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5442393"/>
    <w:bookmarkStart w:id="1" w:name="_Toc6235"/>
    <w:bookmarkStart w:id="2" w:name="SectionMark0"/>
    <w:p w14:paraId="2F31EC63" w14:textId="77777777" w:rsidR="006053A3" w:rsidRDefault="00000000">
      <w:pPr>
        <w:pStyle w:val="afb"/>
        <w:rPr>
          <w:rFonts w:ascii="宋体" w:hAnsi="宋体" w:hint="eastAsia"/>
          <w:sz w:val="21"/>
        </w:rPr>
        <w:sectPr w:rsidR="006053A3">
          <w:footerReference w:type="default" r:id="rId8"/>
          <w:pgSz w:w="11906" w:h="16838"/>
          <w:pgMar w:top="1440" w:right="1800" w:bottom="1440" w:left="1800" w:header="851" w:footer="992" w:gutter="0"/>
          <w:cols w:space="425"/>
          <w:docGrid w:type="lines" w:linePitch="312"/>
        </w:sectPr>
      </w:pPr>
      <w:r>
        <w:rPr>
          <w:noProof/>
        </w:rPr>
        <mc:AlternateContent>
          <mc:Choice Requires="wps">
            <w:drawing>
              <wp:anchor distT="0" distB="0" distL="114300" distR="114300" simplePos="0" relativeHeight="251662336" behindDoc="0" locked="0" layoutInCell="1" allowOverlap="1" wp14:anchorId="73A35821" wp14:editId="5C78D9A1">
                <wp:simplePos x="0" y="0"/>
                <wp:positionH relativeFrom="column">
                  <wp:posOffset>-423545</wp:posOffset>
                </wp:positionH>
                <wp:positionV relativeFrom="paragraph">
                  <wp:posOffset>2272665</wp:posOffset>
                </wp:positionV>
                <wp:extent cx="6121400" cy="0"/>
                <wp:effectExtent l="0" t="0" r="0" b="0"/>
                <wp:wrapNone/>
                <wp:docPr id="10" name="直接连接符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080000"/>
                          </a:solidFill>
                          <a:round/>
                        </a:ln>
                      </wps:spPr>
                      <wps:bodyPr/>
                    </wps:wsp>
                  </a:graphicData>
                </a:graphic>
              </wp:anchor>
            </w:drawing>
          </mc:Choice>
          <mc:Fallback xmlns:wpsCustomData="http://www.wps.cn/officeDocument/2013/wpsCustomData">
            <w:pict>
              <v:line id="_x0000_s1026" o:spid="_x0000_s1026" o:spt="20" style="position:absolute;left:0pt;margin-left:-33.35pt;margin-top:178.95pt;height:0pt;width:482pt;z-index:251662336;mso-width-relative:page;mso-height-relative:page;" filled="f" stroked="t" coordsize="21600,21600" o:gfxdata="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ePgO1NoAAAALAQAADwAAAAAAAAABACAAAAA4AAAAZHJzL2Rvd25yZXYu&#10;eG1sUEsBAhQAFAAAAAgAh07iQPhD5RnjAQAArQMAAA4AAAAAAAAAAQAgAAAAPwEAAGRycy9lMm9E&#10;b2MueG1sUEsFBgAAAAAGAAYAWQEAAJQFAAAAAA==&#10;">
                <v:fill on="f" focussize="0,0"/>
                <v:stroke weight="1pt" color="#080000" joinstyle="round"/>
                <v:imagedata o:title=""/>
                <o:lock v:ext="edit" aspectratio="f"/>
              </v:line>
            </w:pict>
          </mc:Fallback>
        </mc:AlternateContent>
      </w:r>
      <w:r>
        <w:rPr>
          <w:noProof/>
        </w:rPr>
        <mc:AlternateContent>
          <mc:Choice Requires="wps">
            <w:drawing>
              <wp:anchor distT="0" distB="0" distL="114300" distR="114300" simplePos="0" relativeHeight="251663360" behindDoc="0" locked="0" layoutInCell="1" allowOverlap="1" wp14:anchorId="2341E835" wp14:editId="3275F041">
                <wp:simplePos x="0" y="0"/>
                <wp:positionH relativeFrom="column">
                  <wp:posOffset>-423545</wp:posOffset>
                </wp:positionH>
                <wp:positionV relativeFrom="paragraph">
                  <wp:posOffset>8889365</wp:posOffset>
                </wp:positionV>
                <wp:extent cx="6121400" cy="0"/>
                <wp:effectExtent l="0" t="0" r="0" b="0"/>
                <wp:wrapNone/>
                <wp:docPr id="11" name="直接连接符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080000"/>
                          </a:solidFill>
                          <a:round/>
                        </a:ln>
                      </wps:spPr>
                      <wps:bodyPr/>
                    </wps:wsp>
                  </a:graphicData>
                </a:graphic>
              </wp:anchor>
            </w:drawing>
          </mc:Choice>
          <mc:Fallback xmlns:wpsCustomData="http://www.wps.cn/officeDocument/2013/wpsCustomData">
            <w:pict>
              <v:line id="_x0000_s1026" o:spid="_x0000_s1026" o:spt="20" style="position:absolute;left:0pt;margin-left:-33.35pt;margin-top:699.95pt;height:0pt;width:482pt;z-index:251663360;mso-width-relative:page;mso-height-relative:page;" filled="f" stroked="t" coordsize="21600,21600" o:gfxdata="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BVBJl9kAAAANAQAADwAAAAAAAAABACAAAAA4AAAAZHJzL2Rvd25yZXYu&#10;eG1sUEsBAhQAFAAAAAgAh07iQC3UaNHkAQAArQMAAA4AAAAAAAAAAQAgAAAAPgEAAGRycy9lMm9E&#10;b2MueG1sUEsFBgAAAAAGAAYAWQEAAJQFAAAAAA==&#10;">
                <v:fill on="f" focussize="0,0"/>
                <v:stroke weight="1pt" color="#080000" joinstyle="round"/>
                <v:imagedata o:title=""/>
                <o:lock v:ext="edit" aspectratio="f"/>
              </v:line>
            </w:pict>
          </mc:Fallback>
        </mc:AlternateContent>
      </w:r>
      <w:r>
        <w:rPr>
          <w:noProof/>
        </w:rPr>
        <mc:AlternateContent>
          <mc:Choice Requires="wps">
            <w:drawing>
              <wp:anchor distT="0" distB="0" distL="114300" distR="114300" simplePos="0" relativeHeight="251661312" behindDoc="0" locked="1" layoutInCell="1" allowOverlap="1" wp14:anchorId="718EAD86" wp14:editId="09A3EB90">
                <wp:simplePos x="0" y="0"/>
                <wp:positionH relativeFrom="margin">
                  <wp:posOffset>-422910</wp:posOffset>
                </wp:positionH>
                <wp:positionV relativeFrom="margin">
                  <wp:posOffset>9108440</wp:posOffset>
                </wp:positionV>
                <wp:extent cx="6120130" cy="363220"/>
                <wp:effectExtent l="0" t="0" r="6350" b="2540"/>
                <wp:wrapNone/>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363220"/>
                        </a:xfrm>
                        <a:prstGeom prst="rect">
                          <a:avLst/>
                        </a:prstGeom>
                        <a:solidFill>
                          <a:srgbClr val="FFFFFF"/>
                        </a:solidFill>
                        <a:ln>
                          <a:noFill/>
                        </a:ln>
                      </wps:spPr>
                      <wps:txbx>
                        <w:txbxContent>
                          <w:p w14:paraId="41372D21" w14:textId="77777777" w:rsidR="006053A3" w:rsidRDefault="00000000">
                            <w:pPr>
                              <w:pStyle w:val="afe"/>
                            </w:pPr>
                            <w:r>
                              <w:rPr>
                                <w:rFonts w:hint="eastAsia"/>
                              </w:rPr>
                              <w:t xml:space="preserve">中信银行股份有限公司 </w:t>
                            </w:r>
                            <w:r>
                              <w:rPr>
                                <w:rStyle w:val="aff"/>
                                <w:rFonts w:hint="eastAsia"/>
                              </w:rPr>
                              <w:t>发布</w:t>
                            </w:r>
                          </w:p>
                        </w:txbxContent>
                      </wps:txbx>
                      <wps:bodyPr rot="0" vert="horz" wrap="square" lIns="0" tIns="0" rIns="0" bIns="0" anchor="t" anchorCtr="0" upright="1">
                        <a:noAutofit/>
                      </wps:bodyPr>
                    </wps:wsp>
                  </a:graphicData>
                </a:graphic>
              </wp:anchor>
            </w:drawing>
          </mc:Choice>
          <mc:Fallback>
            <w:pict>
              <v:shapetype w14:anchorId="718EAD86" id="_x0000_t202" coordsize="21600,21600" o:spt="202" path="m,l,21600r21600,l21600,xe">
                <v:stroke joinstyle="miter"/>
                <v:path gradientshapeok="t" o:connecttype="rect"/>
              </v:shapetype>
              <v:shape id="文本框 9" o:spid="_x0000_s1026" type="#_x0000_t202" style="position:absolute;left:0;text-align:left;margin-left:-33.3pt;margin-top:717.2pt;width:481.9pt;height:28.6pt;z-index:251661312;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" stroked="f">
                <v:textbox inset="0,0,0,0">
                  <w:txbxContent>
                    <w:p w14:paraId="41372D21" w14:textId="77777777" w:rsidR="006053A3" w:rsidRDefault="00000000">
                      <w:pPr>
                        <w:pStyle w:val="afe"/>
                      </w:pPr>
                      <w:r>
                        <w:rPr>
                          <w:rFonts w:hint="eastAsia"/>
                        </w:rPr>
                        <w:t xml:space="preserve">中信银行股份有限公司 </w:t>
                      </w:r>
                      <w:r>
                        <w:rPr>
                          <w:rStyle w:val="aff"/>
                          <w:rFonts w:hint="eastAsia"/>
                        </w:rPr>
                        <w:t>发布</w:t>
                      </w:r>
                    </w:p>
                  </w:txbxContent>
                </v:textbox>
                <w10:wrap anchorx="margin" anchory="margin"/>
                <w10:anchorlock/>
              </v:shape>
            </w:pict>
          </mc:Fallback>
        </mc:AlternateContent>
      </w:r>
      <w:r>
        <w:rPr>
          <w:noProof/>
        </w:rPr>
        <mc:AlternateContent>
          <mc:Choice Requires="wps">
            <w:drawing>
              <wp:anchor distT="0" distB="0" distL="114300" distR="114300" simplePos="0" relativeHeight="251660288" behindDoc="0" locked="1" layoutInCell="1" allowOverlap="1" wp14:anchorId="7090ACC8" wp14:editId="79415AB5">
                <wp:simplePos x="0" y="0"/>
                <wp:positionH relativeFrom="margin">
                  <wp:posOffset>-347345</wp:posOffset>
                </wp:positionH>
                <wp:positionV relativeFrom="margin">
                  <wp:posOffset>3635375</wp:posOffset>
                </wp:positionV>
                <wp:extent cx="5969000" cy="4681220"/>
                <wp:effectExtent l="0" t="0" r="5080" b="1270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0" cy="4681220"/>
                        </a:xfrm>
                        <a:prstGeom prst="rect">
                          <a:avLst/>
                        </a:prstGeom>
                        <a:solidFill>
                          <a:srgbClr val="FFFFFF"/>
                        </a:solidFill>
                        <a:ln>
                          <a:noFill/>
                        </a:ln>
                      </wps:spPr>
                      <wps:txbx>
                        <w:txbxContent>
                          <w:p w14:paraId="198CDC77" w14:textId="77777777" w:rsidR="006053A3" w:rsidRDefault="00000000">
                            <w:pPr>
                              <w:widowControl/>
                              <w:jc w:val="center"/>
                              <w:rPr>
                                <w:rFonts w:ascii="Heiti SC Medium" w:eastAsia="Heiti SC Medium" w:hAnsi="Heiti SC Medium" w:cs="Times New Roman" w:hint="eastAsia"/>
                                <w:kern w:val="0"/>
                                <w:sz w:val="48"/>
                                <w:szCs w:val="32"/>
                              </w:rPr>
                            </w:pPr>
                            <w:r>
                              <w:rPr>
                                <w:rFonts w:ascii="Heiti SC Medium" w:eastAsia="Heiti SC Medium" w:hAnsi="Heiti SC Medium" w:cs="Times New Roman" w:hint="eastAsia"/>
                                <w:kern w:val="0"/>
                                <w:sz w:val="48"/>
                                <w:szCs w:val="32"/>
                              </w:rPr>
                              <w:t>中信银行e管家</w:t>
                            </w:r>
                          </w:p>
                          <w:p w14:paraId="4BF27B4D" w14:textId="77777777" w:rsidR="006053A3" w:rsidRDefault="00000000">
                            <w:pPr>
                              <w:widowControl/>
                              <w:jc w:val="center"/>
                            </w:pPr>
                            <w:r>
                              <w:rPr>
                                <w:rFonts w:ascii="Heiti SC Medium" w:eastAsia="Heiti SC Medium" w:hAnsi="Heiti SC Medium" w:cs="Times New Roman" w:hint="eastAsia"/>
                                <w:kern w:val="0"/>
                                <w:sz w:val="48"/>
                                <w:szCs w:val="32"/>
                              </w:rPr>
                              <w:t>商户接入规范</w:t>
                            </w:r>
                          </w:p>
                          <w:p w14:paraId="30710A0C" w14:textId="77777777" w:rsidR="006053A3" w:rsidRDefault="006053A3">
                            <w:pPr>
                              <w:pStyle w:val="aff0"/>
                            </w:pPr>
                          </w:p>
                          <w:p w14:paraId="7B9B365D" w14:textId="77777777" w:rsidR="006053A3" w:rsidRDefault="006053A3">
                            <w:pPr>
                              <w:pStyle w:val="aff1"/>
                            </w:pPr>
                          </w:p>
                          <w:p w14:paraId="0C817CFB" w14:textId="77777777" w:rsidR="006053A3" w:rsidRDefault="006053A3">
                            <w:pPr>
                              <w:pStyle w:val="aff2"/>
                            </w:pPr>
                          </w:p>
                        </w:txbxContent>
                      </wps:txbx>
                      <wps:bodyPr rot="0" vert="horz" wrap="square" lIns="0" tIns="0" rIns="0" bIns="0" anchor="t" anchorCtr="0" upright="1">
                        <a:noAutofit/>
                      </wps:bodyPr>
                    </wps:wsp>
                  </a:graphicData>
                </a:graphic>
              </wp:anchor>
            </w:drawing>
          </mc:Choice>
          <mc:Fallback>
            <w:pict>
              <v:shape w14:anchorId="7090ACC8" id="文本框 6" o:spid="_x0000_s1027" type="#_x0000_t202" style="position:absolute;left:0;text-align:left;margin-left:-27.35pt;margin-top:286.25pt;width:470pt;height:368.6pt;z-index:251660288;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" stroked="f">
                <v:textbox inset="0,0,0,0">
                  <w:txbxContent>
                    <w:p w14:paraId="198CDC77" w14:textId="77777777" w:rsidR="006053A3" w:rsidRDefault="00000000">
                      <w:pPr>
                        <w:widowControl/>
                        <w:jc w:val="center"/>
                        <w:rPr>
                          <w:rFonts w:ascii="Heiti SC Medium" w:eastAsia="Heiti SC Medium" w:hAnsi="Heiti SC Medium" w:cs="Times New Roman" w:hint="eastAsia"/>
                          <w:kern w:val="0"/>
                          <w:sz w:val="48"/>
                          <w:szCs w:val="32"/>
                        </w:rPr>
                      </w:pPr>
                      <w:r>
                        <w:rPr>
                          <w:rFonts w:ascii="Heiti SC Medium" w:eastAsia="Heiti SC Medium" w:hAnsi="Heiti SC Medium" w:cs="Times New Roman" w:hint="eastAsia"/>
                          <w:kern w:val="0"/>
                          <w:sz w:val="48"/>
                          <w:szCs w:val="32"/>
                        </w:rPr>
                        <w:t>中信银行e管家</w:t>
                      </w:r>
                    </w:p>
                    <w:p w14:paraId="4BF27B4D" w14:textId="77777777" w:rsidR="006053A3" w:rsidRDefault="00000000">
                      <w:pPr>
                        <w:widowControl/>
                        <w:jc w:val="center"/>
                      </w:pPr>
                      <w:r>
                        <w:rPr>
                          <w:rFonts w:ascii="Heiti SC Medium" w:eastAsia="Heiti SC Medium" w:hAnsi="Heiti SC Medium" w:cs="Times New Roman" w:hint="eastAsia"/>
                          <w:kern w:val="0"/>
                          <w:sz w:val="48"/>
                          <w:szCs w:val="32"/>
                        </w:rPr>
                        <w:t>商户接入规范</w:t>
                      </w:r>
                    </w:p>
                    <w:p w14:paraId="30710A0C" w14:textId="77777777" w:rsidR="006053A3" w:rsidRDefault="006053A3">
                      <w:pPr>
                        <w:pStyle w:val="aff0"/>
                      </w:pPr>
                    </w:p>
                    <w:p w14:paraId="7B9B365D" w14:textId="77777777" w:rsidR="006053A3" w:rsidRDefault="006053A3">
                      <w:pPr>
                        <w:pStyle w:val="aff1"/>
                      </w:pPr>
                    </w:p>
                    <w:p w14:paraId="0C817CFB" w14:textId="77777777" w:rsidR="006053A3" w:rsidRDefault="006053A3">
                      <w:pPr>
                        <w:pStyle w:val="aff2"/>
                      </w:pPr>
                    </w:p>
                  </w:txbxContent>
                </v:textbox>
                <w10:wrap anchorx="margin" anchory="margin"/>
                <w10:anchorlock/>
              </v:shape>
            </w:pict>
          </mc:Fallback>
        </mc:AlternateContent>
      </w:r>
      <w:r>
        <w:rPr>
          <w:noProof/>
        </w:rPr>
        <mc:AlternateContent>
          <mc:Choice Requires="wps">
            <w:drawing>
              <wp:anchor distT="0" distB="0" distL="114300" distR="114300" simplePos="0" relativeHeight="251659264" behindDoc="0" locked="1" layoutInCell="1" allowOverlap="1" wp14:anchorId="5B41BAE1" wp14:editId="03AB1D96">
                <wp:simplePos x="0" y="0"/>
                <wp:positionH relativeFrom="margin">
                  <wp:posOffset>-13970</wp:posOffset>
                </wp:positionH>
                <wp:positionV relativeFrom="margin">
                  <wp:posOffset>1010920</wp:posOffset>
                </wp:positionV>
                <wp:extent cx="5302885" cy="391160"/>
                <wp:effectExtent l="0" t="0" r="635" b="508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885" cy="391160"/>
                        </a:xfrm>
                        <a:prstGeom prst="rect">
                          <a:avLst/>
                        </a:prstGeom>
                        <a:solidFill>
                          <a:srgbClr val="FFFFFF"/>
                        </a:solidFill>
                        <a:ln>
                          <a:noFill/>
                        </a:ln>
                      </wps:spPr>
                      <wps:txbx>
                        <w:txbxContent>
                          <w:p w14:paraId="65B3EC56" w14:textId="77777777" w:rsidR="006053A3" w:rsidRDefault="00000000">
                            <w:pPr>
                              <w:pStyle w:val="aff3"/>
                              <w:jc w:val="center"/>
                              <w:rPr>
                                <w:rFonts w:hint="eastAsia"/>
                              </w:rPr>
                            </w:pPr>
                            <w:r>
                              <w:rPr>
                                <w:rFonts w:hint="eastAsia"/>
                              </w:rPr>
                              <w:t>中信银行股份有限公司技术规范</w:t>
                            </w:r>
                          </w:p>
                        </w:txbxContent>
                      </wps:txbx>
                      <wps:bodyPr rot="0" vert="horz" wrap="square" lIns="0" tIns="0" rIns="0" bIns="0" anchor="t" anchorCtr="0" upright="1">
                        <a:noAutofit/>
                      </wps:bodyPr>
                    </wps:wsp>
                  </a:graphicData>
                </a:graphic>
              </wp:anchor>
            </w:drawing>
          </mc:Choice>
          <mc:Fallback>
            <w:pict>
              <v:shape w14:anchorId="5B41BAE1" id="文本框 3" o:spid="_x0000_s1028" type="#_x0000_t202" style="position:absolute;left:0;text-align:left;margin-left:-1.1pt;margin-top:79.6pt;width:417.55pt;height:30.8pt;z-index:251659264;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" stroked="f">
                <v:textbox inset="0,0,0,0">
                  <w:txbxContent>
                    <w:p w14:paraId="65B3EC56" w14:textId="77777777" w:rsidR="006053A3" w:rsidRDefault="00000000">
                      <w:pPr>
                        <w:pStyle w:val="aff3"/>
                        <w:jc w:val="center"/>
                        <w:rPr>
                          <w:rFonts w:hint="eastAsia"/>
                        </w:rPr>
                      </w:pPr>
                      <w:r>
                        <w:rPr>
                          <w:rFonts w:hint="eastAsia"/>
                        </w:rPr>
                        <w:t>中信银行股份有限公司技术规范</w:t>
                      </w:r>
                    </w:p>
                  </w:txbxContent>
                </v:textbox>
                <w10:wrap anchorx="margin" anchory="margin"/>
                <w10:anchorlock/>
              </v:shape>
            </w:pict>
          </mc:Fallback>
        </mc:AlternateContent>
      </w:r>
      <w:bookmarkEnd w:id="0"/>
      <w:bookmarkEnd w:id="1"/>
      <w:bookmarkEnd w:id="2"/>
    </w:p>
    <w:p w14:paraId="2946698F" w14:textId="77777777" w:rsidR="006053A3" w:rsidRDefault="00000000">
      <w:pPr>
        <w:jc w:val="center"/>
      </w:pPr>
      <w:r>
        <w:rPr>
          <w:rFonts w:ascii="宋体" w:eastAsia="宋体" w:hAnsi="宋体"/>
        </w:rPr>
        <w:lastRenderedPageBreak/>
        <w:t>目录</w:t>
      </w:r>
    </w:p>
    <w:p w14:paraId="0D4C5364" w14:textId="77777777" w:rsidR="006053A3" w:rsidRDefault="00000000">
      <w:pPr>
        <w:pStyle w:val="WPSOffice1"/>
        <w:tabs>
          <w:tab w:val="right" w:leader="dot" w:pos="8306"/>
        </w:tabs>
      </w:pPr>
      <w:r>
        <w:fldChar w:fldCharType="begin"/>
      </w:r>
      <w:r>
        <w:instrText xml:space="preserve">TOC \o "1-3" \h \u </w:instrText>
      </w:r>
      <w:r>
        <w:fldChar w:fldCharType="separate"/>
      </w:r>
    </w:p>
    <w:sdt>
      <w:sdtPr>
        <w:rPr>
          <w:rFonts w:ascii="宋体" w:eastAsia="宋体" w:hAnsi="宋体" w:cs="Times New Roman"/>
          <w:kern w:val="0"/>
          <w:sz w:val="20"/>
          <w:szCs w:val="20"/>
        </w:rPr>
        <w:id w:val="147461615"/>
        <w15:color w:val="DBDBDB"/>
        <w:docPartObj>
          <w:docPartGallery w:val="Table of Contents"/>
          <w:docPartUnique/>
        </w:docPartObj>
      </w:sdtPr>
      <w:sdtEndPr>
        <w:rPr>
          <w:rFonts w:ascii="Times New Roman" w:hAnsi="Times New Roman"/>
        </w:rPr>
      </w:sdtEndPr>
      <w:sdtContent>
        <w:p w14:paraId="4427DEE5" w14:textId="77777777" w:rsidR="006053A3" w:rsidRDefault="00000000">
          <w:pPr>
            <w:jc w:val="center"/>
          </w:pPr>
          <w:r>
            <w:rPr>
              <w:rFonts w:ascii="宋体" w:eastAsia="宋体" w:hAnsi="宋体"/>
            </w:rPr>
            <w:t>目录</w:t>
          </w:r>
        </w:p>
        <w:p w14:paraId="489EE08A" w14:textId="77777777" w:rsidR="006053A3" w:rsidRDefault="00000000">
          <w:pPr>
            <w:pStyle w:val="WPSOffice1"/>
            <w:tabs>
              <w:tab w:val="right" w:leader="dot" w:pos="8306"/>
            </w:tabs>
          </w:pPr>
          <w:r>
            <w:fldChar w:fldCharType="begin"/>
          </w:r>
          <w:r>
            <w:instrText xml:space="preserve">TOC \o "1-3" \h \u </w:instrText>
          </w:r>
          <w:r>
            <w:fldChar w:fldCharType="separate"/>
          </w:r>
          <w:hyperlink w:anchor="_Toc9236" w:history="1">
            <w:r w:rsidR="006053A3">
              <w:rPr>
                <w:rFonts w:asciiTheme="majorEastAsia" w:eastAsiaTheme="majorEastAsia" w:hAnsiTheme="majorEastAsia" w:cstheme="majorEastAsia" w:hint="eastAsia"/>
                <w:bCs/>
              </w:rPr>
              <w:t>1 前言</w:t>
            </w:r>
            <w:r w:rsidR="006053A3">
              <w:tab/>
            </w:r>
            <w:r w:rsidR="006053A3">
              <w:fldChar w:fldCharType="begin"/>
            </w:r>
            <w:r w:rsidR="006053A3">
              <w:instrText xml:space="preserve"> PAGEREF _Toc9236 \h </w:instrText>
            </w:r>
            <w:r w:rsidR="006053A3">
              <w:fldChar w:fldCharType="separate"/>
            </w:r>
            <w:r w:rsidR="006053A3">
              <w:t>4</w:t>
            </w:r>
            <w:r w:rsidR="006053A3">
              <w:fldChar w:fldCharType="end"/>
            </w:r>
          </w:hyperlink>
        </w:p>
        <w:p w14:paraId="1218F6D0" w14:textId="77777777" w:rsidR="006053A3" w:rsidRDefault="006053A3">
          <w:pPr>
            <w:pStyle w:val="WPSOffice2"/>
            <w:tabs>
              <w:tab w:val="right" w:leader="dot" w:pos="8306"/>
            </w:tabs>
            <w:ind w:left="420"/>
          </w:pPr>
          <w:hyperlink w:anchor="_Toc16594" w:history="1">
            <w:r>
              <w:rPr>
                <w:rFonts w:ascii="宋体" w:hAnsi="宋体" w:cstheme="majorEastAsia"/>
                <w:bCs/>
                <w:szCs w:val="30"/>
              </w:rPr>
              <w:t xml:space="preserve">1.1 </w:t>
            </w:r>
            <w:r>
              <w:rPr>
                <w:rFonts w:asciiTheme="majorEastAsia" w:eastAsiaTheme="majorEastAsia" w:hAnsiTheme="majorEastAsia" w:cstheme="majorEastAsia" w:hint="eastAsia"/>
                <w:bCs/>
                <w:szCs w:val="30"/>
              </w:rPr>
              <w:t>范围</w:t>
            </w:r>
            <w:r>
              <w:tab/>
            </w:r>
            <w:r>
              <w:fldChar w:fldCharType="begin"/>
            </w:r>
            <w:r>
              <w:instrText xml:space="preserve"> PAGEREF _Toc16594 \h </w:instrText>
            </w:r>
            <w:r>
              <w:fldChar w:fldCharType="separate"/>
            </w:r>
            <w:r>
              <w:t>4</w:t>
            </w:r>
            <w:r>
              <w:fldChar w:fldCharType="end"/>
            </w:r>
          </w:hyperlink>
        </w:p>
        <w:p w14:paraId="62C13385" w14:textId="77777777" w:rsidR="006053A3" w:rsidRDefault="006053A3">
          <w:pPr>
            <w:pStyle w:val="WPSOffice2"/>
            <w:tabs>
              <w:tab w:val="right" w:leader="dot" w:pos="8306"/>
            </w:tabs>
            <w:ind w:left="420"/>
          </w:pPr>
          <w:hyperlink w:anchor="_Toc29415" w:history="1">
            <w:r>
              <w:rPr>
                <w:rFonts w:ascii="宋体" w:hAnsi="宋体" w:cstheme="majorEastAsia"/>
                <w:bCs/>
                <w:szCs w:val="30"/>
              </w:rPr>
              <w:t xml:space="preserve">1.2 </w:t>
            </w:r>
            <w:r>
              <w:rPr>
                <w:rFonts w:asciiTheme="majorEastAsia" w:eastAsiaTheme="majorEastAsia" w:hAnsiTheme="majorEastAsia" w:cstheme="majorEastAsia" w:hint="eastAsia"/>
                <w:bCs/>
                <w:szCs w:val="30"/>
              </w:rPr>
              <w:t>名词解释</w:t>
            </w:r>
            <w:r>
              <w:tab/>
            </w:r>
            <w:r>
              <w:fldChar w:fldCharType="begin"/>
            </w:r>
            <w:r>
              <w:instrText xml:space="preserve"> PAGEREF _Toc29415 \h </w:instrText>
            </w:r>
            <w:r>
              <w:fldChar w:fldCharType="separate"/>
            </w:r>
            <w:r>
              <w:t>4</w:t>
            </w:r>
            <w:r>
              <w:fldChar w:fldCharType="end"/>
            </w:r>
          </w:hyperlink>
        </w:p>
        <w:p w14:paraId="28E26ABB" w14:textId="77777777" w:rsidR="006053A3" w:rsidRDefault="006053A3">
          <w:pPr>
            <w:pStyle w:val="WPSOffice1"/>
            <w:tabs>
              <w:tab w:val="right" w:leader="dot" w:pos="8306"/>
            </w:tabs>
          </w:pPr>
          <w:hyperlink w:anchor="_Toc14316" w:history="1">
            <w:r>
              <w:rPr>
                <w:rFonts w:asciiTheme="majorEastAsia" w:eastAsiaTheme="majorEastAsia" w:hAnsiTheme="majorEastAsia" w:cstheme="majorEastAsia" w:hint="eastAsia"/>
                <w:bCs/>
              </w:rPr>
              <w:t>2 接入系统测试环境准备工作</w:t>
            </w:r>
            <w:r>
              <w:tab/>
            </w:r>
            <w:r>
              <w:fldChar w:fldCharType="begin"/>
            </w:r>
            <w:r>
              <w:instrText xml:space="preserve"> PAGEREF _Toc14316 \h </w:instrText>
            </w:r>
            <w:r>
              <w:fldChar w:fldCharType="separate"/>
            </w:r>
            <w:r>
              <w:t>5</w:t>
            </w:r>
            <w:r>
              <w:fldChar w:fldCharType="end"/>
            </w:r>
          </w:hyperlink>
        </w:p>
        <w:p w14:paraId="1125539D" w14:textId="77777777" w:rsidR="006053A3" w:rsidRDefault="006053A3">
          <w:pPr>
            <w:pStyle w:val="WPSOffice1"/>
            <w:tabs>
              <w:tab w:val="right" w:leader="dot" w:pos="8306"/>
            </w:tabs>
          </w:pPr>
          <w:hyperlink w:anchor="_Toc14982" w:history="1">
            <w:r>
              <w:rPr>
                <w:rFonts w:asciiTheme="majorEastAsia" w:eastAsiaTheme="majorEastAsia" w:hAnsiTheme="majorEastAsia" w:cstheme="majorEastAsia" w:hint="eastAsia"/>
                <w:bCs/>
              </w:rPr>
              <w:t>3 系统环境访问地址</w:t>
            </w:r>
            <w:r>
              <w:tab/>
            </w:r>
            <w:r>
              <w:fldChar w:fldCharType="begin"/>
            </w:r>
            <w:r>
              <w:instrText xml:space="preserve"> PAGEREF _Toc14982 \h </w:instrText>
            </w:r>
            <w:r>
              <w:fldChar w:fldCharType="separate"/>
            </w:r>
            <w:r>
              <w:t>5</w:t>
            </w:r>
            <w:r>
              <w:fldChar w:fldCharType="end"/>
            </w:r>
          </w:hyperlink>
        </w:p>
        <w:p w14:paraId="6005730B" w14:textId="77777777" w:rsidR="006053A3" w:rsidRDefault="006053A3">
          <w:pPr>
            <w:pStyle w:val="WPSOffice2"/>
            <w:tabs>
              <w:tab w:val="right" w:leader="dot" w:pos="8306"/>
            </w:tabs>
            <w:ind w:left="420"/>
          </w:pPr>
          <w:hyperlink w:anchor="_Toc21354" w:history="1">
            <w:r>
              <w:rPr>
                <w:rFonts w:ascii="宋体" w:hAnsi="宋体" w:cstheme="majorEastAsia"/>
                <w:bCs/>
                <w:szCs w:val="30"/>
                <w:lang w:eastAsia="zh-Hans"/>
              </w:rPr>
              <w:t xml:space="preserve">3.1 </w:t>
            </w:r>
            <w:r>
              <w:rPr>
                <w:rFonts w:asciiTheme="majorEastAsia" w:eastAsiaTheme="majorEastAsia" w:hAnsiTheme="majorEastAsia" w:cstheme="majorEastAsia" w:hint="eastAsia"/>
                <w:bCs/>
                <w:szCs w:val="30"/>
                <w:lang w:eastAsia="zh-Hans"/>
              </w:rPr>
              <w:t>通讯协议</w:t>
            </w:r>
            <w:r>
              <w:tab/>
            </w:r>
            <w:r>
              <w:fldChar w:fldCharType="begin"/>
            </w:r>
            <w:r>
              <w:instrText xml:space="preserve"> PAGEREF _Toc21354 \h </w:instrText>
            </w:r>
            <w:r>
              <w:fldChar w:fldCharType="separate"/>
            </w:r>
            <w:r>
              <w:t>5</w:t>
            </w:r>
            <w:r>
              <w:fldChar w:fldCharType="end"/>
            </w:r>
          </w:hyperlink>
        </w:p>
        <w:p w14:paraId="4C1B5200" w14:textId="77777777" w:rsidR="006053A3" w:rsidRDefault="006053A3">
          <w:pPr>
            <w:pStyle w:val="WPSOffice2"/>
            <w:tabs>
              <w:tab w:val="right" w:leader="dot" w:pos="8306"/>
            </w:tabs>
            <w:ind w:left="420"/>
          </w:pPr>
          <w:hyperlink w:anchor="_Toc9620" w:history="1">
            <w:r>
              <w:rPr>
                <w:rFonts w:ascii="宋体" w:hAnsi="宋体" w:cstheme="majorEastAsia"/>
                <w:bCs/>
                <w:szCs w:val="30"/>
                <w:lang w:eastAsia="zh-Hans"/>
              </w:rPr>
              <w:t xml:space="preserve">3.2 </w:t>
            </w:r>
            <w:r>
              <w:rPr>
                <w:rFonts w:asciiTheme="majorEastAsia" w:eastAsiaTheme="majorEastAsia" w:hAnsiTheme="majorEastAsia" w:cstheme="majorEastAsia" w:hint="eastAsia"/>
                <w:bCs/>
                <w:szCs w:val="30"/>
                <w:lang w:eastAsia="zh-Hans"/>
              </w:rPr>
              <w:t>公网地址</w:t>
            </w:r>
            <w:r>
              <w:tab/>
            </w:r>
            <w:r>
              <w:fldChar w:fldCharType="begin"/>
            </w:r>
            <w:r>
              <w:instrText xml:space="preserve"> PAGEREF _Toc9620 \h </w:instrText>
            </w:r>
            <w:r>
              <w:fldChar w:fldCharType="separate"/>
            </w:r>
            <w:r>
              <w:t>5</w:t>
            </w:r>
            <w:r>
              <w:fldChar w:fldCharType="end"/>
            </w:r>
          </w:hyperlink>
        </w:p>
        <w:p w14:paraId="4F259E25" w14:textId="77777777" w:rsidR="006053A3" w:rsidRDefault="006053A3">
          <w:pPr>
            <w:pStyle w:val="WPSOffice2"/>
            <w:tabs>
              <w:tab w:val="right" w:leader="dot" w:pos="8306"/>
            </w:tabs>
            <w:ind w:left="420"/>
          </w:pPr>
          <w:hyperlink w:anchor="_Toc19280" w:history="1">
            <w:r>
              <w:rPr>
                <w:rFonts w:ascii="宋体" w:hAnsi="宋体" w:cstheme="majorEastAsia"/>
                <w:bCs/>
                <w:szCs w:val="30"/>
                <w:lang w:eastAsia="zh-Hans"/>
              </w:rPr>
              <w:t xml:space="preserve">3.3 </w:t>
            </w:r>
            <w:r>
              <w:rPr>
                <w:rFonts w:asciiTheme="majorEastAsia" w:eastAsiaTheme="majorEastAsia" w:hAnsiTheme="majorEastAsia" w:cstheme="majorEastAsia" w:hint="eastAsia"/>
                <w:bCs/>
                <w:szCs w:val="30"/>
                <w:lang w:eastAsia="zh-Hans"/>
              </w:rPr>
              <w:t>请求/响应头</w:t>
            </w:r>
            <w:r>
              <w:tab/>
            </w:r>
            <w:r>
              <w:fldChar w:fldCharType="begin"/>
            </w:r>
            <w:r>
              <w:instrText xml:space="preserve"> PAGEREF _Toc19280 \h </w:instrText>
            </w:r>
            <w:r>
              <w:fldChar w:fldCharType="separate"/>
            </w:r>
            <w:r>
              <w:t>6</w:t>
            </w:r>
            <w:r>
              <w:fldChar w:fldCharType="end"/>
            </w:r>
          </w:hyperlink>
        </w:p>
        <w:p w14:paraId="7130CA9A" w14:textId="77777777" w:rsidR="006053A3" w:rsidRDefault="006053A3">
          <w:pPr>
            <w:pStyle w:val="WPSOffice2"/>
            <w:tabs>
              <w:tab w:val="right" w:leader="dot" w:pos="8306"/>
            </w:tabs>
            <w:ind w:left="420"/>
          </w:pPr>
          <w:hyperlink w:anchor="_Toc28203" w:history="1">
            <w:r>
              <w:rPr>
                <w:rFonts w:ascii="宋体" w:hAnsi="宋体" w:cstheme="majorEastAsia"/>
                <w:bCs/>
                <w:szCs w:val="30"/>
                <w:lang w:eastAsia="zh-Hans"/>
              </w:rPr>
              <w:t xml:space="preserve">3.4 </w:t>
            </w:r>
            <w:r>
              <w:rPr>
                <w:rFonts w:asciiTheme="majorEastAsia" w:eastAsiaTheme="majorEastAsia" w:hAnsiTheme="majorEastAsia" w:cstheme="majorEastAsia" w:hint="eastAsia"/>
                <w:bCs/>
                <w:szCs w:val="30"/>
              </w:rPr>
              <w:t>出行交易地址</w:t>
            </w:r>
            <w:r>
              <w:tab/>
            </w:r>
            <w:r>
              <w:fldChar w:fldCharType="begin"/>
            </w:r>
            <w:r>
              <w:instrText xml:space="preserve"> PAGEREF _Toc28203 \h </w:instrText>
            </w:r>
            <w:r>
              <w:fldChar w:fldCharType="separate"/>
            </w:r>
            <w:r>
              <w:t>6</w:t>
            </w:r>
            <w:r>
              <w:fldChar w:fldCharType="end"/>
            </w:r>
          </w:hyperlink>
        </w:p>
        <w:p w14:paraId="77D97BFD" w14:textId="77777777" w:rsidR="006053A3" w:rsidRDefault="006053A3">
          <w:pPr>
            <w:pStyle w:val="WPSOffice1"/>
            <w:tabs>
              <w:tab w:val="right" w:leader="dot" w:pos="8306"/>
            </w:tabs>
          </w:pPr>
          <w:hyperlink w:anchor="_Toc28775" w:history="1">
            <w:r>
              <w:rPr>
                <w:rFonts w:asciiTheme="majorEastAsia" w:eastAsiaTheme="majorEastAsia" w:hAnsiTheme="majorEastAsia" w:cstheme="majorEastAsia" w:hint="eastAsia"/>
                <w:bCs/>
              </w:rPr>
              <w:t>4 接口报文结构</w:t>
            </w:r>
            <w:r>
              <w:tab/>
            </w:r>
            <w:r>
              <w:fldChar w:fldCharType="begin"/>
            </w:r>
            <w:r>
              <w:instrText xml:space="preserve"> PAGEREF _Toc28775 \h </w:instrText>
            </w:r>
            <w:r>
              <w:fldChar w:fldCharType="separate"/>
            </w:r>
            <w:r>
              <w:t>7</w:t>
            </w:r>
            <w:r>
              <w:fldChar w:fldCharType="end"/>
            </w:r>
          </w:hyperlink>
        </w:p>
        <w:p w14:paraId="6D769776" w14:textId="77777777" w:rsidR="006053A3" w:rsidRDefault="006053A3">
          <w:pPr>
            <w:pStyle w:val="WPSOffice1"/>
            <w:tabs>
              <w:tab w:val="right" w:leader="dot" w:pos="8306"/>
            </w:tabs>
          </w:pPr>
          <w:hyperlink w:anchor="_Toc8884" w:history="1">
            <w:r>
              <w:rPr>
                <w:rFonts w:asciiTheme="majorEastAsia" w:eastAsiaTheme="majorEastAsia" w:hAnsiTheme="majorEastAsia" w:cstheme="majorEastAsia" w:hint="eastAsia"/>
                <w:bCs/>
              </w:rPr>
              <w:t>5 数据类型</w:t>
            </w:r>
            <w:r>
              <w:tab/>
            </w:r>
            <w:r>
              <w:fldChar w:fldCharType="begin"/>
            </w:r>
            <w:r>
              <w:instrText xml:space="preserve"> PAGEREF _Toc8884 \h </w:instrText>
            </w:r>
            <w:r>
              <w:fldChar w:fldCharType="separate"/>
            </w:r>
            <w:r>
              <w:t>9</w:t>
            </w:r>
            <w:r>
              <w:fldChar w:fldCharType="end"/>
            </w:r>
          </w:hyperlink>
        </w:p>
        <w:p w14:paraId="799D8220" w14:textId="77777777" w:rsidR="006053A3" w:rsidRDefault="006053A3">
          <w:pPr>
            <w:pStyle w:val="WPSOffice2"/>
            <w:tabs>
              <w:tab w:val="right" w:leader="dot" w:pos="8306"/>
            </w:tabs>
            <w:ind w:left="420"/>
          </w:pPr>
          <w:hyperlink w:anchor="_Toc13434" w:history="1">
            <w:r>
              <w:rPr>
                <w:rFonts w:ascii="宋体" w:hAnsi="宋体" w:cstheme="majorEastAsia"/>
                <w:bCs/>
                <w:szCs w:val="30"/>
              </w:rPr>
              <w:t xml:space="preserve">5.1 </w:t>
            </w:r>
            <w:r>
              <w:rPr>
                <w:rFonts w:asciiTheme="majorEastAsia" w:eastAsiaTheme="majorEastAsia" w:hAnsiTheme="majorEastAsia" w:cstheme="majorEastAsia" w:hint="eastAsia"/>
                <w:bCs/>
                <w:szCs w:val="30"/>
              </w:rPr>
              <w:t>数据属性说明</w:t>
            </w:r>
            <w:r>
              <w:tab/>
            </w:r>
            <w:r>
              <w:fldChar w:fldCharType="begin"/>
            </w:r>
            <w:r>
              <w:instrText xml:space="preserve"> PAGEREF _Toc13434 \h </w:instrText>
            </w:r>
            <w:r>
              <w:fldChar w:fldCharType="separate"/>
            </w:r>
            <w:r>
              <w:t>9</w:t>
            </w:r>
            <w:r>
              <w:fldChar w:fldCharType="end"/>
            </w:r>
          </w:hyperlink>
        </w:p>
        <w:p w14:paraId="2A95F3FF" w14:textId="77777777" w:rsidR="006053A3" w:rsidRDefault="006053A3">
          <w:pPr>
            <w:pStyle w:val="WPSOffice2"/>
            <w:tabs>
              <w:tab w:val="right" w:leader="dot" w:pos="8306"/>
            </w:tabs>
            <w:ind w:left="420"/>
          </w:pPr>
          <w:hyperlink w:anchor="_Toc6584" w:history="1">
            <w:r>
              <w:rPr>
                <w:rFonts w:ascii="宋体" w:hAnsi="宋体" w:cstheme="majorEastAsia"/>
                <w:bCs/>
                <w:szCs w:val="30"/>
              </w:rPr>
              <w:t xml:space="preserve">5.2 </w:t>
            </w:r>
            <w:r>
              <w:rPr>
                <w:rFonts w:asciiTheme="majorEastAsia" w:eastAsiaTheme="majorEastAsia" w:hAnsiTheme="majorEastAsia" w:cstheme="majorEastAsia" w:hint="eastAsia"/>
                <w:bCs/>
                <w:szCs w:val="30"/>
              </w:rPr>
              <w:t>数据类型说明</w:t>
            </w:r>
            <w:r>
              <w:tab/>
            </w:r>
            <w:r>
              <w:fldChar w:fldCharType="begin"/>
            </w:r>
            <w:r>
              <w:instrText xml:space="preserve"> PAGEREF _Toc6584 \h </w:instrText>
            </w:r>
            <w:r>
              <w:fldChar w:fldCharType="separate"/>
            </w:r>
            <w:r>
              <w:t>9</w:t>
            </w:r>
            <w:r>
              <w:fldChar w:fldCharType="end"/>
            </w:r>
          </w:hyperlink>
        </w:p>
        <w:p w14:paraId="55BE468A" w14:textId="77777777" w:rsidR="006053A3" w:rsidRDefault="006053A3">
          <w:pPr>
            <w:pStyle w:val="WPSOffice1"/>
            <w:tabs>
              <w:tab w:val="right" w:leader="dot" w:pos="8306"/>
            </w:tabs>
          </w:pPr>
          <w:hyperlink w:anchor="_Toc26089" w:history="1">
            <w:r>
              <w:rPr>
                <w:rFonts w:asciiTheme="majorEastAsia" w:eastAsiaTheme="majorEastAsia" w:hAnsiTheme="majorEastAsia" w:cstheme="majorEastAsia" w:hint="eastAsia"/>
                <w:bCs/>
              </w:rPr>
              <w:t>6 修订历史</w:t>
            </w:r>
            <w:r>
              <w:tab/>
            </w:r>
            <w:r>
              <w:fldChar w:fldCharType="begin"/>
            </w:r>
            <w:r>
              <w:instrText xml:space="preserve"> PAGEREF _Toc26089 \h </w:instrText>
            </w:r>
            <w:r>
              <w:fldChar w:fldCharType="separate"/>
            </w:r>
            <w:r>
              <w:t>9</w:t>
            </w:r>
            <w:r>
              <w:fldChar w:fldCharType="end"/>
            </w:r>
          </w:hyperlink>
        </w:p>
        <w:p w14:paraId="7FA51237" w14:textId="77777777" w:rsidR="006053A3" w:rsidRDefault="006053A3">
          <w:pPr>
            <w:pStyle w:val="WPSOffice1"/>
            <w:tabs>
              <w:tab w:val="right" w:leader="dot" w:pos="8306"/>
            </w:tabs>
          </w:pPr>
          <w:hyperlink w:anchor="_Toc19112" w:history="1">
            <w:r>
              <w:rPr>
                <w:rFonts w:asciiTheme="majorEastAsia" w:eastAsiaTheme="majorEastAsia" w:hAnsiTheme="majorEastAsia" w:cstheme="majorEastAsia" w:hint="eastAsia"/>
                <w:bCs/>
              </w:rPr>
              <w:t>7 联机交互接口</w:t>
            </w:r>
            <w:r>
              <w:tab/>
            </w:r>
            <w:r>
              <w:fldChar w:fldCharType="begin"/>
            </w:r>
            <w:r>
              <w:instrText xml:space="preserve"> PAGEREF _Toc19112 \h </w:instrText>
            </w:r>
            <w:r>
              <w:fldChar w:fldCharType="separate"/>
            </w:r>
            <w:r>
              <w:t>12</w:t>
            </w:r>
            <w:r>
              <w:fldChar w:fldCharType="end"/>
            </w:r>
          </w:hyperlink>
        </w:p>
        <w:p w14:paraId="7AB8D25F" w14:textId="77777777" w:rsidR="006053A3" w:rsidRDefault="006053A3">
          <w:pPr>
            <w:pStyle w:val="WPSOffice2"/>
            <w:tabs>
              <w:tab w:val="right" w:leader="dot" w:pos="8306"/>
            </w:tabs>
            <w:ind w:left="420"/>
          </w:pPr>
          <w:hyperlink w:anchor="_Toc4193" w:history="1">
            <w:r>
              <w:rPr>
                <w:rFonts w:ascii="宋体" w:hAnsi="宋体" w:cstheme="majorEastAsia"/>
                <w:bCs/>
                <w:szCs w:val="30"/>
              </w:rPr>
              <w:t xml:space="preserve">7.1 </w:t>
            </w:r>
            <w:r>
              <w:rPr>
                <w:rFonts w:asciiTheme="majorEastAsia" w:eastAsiaTheme="majorEastAsia" w:hAnsiTheme="majorEastAsia" w:cstheme="majorEastAsia" w:hint="eastAsia"/>
                <w:bCs/>
                <w:szCs w:val="30"/>
              </w:rPr>
              <w:t>联机接口列表</w:t>
            </w:r>
            <w:r>
              <w:tab/>
            </w:r>
            <w:r>
              <w:fldChar w:fldCharType="begin"/>
            </w:r>
            <w:r>
              <w:instrText xml:space="preserve"> PAGEREF _Toc4193 \h </w:instrText>
            </w:r>
            <w:r>
              <w:fldChar w:fldCharType="separate"/>
            </w:r>
            <w:r>
              <w:t>12</w:t>
            </w:r>
            <w:r>
              <w:fldChar w:fldCharType="end"/>
            </w:r>
          </w:hyperlink>
        </w:p>
        <w:p w14:paraId="1F6B733C" w14:textId="77777777" w:rsidR="006053A3" w:rsidRDefault="006053A3">
          <w:pPr>
            <w:pStyle w:val="WPSOffice2"/>
            <w:tabs>
              <w:tab w:val="right" w:leader="dot" w:pos="8306"/>
            </w:tabs>
            <w:ind w:left="420"/>
          </w:pPr>
          <w:hyperlink w:anchor="_Toc13187" w:history="1">
            <w:r>
              <w:rPr>
                <w:rFonts w:ascii="宋体" w:hAnsi="宋体" w:cstheme="majorEastAsia"/>
                <w:bCs/>
                <w:szCs w:val="30"/>
              </w:rPr>
              <w:t xml:space="preserve">7.2 </w:t>
            </w:r>
            <w:r>
              <w:rPr>
                <w:rFonts w:asciiTheme="majorEastAsia" w:eastAsiaTheme="majorEastAsia" w:hAnsiTheme="majorEastAsia" w:cstheme="majorEastAsia" w:hint="eastAsia"/>
                <w:bCs/>
                <w:szCs w:val="30"/>
              </w:rPr>
              <w:t>联机接口详情</w:t>
            </w:r>
            <w:r>
              <w:tab/>
            </w:r>
            <w:r>
              <w:fldChar w:fldCharType="begin"/>
            </w:r>
            <w:r>
              <w:instrText xml:space="preserve"> PAGEREF _Toc13187 \h </w:instrText>
            </w:r>
            <w:r>
              <w:fldChar w:fldCharType="separate"/>
            </w:r>
            <w:r>
              <w:t>13</w:t>
            </w:r>
            <w:r>
              <w:fldChar w:fldCharType="end"/>
            </w:r>
          </w:hyperlink>
        </w:p>
        <w:p w14:paraId="78308DD9" w14:textId="77777777" w:rsidR="006053A3" w:rsidRDefault="006053A3">
          <w:pPr>
            <w:pStyle w:val="WPSOffice3"/>
            <w:tabs>
              <w:tab w:val="right" w:leader="dot" w:pos="8306"/>
            </w:tabs>
            <w:ind w:left="840"/>
          </w:pPr>
          <w:hyperlink w:anchor="_Toc15526" w:history="1">
            <w:r>
              <w:rPr>
                <w:rFonts w:ascii="宋体" w:hAnsi="宋体" w:cs="宋体"/>
                <w:bCs/>
                <w:szCs w:val="28"/>
              </w:rPr>
              <w:t xml:space="preserve">7.2.1 </w:t>
            </w:r>
            <w:r>
              <w:rPr>
                <w:rFonts w:asciiTheme="majorEastAsia" w:eastAsiaTheme="majorEastAsia" w:hAnsiTheme="majorEastAsia" w:cstheme="majorEastAsia" w:hint="eastAsia"/>
                <w:bCs/>
                <w:szCs w:val="28"/>
              </w:rPr>
              <w:t>用户注册申请（21000001）</w:t>
            </w:r>
            <w:r>
              <w:tab/>
            </w:r>
            <w:r>
              <w:fldChar w:fldCharType="begin"/>
            </w:r>
            <w:r>
              <w:instrText xml:space="preserve"> PAGEREF _Toc15526 \h </w:instrText>
            </w:r>
            <w:r>
              <w:fldChar w:fldCharType="separate"/>
            </w:r>
            <w:r>
              <w:t>13</w:t>
            </w:r>
            <w:r>
              <w:fldChar w:fldCharType="end"/>
            </w:r>
          </w:hyperlink>
        </w:p>
        <w:p w14:paraId="79BEC1DA" w14:textId="77777777" w:rsidR="006053A3" w:rsidRDefault="006053A3">
          <w:pPr>
            <w:pStyle w:val="WPSOffice3"/>
            <w:tabs>
              <w:tab w:val="right" w:leader="dot" w:pos="8306"/>
            </w:tabs>
            <w:ind w:left="840"/>
          </w:pPr>
          <w:hyperlink w:anchor="_Toc6995" w:history="1">
            <w:r>
              <w:rPr>
                <w:rFonts w:ascii="宋体" w:hAnsi="宋体" w:cs="宋体"/>
                <w:bCs/>
                <w:szCs w:val="28"/>
              </w:rPr>
              <w:t xml:space="preserve">7.2.2 </w:t>
            </w:r>
            <w:r>
              <w:rPr>
                <w:rFonts w:asciiTheme="majorEastAsia" w:eastAsiaTheme="majorEastAsia" w:hAnsiTheme="majorEastAsia" w:cstheme="majorEastAsia" w:hint="eastAsia"/>
                <w:bCs/>
                <w:szCs w:val="28"/>
              </w:rPr>
              <w:t>用户信息变更申请（21000003）</w:t>
            </w:r>
            <w:r>
              <w:tab/>
            </w:r>
            <w:r>
              <w:fldChar w:fldCharType="begin"/>
            </w:r>
            <w:r>
              <w:instrText xml:space="preserve"> PAGEREF _Toc6995 \h </w:instrText>
            </w:r>
            <w:r>
              <w:fldChar w:fldCharType="separate"/>
            </w:r>
            <w:r>
              <w:t>19</w:t>
            </w:r>
            <w:r>
              <w:fldChar w:fldCharType="end"/>
            </w:r>
          </w:hyperlink>
        </w:p>
        <w:p w14:paraId="261FCA7F" w14:textId="77777777" w:rsidR="006053A3" w:rsidRDefault="006053A3">
          <w:pPr>
            <w:pStyle w:val="WPSOffice3"/>
            <w:tabs>
              <w:tab w:val="right" w:leader="dot" w:pos="8306"/>
            </w:tabs>
            <w:ind w:left="840"/>
          </w:pPr>
          <w:hyperlink w:anchor="_Toc23548" w:history="1">
            <w:r>
              <w:rPr>
                <w:rFonts w:ascii="宋体" w:hAnsi="宋体" w:cs="宋体"/>
                <w:bCs/>
                <w:szCs w:val="28"/>
              </w:rPr>
              <w:t xml:space="preserve">7.2.3 </w:t>
            </w:r>
            <w:r>
              <w:rPr>
                <w:rFonts w:asciiTheme="majorEastAsia" w:eastAsiaTheme="majorEastAsia" w:hAnsiTheme="majorEastAsia" w:cstheme="majorEastAsia" w:hint="eastAsia"/>
                <w:bCs/>
                <w:szCs w:val="28"/>
              </w:rPr>
              <w:t>用户余额查询（21000009）</w:t>
            </w:r>
            <w:r>
              <w:tab/>
            </w:r>
            <w:r>
              <w:fldChar w:fldCharType="begin"/>
            </w:r>
            <w:r>
              <w:instrText xml:space="preserve"> PAGEREF _Toc23548 \h </w:instrText>
            </w:r>
            <w:r>
              <w:fldChar w:fldCharType="separate"/>
            </w:r>
            <w:r>
              <w:t>21</w:t>
            </w:r>
            <w:r>
              <w:fldChar w:fldCharType="end"/>
            </w:r>
          </w:hyperlink>
        </w:p>
        <w:p w14:paraId="2CA83F2F" w14:textId="77777777" w:rsidR="006053A3" w:rsidRDefault="006053A3">
          <w:pPr>
            <w:pStyle w:val="WPSOffice3"/>
            <w:tabs>
              <w:tab w:val="right" w:leader="dot" w:pos="8306"/>
            </w:tabs>
            <w:ind w:left="840"/>
          </w:pPr>
          <w:hyperlink w:anchor="_Toc25383" w:history="1">
            <w:r>
              <w:rPr>
                <w:rFonts w:ascii="宋体" w:hAnsi="宋体" w:cs="宋体"/>
                <w:bCs/>
                <w:szCs w:val="28"/>
              </w:rPr>
              <w:t xml:space="preserve">7.2.4 </w:t>
            </w:r>
            <w:r>
              <w:rPr>
                <w:rFonts w:asciiTheme="majorEastAsia" w:eastAsiaTheme="majorEastAsia" w:hAnsiTheme="majorEastAsia" w:cstheme="majorEastAsia" w:hint="eastAsia"/>
                <w:bCs/>
                <w:szCs w:val="28"/>
              </w:rPr>
              <w:t>用户交易状态查询（21000010）</w:t>
            </w:r>
            <w:r>
              <w:tab/>
            </w:r>
            <w:r>
              <w:fldChar w:fldCharType="begin"/>
            </w:r>
            <w:r>
              <w:instrText xml:space="preserve"> PAGEREF _Toc25383 \h </w:instrText>
            </w:r>
            <w:r>
              <w:fldChar w:fldCharType="separate"/>
            </w:r>
            <w:r>
              <w:t>25</w:t>
            </w:r>
            <w:r>
              <w:fldChar w:fldCharType="end"/>
            </w:r>
          </w:hyperlink>
        </w:p>
        <w:p w14:paraId="4D8CA7C5" w14:textId="77777777" w:rsidR="006053A3" w:rsidRDefault="006053A3">
          <w:pPr>
            <w:pStyle w:val="WPSOffice3"/>
            <w:tabs>
              <w:tab w:val="right" w:leader="dot" w:pos="8306"/>
            </w:tabs>
            <w:ind w:left="840"/>
          </w:pPr>
          <w:hyperlink w:anchor="_Toc5284" w:history="1">
            <w:r>
              <w:rPr>
                <w:rFonts w:ascii="宋体" w:hAnsi="宋体" w:cs="宋体"/>
                <w:bCs/>
                <w:szCs w:val="28"/>
              </w:rPr>
              <w:t xml:space="preserve">7.2.5 </w:t>
            </w:r>
            <w:r>
              <w:rPr>
                <w:rFonts w:asciiTheme="majorEastAsia" w:eastAsiaTheme="majorEastAsia" w:hAnsiTheme="majorEastAsia" w:cstheme="majorEastAsia" w:hint="eastAsia"/>
                <w:bCs/>
                <w:szCs w:val="28"/>
              </w:rPr>
              <w:t>智能提现（21000014）</w:t>
            </w:r>
            <w:r>
              <w:tab/>
            </w:r>
            <w:r>
              <w:fldChar w:fldCharType="begin"/>
            </w:r>
            <w:r>
              <w:instrText xml:space="preserve"> PAGEREF _Toc5284 \h </w:instrText>
            </w:r>
            <w:r>
              <w:fldChar w:fldCharType="separate"/>
            </w:r>
            <w:r>
              <w:t>28</w:t>
            </w:r>
            <w:r>
              <w:fldChar w:fldCharType="end"/>
            </w:r>
          </w:hyperlink>
        </w:p>
        <w:p w14:paraId="280D052A" w14:textId="77777777" w:rsidR="006053A3" w:rsidRDefault="006053A3">
          <w:pPr>
            <w:pStyle w:val="WPSOffice3"/>
            <w:tabs>
              <w:tab w:val="right" w:leader="dot" w:pos="8306"/>
            </w:tabs>
            <w:ind w:left="840"/>
          </w:pPr>
          <w:hyperlink w:anchor="_Toc992" w:history="1">
            <w:r>
              <w:rPr>
                <w:rFonts w:ascii="宋体" w:hAnsi="宋体" w:cs="宋体"/>
                <w:bCs/>
                <w:szCs w:val="28"/>
              </w:rPr>
              <w:t xml:space="preserve">7.2.6 </w:t>
            </w:r>
            <w:r>
              <w:rPr>
                <w:rFonts w:asciiTheme="majorEastAsia" w:eastAsiaTheme="majorEastAsia" w:hAnsiTheme="majorEastAsia" w:cstheme="majorEastAsia" w:hint="eastAsia"/>
                <w:bCs/>
              </w:rPr>
              <w:t>用户绑卡/解绑申请(多张卡）（21000024）</w:t>
            </w:r>
            <w:r>
              <w:tab/>
            </w:r>
            <w:r>
              <w:fldChar w:fldCharType="begin"/>
            </w:r>
            <w:r>
              <w:instrText xml:space="preserve"> PAGEREF _Toc992 \h </w:instrText>
            </w:r>
            <w:r>
              <w:fldChar w:fldCharType="separate"/>
            </w:r>
            <w:r>
              <w:t>30</w:t>
            </w:r>
            <w:r>
              <w:fldChar w:fldCharType="end"/>
            </w:r>
          </w:hyperlink>
        </w:p>
        <w:p w14:paraId="168BD282" w14:textId="77777777" w:rsidR="006053A3" w:rsidRDefault="006053A3">
          <w:pPr>
            <w:pStyle w:val="WPSOffice3"/>
            <w:tabs>
              <w:tab w:val="right" w:leader="dot" w:pos="8306"/>
            </w:tabs>
            <w:ind w:left="840"/>
          </w:pPr>
          <w:hyperlink w:anchor="_Toc24830" w:history="1">
            <w:r>
              <w:rPr>
                <w:rFonts w:ascii="宋体" w:hAnsi="宋体" w:cs="宋体"/>
                <w:bCs/>
                <w:szCs w:val="28"/>
              </w:rPr>
              <w:t xml:space="preserve">7.2.7 </w:t>
            </w:r>
            <w:r>
              <w:rPr>
                <w:rFonts w:asciiTheme="majorEastAsia" w:eastAsiaTheme="majorEastAsia" w:hAnsiTheme="majorEastAsia" w:cstheme="majorEastAsia" w:hint="eastAsia"/>
                <w:bCs/>
                <w:szCs w:val="28"/>
              </w:rPr>
              <w:t>设置默认卡（21000025）</w:t>
            </w:r>
            <w:r>
              <w:tab/>
            </w:r>
            <w:r>
              <w:fldChar w:fldCharType="begin"/>
            </w:r>
            <w:r>
              <w:instrText xml:space="preserve"> PAGEREF _Toc24830 \h </w:instrText>
            </w:r>
            <w:r>
              <w:fldChar w:fldCharType="separate"/>
            </w:r>
            <w:r>
              <w:t>34</w:t>
            </w:r>
            <w:r>
              <w:fldChar w:fldCharType="end"/>
            </w:r>
          </w:hyperlink>
        </w:p>
        <w:p w14:paraId="0D178C30" w14:textId="77777777" w:rsidR="006053A3" w:rsidRDefault="006053A3">
          <w:pPr>
            <w:pStyle w:val="WPSOffice3"/>
            <w:tabs>
              <w:tab w:val="right" w:leader="dot" w:pos="8306"/>
            </w:tabs>
            <w:ind w:left="840"/>
          </w:pPr>
          <w:hyperlink w:anchor="_Toc26464" w:history="1">
            <w:r>
              <w:rPr>
                <w:rFonts w:ascii="宋体" w:hAnsi="宋体" w:cs="宋体"/>
                <w:bCs/>
                <w:szCs w:val="28"/>
              </w:rPr>
              <w:t xml:space="preserve">7.2.8 </w:t>
            </w:r>
            <w:r>
              <w:rPr>
                <w:rFonts w:asciiTheme="majorEastAsia" w:eastAsiaTheme="majorEastAsia" w:hAnsiTheme="majorEastAsia" w:cstheme="majorEastAsia" w:hint="eastAsia"/>
                <w:bCs/>
                <w:szCs w:val="28"/>
              </w:rPr>
              <w:t>登记簿预付（21000028）</w:t>
            </w:r>
            <w:r>
              <w:tab/>
            </w:r>
            <w:r>
              <w:fldChar w:fldCharType="begin"/>
            </w:r>
            <w:r>
              <w:instrText xml:space="preserve"> PAGEREF _Toc26464 \h </w:instrText>
            </w:r>
            <w:r>
              <w:fldChar w:fldCharType="separate"/>
            </w:r>
            <w:r>
              <w:t>35</w:t>
            </w:r>
            <w:r>
              <w:fldChar w:fldCharType="end"/>
            </w:r>
          </w:hyperlink>
        </w:p>
        <w:p w14:paraId="5B69C170" w14:textId="77777777" w:rsidR="006053A3" w:rsidRDefault="006053A3">
          <w:pPr>
            <w:pStyle w:val="WPSOffice3"/>
            <w:tabs>
              <w:tab w:val="right" w:leader="dot" w:pos="8306"/>
            </w:tabs>
            <w:ind w:left="840"/>
          </w:pPr>
          <w:hyperlink w:anchor="_Toc24698" w:history="1">
            <w:r>
              <w:rPr>
                <w:rFonts w:ascii="宋体" w:hAnsi="宋体" w:cs="宋体"/>
                <w:bCs/>
                <w:szCs w:val="28"/>
              </w:rPr>
              <w:t xml:space="preserve">7.2.9 </w:t>
            </w:r>
            <w:r>
              <w:rPr>
                <w:rFonts w:asciiTheme="majorEastAsia" w:eastAsiaTheme="majorEastAsia" w:hAnsiTheme="majorEastAsia" w:cstheme="majorEastAsia" w:hint="eastAsia"/>
                <w:bCs/>
                <w:szCs w:val="28"/>
              </w:rPr>
              <w:t>登记簿交易明细查询（21000029）</w:t>
            </w:r>
            <w:r>
              <w:tab/>
            </w:r>
            <w:r>
              <w:fldChar w:fldCharType="begin"/>
            </w:r>
            <w:r>
              <w:instrText xml:space="preserve"> PAGEREF _Toc24698 \h </w:instrText>
            </w:r>
            <w:r>
              <w:fldChar w:fldCharType="separate"/>
            </w:r>
            <w:r>
              <w:t>37</w:t>
            </w:r>
            <w:r>
              <w:fldChar w:fldCharType="end"/>
            </w:r>
          </w:hyperlink>
        </w:p>
        <w:p w14:paraId="032EC1C7" w14:textId="77777777" w:rsidR="006053A3" w:rsidRDefault="006053A3">
          <w:pPr>
            <w:pStyle w:val="WPSOffice3"/>
            <w:tabs>
              <w:tab w:val="right" w:leader="dot" w:pos="8306"/>
            </w:tabs>
            <w:ind w:left="840"/>
          </w:pPr>
          <w:hyperlink w:anchor="_Toc24602" w:history="1">
            <w:r>
              <w:rPr>
                <w:rFonts w:ascii="宋体" w:hAnsi="宋体" w:cs="宋体"/>
                <w:bCs/>
                <w:szCs w:val="28"/>
              </w:rPr>
              <w:t xml:space="preserve">7.2.10 </w:t>
            </w:r>
            <w:r>
              <w:rPr>
                <w:rFonts w:asciiTheme="majorEastAsia" w:eastAsiaTheme="majorEastAsia" w:hAnsiTheme="majorEastAsia" w:cstheme="majorEastAsia" w:hint="eastAsia"/>
                <w:bCs/>
                <w:szCs w:val="28"/>
              </w:rPr>
              <w:t>公共登记簿余额查询（21000035）</w:t>
            </w:r>
            <w:r>
              <w:tab/>
            </w:r>
            <w:r>
              <w:fldChar w:fldCharType="begin"/>
            </w:r>
            <w:r>
              <w:instrText xml:space="preserve"> PAGEREF _Toc24602 \h </w:instrText>
            </w:r>
            <w:r>
              <w:fldChar w:fldCharType="separate"/>
            </w:r>
            <w:r>
              <w:t>40</w:t>
            </w:r>
            <w:r>
              <w:fldChar w:fldCharType="end"/>
            </w:r>
          </w:hyperlink>
        </w:p>
        <w:p w14:paraId="33CCABD6" w14:textId="77777777" w:rsidR="006053A3" w:rsidRDefault="006053A3">
          <w:pPr>
            <w:pStyle w:val="WPSOffice3"/>
            <w:tabs>
              <w:tab w:val="right" w:leader="dot" w:pos="8306"/>
            </w:tabs>
            <w:ind w:left="840"/>
          </w:pPr>
          <w:hyperlink w:anchor="_Toc12637" w:history="1">
            <w:r>
              <w:rPr>
                <w:rFonts w:ascii="宋体" w:hAnsi="宋体" w:cs="宋体"/>
                <w:bCs/>
                <w:szCs w:val="28"/>
              </w:rPr>
              <w:t xml:space="preserve">7.2.11 </w:t>
            </w:r>
            <w:r>
              <w:rPr>
                <w:rFonts w:asciiTheme="majorEastAsia" w:eastAsiaTheme="majorEastAsia" w:hAnsiTheme="majorEastAsia" w:cstheme="majorEastAsia" w:hint="eastAsia"/>
                <w:bCs/>
                <w:szCs w:val="28"/>
              </w:rPr>
              <w:t>交易资金账户余额查询（21000036）</w:t>
            </w:r>
            <w:r>
              <w:tab/>
            </w:r>
            <w:r>
              <w:fldChar w:fldCharType="begin"/>
            </w:r>
            <w:r>
              <w:instrText xml:space="preserve"> PAGEREF _Toc12637 \h </w:instrText>
            </w:r>
            <w:r>
              <w:fldChar w:fldCharType="separate"/>
            </w:r>
            <w:r>
              <w:t>42</w:t>
            </w:r>
            <w:r>
              <w:fldChar w:fldCharType="end"/>
            </w:r>
          </w:hyperlink>
        </w:p>
        <w:p w14:paraId="4DE90197" w14:textId="77777777" w:rsidR="006053A3" w:rsidRDefault="006053A3">
          <w:pPr>
            <w:pStyle w:val="WPSOffice3"/>
            <w:tabs>
              <w:tab w:val="right" w:leader="dot" w:pos="8306"/>
            </w:tabs>
            <w:ind w:left="840"/>
          </w:pPr>
          <w:hyperlink w:anchor="_Toc23136" w:history="1">
            <w:r>
              <w:rPr>
                <w:rFonts w:ascii="宋体" w:hAnsi="宋体" w:cs="宋体"/>
                <w:bCs/>
                <w:szCs w:val="28"/>
              </w:rPr>
              <w:t xml:space="preserve">7.2.12 </w:t>
            </w:r>
            <w:r>
              <w:rPr>
                <w:rFonts w:asciiTheme="majorEastAsia" w:eastAsiaTheme="majorEastAsia" w:hAnsiTheme="majorEastAsia" w:cstheme="majorEastAsia" w:hint="eastAsia"/>
                <w:bCs/>
                <w:szCs w:val="28"/>
              </w:rPr>
              <w:t>用户绑卡关系查询（21000037）</w:t>
            </w:r>
            <w:r>
              <w:tab/>
            </w:r>
            <w:r>
              <w:fldChar w:fldCharType="begin"/>
            </w:r>
            <w:r>
              <w:instrText xml:space="preserve"> PAGEREF _Toc23136 \h </w:instrText>
            </w:r>
            <w:r>
              <w:fldChar w:fldCharType="separate"/>
            </w:r>
            <w:r>
              <w:t>43</w:t>
            </w:r>
            <w:r>
              <w:fldChar w:fldCharType="end"/>
            </w:r>
          </w:hyperlink>
        </w:p>
        <w:p w14:paraId="7EEEEE52" w14:textId="77777777" w:rsidR="006053A3" w:rsidRDefault="006053A3">
          <w:pPr>
            <w:pStyle w:val="WPSOffice3"/>
            <w:tabs>
              <w:tab w:val="right" w:leader="dot" w:pos="8306"/>
            </w:tabs>
            <w:ind w:left="840"/>
          </w:pPr>
          <w:hyperlink w:anchor="_Toc8548" w:history="1">
            <w:r>
              <w:rPr>
                <w:rFonts w:ascii="宋体" w:hAnsi="宋体" w:cs="宋体"/>
                <w:bCs/>
                <w:szCs w:val="28"/>
              </w:rPr>
              <w:t xml:space="preserve">7.2.13 </w:t>
            </w:r>
            <w:r>
              <w:rPr>
                <w:rFonts w:asciiTheme="majorEastAsia" w:eastAsiaTheme="majorEastAsia" w:hAnsiTheme="majorEastAsia" w:cstheme="majorEastAsia" w:hint="eastAsia"/>
                <w:bCs/>
                <w:szCs w:val="28"/>
              </w:rPr>
              <w:t>用户注销（21000038）</w:t>
            </w:r>
            <w:r>
              <w:tab/>
            </w:r>
            <w:r>
              <w:fldChar w:fldCharType="begin"/>
            </w:r>
            <w:r>
              <w:instrText xml:space="preserve"> PAGEREF _Toc8548 \h </w:instrText>
            </w:r>
            <w:r>
              <w:fldChar w:fldCharType="separate"/>
            </w:r>
            <w:r>
              <w:t>44</w:t>
            </w:r>
            <w:r>
              <w:fldChar w:fldCharType="end"/>
            </w:r>
          </w:hyperlink>
        </w:p>
        <w:p w14:paraId="2F39B248" w14:textId="77777777" w:rsidR="006053A3" w:rsidRDefault="006053A3">
          <w:pPr>
            <w:pStyle w:val="WPSOffice3"/>
            <w:tabs>
              <w:tab w:val="right" w:leader="dot" w:pos="8306"/>
            </w:tabs>
            <w:ind w:left="840"/>
          </w:pPr>
          <w:hyperlink w:anchor="_Toc31967" w:history="1">
            <w:r>
              <w:rPr>
                <w:rFonts w:ascii="宋体" w:hAnsi="宋体" w:cs="宋体"/>
                <w:bCs/>
                <w:szCs w:val="28"/>
              </w:rPr>
              <w:t xml:space="preserve">7.2.14 </w:t>
            </w:r>
            <w:r>
              <w:rPr>
                <w:rFonts w:asciiTheme="majorEastAsia" w:eastAsiaTheme="majorEastAsia" w:hAnsiTheme="majorEastAsia" w:cstheme="majorEastAsia" w:hint="eastAsia"/>
                <w:bCs/>
              </w:rPr>
              <w:t>交易资金账户明细查询（21000039）</w:t>
            </w:r>
            <w:r>
              <w:tab/>
            </w:r>
            <w:r>
              <w:fldChar w:fldCharType="begin"/>
            </w:r>
            <w:r>
              <w:instrText xml:space="preserve"> PAGEREF _Toc31967 \h </w:instrText>
            </w:r>
            <w:r>
              <w:fldChar w:fldCharType="separate"/>
            </w:r>
            <w:r>
              <w:t>45</w:t>
            </w:r>
            <w:r>
              <w:fldChar w:fldCharType="end"/>
            </w:r>
          </w:hyperlink>
        </w:p>
        <w:p w14:paraId="53793C9C" w14:textId="77777777" w:rsidR="006053A3" w:rsidRDefault="006053A3">
          <w:pPr>
            <w:pStyle w:val="WPSOffice3"/>
            <w:tabs>
              <w:tab w:val="right" w:leader="dot" w:pos="8306"/>
            </w:tabs>
            <w:ind w:left="840"/>
          </w:pPr>
          <w:hyperlink w:anchor="_Toc23074" w:history="1">
            <w:r>
              <w:rPr>
                <w:rFonts w:ascii="宋体" w:hAnsi="宋体" w:cs="宋体"/>
                <w:bCs/>
                <w:szCs w:val="28"/>
              </w:rPr>
              <w:t xml:space="preserve">7.2.16 </w:t>
            </w:r>
            <w:r>
              <w:rPr>
                <w:rFonts w:asciiTheme="majorEastAsia" w:eastAsiaTheme="majorEastAsia" w:hAnsiTheme="majorEastAsia" w:cstheme="majorEastAsia" w:hint="eastAsia"/>
                <w:bCs/>
                <w:szCs w:val="28"/>
              </w:rPr>
              <w:t>查询用户状态（22000001）</w:t>
            </w:r>
            <w:r>
              <w:tab/>
            </w:r>
            <w:r>
              <w:fldChar w:fldCharType="begin"/>
            </w:r>
            <w:r>
              <w:instrText xml:space="preserve"> PAGEREF _Toc23074 \h </w:instrText>
            </w:r>
            <w:r>
              <w:fldChar w:fldCharType="separate"/>
            </w:r>
            <w:r>
              <w:t>49</w:t>
            </w:r>
            <w:r>
              <w:fldChar w:fldCharType="end"/>
            </w:r>
          </w:hyperlink>
        </w:p>
        <w:p w14:paraId="6D171F4F" w14:textId="77777777" w:rsidR="006053A3" w:rsidRDefault="006053A3">
          <w:pPr>
            <w:pStyle w:val="WPSOffice3"/>
            <w:tabs>
              <w:tab w:val="right" w:leader="dot" w:pos="8306"/>
            </w:tabs>
            <w:ind w:left="840"/>
          </w:pPr>
          <w:hyperlink w:anchor="_Toc15938" w:history="1">
            <w:r>
              <w:rPr>
                <w:rFonts w:ascii="宋体" w:hAnsi="宋体" w:cs="宋体"/>
                <w:bCs/>
                <w:szCs w:val="28"/>
              </w:rPr>
              <w:t xml:space="preserve">7.2.17 </w:t>
            </w:r>
            <w:r>
              <w:rPr>
                <w:rFonts w:asciiTheme="majorEastAsia" w:eastAsiaTheme="majorEastAsia" w:hAnsiTheme="majorEastAsia" w:cstheme="majorEastAsia" w:hint="eastAsia"/>
                <w:bCs/>
                <w:szCs w:val="28"/>
              </w:rPr>
              <w:t>主动通知接口</w:t>
            </w:r>
            <w:r>
              <w:tab/>
            </w:r>
            <w:r>
              <w:fldChar w:fldCharType="begin"/>
            </w:r>
            <w:r>
              <w:instrText xml:space="preserve"> PAGEREF _Toc15938 \h </w:instrText>
            </w:r>
            <w:r>
              <w:fldChar w:fldCharType="separate"/>
            </w:r>
            <w:r>
              <w:t>50</w:t>
            </w:r>
            <w:r>
              <w:fldChar w:fldCharType="end"/>
            </w:r>
          </w:hyperlink>
        </w:p>
        <w:p w14:paraId="2B191675" w14:textId="77777777" w:rsidR="006053A3" w:rsidRDefault="006053A3">
          <w:pPr>
            <w:pStyle w:val="WPSOffice3"/>
            <w:tabs>
              <w:tab w:val="right" w:leader="dot" w:pos="8306"/>
            </w:tabs>
            <w:ind w:left="840"/>
          </w:pPr>
          <w:hyperlink w:anchor="_Toc8985" w:history="1">
            <w:r>
              <w:rPr>
                <w:rFonts w:ascii="宋体" w:hAnsi="宋体" w:cs="宋体"/>
                <w:bCs/>
                <w:szCs w:val="28"/>
              </w:rPr>
              <w:t xml:space="preserve">7.2.18 </w:t>
            </w:r>
            <w:r>
              <w:rPr>
                <w:rFonts w:asciiTheme="majorEastAsia" w:eastAsiaTheme="majorEastAsia" w:hAnsiTheme="majorEastAsia" w:cstheme="majorEastAsia" w:hint="eastAsia"/>
                <w:bCs/>
                <w:szCs w:val="28"/>
              </w:rPr>
              <w:t>用户余额查询（22000006）</w:t>
            </w:r>
            <w:r>
              <w:tab/>
            </w:r>
            <w:r>
              <w:fldChar w:fldCharType="begin"/>
            </w:r>
            <w:r>
              <w:instrText xml:space="preserve"> PAGEREF _Toc8985 \h </w:instrText>
            </w:r>
            <w:r>
              <w:fldChar w:fldCharType="separate"/>
            </w:r>
            <w:r>
              <w:t>56</w:t>
            </w:r>
            <w:r>
              <w:fldChar w:fldCharType="end"/>
            </w:r>
          </w:hyperlink>
        </w:p>
        <w:p w14:paraId="7C7F4A9C" w14:textId="77777777" w:rsidR="006053A3" w:rsidRDefault="006053A3">
          <w:pPr>
            <w:pStyle w:val="WPSOffice3"/>
            <w:tabs>
              <w:tab w:val="right" w:leader="dot" w:pos="8306"/>
            </w:tabs>
            <w:ind w:left="840"/>
          </w:pPr>
          <w:hyperlink w:anchor="_Toc2811" w:history="1">
            <w:r>
              <w:rPr>
                <w:rFonts w:ascii="宋体" w:hAnsi="宋体" w:cs="宋体"/>
                <w:bCs/>
                <w:szCs w:val="28"/>
              </w:rPr>
              <w:t xml:space="preserve">7.2.19 </w:t>
            </w:r>
            <w:r>
              <w:rPr>
                <w:rFonts w:asciiTheme="majorEastAsia" w:eastAsiaTheme="majorEastAsia" w:hAnsiTheme="majorEastAsia" w:cstheme="majorEastAsia" w:hint="eastAsia"/>
                <w:bCs/>
                <w:szCs w:val="28"/>
              </w:rPr>
              <w:t>实时预付（22000007）</w:t>
            </w:r>
            <w:r>
              <w:tab/>
            </w:r>
            <w:r>
              <w:fldChar w:fldCharType="begin"/>
            </w:r>
            <w:r>
              <w:instrText xml:space="preserve"> PAGEREF _Toc2811 \h </w:instrText>
            </w:r>
            <w:r>
              <w:fldChar w:fldCharType="separate"/>
            </w:r>
            <w:r>
              <w:t>58</w:t>
            </w:r>
            <w:r>
              <w:fldChar w:fldCharType="end"/>
            </w:r>
          </w:hyperlink>
        </w:p>
        <w:p w14:paraId="3A5E4725" w14:textId="77777777" w:rsidR="006053A3" w:rsidRDefault="006053A3">
          <w:pPr>
            <w:pStyle w:val="WPSOffice1"/>
            <w:tabs>
              <w:tab w:val="right" w:leader="dot" w:pos="8306"/>
            </w:tabs>
          </w:pPr>
          <w:hyperlink w:anchor="_Toc19428" w:history="1">
            <w:r>
              <w:rPr>
                <w:rFonts w:asciiTheme="majorEastAsia" w:eastAsiaTheme="majorEastAsia" w:hAnsiTheme="majorEastAsia" w:cstheme="majorEastAsia" w:hint="eastAsia"/>
                <w:bCs/>
              </w:rPr>
              <w:t>8 文件交互接口</w:t>
            </w:r>
            <w:r>
              <w:tab/>
            </w:r>
            <w:r>
              <w:fldChar w:fldCharType="begin"/>
            </w:r>
            <w:r>
              <w:instrText xml:space="preserve"> PAGEREF _Toc19428 \h </w:instrText>
            </w:r>
            <w:r>
              <w:fldChar w:fldCharType="separate"/>
            </w:r>
            <w:r>
              <w:t>62</w:t>
            </w:r>
            <w:r>
              <w:fldChar w:fldCharType="end"/>
            </w:r>
          </w:hyperlink>
        </w:p>
        <w:p w14:paraId="4DDC35AD" w14:textId="77777777" w:rsidR="006053A3" w:rsidRDefault="006053A3">
          <w:pPr>
            <w:pStyle w:val="WPSOffice2"/>
            <w:tabs>
              <w:tab w:val="right" w:leader="dot" w:pos="8306"/>
            </w:tabs>
            <w:ind w:left="420"/>
          </w:pPr>
          <w:hyperlink w:anchor="_Toc20209" w:history="1">
            <w:r>
              <w:rPr>
                <w:rFonts w:ascii="宋体" w:hAnsi="宋体" w:cstheme="majorEastAsia"/>
                <w:bCs/>
                <w:szCs w:val="30"/>
              </w:rPr>
              <w:t xml:space="preserve">8.1 </w:t>
            </w:r>
            <w:r>
              <w:rPr>
                <w:rFonts w:asciiTheme="majorEastAsia" w:eastAsiaTheme="majorEastAsia" w:hAnsiTheme="majorEastAsia" w:cstheme="majorEastAsia" w:hint="eastAsia"/>
                <w:bCs/>
                <w:szCs w:val="30"/>
              </w:rPr>
              <w:t>文件接口列表</w:t>
            </w:r>
            <w:r>
              <w:tab/>
            </w:r>
            <w:r>
              <w:fldChar w:fldCharType="begin"/>
            </w:r>
            <w:r>
              <w:instrText xml:space="preserve"> PAGEREF _Toc20209 \h </w:instrText>
            </w:r>
            <w:r>
              <w:fldChar w:fldCharType="separate"/>
            </w:r>
            <w:r>
              <w:t>62</w:t>
            </w:r>
            <w:r>
              <w:fldChar w:fldCharType="end"/>
            </w:r>
          </w:hyperlink>
        </w:p>
        <w:p w14:paraId="14040285" w14:textId="77777777" w:rsidR="006053A3" w:rsidRDefault="006053A3">
          <w:pPr>
            <w:pStyle w:val="WPSOffice3"/>
            <w:tabs>
              <w:tab w:val="right" w:leader="dot" w:pos="8306"/>
            </w:tabs>
            <w:ind w:left="840"/>
          </w:pPr>
          <w:hyperlink w:anchor="_Toc13923" w:history="1">
            <w:r>
              <w:rPr>
                <w:rFonts w:ascii="宋体" w:hAnsi="宋体" w:cs="宋体"/>
                <w:bCs/>
                <w:szCs w:val="28"/>
              </w:rPr>
              <w:t xml:space="preserve">8.1.1 </w:t>
            </w:r>
            <w:r>
              <w:rPr>
                <w:rFonts w:asciiTheme="majorEastAsia" w:eastAsiaTheme="majorEastAsia" w:hAnsiTheme="majorEastAsia" w:cstheme="majorEastAsia" w:hint="eastAsia"/>
                <w:bCs/>
                <w:szCs w:val="28"/>
              </w:rPr>
              <w:t>文件上传（21000031）</w:t>
            </w:r>
            <w:r>
              <w:tab/>
            </w:r>
            <w:r>
              <w:fldChar w:fldCharType="begin"/>
            </w:r>
            <w:r>
              <w:instrText xml:space="preserve"> PAGEREF _Toc13923 \h </w:instrText>
            </w:r>
            <w:r>
              <w:fldChar w:fldCharType="separate"/>
            </w:r>
            <w:r>
              <w:t>62</w:t>
            </w:r>
            <w:r>
              <w:fldChar w:fldCharType="end"/>
            </w:r>
          </w:hyperlink>
        </w:p>
        <w:p w14:paraId="78E16588" w14:textId="77777777" w:rsidR="006053A3" w:rsidRDefault="006053A3">
          <w:pPr>
            <w:pStyle w:val="WPSOffice3"/>
            <w:tabs>
              <w:tab w:val="right" w:leader="dot" w:pos="8306"/>
            </w:tabs>
            <w:ind w:left="840"/>
          </w:pPr>
          <w:hyperlink w:anchor="_Toc10354" w:history="1">
            <w:r>
              <w:rPr>
                <w:rFonts w:ascii="宋体" w:hAnsi="宋体" w:cs="宋体"/>
                <w:bCs/>
                <w:szCs w:val="28"/>
              </w:rPr>
              <w:t xml:space="preserve">8.1.2 </w:t>
            </w:r>
            <w:r>
              <w:rPr>
                <w:rFonts w:asciiTheme="majorEastAsia" w:eastAsiaTheme="majorEastAsia" w:hAnsiTheme="majorEastAsia" w:cstheme="majorEastAsia" w:hint="eastAsia"/>
                <w:bCs/>
                <w:szCs w:val="28"/>
              </w:rPr>
              <w:t>文件下载（21000007）</w:t>
            </w:r>
            <w:r>
              <w:tab/>
            </w:r>
            <w:r>
              <w:fldChar w:fldCharType="begin"/>
            </w:r>
            <w:r>
              <w:instrText xml:space="preserve"> PAGEREF _Toc10354 \h </w:instrText>
            </w:r>
            <w:r>
              <w:fldChar w:fldCharType="separate"/>
            </w:r>
            <w:r>
              <w:t>65</w:t>
            </w:r>
            <w:r>
              <w:fldChar w:fldCharType="end"/>
            </w:r>
          </w:hyperlink>
        </w:p>
        <w:p w14:paraId="7A00FB9A" w14:textId="77777777" w:rsidR="006053A3" w:rsidRDefault="006053A3">
          <w:pPr>
            <w:pStyle w:val="WPSOffice3"/>
            <w:tabs>
              <w:tab w:val="right" w:leader="dot" w:pos="8306"/>
            </w:tabs>
            <w:ind w:left="840"/>
          </w:pPr>
          <w:hyperlink w:anchor="_Toc10884" w:history="1">
            <w:r>
              <w:rPr>
                <w:rFonts w:ascii="宋体" w:hAnsi="宋体" w:cs="宋体"/>
                <w:bCs/>
                <w:szCs w:val="28"/>
              </w:rPr>
              <w:t xml:space="preserve">8.1.3 </w:t>
            </w:r>
            <w:r>
              <w:rPr>
                <w:rFonts w:asciiTheme="majorEastAsia" w:eastAsiaTheme="majorEastAsia" w:hAnsiTheme="majorEastAsia" w:cstheme="majorEastAsia" w:hint="eastAsia"/>
                <w:bCs/>
                <w:szCs w:val="28"/>
              </w:rPr>
              <w:t>文件处理状态查询（21000032）</w:t>
            </w:r>
            <w:r>
              <w:tab/>
            </w:r>
            <w:r>
              <w:fldChar w:fldCharType="begin"/>
            </w:r>
            <w:r>
              <w:instrText xml:space="preserve"> PAGEREF _Toc10884 \h </w:instrText>
            </w:r>
            <w:r>
              <w:fldChar w:fldCharType="separate"/>
            </w:r>
            <w:r>
              <w:t>67</w:t>
            </w:r>
            <w:r>
              <w:fldChar w:fldCharType="end"/>
            </w:r>
          </w:hyperlink>
        </w:p>
        <w:p w14:paraId="12C1440D" w14:textId="77777777" w:rsidR="006053A3" w:rsidRDefault="006053A3">
          <w:pPr>
            <w:pStyle w:val="WPSOffice2"/>
            <w:tabs>
              <w:tab w:val="right" w:leader="dot" w:pos="8306"/>
            </w:tabs>
            <w:ind w:left="420"/>
          </w:pPr>
          <w:hyperlink w:anchor="_Toc26431" w:history="1">
            <w:r>
              <w:rPr>
                <w:rFonts w:ascii="宋体" w:hAnsi="宋体" w:cstheme="majorEastAsia"/>
                <w:bCs/>
                <w:szCs w:val="30"/>
              </w:rPr>
              <w:t xml:space="preserve">8.2 </w:t>
            </w:r>
            <w:r>
              <w:rPr>
                <w:rFonts w:asciiTheme="majorEastAsia" w:eastAsiaTheme="majorEastAsia" w:hAnsiTheme="majorEastAsia" w:cstheme="majorEastAsia" w:hint="eastAsia"/>
                <w:bCs/>
                <w:szCs w:val="30"/>
              </w:rPr>
              <w:t>文件格式列表</w:t>
            </w:r>
            <w:r>
              <w:tab/>
            </w:r>
            <w:r>
              <w:fldChar w:fldCharType="begin"/>
            </w:r>
            <w:r>
              <w:instrText xml:space="preserve"> PAGEREF _Toc26431 \h </w:instrText>
            </w:r>
            <w:r>
              <w:fldChar w:fldCharType="separate"/>
            </w:r>
            <w:r>
              <w:t>67</w:t>
            </w:r>
            <w:r>
              <w:fldChar w:fldCharType="end"/>
            </w:r>
          </w:hyperlink>
        </w:p>
        <w:p w14:paraId="1B5C5901" w14:textId="77777777" w:rsidR="006053A3" w:rsidRDefault="006053A3">
          <w:pPr>
            <w:pStyle w:val="WPSOffice3"/>
            <w:tabs>
              <w:tab w:val="right" w:leader="dot" w:pos="8306"/>
            </w:tabs>
            <w:ind w:left="840"/>
          </w:pPr>
          <w:hyperlink w:anchor="_Toc17705" w:history="1">
            <w:r>
              <w:rPr>
                <w:rFonts w:asciiTheme="majorEastAsia" w:eastAsiaTheme="majorEastAsia" w:hAnsiTheme="majorEastAsia" w:cstheme="majorEastAsia"/>
                <w:bCs/>
                <w:szCs w:val="24"/>
              </w:rPr>
              <w:t xml:space="preserve">8.2.1.1 </w:t>
            </w:r>
            <w:r>
              <w:rPr>
                <w:rFonts w:asciiTheme="majorEastAsia" w:eastAsiaTheme="majorEastAsia" w:hAnsiTheme="majorEastAsia" w:cstheme="majorEastAsia" w:hint="eastAsia"/>
                <w:bCs/>
              </w:rPr>
              <w:t>请求报文</w:t>
            </w:r>
            <w:r>
              <w:tab/>
            </w:r>
            <w:r>
              <w:fldChar w:fldCharType="begin"/>
            </w:r>
            <w:r>
              <w:instrText xml:space="preserve"> PAGEREF _Toc17705 \h </w:instrText>
            </w:r>
            <w:r>
              <w:fldChar w:fldCharType="separate"/>
            </w:r>
            <w:r>
              <w:t>70</w:t>
            </w:r>
            <w:r>
              <w:fldChar w:fldCharType="end"/>
            </w:r>
          </w:hyperlink>
        </w:p>
        <w:p w14:paraId="40CF2A45" w14:textId="77777777" w:rsidR="006053A3" w:rsidRDefault="006053A3">
          <w:pPr>
            <w:pStyle w:val="WPSOffice3"/>
            <w:tabs>
              <w:tab w:val="right" w:leader="dot" w:pos="8306"/>
            </w:tabs>
            <w:ind w:left="840"/>
          </w:pPr>
          <w:hyperlink w:anchor="_Toc6225" w:history="1">
            <w:r>
              <w:rPr>
                <w:rFonts w:asciiTheme="majorEastAsia" w:eastAsiaTheme="majorEastAsia" w:hAnsiTheme="majorEastAsia" w:cstheme="majorEastAsia"/>
                <w:bCs/>
                <w:szCs w:val="24"/>
              </w:rPr>
              <w:t xml:space="preserve">8.2.1.2 </w:t>
            </w:r>
            <w:r>
              <w:rPr>
                <w:rFonts w:asciiTheme="majorEastAsia" w:eastAsiaTheme="majorEastAsia" w:hAnsiTheme="majorEastAsia" w:cstheme="majorEastAsia" w:hint="eastAsia"/>
                <w:bCs/>
              </w:rPr>
              <w:t>应答报文</w:t>
            </w:r>
            <w:r>
              <w:tab/>
            </w:r>
            <w:r>
              <w:fldChar w:fldCharType="begin"/>
            </w:r>
            <w:r>
              <w:instrText xml:space="preserve"> PAGEREF _Toc6225 \h </w:instrText>
            </w:r>
            <w:r>
              <w:fldChar w:fldCharType="separate"/>
            </w:r>
            <w:r>
              <w:t>70</w:t>
            </w:r>
            <w:r>
              <w:fldChar w:fldCharType="end"/>
            </w:r>
          </w:hyperlink>
        </w:p>
        <w:p w14:paraId="669567AA" w14:textId="77777777" w:rsidR="006053A3" w:rsidRDefault="006053A3">
          <w:pPr>
            <w:pStyle w:val="WPSOffice2"/>
            <w:tabs>
              <w:tab w:val="right" w:leader="dot" w:pos="8306"/>
            </w:tabs>
            <w:ind w:left="420"/>
          </w:pPr>
          <w:hyperlink w:anchor="_Toc7316" w:history="1">
            <w:r>
              <w:rPr>
                <w:rFonts w:ascii="宋体" w:hAnsi="宋体" w:cstheme="majorEastAsia"/>
                <w:bCs/>
                <w:szCs w:val="30"/>
              </w:rPr>
              <w:t xml:space="preserve">8.3 </w:t>
            </w:r>
            <w:r>
              <w:rPr>
                <w:rFonts w:asciiTheme="majorEastAsia" w:eastAsiaTheme="majorEastAsia" w:hAnsiTheme="majorEastAsia" w:cstheme="majorEastAsia" w:hint="eastAsia"/>
                <w:bCs/>
                <w:szCs w:val="30"/>
              </w:rPr>
              <w:t>文件格式详情</w:t>
            </w:r>
            <w:r>
              <w:tab/>
            </w:r>
            <w:r>
              <w:fldChar w:fldCharType="begin"/>
            </w:r>
            <w:r>
              <w:instrText xml:space="preserve"> PAGEREF _Toc7316 \h </w:instrText>
            </w:r>
            <w:r>
              <w:fldChar w:fldCharType="separate"/>
            </w:r>
            <w:r>
              <w:t>72</w:t>
            </w:r>
            <w:r>
              <w:fldChar w:fldCharType="end"/>
            </w:r>
          </w:hyperlink>
        </w:p>
        <w:p w14:paraId="0CB6D35B" w14:textId="77777777" w:rsidR="006053A3" w:rsidRDefault="006053A3">
          <w:pPr>
            <w:pStyle w:val="WPSOffice3"/>
            <w:tabs>
              <w:tab w:val="right" w:leader="dot" w:pos="8306"/>
            </w:tabs>
            <w:ind w:left="840"/>
          </w:pPr>
          <w:hyperlink w:anchor="_Toc2372" w:history="1">
            <w:r>
              <w:rPr>
                <w:rFonts w:ascii="宋体" w:hAnsi="宋体" w:cs="宋体"/>
                <w:bCs/>
                <w:szCs w:val="28"/>
              </w:rPr>
              <w:t xml:space="preserve">8.3.1 </w:t>
            </w:r>
            <w:r>
              <w:rPr>
                <w:rFonts w:asciiTheme="majorEastAsia" w:eastAsiaTheme="majorEastAsia" w:hAnsiTheme="majorEastAsia" w:cstheme="majorEastAsia" w:hint="eastAsia"/>
                <w:bCs/>
                <w:szCs w:val="28"/>
              </w:rPr>
              <w:t>平台商户业务订单明细文件（601）</w:t>
            </w:r>
            <w:r>
              <w:tab/>
            </w:r>
            <w:r>
              <w:fldChar w:fldCharType="begin"/>
            </w:r>
            <w:r>
              <w:instrText xml:space="preserve"> PAGEREF _Toc2372 \h </w:instrText>
            </w:r>
            <w:r>
              <w:fldChar w:fldCharType="separate"/>
            </w:r>
            <w:r>
              <w:t>72</w:t>
            </w:r>
            <w:r>
              <w:fldChar w:fldCharType="end"/>
            </w:r>
          </w:hyperlink>
        </w:p>
        <w:p w14:paraId="5CD7016E" w14:textId="77777777" w:rsidR="006053A3" w:rsidRDefault="006053A3">
          <w:pPr>
            <w:pStyle w:val="WPSOffice3"/>
            <w:tabs>
              <w:tab w:val="right" w:leader="dot" w:pos="8306"/>
            </w:tabs>
            <w:ind w:left="840"/>
          </w:pPr>
          <w:hyperlink w:anchor="_Toc16057" w:history="1">
            <w:r>
              <w:rPr>
                <w:rFonts w:ascii="宋体" w:hAnsi="宋体" w:cs="宋体"/>
                <w:bCs/>
                <w:szCs w:val="28"/>
              </w:rPr>
              <w:t xml:space="preserve">8.3.2 </w:t>
            </w:r>
            <w:r>
              <w:rPr>
                <w:rFonts w:asciiTheme="majorEastAsia" w:eastAsiaTheme="majorEastAsia" w:hAnsiTheme="majorEastAsia" w:cstheme="majorEastAsia" w:hint="eastAsia"/>
                <w:bCs/>
                <w:szCs w:val="28"/>
              </w:rPr>
              <w:t>批量提现请求文件（603）</w:t>
            </w:r>
            <w:r>
              <w:tab/>
            </w:r>
            <w:r>
              <w:fldChar w:fldCharType="begin"/>
            </w:r>
            <w:r>
              <w:instrText xml:space="preserve"> PAGEREF _Toc16057 \h </w:instrText>
            </w:r>
            <w:r>
              <w:fldChar w:fldCharType="separate"/>
            </w:r>
            <w:r>
              <w:t>75</w:t>
            </w:r>
            <w:r>
              <w:fldChar w:fldCharType="end"/>
            </w:r>
          </w:hyperlink>
        </w:p>
        <w:p w14:paraId="3F5EBBB7" w14:textId="77777777" w:rsidR="006053A3" w:rsidRDefault="006053A3">
          <w:pPr>
            <w:pStyle w:val="WPSOffice3"/>
            <w:tabs>
              <w:tab w:val="right" w:leader="dot" w:pos="8306"/>
            </w:tabs>
            <w:ind w:left="840"/>
          </w:pPr>
          <w:hyperlink w:anchor="_Toc13308" w:history="1">
            <w:r>
              <w:rPr>
                <w:rFonts w:ascii="宋体" w:hAnsi="宋体" w:cs="宋体"/>
                <w:bCs/>
                <w:szCs w:val="28"/>
              </w:rPr>
              <w:t xml:space="preserve">8.3.3 </w:t>
            </w:r>
            <w:r>
              <w:rPr>
                <w:rFonts w:asciiTheme="majorEastAsia" w:eastAsiaTheme="majorEastAsia" w:hAnsiTheme="majorEastAsia" w:cstheme="majorEastAsia" w:hint="eastAsia"/>
                <w:bCs/>
                <w:szCs w:val="28"/>
              </w:rPr>
              <w:t>通用渠道支付对账明细文件（608）</w:t>
            </w:r>
            <w:r>
              <w:tab/>
            </w:r>
            <w:r>
              <w:fldChar w:fldCharType="begin"/>
            </w:r>
            <w:r>
              <w:instrText xml:space="preserve"> PAGEREF _Toc13308 \h </w:instrText>
            </w:r>
            <w:r>
              <w:fldChar w:fldCharType="separate"/>
            </w:r>
            <w:r>
              <w:t>76</w:t>
            </w:r>
            <w:r>
              <w:fldChar w:fldCharType="end"/>
            </w:r>
          </w:hyperlink>
        </w:p>
        <w:p w14:paraId="305444C2" w14:textId="77777777" w:rsidR="006053A3" w:rsidRDefault="006053A3">
          <w:pPr>
            <w:pStyle w:val="WPSOffice3"/>
            <w:tabs>
              <w:tab w:val="right" w:leader="dot" w:pos="8306"/>
            </w:tabs>
            <w:ind w:left="840"/>
          </w:pPr>
          <w:hyperlink w:anchor="_Toc15515" w:history="1">
            <w:r>
              <w:rPr>
                <w:rFonts w:ascii="宋体" w:hAnsi="宋体" w:cs="宋体"/>
                <w:bCs/>
                <w:szCs w:val="28"/>
              </w:rPr>
              <w:t xml:space="preserve">8.3.4 </w:t>
            </w:r>
            <w:r>
              <w:rPr>
                <w:rFonts w:asciiTheme="majorEastAsia" w:eastAsiaTheme="majorEastAsia" w:hAnsiTheme="majorEastAsia" w:cstheme="majorEastAsia" w:hint="eastAsia"/>
                <w:bCs/>
                <w:szCs w:val="28"/>
              </w:rPr>
              <w:t>平台商户分账明细文件（609）</w:t>
            </w:r>
            <w:r>
              <w:tab/>
            </w:r>
            <w:r>
              <w:fldChar w:fldCharType="begin"/>
            </w:r>
            <w:r>
              <w:instrText xml:space="preserve"> PAGEREF _Toc15515 \h </w:instrText>
            </w:r>
            <w:r>
              <w:fldChar w:fldCharType="separate"/>
            </w:r>
            <w:r>
              <w:t>78</w:t>
            </w:r>
            <w:r>
              <w:fldChar w:fldCharType="end"/>
            </w:r>
          </w:hyperlink>
        </w:p>
        <w:p w14:paraId="2BDE81D2" w14:textId="77777777" w:rsidR="006053A3" w:rsidRDefault="006053A3">
          <w:pPr>
            <w:pStyle w:val="WPSOffice3"/>
            <w:tabs>
              <w:tab w:val="right" w:leader="dot" w:pos="8306"/>
            </w:tabs>
            <w:ind w:left="840"/>
          </w:pPr>
          <w:hyperlink w:anchor="_Toc22422" w:history="1">
            <w:r>
              <w:rPr>
                <w:rFonts w:ascii="宋体" w:hAnsi="宋体" w:cs="宋体"/>
                <w:bCs/>
                <w:szCs w:val="28"/>
              </w:rPr>
              <w:t xml:space="preserve">8.3.5 </w:t>
            </w:r>
            <w:r>
              <w:rPr>
                <w:rFonts w:asciiTheme="majorEastAsia" w:eastAsiaTheme="majorEastAsia" w:hAnsiTheme="majorEastAsia" w:cstheme="majorEastAsia" w:hint="eastAsia"/>
                <w:bCs/>
                <w:szCs w:val="28"/>
              </w:rPr>
              <w:t>支付退款明细请求文件（610）</w:t>
            </w:r>
            <w:r>
              <w:tab/>
            </w:r>
            <w:r>
              <w:fldChar w:fldCharType="begin"/>
            </w:r>
            <w:r>
              <w:instrText xml:space="preserve"> PAGEREF _Toc22422 \h </w:instrText>
            </w:r>
            <w:r>
              <w:fldChar w:fldCharType="separate"/>
            </w:r>
            <w:r>
              <w:t>80</w:t>
            </w:r>
            <w:r>
              <w:fldChar w:fldCharType="end"/>
            </w:r>
          </w:hyperlink>
        </w:p>
        <w:p w14:paraId="122729BD" w14:textId="77777777" w:rsidR="006053A3" w:rsidRDefault="006053A3">
          <w:pPr>
            <w:pStyle w:val="WPSOffice3"/>
            <w:tabs>
              <w:tab w:val="right" w:leader="dot" w:pos="8306"/>
            </w:tabs>
            <w:ind w:left="840"/>
          </w:pPr>
          <w:hyperlink w:anchor="_Toc15362" w:history="1">
            <w:r>
              <w:rPr>
                <w:rFonts w:ascii="宋体" w:hAnsi="宋体" w:cs="宋体"/>
                <w:bCs/>
                <w:szCs w:val="28"/>
              </w:rPr>
              <w:t xml:space="preserve">8.3.6 </w:t>
            </w:r>
            <w:r>
              <w:rPr>
                <w:rFonts w:asciiTheme="majorEastAsia" w:eastAsiaTheme="majorEastAsia" w:hAnsiTheme="majorEastAsia" w:cstheme="majorEastAsia" w:hint="eastAsia"/>
                <w:szCs w:val="28"/>
              </w:rPr>
              <w:t>平台商户业务订单明细处理结果文件（801）</w:t>
            </w:r>
            <w:r>
              <w:tab/>
            </w:r>
            <w:r>
              <w:fldChar w:fldCharType="begin"/>
            </w:r>
            <w:r>
              <w:instrText xml:space="preserve"> PAGEREF _Toc15362 \h </w:instrText>
            </w:r>
            <w:r>
              <w:fldChar w:fldCharType="separate"/>
            </w:r>
            <w:r>
              <w:t>83</w:t>
            </w:r>
            <w:r>
              <w:fldChar w:fldCharType="end"/>
            </w:r>
          </w:hyperlink>
        </w:p>
        <w:p w14:paraId="0378DFFA" w14:textId="77777777" w:rsidR="006053A3" w:rsidRDefault="006053A3">
          <w:pPr>
            <w:pStyle w:val="WPSOffice3"/>
            <w:tabs>
              <w:tab w:val="right" w:leader="dot" w:pos="8306"/>
            </w:tabs>
            <w:ind w:left="840"/>
          </w:pPr>
          <w:hyperlink w:anchor="_Toc26906" w:history="1">
            <w:r>
              <w:rPr>
                <w:rFonts w:ascii="宋体" w:hAnsi="宋体" w:cs="宋体"/>
                <w:bCs/>
                <w:szCs w:val="28"/>
              </w:rPr>
              <w:t xml:space="preserve">8.3.7 </w:t>
            </w:r>
            <w:r>
              <w:rPr>
                <w:rFonts w:asciiTheme="majorEastAsia" w:eastAsiaTheme="majorEastAsia" w:hAnsiTheme="majorEastAsia" w:cstheme="majorEastAsia" w:hint="eastAsia"/>
                <w:bCs/>
                <w:szCs w:val="28"/>
              </w:rPr>
              <w:t>批量提现结果文件（806）</w:t>
            </w:r>
            <w:r>
              <w:tab/>
            </w:r>
            <w:r>
              <w:fldChar w:fldCharType="begin"/>
            </w:r>
            <w:r>
              <w:instrText xml:space="preserve"> PAGEREF _Toc26906 \h </w:instrText>
            </w:r>
            <w:r>
              <w:fldChar w:fldCharType="separate"/>
            </w:r>
            <w:r>
              <w:t>84</w:t>
            </w:r>
            <w:r>
              <w:fldChar w:fldCharType="end"/>
            </w:r>
          </w:hyperlink>
        </w:p>
        <w:p w14:paraId="4F3522A8" w14:textId="77777777" w:rsidR="006053A3" w:rsidRDefault="006053A3">
          <w:pPr>
            <w:pStyle w:val="WPSOffice3"/>
            <w:tabs>
              <w:tab w:val="right" w:leader="dot" w:pos="8306"/>
            </w:tabs>
            <w:ind w:left="840"/>
          </w:pPr>
          <w:hyperlink w:anchor="_Toc9069" w:history="1">
            <w:r>
              <w:rPr>
                <w:rFonts w:ascii="宋体" w:hAnsi="宋体" w:cs="宋体"/>
                <w:bCs/>
                <w:szCs w:val="28"/>
              </w:rPr>
              <w:t xml:space="preserve">8.3.8 </w:t>
            </w:r>
            <w:r>
              <w:rPr>
                <w:rFonts w:asciiTheme="majorEastAsia" w:eastAsiaTheme="majorEastAsia" w:hAnsiTheme="majorEastAsia" w:cstheme="majorEastAsia" w:hint="eastAsia"/>
                <w:bCs/>
                <w:szCs w:val="28"/>
              </w:rPr>
              <w:t>批量提现退汇明细文件（807）</w:t>
            </w:r>
            <w:r>
              <w:tab/>
            </w:r>
            <w:r>
              <w:fldChar w:fldCharType="begin"/>
            </w:r>
            <w:r>
              <w:instrText xml:space="preserve"> PAGEREF _Toc9069 \h </w:instrText>
            </w:r>
            <w:r>
              <w:fldChar w:fldCharType="separate"/>
            </w:r>
            <w:r>
              <w:t>85</w:t>
            </w:r>
            <w:r>
              <w:fldChar w:fldCharType="end"/>
            </w:r>
          </w:hyperlink>
        </w:p>
        <w:p w14:paraId="447F60A5" w14:textId="77777777" w:rsidR="006053A3" w:rsidRDefault="006053A3">
          <w:pPr>
            <w:pStyle w:val="WPSOffice3"/>
            <w:tabs>
              <w:tab w:val="right" w:leader="dot" w:pos="8306"/>
            </w:tabs>
            <w:ind w:left="840"/>
          </w:pPr>
          <w:hyperlink w:anchor="_Toc32147" w:history="1">
            <w:r>
              <w:rPr>
                <w:rFonts w:ascii="宋体" w:hAnsi="宋体" w:cs="宋体"/>
                <w:bCs/>
                <w:szCs w:val="28"/>
              </w:rPr>
              <w:t xml:space="preserve">8.3.9 </w:t>
            </w:r>
            <w:r>
              <w:rPr>
                <w:rFonts w:asciiTheme="majorEastAsia" w:eastAsiaTheme="majorEastAsia" w:hAnsiTheme="majorEastAsia" w:cstheme="majorEastAsia" w:hint="eastAsia"/>
                <w:bCs/>
                <w:szCs w:val="28"/>
              </w:rPr>
              <w:t>登记簿资金变动明细文件（811）</w:t>
            </w:r>
            <w:r>
              <w:tab/>
            </w:r>
            <w:r>
              <w:fldChar w:fldCharType="begin"/>
            </w:r>
            <w:r>
              <w:instrText xml:space="preserve"> PAGEREF _Toc32147 \h </w:instrText>
            </w:r>
            <w:r>
              <w:fldChar w:fldCharType="separate"/>
            </w:r>
            <w:r>
              <w:t>86</w:t>
            </w:r>
            <w:r>
              <w:fldChar w:fldCharType="end"/>
            </w:r>
          </w:hyperlink>
        </w:p>
        <w:p w14:paraId="65AB7D12" w14:textId="77777777" w:rsidR="006053A3" w:rsidRDefault="006053A3">
          <w:pPr>
            <w:pStyle w:val="WPSOffice3"/>
            <w:tabs>
              <w:tab w:val="right" w:leader="dot" w:pos="8306"/>
            </w:tabs>
            <w:ind w:left="840"/>
          </w:pPr>
          <w:hyperlink w:anchor="_Toc10738" w:history="1">
            <w:r>
              <w:rPr>
                <w:rFonts w:ascii="宋体" w:hAnsi="宋体" w:cs="宋体"/>
                <w:bCs/>
                <w:szCs w:val="28"/>
              </w:rPr>
              <w:t xml:space="preserve">8.3.10 </w:t>
            </w:r>
            <w:r>
              <w:rPr>
                <w:rFonts w:asciiTheme="majorEastAsia" w:eastAsiaTheme="majorEastAsia" w:hAnsiTheme="majorEastAsia" w:cstheme="majorEastAsia" w:hint="eastAsia"/>
                <w:bCs/>
                <w:szCs w:val="28"/>
              </w:rPr>
              <w:t>用户提现结果文件（812）</w:t>
            </w:r>
            <w:r>
              <w:tab/>
            </w:r>
            <w:r>
              <w:fldChar w:fldCharType="begin"/>
            </w:r>
            <w:r>
              <w:instrText xml:space="preserve"> PAGEREF _Toc10738 \h </w:instrText>
            </w:r>
            <w:r>
              <w:fldChar w:fldCharType="separate"/>
            </w:r>
            <w:r>
              <w:t>88</w:t>
            </w:r>
            <w:r>
              <w:fldChar w:fldCharType="end"/>
            </w:r>
          </w:hyperlink>
        </w:p>
        <w:p w14:paraId="7EEA014A" w14:textId="77777777" w:rsidR="006053A3" w:rsidRDefault="006053A3">
          <w:pPr>
            <w:pStyle w:val="WPSOffice3"/>
            <w:tabs>
              <w:tab w:val="right" w:leader="dot" w:pos="8306"/>
            </w:tabs>
            <w:ind w:left="840"/>
          </w:pPr>
          <w:hyperlink w:anchor="_Toc12755" w:history="1">
            <w:r>
              <w:rPr>
                <w:rFonts w:ascii="宋体" w:hAnsi="宋体" w:cs="宋体"/>
                <w:bCs/>
                <w:szCs w:val="28"/>
              </w:rPr>
              <w:t xml:space="preserve">8.3.11 </w:t>
            </w:r>
            <w:r>
              <w:rPr>
                <w:rFonts w:asciiTheme="majorEastAsia" w:eastAsiaTheme="majorEastAsia" w:hAnsiTheme="majorEastAsia" w:cstheme="majorEastAsia" w:hint="eastAsia"/>
                <w:bCs/>
                <w:szCs w:val="28"/>
              </w:rPr>
              <w:t>用户退汇明细文件（813）</w:t>
            </w:r>
            <w:r>
              <w:tab/>
            </w:r>
            <w:r>
              <w:fldChar w:fldCharType="begin"/>
            </w:r>
            <w:r>
              <w:instrText xml:space="preserve"> PAGEREF _Toc12755 \h </w:instrText>
            </w:r>
            <w:r>
              <w:fldChar w:fldCharType="separate"/>
            </w:r>
            <w:r>
              <w:t>89</w:t>
            </w:r>
            <w:r>
              <w:fldChar w:fldCharType="end"/>
            </w:r>
          </w:hyperlink>
        </w:p>
        <w:p w14:paraId="72406758" w14:textId="77777777" w:rsidR="006053A3" w:rsidRDefault="006053A3">
          <w:pPr>
            <w:pStyle w:val="WPSOffice3"/>
            <w:tabs>
              <w:tab w:val="right" w:leader="dot" w:pos="8306"/>
            </w:tabs>
            <w:ind w:left="840"/>
          </w:pPr>
          <w:hyperlink w:anchor="_Toc31461" w:history="1">
            <w:r>
              <w:rPr>
                <w:rFonts w:ascii="宋体" w:hAnsi="宋体" w:cs="宋体"/>
                <w:bCs/>
                <w:szCs w:val="28"/>
              </w:rPr>
              <w:t xml:space="preserve">8.3.12 </w:t>
            </w:r>
            <w:r>
              <w:rPr>
                <w:rFonts w:asciiTheme="majorEastAsia" w:eastAsiaTheme="majorEastAsia" w:hAnsiTheme="majorEastAsia" w:cstheme="majorEastAsia" w:hint="eastAsia"/>
                <w:bCs/>
                <w:szCs w:val="28"/>
              </w:rPr>
              <w:t>用户余额明细文件（814）</w:t>
            </w:r>
            <w:r>
              <w:tab/>
            </w:r>
            <w:r>
              <w:fldChar w:fldCharType="begin"/>
            </w:r>
            <w:r>
              <w:instrText xml:space="preserve"> PAGEREF _Toc31461 \h </w:instrText>
            </w:r>
            <w:r>
              <w:fldChar w:fldCharType="separate"/>
            </w:r>
            <w:r>
              <w:t>90</w:t>
            </w:r>
            <w:r>
              <w:fldChar w:fldCharType="end"/>
            </w:r>
          </w:hyperlink>
        </w:p>
        <w:p w14:paraId="2BC997BA" w14:textId="77777777" w:rsidR="006053A3" w:rsidRDefault="006053A3">
          <w:pPr>
            <w:pStyle w:val="WPSOffice3"/>
            <w:tabs>
              <w:tab w:val="right" w:leader="dot" w:pos="8306"/>
            </w:tabs>
            <w:ind w:left="840"/>
          </w:pPr>
          <w:hyperlink w:anchor="_Toc9856" w:history="1">
            <w:r>
              <w:rPr>
                <w:rFonts w:ascii="宋体" w:hAnsi="宋体" w:cs="宋体"/>
                <w:bCs/>
                <w:szCs w:val="28"/>
              </w:rPr>
              <w:t xml:space="preserve">8.3.13 </w:t>
            </w:r>
            <w:r>
              <w:rPr>
                <w:rFonts w:asciiTheme="majorEastAsia" w:eastAsiaTheme="majorEastAsia" w:hAnsiTheme="majorEastAsia" w:cstheme="majorEastAsia" w:hint="eastAsia"/>
                <w:bCs/>
                <w:szCs w:val="28"/>
              </w:rPr>
              <w:t>分账明细处理结果文件（815）</w:t>
            </w:r>
            <w:r>
              <w:tab/>
            </w:r>
            <w:r>
              <w:fldChar w:fldCharType="begin"/>
            </w:r>
            <w:r>
              <w:instrText xml:space="preserve"> PAGEREF _Toc9856 \h </w:instrText>
            </w:r>
            <w:r>
              <w:fldChar w:fldCharType="separate"/>
            </w:r>
            <w:r>
              <w:t>90</w:t>
            </w:r>
            <w:r>
              <w:fldChar w:fldCharType="end"/>
            </w:r>
          </w:hyperlink>
        </w:p>
        <w:p w14:paraId="6FCE7EAD" w14:textId="77777777" w:rsidR="006053A3" w:rsidRDefault="006053A3">
          <w:pPr>
            <w:pStyle w:val="WPSOffice3"/>
            <w:tabs>
              <w:tab w:val="right" w:leader="dot" w:pos="8306"/>
            </w:tabs>
            <w:ind w:left="840"/>
          </w:pPr>
          <w:hyperlink w:anchor="_Toc10444" w:history="1">
            <w:r>
              <w:rPr>
                <w:rFonts w:ascii="宋体" w:hAnsi="宋体" w:cs="宋体"/>
                <w:bCs/>
                <w:szCs w:val="28"/>
              </w:rPr>
              <w:t xml:space="preserve">8.3.14 </w:t>
            </w:r>
            <w:r>
              <w:rPr>
                <w:rFonts w:asciiTheme="majorEastAsia" w:eastAsiaTheme="majorEastAsia" w:hAnsiTheme="majorEastAsia" w:cstheme="majorEastAsia" w:hint="eastAsia"/>
                <w:bCs/>
                <w:szCs w:val="28"/>
              </w:rPr>
              <w:t>当日内部户明细文件（816）</w:t>
            </w:r>
            <w:r>
              <w:tab/>
            </w:r>
            <w:r>
              <w:fldChar w:fldCharType="begin"/>
            </w:r>
            <w:r>
              <w:instrText xml:space="preserve"> PAGEREF _Toc10444 \h </w:instrText>
            </w:r>
            <w:r>
              <w:fldChar w:fldCharType="separate"/>
            </w:r>
            <w:r>
              <w:t>92</w:t>
            </w:r>
            <w:r>
              <w:fldChar w:fldCharType="end"/>
            </w:r>
          </w:hyperlink>
        </w:p>
        <w:p w14:paraId="5FDEB752" w14:textId="77777777" w:rsidR="006053A3" w:rsidRDefault="006053A3">
          <w:pPr>
            <w:pStyle w:val="WPSOffice3"/>
            <w:tabs>
              <w:tab w:val="right" w:leader="dot" w:pos="8306"/>
            </w:tabs>
            <w:ind w:left="840"/>
          </w:pPr>
          <w:hyperlink w:anchor="_Toc32739" w:history="1">
            <w:r>
              <w:rPr>
                <w:rFonts w:ascii="宋体" w:hAnsi="宋体" w:cs="宋体"/>
                <w:bCs/>
                <w:szCs w:val="28"/>
              </w:rPr>
              <w:t xml:space="preserve">8.3.15 </w:t>
            </w:r>
            <w:r>
              <w:rPr>
                <w:rFonts w:asciiTheme="majorEastAsia" w:eastAsiaTheme="majorEastAsia" w:hAnsiTheme="majorEastAsia" w:cstheme="majorEastAsia" w:hint="eastAsia"/>
                <w:bCs/>
                <w:szCs w:val="28"/>
              </w:rPr>
              <w:t>内部户明细文件（817）</w:t>
            </w:r>
            <w:r>
              <w:tab/>
            </w:r>
            <w:r>
              <w:fldChar w:fldCharType="begin"/>
            </w:r>
            <w:r>
              <w:instrText xml:space="preserve"> PAGEREF _Toc32739 \h </w:instrText>
            </w:r>
            <w:r>
              <w:fldChar w:fldCharType="separate"/>
            </w:r>
            <w:r>
              <w:t>93</w:t>
            </w:r>
            <w:r>
              <w:fldChar w:fldCharType="end"/>
            </w:r>
          </w:hyperlink>
        </w:p>
        <w:p w14:paraId="7E2BA405" w14:textId="77777777" w:rsidR="006053A3" w:rsidRDefault="006053A3">
          <w:pPr>
            <w:pStyle w:val="WPSOffice3"/>
            <w:tabs>
              <w:tab w:val="right" w:leader="dot" w:pos="8306"/>
            </w:tabs>
            <w:ind w:left="840"/>
          </w:pPr>
          <w:hyperlink w:anchor="_Toc29192" w:history="1">
            <w:r>
              <w:rPr>
                <w:rFonts w:ascii="宋体" w:hAnsi="宋体" w:cs="宋体"/>
                <w:bCs/>
                <w:szCs w:val="28"/>
              </w:rPr>
              <w:t xml:space="preserve">8.3.16 </w:t>
            </w:r>
            <w:r>
              <w:rPr>
                <w:rFonts w:asciiTheme="majorEastAsia" w:eastAsiaTheme="majorEastAsia" w:hAnsiTheme="majorEastAsia" w:cstheme="majorEastAsia" w:hint="eastAsia"/>
                <w:bCs/>
                <w:szCs w:val="28"/>
              </w:rPr>
              <w:t>支付退款处理结果明细文件（820）</w:t>
            </w:r>
            <w:r>
              <w:tab/>
            </w:r>
            <w:r>
              <w:fldChar w:fldCharType="begin"/>
            </w:r>
            <w:r>
              <w:instrText xml:space="preserve"> PAGEREF _Toc29192 \h </w:instrText>
            </w:r>
            <w:r>
              <w:fldChar w:fldCharType="separate"/>
            </w:r>
            <w:r>
              <w:t>95</w:t>
            </w:r>
            <w:r>
              <w:fldChar w:fldCharType="end"/>
            </w:r>
          </w:hyperlink>
        </w:p>
        <w:p w14:paraId="6B404ED9" w14:textId="77777777" w:rsidR="006053A3" w:rsidRDefault="006053A3">
          <w:pPr>
            <w:pStyle w:val="WPSOffice3"/>
            <w:tabs>
              <w:tab w:val="right" w:leader="dot" w:pos="8306"/>
            </w:tabs>
            <w:ind w:left="840"/>
          </w:pPr>
          <w:hyperlink w:anchor="_Toc6535" w:history="1">
            <w:r>
              <w:rPr>
                <w:rFonts w:ascii="宋体" w:hAnsi="宋体" w:cs="宋体"/>
                <w:bCs/>
                <w:szCs w:val="28"/>
              </w:rPr>
              <w:t xml:space="preserve">8.3.17 </w:t>
            </w:r>
            <w:r>
              <w:rPr>
                <w:rFonts w:asciiTheme="majorEastAsia" w:eastAsiaTheme="majorEastAsia" w:hAnsiTheme="majorEastAsia" w:cstheme="majorEastAsia" w:hint="eastAsia"/>
                <w:bCs/>
                <w:szCs w:val="28"/>
              </w:rPr>
              <w:t>客户账明细文件（821）</w:t>
            </w:r>
            <w:r>
              <w:tab/>
            </w:r>
            <w:r>
              <w:fldChar w:fldCharType="begin"/>
            </w:r>
            <w:r>
              <w:instrText xml:space="preserve"> PAGEREF _Toc6535 \h </w:instrText>
            </w:r>
            <w:r>
              <w:fldChar w:fldCharType="separate"/>
            </w:r>
            <w:r>
              <w:t>97</w:t>
            </w:r>
            <w:r>
              <w:fldChar w:fldCharType="end"/>
            </w:r>
          </w:hyperlink>
        </w:p>
        <w:p w14:paraId="1D1DBE90" w14:textId="77777777" w:rsidR="006053A3" w:rsidRDefault="006053A3">
          <w:pPr>
            <w:pStyle w:val="WPSOffice3"/>
            <w:tabs>
              <w:tab w:val="right" w:leader="dot" w:pos="8306"/>
            </w:tabs>
            <w:ind w:left="840"/>
          </w:pPr>
          <w:hyperlink w:anchor="_Toc15536" w:history="1">
            <w:r>
              <w:rPr>
                <w:rFonts w:ascii="宋体" w:hAnsi="宋体" w:cs="宋体"/>
                <w:bCs/>
                <w:szCs w:val="28"/>
              </w:rPr>
              <w:t xml:space="preserve">8.3.18 </w:t>
            </w:r>
            <w:r>
              <w:rPr>
                <w:rFonts w:asciiTheme="majorEastAsia" w:eastAsiaTheme="majorEastAsia" w:hAnsiTheme="majorEastAsia" w:cstheme="majorEastAsia" w:hint="eastAsia"/>
                <w:bCs/>
                <w:szCs w:val="28"/>
              </w:rPr>
              <w:t>人行联行号同步文件（996）</w:t>
            </w:r>
            <w:r>
              <w:tab/>
            </w:r>
            <w:r>
              <w:fldChar w:fldCharType="begin"/>
            </w:r>
            <w:r>
              <w:instrText xml:space="preserve"> PAGEREF _Toc15536 \h </w:instrText>
            </w:r>
            <w:r>
              <w:fldChar w:fldCharType="separate"/>
            </w:r>
            <w:r>
              <w:t>99</w:t>
            </w:r>
            <w:r>
              <w:fldChar w:fldCharType="end"/>
            </w:r>
          </w:hyperlink>
        </w:p>
        <w:p w14:paraId="19246B2A" w14:textId="77777777" w:rsidR="006053A3" w:rsidRDefault="006053A3">
          <w:pPr>
            <w:pStyle w:val="WPSOffice1"/>
            <w:tabs>
              <w:tab w:val="right" w:leader="dot" w:pos="8306"/>
            </w:tabs>
          </w:pPr>
          <w:hyperlink w:anchor="_Toc3061" w:history="1">
            <w:r>
              <w:rPr>
                <w:rFonts w:asciiTheme="majorEastAsia" w:eastAsiaTheme="majorEastAsia" w:hAnsiTheme="majorEastAsia" w:cstheme="majorEastAsia"/>
                <w:bCs/>
                <w:szCs w:val="28"/>
              </w:rPr>
              <w:t xml:space="preserve">附　录　A </w:t>
            </w:r>
            <w:r>
              <w:rPr>
                <w:rFonts w:asciiTheme="majorEastAsia" w:eastAsiaTheme="majorEastAsia" w:hAnsiTheme="majorEastAsia" w:cstheme="majorEastAsia" w:hint="eastAsia"/>
                <w:bCs/>
                <w:szCs w:val="24"/>
              </w:rPr>
              <w:t xml:space="preserve"> 常见问题说明</w:t>
            </w:r>
            <w:r>
              <w:tab/>
            </w:r>
            <w:r>
              <w:fldChar w:fldCharType="begin"/>
            </w:r>
            <w:r>
              <w:instrText xml:space="preserve"> PAGEREF _Toc3061 \h </w:instrText>
            </w:r>
            <w:r>
              <w:fldChar w:fldCharType="separate"/>
            </w:r>
            <w:r>
              <w:t>101</w:t>
            </w:r>
            <w:r>
              <w:fldChar w:fldCharType="end"/>
            </w:r>
          </w:hyperlink>
        </w:p>
        <w:p w14:paraId="252FDD5C" w14:textId="77777777" w:rsidR="006053A3" w:rsidRDefault="006053A3">
          <w:pPr>
            <w:pStyle w:val="WPSOffice2"/>
            <w:tabs>
              <w:tab w:val="right" w:leader="dot" w:pos="8306"/>
            </w:tabs>
            <w:ind w:left="420"/>
          </w:pPr>
          <w:hyperlink w:anchor="_Toc8922" w:history="1">
            <w:r>
              <w:rPr>
                <w:rFonts w:ascii="黑体" w:eastAsia="黑体" w:cs="Calibri" w:hint="eastAsia"/>
                <w:kern w:val="21"/>
                <w:szCs w:val="18"/>
              </w:rPr>
              <w:t xml:space="preserve">A.1 </w:t>
            </w:r>
            <w:r>
              <w:rPr>
                <w:rFonts w:hint="eastAsia"/>
              </w:rPr>
              <w:t>常见问题解决方案</w:t>
            </w:r>
            <w:r>
              <w:tab/>
            </w:r>
            <w:r>
              <w:fldChar w:fldCharType="begin"/>
            </w:r>
            <w:r>
              <w:instrText xml:space="preserve"> PAGEREF _Toc8922 \h </w:instrText>
            </w:r>
            <w:r>
              <w:fldChar w:fldCharType="separate"/>
            </w:r>
            <w:r>
              <w:t>101</w:t>
            </w:r>
            <w:r>
              <w:fldChar w:fldCharType="end"/>
            </w:r>
          </w:hyperlink>
        </w:p>
        <w:p w14:paraId="384BE79E" w14:textId="77777777" w:rsidR="006053A3" w:rsidRDefault="006053A3">
          <w:pPr>
            <w:pStyle w:val="WPSOffice2"/>
            <w:tabs>
              <w:tab w:val="right" w:leader="dot" w:pos="8306"/>
            </w:tabs>
            <w:ind w:left="420"/>
          </w:pPr>
          <w:hyperlink w:anchor="_Toc833" w:history="1">
            <w:r>
              <w:rPr>
                <w:rFonts w:ascii="黑体" w:eastAsia="黑体" w:cstheme="majorEastAsia" w:hint="eastAsia"/>
                <w:bCs/>
                <w:kern w:val="21"/>
                <w:szCs w:val="24"/>
              </w:rPr>
              <w:t xml:space="preserve">A.2 </w:t>
            </w:r>
            <w:r>
              <w:rPr>
                <w:rFonts w:asciiTheme="majorEastAsia" w:eastAsiaTheme="majorEastAsia" w:hAnsiTheme="majorEastAsia" w:cstheme="majorEastAsia" w:hint="eastAsia"/>
                <w:bCs/>
                <w:szCs w:val="24"/>
              </w:rPr>
              <w:t>常见错误返回码及错误信息对照</w:t>
            </w:r>
            <w:r>
              <w:tab/>
            </w:r>
            <w:r>
              <w:fldChar w:fldCharType="begin"/>
            </w:r>
            <w:r>
              <w:instrText xml:space="preserve"> PAGEREF _Toc833 \h </w:instrText>
            </w:r>
            <w:r>
              <w:fldChar w:fldCharType="separate"/>
            </w:r>
            <w:r>
              <w:t>101</w:t>
            </w:r>
            <w:r>
              <w:fldChar w:fldCharType="end"/>
            </w:r>
          </w:hyperlink>
        </w:p>
        <w:p w14:paraId="53016007" w14:textId="77777777" w:rsidR="006053A3" w:rsidRDefault="006053A3">
          <w:pPr>
            <w:pStyle w:val="WPSOffice1"/>
            <w:tabs>
              <w:tab w:val="right" w:leader="dot" w:pos="8306"/>
            </w:tabs>
          </w:pPr>
          <w:hyperlink w:anchor="_Toc6455" w:history="1">
            <w:r>
              <w:rPr>
                <w:rFonts w:asciiTheme="majorEastAsia" w:eastAsiaTheme="majorEastAsia" w:hAnsiTheme="majorEastAsia" w:cstheme="majorEastAsia"/>
                <w:bCs/>
                <w:szCs w:val="28"/>
              </w:rPr>
              <w:t xml:space="preserve">附　录　B </w:t>
            </w:r>
            <w:r>
              <w:rPr>
                <w:rFonts w:asciiTheme="majorEastAsia" w:eastAsiaTheme="majorEastAsia" w:hAnsiTheme="majorEastAsia" w:cstheme="majorEastAsia" w:hint="eastAsia"/>
                <w:bCs/>
                <w:szCs w:val="24"/>
              </w:rPr>
              <w:t xml:space="preserve"> </w:t>
            </w:r>
            <w:r>
              <w:rPr>
                <w:rFonts w:asciiTheme="majorEastAsia" w:eastAsiaTheme="majorEastAsia" w:hAnsiTheme="majorEastAsia" w:cstheme="majorEastAsia" w:hint="eastAsia"/>
                <w:szCs w:val="24"/>
              </w:rPr>
              <w:t>安全规范</w:t>
            </w:r>
            <w:r>
              <w:tab/>
            </w:r>
            <w:r>
              <w:fldChar w:fldCharType="begin"/>
            </w:r>
            <w:r>
              <w:instrText xml:space="preserve"> PAGEREF _Toc6455 \h </w:instrText>
            </w:r>
            <w:r>
              <w:fldChar w:fldCharType="separate"/>
            </w:r>
            <w:r>
              <w:t>102</w:t>
            </w:r>
            <w:r>
              <w:fldChar w:fldCharType="end"/>
            </w:r>
          </w:hyperlink>
        </w:p>
        <w:p w14:paraId="76CDDF41" w14:textId="77777777" w:rsidR="006053A3" w:rsidRDefault="006053A3">
          <w:pPr>
            <w:pStyle w:val="WPSOffice2"/>
            <w:tabs>
              <w:tab w:val="right" w:leader="dot" w:pos="8306"/>
            </w:tabs>
            <w:ind w:left="420"/>
          </w:pPr>
          <w:hyperlink w:anchor="_Toc32387" w:history="1">
            <w:r>
              <w:rPr>
                <w:rFonts w:ascii="黑体" w:eastAsia="黑体" w:cstheme="majorEastAsia" w:hint="eastAsia"/>
                <w:bCs/>
                <w:kern w:val="21"/>
                <w:szCs w:val="21"/>
              </w:rPr>
              <w:t xml:space="preserve">B.1 </w:t>
            </w:r>
            <w:r>
              <w:rPr>
                <w:rFonts w:asciiTheme="majorEastAsia" w:eastAsiaTheme="majorEastAsia" w:hAnsiTheme="majorEastAsia" w:cstheme="majorEastAsia" w:hint="eastAsia"/>
                <w:bCs/>
                <w:szCs w:val="21"/>
              </w:rPr>
              <w:t>常见风险</w:t>
            </w:r>
            <w:r>
              <w:tab/>
            </w:r>
            <w:r>
              <w:fldChar w:fldCharType="begin"/>
            </w:r>
            <w:r>
              <w:instrText xml:space="preserve"> PAGEREF _Toc32387 \h </w:instrText>
            </w:r>
            <w:r>
              <w:fldChar w:fldCharType="separate"/>
            </w:r>
            <w:r>
              <w:t>102</w:t>
            </w:r>
            <w:r>
              <w:fldChar w:fldCharType="end"/>
            </w:r>
          </w:hyperlink>
        </w:p>
        <w:p w14:paraId="52FAC456" w14:textId="77777777" w:rsidR="006053A3" w:rsidRDefault="006053A3">
          <w:pPr>
            <w:pStyle w:val="WPSOffice3"/>
            <w:tabs>
              <w:tab w:val="right" w:leader="dot" w:pos="8306"/>
            </w:tabs>
            <w:ind w:left="840"/>
          </w:pPr>
          <w:hyperlink w:anchor="_Toc13063" w:history="1">
            <w:r>
              <w:rPr>
                <w:rFonts w:ascii="黑体" w:eastAsia="黑体" w:cstheme="majorEastAsia" w:hint="eastAsia"/>
                <w:bCs/>
              </w:rPr>
              <w:t xml:space="preserve">B.1.1 </w:t>
            </w:r>
            <w:r>
              <w:rPr>
                <w:rFonts w:asciiTheme="majorEastAsia" w:eastAsiaTheme="majorEastAsia" w:hAnsiTheme="majorEastAsia" w:cstheme="majorEastAsia" w:hint="eastAsia"/>
                <w:bCs/>
              </w:rPr>
              <w:t>信息泄密</w:t>
            </w:r>
            <w:r>
              <w:tab/>
            </w:r>
            <w:r>
              <w:fldChar w:fldCharType="begin"/>
            </w:r>
            <w:r>
              <w:instrText xml:space="preserve"> PAGEREF _Toc13063 \h </w:instrText>
            </w:r>
            <w:r>
              <w:fldChar w:fldCharType="separate"/>
            </w:r>
            <w:r>
              <w:t>102</w:t>
            </w:r>
            <w:r>
              <w:fldChar w:fldCharType="end"/>
            </w:r>
          </w:hyperlink>
        </w:p>
        <w:p w14:paraId="794AFDAA" w14:textId="77777777" w:rsidR="006053A3" w:rsidRDefault="006053A3">
          <w:pPr>
            <w:pStyle w:val="WPSOffice3"/>
            <w:tabs>
              <w:tab w:val="right" w:leader="dot" w:pos="8306"/>
            </w:tabs>
            <w:ind w:left="840"/>
          </w:pPr>
          <w:hyperlink w:anchor="_Toc6773" w:history="1">
            <w:r>
              <w:rPr>
                <w:rFonts w:ascii="黑体" w:eastAsia="黑体" w:cstheme="majorEastAsia" w:hint="eastAsia"/>
                <w:bCs/>
              </w:rPr>
              <w:t xml:space="preserve">B.1.2 </w:t>
            </w:r>
            <w:r>
              <w:rPr>
                <w:rFonts w:asciiTheme="majorEastAsia" w:eastAsiaTheme="majorEastAsia" w:hAnsiTheme="majorEastAsia" w:cstheme="majorEastAsia" w:hint="eastAsia"/>
                <w:bCs/>
              </w:rPr>
              <w:t>交易指令篡改</w:t>
            </w:r>
            <w:r>
              <w:tab/>
            </w:r>
            <w:r>
              <w:fldChar w:fldCharType="begin"/>
            </w:r>
            <w:r>
              <w:instrText xml:space="preserve"> PAGEREF _Toc6773 \h </w:instrText>
            </w:r>
            <w:r>
              <w:fldChar w:fldCharType="separate"/>
            </w:r>
            <w:r>
              <w:t>102</w:t>
            </w:r>
            <w:r>
              <w:fldChar w:fldCharType="end"/>
            </w:r>
          </w:hyperlink>
        </w:p>
        <w:p w14:paraId="4CF26E93" w14:textId="77777777" w:rsidR="006053A3" w:rsidRDefault="006053A3">
          <w:pPr>
            <w:pStyle w:val="WPSOffice3"/>
            <w:tabs>
              <w:tab w:val="right" w:leader="dot" w:pos="8306"/>
            </w:tabs>
            <w:ind w:left="840"/>
          </w:pPr>
          <w:hyperlink w:anchor="_Toc32424" w:history="1">
            <w:r>
              <w:rPr>
                <w:rFonts w:ascii="黑体" w:eastAsia="黑体" w:cstheme="majorEastAsia" w:hint="eastAsia"/>
                <w:bCs/>
              </w:rPr>
              <w:t xml:space="preserve">B.1.3 </w:t>
            </w:r>
            <w:r>
              <w:rPr>
                <w:rFonts w:asciiTheme="majorEastAsia" w:eastAsiaTheme="majorEastAsia" w:hAnsiTheme="majorEastAsia" w:cstheme="majorEastAsia" w:hint="eastAsia"/>
                <w:bCs/>
              </w:rPr>
              <w:t>交易指令伪造</w:t>
            </w:r>
            <w:r>
              <w:tab/>
            </w:r>
            <w:r>
              <w:fldChar w:fldCharType="begin"/>
            </w:r>
            <w:r>
              <w:instrText xml:space="preserve"> PAGEREF _Toc32424 \h </w:instrText>
            </w:r>
            <w:r>
              <w:fldChar w:fldCharType="separate"/>
            </w:r>
            <w:r>
              <w:t>102</w:t>
            </w:r>
            <w:r>
              <w:fldChar w:fldCharType="end"/>
            </w:r>
          </w:hyperlink>
        </w:p>
        <w:p w14:paraId="0B88D526" w14:textId="77777777" w:rsidR="006053A3" w:rsidRDefault="006053A3">
          <w:pPr>
            <w:pStyle w:val="WPSOffice3"/>
            <w:tabs>
              <w:tab w:val="right" w:leader="dot" w:pos="8306"/>
            </w:tabs>
            <w:ind w:left="840"/>
          </w:pPr>
          <w:hyperlink w:anchor="_Toc17993" w:history="1">
            <w:r>
              <w:rPr>
                <w:rFonts w:ascii="黑体" w:eastAsia="黑体" w:cstheme="majorEastAsia" w:hint="eastAsia"/>
                <w:bCs/>
              </w:rPr>
              <w:t xml:space="preserve">B.1.4 </w:t>
            </w:r>
            <w:r>
              <w:rPr>
                <w:rFonts w:asciiTheme="majorEastAsia" w:eastAsiaTheme="majorEastAsia" w:hAnsiTheme="majorEastAsia" w:cstheme="majorEastAsia" w:hint="eastAsia"/>
                <w:bCs/>
              </w:rPr>
              <w:t>交易幂等性</w:t>
            </w:r>
            <w:r>
              <w:tab/>
            </w:r>
            <w:r>
              <w:fldChar w:fldCharType="begin"/>
            </w:r>
            <w:r>
              <w:instrText xml:space="preserve"> PAGEREF _Toc17993 \h </w:instrText>
            </w:r>
            <w:r>
              <w:fldChar w:fldCharType="separate"/>
            </w:r>
            <w:r>
              <w:t>102</w:t>
            </w:r>
            <w:r>
              <w:fldChar w:fldCharType="end"/>
            </w:r>
          </w:hyperlink>
        </w:p>
        <w:p w14:paraId="1B65BAD2" w14:textId="77777777" w:rsidR="006053A3" w:rsidRDefault="006053A3">
          <w:pPr>
            <w:pStyle w:val="WPSOffice2"/>
            <w:tabs>
              <w:tab w:val="right" w:leader="dot" w:pos="8306"/>
            </w:tabs>
            <w:ind w:left="420"/>
          </w:pPr>
          <w:hyperlink w:anchor="_Toc1963" w:history="1">
            <w:r>
              <w:rPr>
                <w:rFonts w:ascii="黑体" w:eastAsia="黑体" w:cstheme="majorEastAsia" w:hint="eastAsia"/>
                <w:bCs/>
                <w:kern w:val="21"/>
              </w:rPr>
              <w:t xml:space="preserve">B.2 </w:t>
            </w:r>
            <w:r>
              <w:rPr>
                <w:rFonts w:asciiTheme="majorEastAsia" w:eastAsiaTheme="majorEastAsia" w:hAnsiTheme="majorEastAsia" w:cstheme="majorEastAsia" w:hint="eastAsia"/>
                <w:bCs/>
              </w:rPr>
              <w:t>签名说明</w:t>
            </w:r>
            <w:r>
              <w:tab/>
            </w:r>
            <w:r>
              <w:fldChar w:fldCharType="begin"/>
            </w:r>
            <w:r>
              <w:instrText xml:space="preserve"> PAGEREF _Toc1963 \h </w:instrText>
            </w:r>
            <w:r>
              <w:fldChar w:fldCharType="separate"/>
            </w:r>
            <w:r>
              <w:t>102</w:t>
            </w:r>
            <w:r>
              <w:fldChar w:fldCharType="end"/>
            </w:r>
          </w:hyperlink>
        </w:p>
        <w:p w14:paraId="28BCBD9E" w14:textId="77777777" w:rsidR="006053A3" w:rsidRDefault="006053A3">
          <w:pPr>
            <w:pStyle w:val="WPSOffice3"/>
            <w:tabs>
              <w:tab w:val="right" w:leader="dot" w:pos="8306"/>
            </w:tabs>
            <w:ind w:left="840"/>
          </w:pPr>
          <w:hyperlink w:anchor="_Toc23521" w:history="1">
            <w:r>
              <w:rPr>
                <w:rFonts w:ascii="黑体" w:eastAsia="黑体" w:cstheme="majorEastAsia" w:hint="eastAsia"/>
                <w:bCs/>
              </w:rPr>
              <w:t xml:space="preserve">B.2.1 </w:t>
            </w:r>
            <w:r>
              <w:rPr>
                <w:rFonts w:asciiTheme="majorEastAsia" w:eastAsiaTheme="majorEastAsia" w:hAnsiTheme="majorEastAsia" w:cstheme="majorEastAsia" w:hint="eastAsia"/>
                <w:bCs/>
              </w:rPr>
              <w:t>加签验签规则</w:t>
            </w:r>
            <w:r>
              <w:tab/>
            </w:r>
            <w:r>
              <w:fldChar w:fldCharType="begin"/>
            </w:r>
            <w:r>
              <w:instrText xml:space="preserve"> PAGEREF _Toc23521 \h </w:instrText>
            </w:r>
            <w:r>
              <w:fldChar w:fldCharType="separate"/>
            </w:r>
            <w:r>
              <w:t>102</w:t>
            </w:r>
            <w:r>
              <w:fldChar w:fldCharType="end"/>
            </w:r>
          </w:hyperlink>
        </w:p>
        <w:p w14:paraId="6BC31A22" w14:textId="77777777" w:rsidR="006053A3" w:rsidRDefault="006053A3">
          <w:pPr>
            <w:pStyle w:val="WPSOffice3"/>
            <w:tabs>
              <w:tab w:val="right" w:leader="dot" w:pos="8306"/>
            </w:tabs>
            <w:ind w:left="840"/>
          </w:pPr>
          <w:hyperlink w:anchor="_Toc12956" w:history="1">
            <w:r>
              <w:rPr>
                <w:rFonts w:ascii="黑体" w:eastAsia="黑体" w:cstheme="majorEastAsia" w:hint="eastAsia"/>
                <w:bCs/>
              </w:rPr>
              <w:t xml:space="preserve">B.2.2 </w:t>
            </w:r>
            <w:r>
              <w:rPr>
                <w:rFonts w:asciiTheme="majorEastAsia" w:eastAsiaTheme="majorEastAsia" w:hAnsiTheme="majorEastAsia" w:cstheme="majorEastAsia" w:hint="eastAsia"/>
                <w:bCs/>
              </w:rPr>
              <w:t>加签</w:t>
            </w:r>
            <w:r>
              <w:tab/>
            </w:r>
            <w:r>
              <w:fldChar w:fldCharType="begin"/>
            </w:r>
            <w:r>
              <w:instrText xml:space="preserve"> PAGEREF _Toc12956 \h </w:instrText>
            </w:r>
            <w:r>
              <w:fldChar w:fldCharType="separate"/>
            </w:r>
            <w:r>
              <w:t>103</w:t>
            </w:r>
            <w:r>
              <w:fldChar w:fldCharType="end"/>
            </w:r>
          </w:hyperlink>
        </w:p>
        <w:p w14:paraId="36CE6BFC" w14:textId="77777777" w:rsidR="006053A3" w:rsidRDefault="006053A3">
          <w:pPr>
            <w:pStyle w:val="WPSOffice3"/>
            <w:tabs>
              <w:tab w:val="right" w:leader="dot" w:pos="8306"/>
            </w:tabs>
            <w:ind w:left="840"/>
          </w:pPr>
          <w:hyperlink w:anchor="_Toc7946" w:history="1">
            <w:r>
              <w:rPr>
                <w:rFonts w:ascii="黑体" w:eastAsia="黑体" w:cstheme="majorEastAsia" w:hint="eastAsia"/>
                <w:bCs/>
              </w:rPr>
              <w:t xml:space="preserve">B.2.3 </w:t>
            </w:r>
            <w:r>
              <w:rPr>
                <w:rFonts w:asciiTheme="majorEastAsia" w:eastAsiaTheme="majorEastAsia" w:hAnsiTheme="majorEastAsia" w:cstheme="majorEastAsia" w:hint="eastAsia"/>
                <w:bCs/>
              </w:rPr>
              <w:t>验签</w:t>
            </w:r>
            <w:r>
              <w:tab/>
            </w:r>
            <w:r>
              <w:fldChar w:fldCharType="begin"/>
            </w:r>
            <w:r>
              <w:instrText xml:space="preserve"> PAGEREF _Toc7946 \h </w:instrText>
            </w:r>
            <w:r>
              <w:fldChar w:fldCharType="separate"/>
            </w:r>
            <w:r>
              <w:t>103</w:t>
            </w:r>
            <w:r>
              <w:fldChar w:fldCharType="end"/>
            </w:r>
          </w:hyperlink>
        </w:p>
        <w:p w14:paraId="28117019" w14:textId="77777777" w:rsidR="006053A3" w:rsidRDefault="006053A3">
          <w:pPr>
            <w:pStyle w:val="WPSOffice1"/>
            <w:tabs>
              <w:tab w:val="right" w:leader="dot" w:pos="8306"/>
            </w:tabs>
          </w:pPr>
          <w:hyperlink w:anchor="_Toc2000" w:history="1">
            <w:r>
              <w:rPr>
                <w:rFonts w:asciiTheme="majorEastAsia" w:eastAsiaTheme="majorEastAsia" w:hAnsiTheme="majorEastAsia" w:cstheme="majorEastAsia"/>
                <w:bCs/>
                <w:szCs w:val="28"/>
              </w:rPr>
              <w:t xml:space="preserve">附　录　C </w:t>
            </w:r>
            <w:r>
              <w:rPr>
                <w:rFonts w:hint="eastAsia"/>
              </w:rPr>
              <w:t xml:space="preserve"> </w:t>
            </w:r>
            <w:r>
              <w:rPr>
                <w:rFonts w:asciiTheme="majorEastAsia" w:eastAsiaTheme="majorEastAsia" w:hAnsiTheme="majorEastAsia" w:cstheme="majorEastAsia" w:hint="eastAsia"/>
                <w:bCs/>
                <w:szCs w:val="21"/>
              </w:rPr>
              <w:t>相关文件下载</w:t>
            </w:r>
            <w:r>
              <w:tab/>
            </w:r>
            <w:r>
              <w:fldChar w:fldCharType="begin"/>
            </w:r>
            <w:r>
              <w:instrText xml:space="preserve"> PAGEREF _Toc2000 \h </w:instrText>
            </w:r>
            <w:r>
              <w:fldChar w:fldCharType="separate"/>
            </w:r>
            <w:r>
              <w:t>104</w:t>
            </w:r>
            <w:r>
              <w:fldChar w:fldCharType="end"/>
            </w:r>
          </w:hyperlink>
        </w:p>
        <w:p w14:paraId="400648D9" w14:textId="77777777" w:rsidR="006053A3" w:rsidRDefault="00000000">
          <w:pPr>
            <w:pStyle w:val="WPSOffice1"/>
            <w:tabs>
              <w:tab w:val="right" w:leader="dot" w:pos="8306"/>
            </w:tabs>
            <w:sectPr w:rsidR="006053A3">
              <w:pgSz w:w="11906" w:h="16838"/>
              <w:pgMar w:top="1440" w:right="1800" w:bottom="1440" w:left="1800" w:header="851" w:footer="992" w:gutter="0"/>
              <w:cols w:space="425"/>
              <w:docGrid w:type="lines" w:linePitch="312"/>
            </w:sectPr>
          </w:pPr>
          <w:r>
            <w:fldChar w:fldCharType="end"/>
          </w:r>
        </w:p>
      </w:sdtContent>
    </w:sdt>
    <w:p w14:paraId="4C257789" w14:textId="77777777" w:rsidR="006053A3" w:rsidRDefault="00000000">
      <w:r>
        <w:lastRenderedPageBreak/>
        <w:fldChar w:fldCharType="end"/>
      </w:r>
    </w:p>
    <w:p w14:paraId="5467A047" w14:textId="77777777" w:rsidR="006053A3" w:rsidRDefault="00000000">
      <w:pPr>
        <w:pStyle w:val="1-"/>
        <w:rPr>
          <w:rFonts w:asciiTheme="majorEastAsia" w:eastAsiaTheme="majorEastAsia" w:hAnsiTheme="majorEastAsia" w:cstheme="majorEastAsia" w:hint="eastAsia"/>
          <w:b/>
          <w:bCs/>
          <w:sz w:val="32"/>
        </w:rPr>
      </w:pPr>
      <w:bookmarkStart w:id="3" w:name="_Toc9236"/>
      <w:bookmarkStart w:id="4" w:name="_Toc25809"/>
      <w:r>
        <w:rPr>
          <w:rFonts w:asciiTheme="majorEastAsia" w:eastAsiaTheme="majorEastAsia" w:hAnsiTheme="majorEastAsia" w:cstheme="majorEastAsia" w:hint="eastAsia"/>
          <w:b/>
          <w:bCs/>
          <w:sz w:val="32"/>
        </w:rPr>
        <w:t>前言</w:t>
      </w:r>
      <w:bookmarkEnd w:id="3"/>
      <w:bookmarkEnd w:id="4"/>
    </w:p>
    <w:p w14:paraId="267CB802" w14:textId="77777777" w:rsidR="006053A3" w:rsidRDefault="00000000">
      <w:pPr>
        <w:pStyle w:val="2-"/>
        <w:rPr>
          <w:rFonts w:asciiTheme="majorEastAsia" w:eastAsiaTheme="majorEastAsia" w:hAnsiTheme="majorEastAsia" w:cstheme="majorEastAsia" w:hint="eastAsia"/>
          <w:b/>
          <w:bCs/>
          <w:sz w:val="30"/>
          <w:szCs w:val="30"/>
        </w:rPr>
      </w:pPr>
      <w:bookmarkStart w:id="5" w:name="_Toc35442390"/>
      <w:bookmarkStart w:id="6" w:name="_Toc16594"/>
      <w:bookmarkStart w:id="7" w:name="_Toc12047"/>
      <w:r>
        <w:rPr>
          <w:rFonts w:asciiTheme="majorEastAsia" w:eastAsiaTheme="majorEastAsia" w:hAnsiTheme="majorEastAsia" w:cstheme="majorEastAsia" w:hint="eastAsia"/>
          <w:b/>
          <w:bCs/>
          <w:sz w:val="30"/>
          <w:szCs w:val="30"/>
        </w:rPr>
        <w:t>范围</w:t>
      </w:r>
      <w:bookmarkEnd w:id="5"/>
      <w:bookmarkEnd w:id="6"/>
      <w:bookmarkEnd w:id="7"/>
    </w:p>
    <w:p w14:paraId="19ABF401" w14:textId="77777777" w:rsidR="006053A3" w:rsidRDefault="00000000">
      <w:pPr>
        <w:pStyle w:val="10"/>
      </w:pPr>
      <w:r>
        <w:rPr>
          <w:rFonts w:hint="eastAsia"/>
        </w:rPr>
        <w:t>本</w:t>
      </w:r>
      <w:r>
        <w:t>文档</w:t>
      </w:r>
      <w:r>
        <w:rPr>
          <w:rFonts w:hint="eastAsia"/>
        </w:rPr>
        <w:t>介绍“中信e管家业务”的</w:t>
      </w:r>
      <w:r>
        <w:t>对接技术标准</w:t>
      </w:r>
      <w:r>
        <w:rPr>
          <w:rFonts w:hint="eastAsia"/>
        </w:rPr>
        <w:t>，其中包括对接中信e管家系统时需要提供的接口能力及</w:t>
      </w:r>
      <w:r>
        <w:t>与系统交互方式、报文的语法与语义。</w:t>
      </w:r>
    </w:p>
    <w:p w14:paraId="74BC8494" w14:textId="77777777" w:rsidR="006053A3" w:rsidRDefault="00000000">
      <w:pPr>
        <w:pStyle w:val="10"/>
      </w:pPr>
      <w:r>
        <w:rPr>
          <w:rFonts w:hint="eastAsia"/>
        </w:rPr>
        <w:t>本</w:t>
      </w:r>
      <w:r>
        <w:t>文档适用于所有接入中信银行</w:t>
      </w:r>
      <w:r>
        <w:rPr>
          <w:rFonts w:hint="eastAsia"/>
        </w:rPr>
        <w:t>e管家系统</w:t>
      </w:r>
      <w:r>
        <w:t>的</w:t>
      </w:r>
      <w:r>
        <w:rPr>
          <w:rFonts w:hint="eastAsia"/>
        </w:rPr>
        <w:t>合作商户</w:t>
      </w:r>
      <w:r>
        <w:t>。</w:t>
      </w:r>
    </w:p>
    <w:p w14:paraId="7F372722" w14:textId="77777777" w:rsidR="006053A3" w:rsidRDefault="00000000">
      <w:pPr>
        <w:pStyle w:val="10"/>
      </w:pPr>
      <w:r>
        <w:rPr>
          <w:rFonts w:hint="eastAsia"/>
        </w:rPr>
        <w:t>文档</w:t>
      </w:r>
      <w:r>
        <w:t>阅读对象为：接入</w:t>
      </w:r>
      <w:r>
        <w:rPr>
          <w:rFonts w:hint="eastAsia"/>
        </w:rPr>
        <w:t>中信e管家系统</w:t>
      </w:r>
      <w:r>
        <w:t>的</w:t>
      </w:r>
      <w:r>
        <w:rPr>
          <w:rFonts w:hint="eastAsia"/>
        </w:rPr>
        <w:t>合作单位</w:t>
      </w:r>
      <w:r>
        <w:t>相关</w:t>
      </w:r>
      <w:r>
        <w:rPr>
          <w:rFonts w:hint="eastAsia"/>
        </w:rPr>
        <w:t>的产品经理和科技</w:t>
      </w:r>
      <w:r>
        <w:t>人员。</w:t>
      </w:r>
    </w:p>
    <w:p w14:paraId="01E54FD9" w14:textId="77777777" w:rsidR="006053A3" w:rsidRDefault="00000000">
      <w:pPr>
        <w:pStyle w:val="2-"/>
        <w:rPr>
          <w:rFonts w:asciiTheme="majorEastAsia" w:eastAsiaTheme="majorEastAsia" w:hAnsiTheme="majorEastAsia" w:cstheme="majorEastAsia" w:hint="eastAsia"/>
          <w:b/>
          <w:bCs/>
          <w:sz w:val="30"/>
          <w:szCs w:val="30"/>
        </w:rPr>
      </w:pPr>
      <w:bookmarkStart w:id="8" w:name="_Toc29415"/>
      <w:bookmarkStart w:id="9" w:name="_Toc35442391"/>
      <w:bookmarkStart w:id="10" w:name="_Toc26995"/>
      <w:r>
        <w:rPr>
          <w:rFonts w:asciiTheme="majorEastAsia" w:eastAsiaTheme="majorEastAsia" w:hAnsiTheme="majorEastAsia" w:cstheme="majorEastAsia" w:hint="eastAsia"/>
          <w:b/>
          <w:bCs/>
          <w:sz w:val="30"/>
          <w:szCs w:val="30"/>
        </w:rPr>
        <w:t>名词解释</w:t>
      </w:r>
      <w:bookmarkEnd w:id="8"/>
      <w:bookmarkEnd w:id="9"/>
      <w:bookmarkEnd w:id="10"/>
    </w:p>
    <w:tbl>
      <w:tblPr>
        <w:tblW w:w="82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9"/>
        <w:gridCol w:w="6831"/>
      </w:tblGrid>
      <w:tr w:rsidR="006053A3" w14:paraId="5DA25F85" w14:textId="77777777">
        <w:trPr>
          <w:tblHeader/>
        </w:trPr>
        <w:tc>
          <w:tcPr>
            <w:tcW w:w="1389" w:type="dxa"/>
            <w:tcBorders>
              <w:top w:val="single" w:sz="4" w:space="0" w:color="auto"/>
              <w:left w:val="single" w:sz="4" w:space="0" w:color="auto"/>
              <w:bottom w:val="single" w:sz="4" w:space="0" w:color="auto"/>
              <w:right w:val="single" w:sz="4" w:space="0" w:color="auto"/>
            </w:tcBorders>
            <w:shd w:val="clear" w:color="auto" w:fill="D9D9D9"/>
            <w:vAlign w:val="center"/>
          </w:tcPr>
          <w:p w14:paraId="5534DB1F" w14:textId="77777777" w:rsidR="006053A3" w:rsidRDefault="00000000">
            <w:pPr>
              <w:jc w:val="center"/>
              <w:rPr>
                <w:rFonts w:asciiTheme="minorEastAsia" w:hAnsiTheme="minorEastAsia" w:cstheme="minorEastAsia" w:hint="eastAsia"/>
                <w:b/>
                <w:bCs/>
                <w:szCs w:val="21"/>
              </w:rPr>
            </w:pPr>
            <w:r>
              <w:rPr>
                <w:rFonts w:asciiTheme="minorEastAsia" w:hAnsiTheme="minorEastAsia" w:cstheme="minorEastAsia" w:hint="eastAsia"/>
                <w:b/>
                <w:bCs/>
                <w:szCs w:val="21"/>
              </w:rPr>
              <w:t>名词</w:t>
            </w:r>
          </w:p>
        </w:tc>
        <w:tc>
          <w:tcPr>
            <w:tcW w:w="6831" w:type="dxa"/>
            <w:tcBorders>
              <w:top w:val="single" w:sz="4" w:space="0" w:color="auto"/>
              <w:left w:val="single" w:sz="4" w:space="0" w:color="auto"/>
              <w:bottom w:val="single" w:sz="4" w:space="0" w:color="auto"/>
              <w:right w:val="single" w:sz="4" w:space="0" w:color="auto"/>
            </w:tcBorders>
            <w:shd w:val="clear" w:color="auto" w:fill="D9D9D9"/>
            <w:vAlign w:val="center"/>
          </w:tcPr>
          <w:p w14:paraId="67C7234E" w14:textId="77777777" w:rsidR="006053A3" w:rsidRDefault="00000000">
            <w:pPr>
              <w:jc w:val="center"/>
              <w:rPr>
                <w:rFonts w:asciiTheme="minorEastAsia" w:hAnsiTheme="minorEastAsia" w:cstheme="minorEastAsia" w:hint="eastAsia"/>
                <w:b/>
                <w:bCs/>
                <w:szCs w:val="21"/>
              </w:rPr>
            </w:pPr>
            <w:r>
              <w:rPr>
                <w:rFonts w:asciiTheme="minorEastAsia" w:hAnsiTheme="minorEastAsia" w:cstheme="minorEastAsia" w:hint="eastAsia"/>
                <w:b/>
                <w:bCs/>
                <w:szCs w:val="21"/>
              </w:rPr>
              <w:t>解释</w:t>
            </w:r>
          </w:p>
        </w:tc>
      </w:tr>
      <w:tr w:rsidR="006053A3" w14:paraId="79158B99" w14:textId="77777777">
        <w:trPr>
          <w:tblHeader/>
        </w:trPr>
        <w:tc>
          <w:tcPr>
            <w:tcW w:w="1389" w:type="dxa"/>
            <w:tcBorders>
              <w:top w:val="single" w:sz="4" w:space="0" w:color="auto"/>
              <w:left w:val="single" w:sz="4" w:space="0" w:color="auto"/>
              <w:bottom w:val="single" w:sz="4" w:space="0" w:color="auto"/>
              <w:right w:val="single" w:sz="4" w:space="0" w:color="auto"/>
            </w:tcBorders>
            <w:vAlign w:val="center"/>
          </w:tcPr>
          <w:p w14:paraId="393758A5" w14:textId="77777777" w:rsidR="006053A3" w:rsidRDefault="00000000">
            <w:pPr>
              <w:rPr>
                <w:rFonts w:asciiTheme="minorEastAsia" w:hAnsiTheme="minorEastAsia" w:cstheme="minorEastAsia" w:hint="eastAsia"/>
                <w:szCs w:val="21"/>
              </w:rPr>
            </w:pPr>
            <w:r>
              <w:rPr>
                <w:rFonts w:asciiTheme="minorEastAsia" w:hAnsiTheme="minorEastAsia" w:cstheme="minorEastAsia" w:hint="eastAsia"/>
                <w:szCs w:val="21"/>
              </w:rPr>
              <w:t>平台商户</w:t>
            </w:r>
          </w:p>
        </w:tc>
        <w:tc>
          <w:tcPr>
            <w:tcW w:w="6831" w:type="dxa"/>
            <w:tcBorders>
              <w:top w:val="single" w:sz="4" w:space="0" w:color="auto"/>
              <w:left w:val="single" w:sz="4" w:space="0" w:color="auto"/>
              <w:bottom w:val="single" w:sz="4" w:space="0" w:color="auto"/>
              <w:right w:val="single" w:sz="4" w:space="0" w:color="auto"/>
            </w:tcBorders>
            <w:vAlign w:val="center"/>
          </w:tcPr>
          <w:p w14:paraId="1B5077ED" w14:textId="77777777" w:rsidR="006053A3" w:rsidRDefault="00000000">
            <w:pPr>
              <w:rPr>
                <w:rFonts w:asciiTheme="minorEastAsia" w:hAnsiTheme="minorEastAsia" w:cstheme="minorEastAsia" w:hint="eastAsia"/>
                <w:szCs w:val="21"/>
              </w:rPr>
            </w:pPr>
            <w:r>
              <w:t>接入</w:t>
            </w:r>
            <w:r>
              <w:rPr>
                <w:rFonts w:hint="eastAsia"/>
              </w:rPr>
              <w:t>中信</w:t>
            </w:r>
            <w:r>
              <w:rPr>
                <w:rFonts w:hint="eastAsia"/>
              </w:rPr>
              <w:t>e</w:t>
            </w:r>
            <w:r>
              <w:rPr>
                <w:rFonts w:hint="eastAsia"/>
              </w:rPr>
              <w:t>管家系统</w:t>
            </w:r>
            <w:r>
              <w:t>的</w:t>
            </w:r>
            <w:r>
              <w:rPr>
                <w:rFonts w:hint="eastAsia"/>
              </w:rPr>
              <w:t>合作商户，</w:t>
            </w:r>
            <w:r>
              <w:rPr>
                <w:rFonts w:asciiTheme="minorEastAsia" w:hAnsiTheme="minorEastAsia" w:cstheme="minorEastAsia" w:hint="eastAsia"/>
                <w:szCs w:val="21"/>
              </w:rPr>
              <w:t>包括但不限于线上电商平台等在交易资金代保管及清结算业务场景中处于核心位置、发挥居间撮合作用的对公客户。</w:t>
            </w:r>
          </w:p>
        </w:tc>
      </w:tr>
      <w:tr w:rsidR="006053A3" w14:paraId="15D4F433" w14:textId="77777777">
        <w:trPr>
          <w:tblHeader/>
        </w:trPr>
        <w:tc>
          <w:tcPr>
            <w:tcW w:w="1389" w:type="dxa"/>
            <w:tcBorders>
              <w:top w:val="single" w:sz="4" w:space="0" w:color="auto"/>
              <w:left w:val="single" w:sz="4" w:space="0" w:color="auto"/>
              <w:bottom w:val="single" w:sz="4" w:space="0" w:color="auto"/>
              <w:right w:val="single" w:sz="4" w:space="0" w:color="auto"/>
            </w:tcBorders>
            <w:vAlign w:val="center"/>
          </w:tcPr>
          <w:p w14:paraId="4A9957E1" w14:textId="77777777" w:rsidR="006053A3" w:rsidRDefault="00000000">
            <w:pPr>
              <w:rPr>
                <w:rFonts w:asciiTheme="minorEastAsia" w:hAnsiTheme="minorEastAsia" w:cstheme="minorEastAsia" w:hint="eastAsia"/>
                <w:szCs w:val="21"/>
              </w:rPr>
            </w:pPr>
            <w:r>
              <w:rPr>
                <w:rFonts w:asciiTheme="minorEastAsia" w:hAnsiTheme="minorEastAsia" w:cstheme="minorEastAsia" w:hint="eastAsia"/>
                <w:szCs w:val="21"/>
              </w:rPr>
              <w:t>用户</w:t>
            </w:r>
          </w:p>
        </w:tc>
        <w:tc>
          <w:tcPr>
            <w:tcW w:w="6831" w:type="dxa"/>
            <w:tcBorders>
              <w:top w:val="single" w:sz="4" w:space="0" w:color="auto"/>
              <w:left w:val="single" w:sz="4" w:space="0" w:color="auto"/>
              <w:bottom w:val="single" w:sz="4" w:space="0" w:color="auto"/>
              <w:right w:val="single" w:sz="4" w:space="0" w:color="auto"/>
            </w:tcBorders>
            <w:vAlign w:val="center"/>
          </w:tcPr>
          <w:p w14:paraId="77CD30C5" w14:textId="77777777" w:rsidR="006053A3" w:rsidRDefault="00000000">
            <w:pPr>
              <w:rPr>
                <w:rFonts w:asciiTheme="minorEastAsia" w:hAnsiTheme="minorEastAsia" w:cstheme="minorEastAsia" w:hint="eastAsia"/>
                <w:szCs w:val="21"/>
              </w:rPr>
            </w:pPr>
            <w:r>
              <w:rPr>
                <w:rFonts w:asciiTheme="minorEastAsia" w:hAnsiTheme="minorEastAsia" w:cstheme="minorEastAsia" w:hint="eastAsia"/>
                <w:szCs w:val="21"/>
              </w:rPr>
              <w:t>平台商户的签约用户，包括但不限于交易双方、交易涉及的其他参与方、服务方等。</w:t>
            </w:r>
          </w:p>
        </w:tc>
      </w:tr>
      <w:tr w:rsidR="006053A3" w14:paraId="08012FFA" w14:textId="77777777">
        <w:trPr>
          <w:tblHeader/>
        </w:trPr>
        <w:tc>
          <w:tcPr>
            <w:tcW w:w="1389" w:type="dxa"/>
            <w:tcBorders>
              <w:top w:val="single" w:sz="4" w:space="0" w:color="auto"/>
              <w:left w:val="single" w:sz="4" w:space="0" w:color="auto"/>
              <w:bottom w:val="single" w:sz="4" w:space="0" w:color="auto"/>
              <w:right w:val="single" w:sz="4" w:space="0" w:color="auto"/>
            </w:tcBorders>
            <w:vAlign w:val="center"/>
          </w:tcPr>
          <w:p w14:paraId="25A8FB1B" w14:textId="77777777" w:rsidR="006053A3" w:rsidRDefault="00000000">
            <w:pPr>
              <w:rPr>
                <w:rFonts w:asciiTheme="minorEastAsia" w:hAnsiTheme="minorEastAsia" w:cstheme="minorEastAsia" w:hint="eastAsia"/>
                <w:szCs w:val="21"/>
              </w:rPr>
            </w:pPr>
            <w:r>
              <w:rPr>
                <w:rFonts w:asciiTheme="minorEastAsia" w:hAnsiTheme="minorEastAsia" w:cstheme="minorEastAsia" w:hint="eastAsia"/>
                <w:szCs w:val="21"/>
              </w:rPr>
              <w:t>支付渠道</w:t>
            </w:r>
          </w:p>
        </w:tc>
        <w:tc>
          <w:tcPr>
            <w:tcW w:w="6831" w:type="dxa"/>
            <w:tcBorders>
              <w:top w:val="single" w:sz="4" w:space="0" w:color="auto"/>
              <w:left w:val="single" w:sz="4" w:space="0" w:color="auto"/>
              <w:bottom w:val="single" w:sz="4" w:space="0" w:color="auto"/>
              <w:right w:val="single" w:sz="4" w:space="0" w:color="auto"/>
            </w:tcBorders>
            <w:vAlign w:val="center"/>
          </w:tcPr>
          <w:p w14:paraId="5EB60596" w14:textId="77777777" w:rsidR="006053A3" w:rsidRDefault="00000000">
            <w:pPr>
              <w:rPr>
                <w:rFonts w:asciiTheme="minorEastAsia" w:hAnsiTheme="minorEastAsia" w:cstheme="minorEastAsia" w:hint="eastAsia"/>
                <w:szCs w:val="21"/>
              </w:rPr>
            </w:pPr>
            <w:r>
              <w:rPr>
                <w:rFonts w:asciiTheme="minorEastAsia" w:hAnsiTheme="minorEastAsia" w:cstheme="minorEastAsia" w:hint="eastAsia"/>
                <w:szCs w:val="21"/>
              </w:rPr>
              <w:t>为平台商户上的买卖双方提供资金支付服务的第三方，包括我</w:t>
            </w:r>
            <w:proofErr w:type="gramStart"/>
            <w:r>
              <w:rPr>
                <w:rFonts w:asciiTheme="minorEastAsia" w:hAnsiTheme="minorEastAsia" w:cstheme="minorEastAsia" w:hint="eastAsia"/>
                <w:szCs w:val="21"/>
              </w:rPr>
              <w:t>行支付</w:t>
            </w:r>
            <w:proofErr w:type="gramEnd"/>
            <w:r>
              <w:rPr>
                <w:rFonts w:asciiTheme="minorEastAsia" w:hAnsiTheme="minorEastAsia" w:cstheme="minorEastAsia" w:hint="eastAsia"/>
                <w:szCs w:val="21"/>
              </w:rPr>
              <w:t>渠道（如</w:t>
            </w:r>
            <w:proofErr w:type="gramStart"/>
            <w:r>
              <w:rPr>
                <w:rFonts w:asciiTheme="minorEastAsia" w:hAnsiTheme="minorEastAsia" w:cstheme="minorEastAsia" w:hint="eastAsia"/>
                <w:szCs w:val="21"/>
              </w:rPr>
              <w:t>全付</w:t>
            </w:r>
            <w:proofErr w:type="gramEnd"/>
            <w:r>
              <w:rPr>
                <w:rFonts w:asciiTheme="minorEastAsia" w:hAnsiTheme="minorEastAsia" w:cstheme="minorEastAsia" w:hint="eastAsia"/>
                <w:szCs w:val="21"/>
              </w:rPr>
              <w:t>通、B2C、快捷）、非我</w:t>
            </w:r>
            <w:proofErr w:type="gramStart"/>
            <w:r>
              <w:rPr>
                <w:rFonts w:asciiTheme="minorEastAsia" w:hAnsiTheme="minorEastAsia" w:cstheme="minorEastAsia" w:hint="eastAsia"/>
                <w:szCs w:val="21"/>
              </w:rPr>
              <w:t>行支付</w:t>
            </w:r>
            <w:proofErr w:type="gramEnd"/>
            <w:r>
              <w:rPr>
                <w:rFonts w:asciiTheme="minorEastAsia" w:hAnsiTheme="minorEastAsia" w:cstheme="minorEastAsia" w:hint="eastAsia"/>
                <w:szCs w:val="21"/>
              </w:rPr>
              <w:t>渠道（如银联在线、银联代收、POS、B2B等）。</w:t>
            </w:r>
          </w:p>
        </w:tc>
      </w:tr>
      <w:tr w:rsidR="006053A3" w14:paraId="78C0DB0D" w14:textId="77777777">
        <w:trPr>
          <w:tblHeader/>
        </w:trPr>
        <w:tc>
          <w:tcPr>
            <w:tcW w:w="1389" w:type="dxa"/>
            <w:tcBorders>
              <w:top w:val="single" w:sz="4" w:space="0" w:color="auto"/>
              <w:left w:val="single" w:sz="4" w:space="0" w:color="auto"/>
              <w:bottom w:val="single" w:sz="4" w:space="0" w:color="auto"/>
              <w:right w:val="single" w:sz="4" w:space="0" w:color="auto"/>
            </w:tcBorders>
            <w:vAlign w:val="center"/>
          </w:tcPr>
          <w:p w14:paraId="309A2D30" w14:textId="77777777" w:rsidR="006053A3" w:rsidRDefault="00000000">
            <w:pPr>
              <w:rPr>
                <w:rFonts w:asciiTheme="minorEastAsia" w:hAnsiTheme="minorEastAsia" w:cstheme="minorEastAsia" w:hint="eastAsia"/>
                <w:szCs w:val="21"/>
              </w:rPr>
            </w:pPr>
            <w:r>
              <w:rPr>
                <w:rFonts w:asciiTheme="minorEastAsia" w:hAnsiTheme="minorEastAsia" w:cstheme="minorEastAsia" w:hint="eastAsia"/>
                <w:szCs w:val="21"/>
              </w:rPr>
              <w:t>提现</w:t>
            </w:r>
          </w:p>
        </w:tc>
        <w:tc>
          <w:tcPr>
            <w:tcW w:w="6831" w:type="dxa"/>
            <w:tcBorders>
              <w:top w:val="single" w:sz="4" w:space="0" w:color="auto"/>
              <w:left w:val="single" w:sz="4" w:space="0" w:color="auto"/>
              <w:bottom w:val="single" w:sz="4" w:space="0" w:color="auto"/>
              <w:right w:val="single" w:sz="4" w:space="0" w:color="auto"/>
            </w:tcBorders>
            <w:vAlign w:val="center"/>
          </w:tcPr>
          <w:p w14:paraId="25C45A17" w14:textId="77777777" w:rsidR="006053A3" w:rsidRDefault="00000000">
            <w:pPr>
              <w:rPr>
                <w:rFonts w:asciiTheme="minorEastAsia" w:hAnsiTheme="minorEastAsia" w:cstheme="minorEastAsia" w:hint="eastAsia"/>
                <w:szCs w:val="21"/>
              </w:rPr>
            </w:pPr>
            <w:r>
              <w:rPr>
                <w:rFonts w:asciiTheme="minorEastAsia" w:hAnsiTheme="minorEastAsia" w:cstheme="minorEastAsia" w:hint="eastAsia"/>
                <w:szCs w:val="21"/>
              </w:rPr>
              <w:t>是指用户提供产品或服务后应获得的交易资金，由用户向平台商户发起支付指令后相关资金划转入用户指定结算账户的过程。</w:t>
            </w:r>
          </w:p>
        </w:tc>
      </w:tr>
      <w:tr w:rsidR="006053A3" w14:paraId="48F3335A" w14:textId="77777777">
        <w:trPr>
          <w:tblHeader/>
        </w:trPr>
        <w:tc>
          <w:tcPr>
            <w:tcW w:w="1389" w:type="dxa"/>
            <w:tcBorders>
              <w:top w:val="single" w:sz="4" w:space="0" w:color="auto"/>
              <w:left w:val="single" w:sz="4" w:space="0" w:color="auto"/>
              <w:bottom w:val="single" w:sz="4" w:space="0" w:color="auto"/>
              <w:right w:val="single" w:sz="4" w:space="0" w:color="auto"/>
            </w:tcBorders>
            <w:vAlign w:val="center"/>
          </w:tcPr>
          <w:p w14:paraId="19A0727E" w14:textId="77777777" w:rsidR="006053A3" w:rsidRDefault="00000000">
            <w:pPr>
              <w:rPr>
                <w:rFonts w:asciiTheme="minorEastAsia" w:hAnsiTheme="minorEastAsia" w:cstheme="minorEastAsia" w:hint="eastAsia"/>
                <w:szCs w:val="21"/>
              </w:rPr>
            </w:pPr>
            <w:r>
              <w:rPr>
                <w:rFonts w:asciiTheme="minorEastAsia" w:hAnsiTheme="minorEastAsia" w:cstheme="minorEastAsia" w:hint="eastAsia"/>
                <w:szCs w:val="21"/>
              </w:rPr>
              <w:t>用户明细登记簿</w:t>
            </w:r>
          </w:p>
        </w:tc>
        <w:tc>
          <w:tcPr>
            <w:tcW w:w="6831" w:type="dxa"/>
            <w:tcBorders>
              <w:top w:val="single" w:sz="4" w:space="0" w:color="auto"/>
              <w:left w:val="single" w:sz="4" w:space="0" w:color="auto"/>
              <w:bottom w:val="single" w:sz="4" w:space="0" w:color="auto"/>
              <w:right w:val="single" w:sz="4" w:space="0" w:color="auto"/>
            </w:tcBorders>
            <w:vAlign w:val="center"/>
          </w:tcPr>
          <w:p w14:paraId="3B550D7C" w14:textId="77777777" w:rsidR="006053A3" w:rsidRDefault="00000000">
            <w:pPr>
              <w:rPr>
                <w:rFonts w:asciiTheme="minorEastAsia" w:hAnsiTheme="minorEastAsia" w:cstheme="minorEastAsia" w:hint="eastAsia"/>
                <w:szCs w:val="21"/>
              </w:rPr>
            </w:pPr>
            <w:r>
              <w:rPr>
                <w:rFonts w:asciiTheme="minorEastAsia" w:hAnsiTheme="minorEastAsia" w:cstheme="minorEastAsia" w:hint="eastAsia"/>
                <w:szCs w:val="21"/>
              </w:rPr>
              <w:t>我行根据平台商户提供的用户信息，为其用户建立的记录该用户身份信息和在所属平台商户交易资金变动情况的登记簿，该登记簿隶属于平台商户在我行开立的客户账户或我行提供的专用内部账户。</w:t>
            </w:r>
          </w:p>
        </w:tc>
      </w:tr>
      <w:tr w:rsidR="006053A3" w14:paraId="36CB4A0F" w14:textId="77777777">
        <w:trPr>
          <w:tblHeader/>
        </w:trPr>
        <w:tc>
          <w:tcPr>
            <w:tcW w:w="1389" w:type="dxa"/>
            <w:tcBorders>
              <w:top w:val="single" w:sz="4" w:space="0" w:color="auto"/>
              <w:left w:val="single" w:sz="4" w:space="0" w:color="auto"/>
              <w:bottom w:val="single" w:sz="4" w:space="0" w:color="auto"/>
              <w:right w:val="single" w:sz="4" w:space="0" w:color="auto"/>
            </w:tcBorders>
            <w:vAlign w:val="center"/>
          </w:tcPr>
          <w:p w14:paraId="3505CD5A" w14:textId="77777777" w:rsidR="006053A3" w:rsidRDefault="00000000">
            <w:pPr>
              <w:rPr>
                <w:rFonts w:asciiTheme="minorEastAsia" w:hAnsiTheme="minorEastAsia" w:cstheme="minorEastAsia" w:hint="eastAsia"/>
                <w:szCs w:val="21"/>
              </w:rPr>
            </w:pPr>
            <w:r>
              <w:rPr>
                <w:rFonts w:asciiTheme="minorEastAsia" w:hAnsiTheme="minorEastAsia" w:cstheme="minorEastAsia" w:hint="eastAsia"/>
                <w:szCs w:val="21"/>
              </w:rPr>
              <w:t>数字签名</w:t>
            </w:r>
          </w:p>
        </w:tc>
        <w:tc>
          <w:tcPr>
            <w:tcW w:w="6831" w:type="dxa"/>
            <w:tcBorders>
              <w:top w:val="single" w:sz="4" w:space="0" w:color="auto"/>
              <w:left w:val="single" w:sz="4" w:space="0" w:color="auto"/>
              <w:bottom w:val="single" w:sz="4" w:space="0" w:color="auto"/>
              <w:right w:val="single" w:sz="4" w:space="0" w:color="auto"/>
            </w:tcBorders>
            <w:vAlign w:val="center"/>
          </w:tcPr>
          <w:p w14:paraId="3AA3BE60" w14:textId="77777777" w:rsidR="006053A3" w:rsidRDefault="00000000">
            <w:pPr>
              <w:rPr>
                <w:rFonts w:asciiTheme="minorEastAsia" w:hAnsiTheme="minorEastAsia" w:cstheme="minorEastAsia" w:hint="eastAsia"/>
                <w:szCs w:val="21"/>
              </w:rPr>
            </w:pPr>
            <w:r>
              <w:rPr>
                <w:rFonts w:asciiTheme="minorEastAsia" w:hAnsiTheme="minorEastAsia" w:cstheme="minorEastAsia" w:hint="eastAsia"/>
                <w:szCs w:val="21"/>
              </w:rPr>
              <w:t>数据在网络中传输的安全手段之一，用于防篡改、验证数据收发双方身份，具体参见安全规范部分</w:t>
            </w:r>
          </w:p>
        </w:tc>
      </w:tr>
      <w:tr w:rsidR="006053A3" w14:paraId="0850350D" w14:textId="77777777">
        <w:trPr>
          <w:tblHeader/>
        </w:trPr>
        <w:tc>
          <w:tcPr>
            <w:tcW w:w="1389" w:type="dxa"/>
            <w:tcBorders>
              <w:top w:val="single" w:sz="4" w:space="0" w:color="auto"/>
              <w:left w:val="single" w:sz="4" w:space="0" w:color="auto"/>
              <w:bottom w:val="single" w:sz="4" w:space="0" w:color="auto"/>
              <w:right w:val="single" w:sz="4" w:space="0" w:color="auto"/>
            </w:tcBorders>
            <w:vAlign w:val="center"/>
          </w:tcPr>
          <w:p w14:paraId="2FE4EB7B" w14:textId="77777777" w:rsidR="006053A3" w:rsidRDefault="00000000">
            <w:pPr>
              <w:rPr>
                <w:rFonts w:asciiTheme="minorEastAsia" w:hAnsiTheme="minorEastAsia" w:cstheme="minorEastAsia" w:hint="eastAsia"/>
                <w:szCs w:val="21"/>
              </w:rPr>
            </w:pPr>
            <w:r>
              <w:rPr>
                <w:rFonts w:asciiTheme="minorEastAsia" w:hAnsiTheme="minorEastAsia" w:cstheme="minorEastAsia" w:hint="eastAsia"/>
                <w:szCs w:val="21"/>
              </w:rPr>
              <w:t>报文</w:t>
            </w:r>
          </w:p>
        </w:tc>
        <w:tc>
          <w:tcPr>
            <w:tcW w:w="6831" w:type="dxa"/>
            <w:tcBorders>
              <w:top w:val="single" w:sz="4" w:space="0" w:color="auto"/>
              <w:left w:val="single" w:sz="4" w:space="0" w:color="auto"/>
              <w:bottom w:val="single" w:sz="4" w:space="0" w:color="auto"/>
              <w:right w:val="single" w:sz="4" w:space="0" w:color="auto"/>
            </w:tcBorders>
            <w:vAlign w:val="center"/>
          </w:tcPr>
          <w:p w14:paraId="7C2A92D7" w14:textId="77777777" w:rsidR="006053A3" w:rsidRDefault="00000000">
            <w:pPr>
              <w:rPr>
                <w:rFonts w:asciiTheme="minorEastAsia" w:hAnsiTheme="minorEastAsia" w:cstheme="minorEastAsia" w:hint="eastAsia"/>
                <w:szCs w:val="21"/>
              </w:rPr>
            </w:pPr>
            <w:r>
              <w:rPr>
                <w:rFonts w:asciiTheme="minorEastAsia" w:hAnsiTheme="minorEastAsia" w:cstheme="minorEastAsia" w:hint="eastAsia"/>
                <w:szCs w:val="21"/>
              </w:rPr>
              <w:t>数据传输的载体，由报文头、报文体、数字签名组成</w:t>
            </w:r>
          </w:p>
        </w:tc>
      </w:tr>
      <w:tr w:rsidR="006053A3" w14:paraId="23729F09" w14:textId="77777777">
        <w:trPr>
          <w:tblHeader/>
        </w:trPr>
        <w:tc>
          <w:tcPr>
            <w:tcW w:w="1389" w:type="dxa"/>
            <w:tcBorders>
              <w:top w:val="single" w:sz="4" w:space="0" w:color="auto"/>
              <w:left w:val="single" w:sz="4" w:space="0" w:color="auto"/>
              <w:bottom w:val="single" w:sz="4" w:space="0" w:color="auto"/>
              <w:right w:val="single" w:sz="4" w:space="0" w:color="auto"/>
            </w:tcBorders>
            <w:vAlign w:val="center"/>
          </w:tcPr>
          <w:p w14:paraId="080FD96A" w14:textId="77777777" w:rsidR="006053A3" w:rsidRDefault="00000000">
            <w:pPr>
              <w:rPr>
                <w:rFonts w:asciiTheme="minorEastAsia" w:hAnsiTheme="minorEastAsia" w:cstheme="minorEastAsia" w:hint="eastAsia"/>
                <w:szCs w:val="21"/>
              </w:rPr>
            </w:pPr>
            <w:r>
              <w:rPr>
                <w:rFonts w:asciiTheme="minorEastAsia" w:hAnsiTheme="minorEastAsia" w:cstheme="minorEastAsia" w:hint="eastAsia"/>
                <w:szCs w:val="21"/>
              </w:rPr>
              <w:t>参数</w:t>
            </w:r>
          </w:p>
        </w:tc>
        <w:tc>
          <w:tcPr>
            <w:tcW w:w="6831" w:type="dxa"/>
            <w:tcBorders>
              <w:top w:val="single" w:sz="4" w:space="0" w:color="auto"/>
              <w:left w:val="single" w:sz="4" w:space="0" w:color="auto"/>
              <w:bottom w:val="single" w:sz="4" w:space="0" w:color="auto"/>
              <w:right w:val="single" w:sz="4" w:space="0" w:color="auto"/>
            </w:tcBorders>
            <w:vAlign w:val="center"/>
          </w:tcPr>
          <w:p w14:paraId="631478FE" w14:textId="77777777" w:rsidR="006053A3" w:rsidRDefault="00000000">
            <w:pPr>
              <w:rPr>
                <w:rFonts w:asciiTheme="minorEastAsia" w:hAnsiTheme="minorEastAsia" w:cstheme="minorEastAsia" w:hint="eastAsia"/>
                <w:szCs w:val="21"/>
              </w:rPr>
            </w:pPr>
            <w:r>
              <w:rPr>
                <w:rFonts w:asciiTheme="minorEastAsia" w:hAnsiTheme="minorEastAsia" w:cstheme="minorEastAsia" w:hint="eastAsia"/>
                <w:szCs w:val="21"/>
              </w:rPr>
              <w:t>用于描述传输的数据信息，是报文、文件传输的基础组成部分</w:t>
            </w:r>
          </w:p>
        </w:tc>
      </w:tr>
      <w:tr w:rsidR="006053A3" w14:paraId="10085C83" w14:textId="77777777">
        <w:trPr>
          <w:tblHeader/>
        </w:trPr>
        <w:tc>
          <w:tcPr>
            <w:tcW w:w="1389" w:type="dxa"/>
            <w:tcBorders>
              <w:top w:val="single" w:sz="4" w:space="0" w:color="auto"/>
              <w:left w:val="single" w:sz="4" w:space="0" w:color="auto"/>
              <w:bottom w:val="single" w:sz="4" w:space="0" w:color="auto"/>
              <w:right w:val="single" w:sz="4" w:space="0" w:color="auto"/>
            </w:tcBorders>
            <w:vAlign w:val="center"/>
          </w:tcPr>
          <w:p w14:paraId="7F4BF249" w14:textId="77777777" w:rsidR="006053A3" w:rsidRDefault="00000000">
            <w:pPr>
              <w:rPr>
                <w:rFonts w:asciiTheme="minorEastAsia" w:hAnsiTheme="minorEastAsia" w:cstheme="minorEastAsia" w:hint="eastAsia"/>
                <w:szCs w:val="21"/>
              </w:rPr>
            </w:pPr>
            <w:r>
              <w:rPr>
                <w:rFonts w:asciiTheme="minorEastAsia" w:hAnsiTheme="minorEastAsia" w:cstheme="minorEastAsia" w:hint="eastAsia"/>
                <w:szCs w:val="21"/>
              </w:rPr>
              <w:t>报文组件</w:t>
            </w:r>
          </w:p>
        </w:tc>
        <w:tc>
          <w:tcPr>
            <w:tcW w:w="6831" w:type="dxa"/>
            <w:tcBorders>
              <w:top w:val="single" w:sz="4" w:space="0" w:color="auto"/>
              <w:left w:val="single" w:sz="4" w:space="0" w:color="auto"/>
              <w:bottom w:val="single" w:sz="4" w:space="0" w:color="auto"/>
              <w:right w:val="single" w:sz="4" w:space="0" w:color="auto"/>
            </w:tcBorders>
            <w:vAlign w:val="center"/>
          </w:tcPr>
          <w:p w14:paraId="1F9AC871" w14:textId="77777777" w:rsidR="006053A3" w:rsidRDefault="00000000">
            <w:pPr>
              <w:rPr>
                <w:rFonts w:asciiTheme="minorEastAsia" w:hAnsiTheme="minorEastAsia" w:cstheme="minorEastAsia" w:hint="eastAsia"/>
                <w:szCs w:val="21"/>
              </w:rPr>
            </w:pPr>
            <w:r>
              <w:rPr>
                <w:rFonts w:asciiTheme="minorEastAsia" w:hAnsiTheme="minorEastAsia" w:cstheme="minorEastAsia" w:hint="eastAsia"/>
                <w:szCs w:val="21"/>
              </w:rPr>
              <w:t>由一个或多个参数组成，是一个可共用、复用的数据结构</w:t>
            </w:r>
          </w:p>
        </w:tc>
      </w:tr>
      <w:tr w:rsidR="006053A3" w14:paraId="796058E6" w14:textId="77777777">
        <w:trPr>
          <w:tblHeader/>
        </w:trPr>
        <w:tc>
          <w:tcPr>
            <w:tcW w:w="1389" w:type="dxa"/>
            <w:tcBorders>
              <w:top w:val="single" w:sz="4" w:space="0" w:color="auto"/>
              <w:left w:val="single" w:sz="4" w:space="0" w:color="auto"/>
              <w:bottom w:val="single" w:sz="4" w:space="0" w:color="auto"/>
              <w:right w:val="single" w:sz="4" w:space="0" w:color="auto"/>
            </w:tcBorders>
            <w:vAlign w:val="center"/>
          </w:tcPr>
          <w:p w14:paraId="2BD1CFAE" w14:textId="77777777" w:rsidR="006053A3" w:rsidRDefault="00000000">
            <w:pPr>
              <w:rPr>
                <w:rFonts w:asciiTheme="minorEastAsia" w:hAnsiTheme="minorEastAsia" w:cstheme="minorEastAsia" w:hint="eastAsia"/>
                <w:szCs w:val="21"/>
              </w:rPr>
            </w:pPr>
            <w:r>
              <w:rPr>
                <w:rFonts w:asciiTheme="minorEastAsia" w:hAnsiTheme="minorEastAsia" w:cstheme="minorEastAsia" w:hint="eastAsia"/>
                <w:szCs w:val="21"/>
              </w:rPr>
              <w:t>请求发送方</w:t>
            </w:r>
          </w:p>
        </w:tc>
        <w:tc>
          <w:tcPr>
            <w:tcW w:w="6831" w:type="dxa"/>
            <w:tcBorders>
              <w:top w:val="single" w:sz="4" w:space="0" w:color="auto"/>
              <w:left w:val="single" w:sz="4" w:space="0" w:color="auto"/>
              <w:bottom w:val="single" w:sz="4" w:space="0" w:color="auto"/>
              <w:right w:val="single" w:sz="4" w:space="0" w:color="auto"/>
            </w:tcBorders>
            <w:vAlign w:val="center"/>
          </w:tcPr>
          <w:p w14:paraId="2B1901A1" w14:textId="77777777" w:rsidR="006053A3" w:rsidRDefault="00000000">
            <w:pPr>
              <w:rPr>
                <w:rFonts w:asciiTheme="minorEastAsia" w:hAnsiTheme="minorEastAsia" w:cstheme="minorEastAsia" w:hint="eastAsia"/>
                <w:szCs w:val="21"/>
              </w:rPr>
            </w:pPr>
            <w:r>
              <w:rPr>
                <w:rFonts w:asciiTheme="minorEastAsia" w:hAnsiTheme="minorEastAsia" w:cstheme="minorEastAsia" w:hint="eastAsia"/>
                <w:szCs w:val="21"/>
              </w:rPr>
              <w:t>报文或文件发送端</w:t>
            </w:r>
          </w:p>
        </w:tc>
      </w:tr>
      <w:tr w:rsidR="006053A3" w14:paraId="28CA045F" w14:textId="77777777">
        <w:trPr>
          <w:tblHeader/>
        </w:trPr>
        <w:tc>
          <w:tcPr>
            <w:tcW w:w="1389" w:type="dxa"/>
            <w:tcBorders>
              <w:top w:val="single" w:sz="4" w:space="0" w:color="auto"/>
              <w:left w:val="single" w:sz="4" w:space="0" w:color="auto"/>
              <w:bottom w:val="single" w:sz="4" w:space="0" w:color="auto"/>
              <w:right w:val="single" w:sz="4" w:space="0" w:color="auto"/>
            </w:tcBorders>
            <w:vAlign w:val="center"/>
          </w:tcPr>
          <w:p w14:paraId="003F607A" w14:textId="77777777" w:rsidR="006053A3" w:rsidRDefault="00000000">
            <w:pPr>
              <w:rPr>
                <w:rFonts w:asciiTheme="minorEastAsia" w:hAnsiTheme="minorEastAsia" w:cstheme="minorEastAsia" w:hint="eastAsia"/>
                <w:szCs w:val="21"/>
              </w:rPr>
            </w:pPr>
            <w:r>
              <w:rPr>
                <w:rFonts w:asciiTheme="minorEastAsia" w:hAnsiTheme="minorEastAsia" w:cstheme="minorEastAsia" w:hint="eastAsia"/>
                <w:szCs w:val="21"/>
              </w:rPr>
              <w:t>请求接收方</w:t>
            </w:r>
          </w:p>
        </w:tc>
        <w:tc>
          <w:tcPr>
            <w:tcW w:w="6831" w:type="dxa"/>
            <w:tcBorders>
              <w:top w:val="single" w:sz="4" w:space="0" w:color="auto"/>
              <w:left w:val="single" w:sz="4" w:space="0" w:color="auto"/>
              <w:bottom w:val="single" w:sz="4" w:space="0" w:color="auto"/>
              <w:right w:val="single" w:sz="4" w:space="0" w:color="auto"/>
            </w:tcBorders>
            <w:vAlign w:val="center"/>
          </w:tcPr>
          <w:p w14:paraId="1A64D19C" w14:textId="77777777" w:rsidR="006053A3" w:rsidRDefault="00000000">
            <w:pPr>
              <w:rPr>
                <w:rFonts w:asciiTheme="minorEastAsia" w:hAnsiTheme="minorEastAsia" w:cstheme="minorEastAsia" w:hint="eastAsia"/>
                <w:szCs w:val="21"/>
              </w:rPr>
            </w:pPr>
            <w:r>
              <w:rPr>
                <w:rFonts w:asciiTheme="minorEastAsia" w:hAnsiTheme="minorEastAsia" w:cstheme="minorEastAsia" w:hint="eastAsia"/>
                <w:szCs w:val="21"/>
              </w:rPr>
              <w:t>报文或文件接收端</w:t>
            </w:r>
          </w:p>
        </w:tc>
      </w:tr>
      <w:tr w:rsidR="006053A3" w14:paraId="5063898F" w14:textId="77777777">
        <w:trPr>
          <w:tblHeader/>
        </w:trPr>
        <w:tc>
          <w:tcPr>
            <w:tcW w:w="1389" w:type="dxa"/>
            <w:tcBorders>
              <w:top w:val="single" w:sz="4" w:space="0" w:color="auto"/>
              <w:left w:val="single" w:sz="4" w:space="0" w:color="auto"/>
              <w:bottom w:val="single" w:sz="4" w:space="0" w:color="auto"/>
              <w:right w:val="single" w:sz="4" w:space="0" w:color="auto"/>
            </w:tcBorders>
            <w:vAlign w:val="center"/>
          </w:tcPr>
          <w:p w14:paraId="69168948" w14:textId="77777777" w:rsidR="006053A3" w:rsidRDefault="00000000">
            <w:pPr>
              <w:rPr>
                <w:rFonts w:asciiTheme="minorEastAsia" w:hAnsiTheme="minorEastAsia" w:cstheme="minorEastAsia" w:hint="eastAsia"/>
                <w:szCs w:val="21"/>
              </w:rPr>
            </w:pPr>
            <w:r>
              <w:rPr>
                <w:rFonts w:asciiTheme="minorEastAsia" w:hAnsiTheme="minorEastAsia" w:cstheme="minorEastAsia" w:hint="eastAsia"/>
                <w:szCs w:val="21"/>
              </w:rPr>
              <w:t>用户等级</w:t>
            </w:r>
          </w:p>
        </w:tc>
        <w:tc>
          <w:tcPr>
            <w:tcW w:w="6831" w:type="dxa"/>
            <w:tcBorders>
              <w:top w:val="single" w:sz="4" w:space="0" w:color="auto"/>
              <w:left w:val="single" w:sz="4" w:space="0" w:color="auto"/>
              <w:bottom w:val="single" w:sz="4" w:space="0" w:color="auto"/>
              <w:right w:val="single" w:sz="4" w:space="0" w:color="auto"/>
            </w:tcBorders>
            <w:vAlign w:val="center"/>
          </w:tcPr>
          <w:p w14:paraId="209D7A3B" w14:textId="77777777" w:rsidR="006053A3" w:rsidRDefault="00000000">
            <w:pPr>
              <w:rPr>
                <w:rFonts w:asciiTheme="minorEastAsia" w:hAnsiTheme="minorEastAsia" w:cstheme="minorEastAsia" w:hint="eastAsia"/>
                <w:szCs w:val="21"/>
              </w:rPr>
            </w:pPr>
            <w:r>
              <w:rPr>
                <w:rFonts w:asciiTheme="minorEastAsia" w:hAnsiTheme="minorEastAsia" w:cstheme="minorEastAsia" w:hint="eastAsia"/>
                <w:szCs w:val="21"/>
              </w:rPr>
              <w:t>初级用户：身份未通过验证且仅绑定非</w:t>
            </w:r>
            <w:proofErr w:type="gramStart"/>
            <w:r>
              <w:rPr>
                <w:rFonts w:asciiTheme="minorEastAsia" w:hAnsiTheme="minorEastAsia" w:cstheme="minorEastAsia" w:hint="eastAsia"/>
                <w:szCs w:val="21"/>
              </w:rPr>
              <w:t>同名卡</w:t>
            </w:r>
            <w:proofErr w:type="gramEnd"/>
            <w:r>
              <w:rPr>
                <w:rFonts w:asciiTheme="minorEastAsia" w:hAnsiTheme="minorEastAsia" w:cstheme="minorEastAsia" w:hint="eastAsia"/>
                <w:szCs w:val="21"/>
              </w:rPr>
              <w:t>的用户，及身份未通过验证且</w:t>
            </w:r>
            <w:proofErr w:type="gramStart"/>
            <w:r>
              <w:rPr>
                <w:rFonts w:asciiTheme="minorEastAsia" w:hAnsiTheme="minorEastAsia" w:cstheme="minorEastAsia" w:hint="eastAsia"/>
                <w:szCs w:val="21"/>
              </w:rPr>
              <w:t>未绑卡的</w:t>
            </w:r>
            <w:proofErr w:type="gramEnd"/>
            <w:r>
              <w:rPr>
                <w:rFonts w:asciiTheme="minorEastAsia" w:hAnsiTheme="minorEastAsia" w:cstheme="minorEastAsia" w:hint="eastAsia"/>
                <w:szCs w:val="21"/>
              </w:rPr>
              <w:t>用户</w:t>
            </w:r>
          </w:p>
          <w:p w14:paraId="5466F290" w14:textId="77777777" w:rsidR="006053A3" w:rsidRDefault="00000000">
            <w:pPr>
              <w:rPr>
                <w:rFonts w:asciiTheme="minorEastAsia" w:hAnsiTheme="minorEastAsia" w:cstheme="minorEastAsia" w:hint="eastAsia"/>
                <w:szCs w:val="21"/>
              </w:rPr>
            </w:pPr>
            <w:r>
              <w:rPr>
                <w:rFonts w:asciiTheme="minorEastAsia" w:hAnsiTheme="minorEastAsia" w:cstheme="minorEastAsia" w:hint="eastAsia"/>
                <w:szCs w:val="21"/>
              </w:rPr>
              <w:t>中级</w:t>
            </w:r>
            <w:proofErr w:type="gramStart"/>
            <w:r>
              <w:rPr>
                <w:rFonts w:asciiTheme="minorEastAsia" w:hAnsiTheme="minorEastAsia" w:cstheme="minorEastAsia" w:hint="eastAsia"/>
                <w:szCs w:val="21"/>
              </w:rPr>
              <w:t>一</w:t>
            </w:r>
            <w:proofErr w:type="gramEnd"/>
            <w:r>
              <w:rPr>
                <w:rFonts w:asciiTheme="minorEastAsia" w:hAnsiTheme="minorEastAsia" w:cstheme="minorEastAsia" w:hint="eastAsia"/>
                <w:szCs w:val="21"/>
              </w:rPr>
              <w:t>用户：身份通过验证，</w:t>
            </w:r>
            <w:proofErr w:type="gramStart"/>
            <w:r>
              <w:rPr>
                <w:rFonts w:asciiTheme="minorEastAsia" w:hAnsiTheme="minorEastAsia" w:cstheme="minorEastAsia" w:hint="eastAsia"/>
                <w:szCs w:val="21"/>
              </w:rPr>
              <w:t>未绑卡的</w:t>
            </w:r>
            <w:proofErr w:type="gramEnd"/>
            <w:r>
              <w:rPr>
                <w:rFonts w:asciiTheme="minorEastAsia" w:hAnsiTheme="minorEastAsia" w:cstheme="minorEastAsia" w:hint="eastAsia"/>
                <w:szCs w:val="21"/>
              </w:rPr>
              <w:t>用户。</w:t>
            </w:r>
          </w:p>
          <w:p w14:paraId="0C7462F2" w14:textId="77777777" w:rsidR="006053A3" w:rsidRDefault="00000000">
            <w:pPr>
              <w:rPr>
                <w:rFonts w:asciiTheme="minorEastAsia" w:hAnsiTheme="minorEastAsia" w:cstheme="minorEastAsia" w:hint="eastAsia"/>
                <w:szCs w:val="21"/>
              </w:rPr>
            </w:pPr>
            <w:r>
              <w:rPr>
                <w:rFonts w:asciiTheme="minorEastAsia" w:hAnsiTheme="minorEastAsia" w:cstheme="minorEastAsia" w:hint="eastAsia"/>
                <w:szCs w:val="21"/>
              </w:rPr>
              <w:t>中级二用户：身份未通过验证且绑定</w:t>
            </w:r>
            <w:proofErr w:type="gramStart"/>
            <w:r>
              <w:rPr>
                <w:rFonts w:asciiTheme="minorEastAsia" w:hAnsiTheme="minorEastAsia" w:cstheme="minorEastAsia" w:hint="eastAsia"/>
                <w:szCs w:val="21"/>
              </w:rPr>
              <w:t>同名卡</w:t>
            </w:r>
            <w:proofErr w:type="gramEnd"/>
            <w:r>
              <w:rPr>
                <w:rFonts w:asciiTheme="minorEastAsia" w:hAnsiTheme="minorEastAsia" w:cstheme="minorEastAsia" w:hint="eastAsia"/>
                <w:szCs w:val="21"/>
              </w:rPr>
              <w:t>的用户。</w:t>
            </w:r>
          </w:p>
          <w:p w14:paraId="68048F37" w14:textId="77777777" w:rsidR="006053A3" w:rsidRDefault="00000000">
            <w:pPr>
              <w:rPr>
                <w:rFonts w:asciiTheme="minorEastAsia" w:hAnsiTheme="minorEastAsia" w:cstheme="minorEastAsia" w:hint="eastAsia"/>
                <w:szCs w:val="21"/>
              </w:rPr>
            </w:pPr>
            <w:r>
              <w:rPr>
                <w:rFonts w:asciiTheme="minorEastAsia" w:hAnsiTheme="minorEastAsia" w:cstheme="minorEastAsia" w:hint="eastAsia"/>
                <w:szCs w:val="21"/>
              </w:rPr>
              <w:t>高级用户：身份通过验证</w:t>
            </w:r>
            <w:proofErr w:type="gramStart"/>
            <w:r>
              <w:rPr>
                <w:rFonts w:asciiTheme="minorEastAsia" w:hAnsiTheme="minorEastAsia" w:cstheme="minorEastAsia" w:hint="eastAsia"/>
                <w:szCs w:val="21"/>
              </w:rPr>
              <w:t>且绑卡</w:t>
            </w:r>
            <w:proofErr w:type="gramEnd"/>
            <w:r>
              <w:rPr>
                <w:rFonts w:asciiTheme="minorEastAsia" w:hAnsiTheme="minorEastAsia" w:cstheme="minorEastAsia" w:hint="eastAsia"/>
                <w:szCs w:val="21"/>
              </w:rPr>
              <w:t>的用户。</w:t>
            </w:r>
          </w:p>
          <w:p w14:paraId="11F71EC1" w14:textId="77777777" w:rsidR="006053A3" w:rsidRDefault="006053A3">
            <w:pPr>
              <w:rPr>
                <w:rFonts w:asciiTheme="minorEastAsia" w:hAnsiTheme="minorEastAsia" w:cstheme="minorEastAsia" w:hint="eastAsia"/>
                <w:szCs w:val="21"/>
              </w:rPr>
            </w:pPr>
          </w:p>
        </w:tc>
      </w:tr>
    </w:tbl>
    <w:p w14:paraId="15A11CAD" w14:textId="77777777" w:rsidR="006053A3" w:rsidRDefault="006053A3">
      <w:pPr>
        <w:rPr>
          <w:rFonts w:asciiTheme="minorEastAsia" w:hAnsiTheme="minorEastAsia" w:hint="eastAsia"/>
        </w:rPr>
      </w:pPr>
    </w:p>
    <w:p w14:paraId="60D5D7A3" w14:textId="77777777" w:rsidR="006053A3" w:rsidRDefault="00000000">
      <w:pPr>
        <w:pStyle w:val="1-"/>
        <w:rPr>
          <w:rFonts w:asciiTheme="majorEastAsia" w:eastAsiaTheme="majorEastAsia" w:hAnsiTheme="majorEastAsia" w:cstheme="majorEastAsia" w:hint="eastAsia"/>
          <w:b/>
          <w:bCs/>
          <w:sz w:val="32"/>
        </w:rPr>
      </w:pPr>
      <w:bookmarkStart w:id="11" w:name="_Toc6301"/>
      <w:bookmarkStart w:id="12" w:name="_Toc14316"/>
      <w:bookmarkStart w:id="13" w:name="_Toc35442392"/>
      <w:r>
        <w:rPr>
          <w:rFonts w:asciiTheme="majorEastAsia" w:eastAsiaTheme="majorEastAsia" w:hAnsiTheme="majorEastAsia" w:cstheme="majorEastAsia" w:hint="eastAsia"/>
          <w:b/>
          <w:bCs/>
          <w:sz w:val="32"/>
        </w:rPr>
        <w:lastRenderedPageBreak/>
        <w:t>接入系统测试环境准备工作</w:t>
      </w:r>
      <w:bookmarkEnd w:id="11"/>
      <w:bookmarkEnd w:id="12"/>
      <w:bookmarkEnd w:id="13"/>
    </w:p>
    <w:p w14:paraId="06BE6A4D" w14:textId="77777777" w:rsidR="006053A3" w:rsidRDefault="00000000">
      <w:pPr>
        <w:pStyle w:val="1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1) 平台商户与银行业务人员联系并完成业务签约后，平台商户提供测试、生产出口IP地址给中信银行，用于开通网络访问控制。</w:t>
      </w:r>
    </w:p>
    <w:p w14:paraId="5200B688" w14:textId="77777777" w:rsidR="006053A3" w:rsidRDefault="00000000">
      <w:pPr>
        <w:pStyle w:val="1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2) 平台商户从银行获取系统对接基本参数，例如平台商户编号，支付渠道编号，角色字典，资金类型字典等。测试环境参数，请联系业务测试支持人员获取。</w:t>
      </w:r>
    </w:p>
    <w:p w14:paraId="00675FD8" w14:textId="77777777" w:rsidR="006053A3" w:rsidRDefault="00000000">
      <w:pPr>
        <w:pStyle w:val="1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注：生产环境参数由银行客户经理在银行端系统录入平台商户基本信息后分配。</w:t>
      </w:r>
    </w:p>
    <w:p w14:paraId="18D48C2E" w14:textId="77777777" w:rsidR="006053A3" w:rsidRDefault="006053A3"/>
    <w:p w14:paraId="2D1288B8" w14:textId="77777777" w:rsidR="006053A3" w:rsidRDefault="00000000">
      <w:pPr>
        <w:pStyle w:val="1-"/>
        <w:rPr>
          <w:rFonts w:asciiTheme="majorEastAsia" w:eastAsiaTheme="majorEastAsia" w:hAnsiTheme="majorEastAsia" w:cstheme="majorEastAsia" w:hint="eastAsia"/>
          <w:b/>
          <w:bCs/>
          <w:sz w:val="32"/>
        </w:rPr>
      </w:pPr>
      <w:bookmarkStart w:id="14" w:name="_Toc14982"/>
      <w:bookmarkStart w:id="15" w:name="_Toc13074"/>
      <w:r>
        <w:rPr>
          <w:rFonts w:asciiTheme="majorEastAsia" w:eastAsiaTheme="majorEastAsia" w:hAnsiTheme="majorEastAsia" w:cstheme="majorEastAsia" w:hint="eastAsia"/>
          <w:b/>
          <w:bCs/>
          <w:sz w:val="32"/>
        </w:rPr>
        <w:t>系统环境访问地址</w:t>
      </w:r>
      <w:bookmarkEnd w:id="14"/>
      <w:bookmarkEnd w:id="15"/>
    </w:p>
    <w:p w14:paraId="3B13D20B" w14:textId="77777777" w:rsidR="006053A3" w:rsidRDefault="00000000">
      <w:pPr>
        <w:pStyle w:val="2-"/>
        <w:rPr>
          <w:rFonts w:asciiTheme="majorEastAsia" w:eastAsiaTheme="majorEastAsia" w:hAnsiTheme="majorEastAsia" w:cstheme="majorEastAsia" w:hint="eastAsia"/>
          <w:b/>
          <w:bCs/>
          <w:sz w:val="30"/>
          <w:szCs w:val="30"/>
          <w:lang w:eastAsia="zh-Hans"/>
        </w:rPr>
      </w:pPr>
      <w:bookmarkStart w:id="16" w:name="_Toc25352"/>
      <w:bookmarkStart w:id="17" w:name="_Toc15266"/>
      <w:bookmarkStart w:id="18" w:name="_Toc21354"/>
      <w:r>
        <w:rPr>
          <w:rFonts w:asciiTheme="majorEastAsia" w:eastAsiaTheme="majorEastAsia" w:hAnsiTheme="majorEastAsia" w:cstheme="majorEastAsia" w:hint="eastAsia"/>
          <w:b/>
          <w:bCs/>
          <w:sz w:val="30"/>
          <w:szCs w:val="30"/>
          <w:lang w:eastAsia="zh-Hans"/>
        </w:rPr>
        <w:t>通讯协议</w:t>
      </w:r>
      <w:bookmarkEnd w:id="16"/>
      <w:bookmarkEnd w:id="17"/>
      <w:bookmarkEnd w:id="18"/>
    </w:p>
    <w:p w14:paraId="026DBBD4" w14:textId="77777777" w:rsidR="006053A3" w:rsidRDefault="00000000">
      <w:pPr>
        <w:pStyle w:val="ac"/>
        <w:spacing w:line="360" w:lineRule="auto"/>
        <w:ind w:firstLineChars="0" w:firstLine="420"/>
        <w:rPr>
          <w:rFonts w:ascii="宋体" w:eastAsia="宋体" w:hAnsi="Times New Roman" w:cs="Times New Roman"/>
          <w:kern w:val="0"/>
          <w:sz w:val="21"/>
          <w:szCs w:val="20"/>
        </w:rPr>
      </w:pPr>
      <w:r>
        <w:rPr>
          <w:rFonts w:ascii="宋体" w:eastAsia="宋体" w:hAnsi="Times New Roman" w:cs="Times New Roman" w:hint="eastAsia"/>
          <w:kern w:val="0"/>
          <w:sz w:val="21"/>
          <w:szCs w:val="20"/>
          <w:lang w:eastAsia="zh-Hans"/>
        </w:rPr>
        <w:t>通讯目前支持HTTP</w:t>
      </w:r>
      <w:r>
        <w:rPr>
          <w:rFonts w:ascii="宋体" w:eastAsia="宋体" w:hAnsi="Times New Roman" w:cs="Times New Roman" w:hint="eastAsia"/>
          <w:kern w:val="0"/>
          <w:sz w:val="21"/>
          <w:szCs w:val="20"/>
        </w:rPr>
        <w:t>S</w:t>
      </w:r>
      <w:r>
        <w:rPr>
          <w:rFonts w:ascii="宋体" w:eastAsia="宋体" w:hAnsi="Times New Roman" w:cs="Times New Roman" w:hint="eastAsia"/>
          <w:kern w:val="0"/>
          <w:sz w:val="21"/>
          <w:szCs w:val="20"/>
          <w:lang w:eastAsia="zh-Hans"/>
        </w:rPr>
        <w:t>通讯协议，请求方式为POST，并采用同步短连接方式</w:t>
      </w:r>
      <w:r>
        <w:rPr>
          <w:rFonts w:ascii="宋体" w:eastAsia="宋体" w:hAnsi="Times New Roman" w:cs="Times New Roman" w:hint="eastAsia"/>
          <w:kern w:val="0"/>
          <w:sz w:val="21"/>
          <w:szCs w:val="20"/>
        </w:rPr>
        <w:t>。</w:t>
      </w:r>
    </w:p>
    <w:p w14:paraId="46CB6099" w14:textId="77777777" w:rsidR="006053A3" w:rsidRDefault="00000000">
      <w:pPr>
        <w:pStyle w:val="2-"/>
        <w:rPr>
          <w:rFonts w:asciiTheme="majorEastAsia" w:eastAsiaTheme="majorEastAsia" w:hAnsiTheme="majorEastAsia" w:cstheme="majorEastAsia" w:hint="eastAsia"/>
          <w:b/>
          <w:bCs/>
          <w:sz w:val="30"/>
          <w:szCs w:val="30"/>
          <w:lang w:eastAsia="zh-Hans"/>
        </w:rPr>
      </w:pPr>
      <w:bookmarkStart w:id="19" w:name="_Toc9620"/>
      <w:bookmarkStart w:id="20" w:name="_Toc11689"/>
      <w:bookmarkStart w:id="21" w:name="_Toc12186"/>
      <w:r>
        <w:rPr>
          <w:rFonts w:asciiTheme="majorEastAsia" w:eastAsiaTheme="majorEastAsia" w:hAnsiTheme="majorEastAsia" w:cstheme="majorEastAsia" w:hint="eastAsia"/>
          <w:b/>
          <w:bCs/>
          <w:sz w:val="30"/>
          <w:szCs w:val="30"/>
          <w:lang w:eastAsia="zh-Hans"/>
        </w:rPr>
        <w:t>公网地址</w:t>
      </w:r>
      <w:bookmarkEnd w:id="19"/>
      <w:bookmarkEnd w:id="20"/>
      <w:bookmarkEnd w:id="21"/>
    </w:p>
    <w:p w14:paraId="0345AA5A" w14:textId="77777777" w:rsidR="006053A3" w:rsidRDefault="00000000">
      <w:pPr>
        <w:pStyle w:val="2-"/>
        <w:numPr>
          <w:ilvl w:val="1"/>
          <w:numId w:val="0"/>
        </w:numPr>
        <w:outlineLvl w:val="9"/>
        <w:rPr>
          <w:rFonts w:asciiTheme="majorEastAsia" w:eastAsiaTheme="majorEastAsia" w:hAnsiTheme="majorEastAsia" w:cstheme="majorEastAsia" w:hint="eastAsia"/>
          <w:b/>
          <w:bCs/>
          <w:sz w:val="30"/>
          <w:szCs w:val="30"/>
        </w:rPr>
      </w:pPr>
      <w:bookmarkStart w:id="22" w:name="_Toc7105"/>
      <w:r>
        <w:rPr>
          <w:rFonts w:asciiTheme="majorEastAsia" w:eastAsiaTheme="majorEastAsia" w:hAnsiTheme="majorEastAsia" w:cstheme="majorEastAsia" w:hint="eastAsia"/>
          <w:b/>
          <w:bCs/>
          <w:sz w:val="30"/>
          <w:szCs w:val="30"/>
        </w:rPr>
        <w:t>调用7.1.1-文件上传、7.1.2-文件下载接口时发送以下地址</w:t>
      </w:r>
      <w:bookmarkEnd w:id="22"/>
    </w:p>
    <w:tbl>
      <w:tblPr>
        <w:tblStyle w:val="ad"/>
        <w:tblW w:w="8614" w:type="dxa"/>
        <w:tblInd w:w="129" w:type="dxa"/>
        <w:tblLayout w:type="fixed"/>
        <w:tblLook w:val="04A0" w:firstRow="1" w:lastRow="0" w:firstColumn="1" w:lastColumn="0" w:noHBand="0" w:noVBand="1"/>
      </w:tblPr>
      <w:tblGrid>
        <w:gridCol w:w="1428"/>
        <w:gridCol w:w="1057"/>
        <w:gridCol w:w="1714"/>
        <w:gridCol w:w="3301"/>
        <w:gridCol w:w="1114"/>
      </w:tblGrid>
      <w:tr w:rsidR="006053A3" w14:paraId="2813D258" w14:textId="77777777">
        <w:tc>
          <w:tcPr>
            <w:tcW w:w="1428" w:type="dxa"/>
          </w:tcPr>
          <w:p w14:paraId="22A4DDDE" w14:textId="77777777" w:rsidR="006053A3" w:rsidRDefault="00000000">
            <w:pPr>
              <w:pStyle w:val="ac"/>
              <w:spacing w:line="360" w:lineRule="auto"/>
              <w:ind w:firstLineChars="0" w:firstLine="0"/>
              <w:jc w:val="center"/>
              <w:rPr>
                <w:rFonts w:ascii="宋体" w:eastAsia="宋体" w:hAnsi="宋体" w:hint="eastAsia"/>
                <w:b/>
                <w:bCs/>
                <w:sz w:val="21"/>
                <w:lang w:eastAsia="zh-Hans"/>
              </w:rPr>
            </w:pPr>
            <w:r>
              <w:rPr>
                <w:rFonts w:ascii="宋体" w:eastAsia="宋体" w:hAnsi="宋体" w:hint="eastAsia"/>
                <w:b/>
                <w:bCs/>
                <w:sz w:val="21"/>
                <w:lang w:eastAsia="zh-Hans"/>
              </w:rPr>
              <w:t>环境</w:t>
            </w:r>
          </w:p>
        </w:tc>
        <w:tc>
          <w:tcPr>
            <w:tcW w:w="1057" w:type="dxa"/>
          </w:tcPr>
          <w:p w14:paraId="29E056B5" w14:textId="77777777" w:rsidR="006053A3" w:rsidRDefault="006053A3">
            <w:pPr>
              <w:pStyle w:val="ac"/>
              <w:spacing w:line="360" w:lineRule="auto"/>
              <w:ind w:firstLineChars="0" w:firstLine="0"/>
              <w:jc w:val="center"/>
              <w:rPr>
                <w:rFonts w:ascii="宋体" w:eastAsia="宋体" w:hAnsi="宋体" w:hint="eastAsia"/>
                <w:b/>
                <w:bCs/>
                <w:sz w:val="21"/>
                <w:lang w:eastAsia="zh-Hans"/>
              </w:rPr>
            </w:pPr>
          </w:p>
        </w:tc>
        <w:tc>
          <w:tcPr>
            <w:tcW w:w="1714" w:type="dxa"/>
          </w:tcPr>
          <w:p w14:paraId="1E6B2C0E" w14:textId="77777777" w:rsidR="006053A3" w:rsidRDefault="00000000">
            <w:pPr>
              <w:pStyle w:val="ac"/>
              <w:spacing w:line="360" w:lineRule="auto"/>
              <w:ind w:firstLineChars="0" w:firstLine="0"/>
              <w:jc w:val="center"/>
              <w:rPr>
                <w:rFonts w:ascii="宋体" w:eastAsia="宋体" w:hAnsi="宋体" w:hint="eastAsia"/>
                <w:b/>
                <w:bCs/>
                <w:sz w:val="21"/>
                <w:lang w:eastAsia="zh-Hans"/>
              </w:rPr>
            </w:pPr>
            <w:r>
              <w:rPr>
                <w:rFonts w:ascii="宋体" w:eastAsia="宋体" w:hAnsi="宋体" w:hint="eastAsia"/>
                <w:b/>
                <w:bCs/>
                <w:sz w:val="21"/>
                <w:lang w:eastAsia="zh-Hans"/>
              </w:rPr>
              <w:t>协议</w:t>
            </w:r>
          </w:p>
        </w:tc>
        <w:tc>
          <w:tcPr>
            <w:tcW w:w="3301" w:type="dxa"/>
          </w:tcPr>
          <w:p w14:paraId="1085E7CF" w14:textId="77777777" w:rsidR="006053A3" w:rsidRDefault="00000000">
            <w:pPr>
              <w:pStyle w:val="ac"/>
              <w:spacing w:line="360" w:lineRule="auto"/>
              <w:ind w:firstLineChars="0" w:firstLine="0"/>
              <w:jc w:val="center"/>
              <w:rPr>
                <w:rFonts w:ascii="宋体" w:eastAsia="宋体" w:hAnsi="宋体" w:hint="eastAsia"/>
                <w:b/>
                <w:bCs/>
                <w:sz w:val="21"/>
                <w:lang w:eastAsia="zh-Hans"/>
              </w:rPr>
            </w:pPr>
            <w:r>
              <w:rPr>
                <w:rFonts w:ascii="宋体" w:eastAsia="宋体" w:hAnsi="宋体" w:hint="eastAsia"/>
                <w:b/>
                <w:bCs/>
                <w:sz w:val="21"/>
                <w:lang w:eastAsia="zh-Hans"/>
              </w:rPr>
              <w:t>地址</w:t>
            </w:r>
          </w:p>
        </w:tc>
        <w:tc>
          <w:tcPr>
            <w:tcW w:w="1114" w:type="dxa"/>
          </w:tcPr>
          <w:p w14:paraId="7C1AB80D" w14:textId="77777777" w:rsidR="006053A3" w:rsidRDefault="00000000">
            <w:pPr>
              <w:pStyle w:val="ac"/>
              <w:spacing w:line="360" w:lineRule="auto"/>
              <w:ind w:firstLineChars="0" w:firstLine="0"/>
              <w:jc w:val="center"/>
              <w:rPr>
                <w:rFonts w:ascii="宋体" w:eastAsia="宋体" w:hAnsi="宋体" w:hint="eastAsia"/>
                <w:b/>
                <w:bCs/>
                <w:sz w:val="21"/>
                <w:lang w:eastAsia="zh-Hans"/>
              </w:rPr>
            </w:pPr>
            <w:r>
              <w:rPr>
                <w:rFonts w:ascii="宋体" w:eastAsia="宋体" w:hAnsi="宋体" w:hint="eastAsia"/>
                <w:b/>
                <w:bCs/>
                <w:sz w:val="21"/>
                <w:lang w:eastAsia="zh-Hans"/>
              </w:rPr>
              <w:t>端口</w:t>
            </w:r>
          </w:p>
        </w:tc>
      </w:tr>
      <w:tr w:rsidR="006053A3" w14:paraId="1D963E92" w14:textId="77777777">
        <w:tc>
          <w:tcPr>
            <w:tcW w:w="1428" w:type="dxa"/>
            <w:vMerge w:val="restart"/>
          </w:tcPr>
          <w:p w14:paraId="1B794B1E" w14:textId="77777777" w:rsidR="006053A3" w:rsidRDefault="00000000">
            <w:pPr>
              <w:pStyle w:val="ac"/>
              <w:spacing w:line="360" w:lineRule="auto"/>
              <w:ind w:firstLineChars="0" w:firstLine="0"/>
              <w:rPr>
                <w:rFonts w:asciiTheme="minorEastAsia" w:eastAsiaTheme="minorEastAsia" w:hAnsiTheme="minorEastAsia" w:cstheme="minorEastAsia" w:hint="eastAsia"/>
                <w:sz w:val="21"/>
                <w:lang w:eastAsia="zh-Hans"/>
              </w:rPr>
            </w:pPr>
            <w:r>
              <w:rPr>
                <w:rFonts w:asciiTheme="minorEastAsia" w:eastAsiaTheme="minorEastAsia" w:hAnsiTheme="minorEastAsia" w:cstheme="minorEastAsia" w:hint="eastAsia"/>
                <w:sz w:val="21"/>
                <w:lang w:eastAsia="zh-Hans"/>
              </w:rPr>
              <w:t>测试环境</w:t>
            </w:r>
          </w:p>
        </w:tc>
        <w:tc>
          <w:tcPr>
            <w:tcW w:w="1057" w:type="dxa"/>
          </w:tcPr>
          <w:p w14:paraId="17438CE0" w14:textId="77777777" w:rsidR="006053A3" w:rsidRDefault="00000000">
            <w:pPr>
              <w:pStyle w:val="ac"/>
              <w:spacing w:line="360" w:lineRule="auto"/>
              <w:ind w:firstLineChars="0" w:firstLine="0"/>
              <w:rPr>
                <w:rFonts w:asciiTheme="minorEastAsia" w:eastAsiaTheme="minorEastAsia" w:hAnsiTheme="minorEastAsia" w:cstheme="minorEastAsia" w:hint="eastAsia"/>
                <w:sz w:val="21"/>
                <w:lang w:eastAsia="zh-Hans"/>
              </w:rPr>
            </w:pPr>
            <w:r>
              <w:rPr>
                <w:rFonts w:asciiTheme="minorEastAsia" w:eastAsiaTheme="minorEastAsia" w:hAnsiTheme="minorEastAsia" w:cstheme="minorEastAsia" w:hint="eastAsia"/>
                <w:sz w:val="21"/>
                <w:lang w:eastAsia="zh-Hans"/>
              </w:rPr>
              <w:t>互联网</w:t>
            </w:r>
          </w:p>
        </w:tc>
        <w:tc>
          <w:tcPr>
            <w:tcW w:w="1714" w:type="dxa"/>
          </w:tcPr>
          <w:p w14:paraId="15803216" w14:textId="77777777" w:rsidR="006053A3" w:rsidRDefault="00000000">
            <w:pPr>
              <w:pStyle w:val="ac"/>
              <w:spacing w:line="360" w:lineRule="auto"/>
              <w:ind w:firstLineChars="0" w:firstLine="0"/>
              <w:rPr>
                <w:rFonts w:asciiTheme="minorEastAsia" w:eastAsiaTheme="minorEastAsia" w:hAnsiTheme="minorEastAsia" w:cstheme="minorEastAsia" w:hint="eastAsia"/>
                <w:sz w:val="21"/>
                <w:lang w:eastAsia="zh-Hans"/>
              </w:rPr>
            </w:pPr>
            <w:r>
              <w:rPr>
                <w:rFonts w:asciiTheme="minorEastAsia" w:eastAsiaTheme="minorEastAsia" w:hAnsiTheme="minorEastAsia" w:cstheme="minorEastAsia" w:hint="eastAsia"/>
                <w:sz w:val="21"/>
                <w:lang w:eastAsia="zh-Hans"/>
              </w:rPr>
              <w:t>HTTPS</w:t>
            </w:r>
          </w:p>
        </w:tc>
        <w:tc>
          <w:tcPr>
            <w:tcW w:w="3301" w:type="dxa"/>
          </w:tcPr>
          <w:p w14:paraId="720E3F1F" w14:textId="77777777" w:rsidR="006053A3" w:rsidRDefault="00000000">
            <w:pPr>
              <w:pStyle w:val="ac"/>
              <w:spacing w:line="360" w:lineRule="auto"/>
              <w:ind w:firstLineChars="0" w:firstLine="0"/>
              <w:rPr>
                <w:rFonts w:asciiTheme="minorEastAsia" w:eastAsiaTheme="minorEastAsia" w:hAnsiTheme="minorEastAsia" w:cstheme="minorEastAsia" w:hint="eastAsia"/>
                <w:sz w:val="21"/>
              </w:rPr>
            </w:pPr>
            <w:r>
              <w:rPr>
                <w:rFonts w:asciiTheme="minorEastAsia" w:eastAsiaTheme="minorEastAsia" w:hAnsiTheme="minorEastAsia" w:cstheme="minorEastAsia" w:hint="eastAsia"/>
                <w:sz w:val="21"/>
                <w:lang w:eastAsia="zh-Hans"/>
              </w:rPr>
              <w:t>http</w:t>
            </w:r>
            <w:r>
              <w:rPr>
                <w:rFonts w:asciiTheme="minorEastAsia" w:eastAsiaTheme="minorEastAsia" w:hAnsiTheme="minorEastAsia" w:cstheme="minorEastAsia" w:hint="eastAsia"/>
                <w:sz w:val="21"/>
              </w:rPr>
              <w:t>s</w:t>
            </w:r>
            <w:r>
              <w:rPr>
                <w:rFonts w:asciiTheme="minorEastAsia" w:eastAsiaTheme="minorEastAsia" w:hAnsiTheme="minorEastAsia" w:cstheme="minorEastAsia" w:hint="eastAsia"/>
                <w:sz w:val="21"/>
                <w:lang w:eastAsia="zh-Hans"/>
              </w:rPr>
              <w:t>://202.108.57.65:11620/dsgj</w:t>
            </w:r>
          </w:p>
        </w:tc>
        <w:tc>
          <w:tcPr>
            <w:tcW w:w="1114" w:type="dxa"/>
          </w:tcPr>
          <w:p w14:paraId="27986CE4" w14:textId="77777777" w:rsidR="006053A3" w:rsidRDefault="00000000">
            <w:pPr>
              <w:pStyle w:val="ac"/>
              <w:spacing w:line="360" w:lineRule="auto"/>
              <w:ind w:firstLineChars="0" w:firstLine="0"/>
              <w:rPr>
                <w:rFonts w:asciiTheme="minorEastAsia" w:eastAsiaTheme="minorEastAsia" w:hAnsiTheme="minorEastAsia" w:cstheme="minorEastAsia" w:hint="eastAsia"/>
                <w:sz w:val="21"/>
              </w:rPr>
            </w:pPr>
            <w:r>
              <w:rPr>
                <w:rFonts w:asciiTheme="minorEastAsia" w:eastAsiaTheme="minorEastAsia" w:hAnsiTheme="minorEastAsia" w:cstheme="minorEastAsia" w:hint="eastAsia"/>
                <w:sz w:val="21"/>
              </w:rPr>
              <w:t>11620</w:t>
            </w:r>
          </w:p>
        </w:tc>
      </w:tr>
      <w:tr w:rsidR="006053A3" w14:paraId="0A9C44C6" w14:textId="77777777">
        <w:trPr>
          <w:trHeight w:val="90"/>
        </w:trPr>
        <w:tc>
          <w:tcPr>
            <w:tcW w:w="1428" w:type="dxa"/>
            <w:vMerge/>
          </w:tcPr>
          <w:p w14:paraId="27EB356A" w14:textId="77777777" w:rsidR="006053A3" w:rsidRDefault="006053A3">
            <w:pPr>
              <w:pStyle w:val="ac"/>
              <w:spacing w:line="360" w:lineRule="auto"/>
              <w:ind w:firstLineChars="0" w:firstLine="0"/>
              <w:rPr>
                <w:rFonts w:asciiTheme="minorEastAsia" w:eastAsiaTheme="minorEastAsia" w:hAnsiTheme="minorEastAsia" w:cstheme="minorEastAsia" w:hint="eastAsia"/>
                <w:sz w:val="21"/>
                <w:lang w:eastAsia="zh-Hans"/>
              </w:rPr>
            </w:pPr>
          </w:p>
        </w:tc>
        <w:tc>
          <w:tcPr>
            <w:tcW w:w="1057" w:type="dxa"/>
          </w:tcPr>
          <w:p w14:paraId="056CFD33" w14:textId="77777777" w:rsidR="006053A3" w:rsidRDefault="00000000">
            <w:pPr>
              <w:pStyle w:val="ac"/>
              <w:spacing w:line="360" w:lineRule="auto"/>
              <w:ind w:firstLineChars="0" w:firstLine="0"/>
              <w:rPr>
                <w:rFonts w:asciiTheme="minorEastAsia" w:eastAsiaTheme="minorEastAsia" w:hAnsiTheme="minorEastAsia" w:cstheme="minorEastAsia" w:hint="eastAsia"/>
                <w:sz w:val="21"/>
                <w:lang w:eastAsia="zh-Hans"/>
              </w:rPr>
            </w:pPr>
            <w:r>
              <w:rPr>
                <w:rFonts w:asciiTheme="minorEastAsia" w:eastAsiaTheme="minorEastAsia" w:hAnsiTheme="minorEastAsia" w:cstheme="minorEastAsia" w:hint="eastAsia"/>
                <w:sz w:val="21"/>
                <w:lang w:eastAsia="zh-Hans"/>
              </w:rPr>
              <w:t>专线</w:t>
            </w:r>
          </w:p>
        </w:tc>
        <w:tc>
          <w:tcPr>
            <w:tcW w:w="1714" w:type="dxa"/>
          </w:tcPr>
          <w:p w14:paraId="413A5143" w14:textId="77777777" w:rsidR="006053A3" w:rsidRDefault="006053A3">
            <w:pPr>
              <w:pStyle w:val="ac"/>
              <w:spacing w:line="360" w:lineRule="auto"/>
              <w:ind w:firstLineChars="0" w:firstLine="0"/>
              <w:rPr>
                <w:rFonts w:asciiTheme="minorEastAsia" w:eastAsiaTheme="minorEastAsia" w:hAnsiTheme="minorEastAsia" w:cstheme="minorEastAsia" w:hint="eastAsia"/>
                <w:sz w:val="21"/>
                <w:lang w:eastAsia="zh-Hans"/>
              </w:rPr>
            </w:pPr>
          </w:p>
        </w:tc>
        <w:tc>
          <w:tcPr>
            <w:tcW w:w="3301" w:type="dxa"/>
          </w:tcPr>
          <w:p w14:paraId="754C58F8" w14:textId="77777777" w:rsidR="006053A3" w:rsidRDefault="006053A3">
            <w:pPr>
              <w:pStyle w:val="ac"/>
              <w:spacing w:line="360" w:lineRule="auto"/>
              <w:ind w:firstLineChars="0" w:firstLine="0"/>
              <w:rPr>
                <w:rFonts w:asciiTheme="minorEastAsia" w:eastAsiaTheme="minorEastAsia" w:hAnsiTheme="minorEastAsia" w:cstheme="minorEastAsia" w:hint="eastAsia"/>
                <w:sz w:val="21"/>
              </w:rPr>
            </w:pPr>
          </w:p>
        </w:tc>
        <w:tc>
          <w:tcPr>
            <w:tcW w:w="1114" w:type="dxa"/>
          </w:tcPr>
          <w:p w14:paraId="0CFE15F0" w14:textId="77777777" w:rsidR="006053A3" w:rsidRDefault="006053A3">
            <w:pPr>
              <w:pStyle w:val="ac"/>
              <w:spacing w:line="360" w:lineRule="auto"/>
              <w:ind w:firstLineChars="0" w:firstLine="0"/>
              <w:rPr>
                <w:rFonts w:asciiTheme="minorEastAsia" w:eastAsiaTheme="minorEastAsia" w:hAnsiTheme="minorEastAsia" w:cstheme="minorEastAsia" w:hint="eastAsia"/>
                <w:sz w:val="21"/>
                <w:lang w:eastAsia="zh-Hans"/>
              </w:rPr>
            </w:pPr>
          </w:p>
        </w:tc>
      </w:tr>
      <w:tr w:rsidR="006053A3" w14:paraId="3E6D7DA3" w14:textId="77777777">
        <w:tc>
          <w:tcPr>
            <w:tcW w:w="1428" w:type="dxa"/>
            <w:vMerge w:val="restart"/>
          </w:tcPr>
          <w:p w14:paraId="28071654" w14:textId="77777777" w:rsidR="006053A3" w:rsidRDefault="00000000">
            <w:pPr>
              <w:pStyle w:val="ac"/>
              <w:spacing w:line="360" w:lineRule="auto"/>
              <w:ind w:firstLineChars="0" w:firstLine="0"/>
              <w:rPr>
                <w:rFonts w:asciiTheme="minorEastAsia" w:eastAsiaTheme="minorEastAsia" w:hAnsiTheme="minorEastAsia" w:cstheme="minorEastAsia" w:hint="eastAsia"/>
                <w:sz w:val="21"/>
                <w:lang w:eastAsia="zh-Hans"/>
              </w:rPr>
            </w:pPr>
            <w:r>
              <w:rPr>
                <w:rFonts w:asciiTheme="minorEastAsia" w:eastAsiaTheme="minorEastAsia" w:hAnsiTheme="minorEastAsia" w:cstheme="minorEastAsia" w:hint="eastAsia"/>
                <w:sz w:val="21"/>
                <w:lang w:eastAsia="zh-Hans"/>
              </w:rPr>
              <w:t>生产环境</w:t>
            </w:r>
          </w:p>
        </w:tc>
        <w:tc>
          <w:tcPr>
            <w:tcW w:w="1057" w:type="dxa"/>
          </w:tcPr>
          <w:p w14:paraId="32F06969" w14:textId="77777777" w:rsidR="006053A3" w:rsidRDefault="00000000">
            <w:pPr>
              <w:pStyle w:val="ac"/>
              <w:spacing w:line="360" w:lineRule="auto"/>
              <w:ind w:firstLineChars="0" w:firstLine="0"/>
              <w:rPr>
                <w:rFonts w:asciiTheme="minorEastAsia" w:eastAsiaTheme="minorEastAsia" w:hAnsiTheme="minorEastAsia" w:cstheme="minorEastAsia" w:hint="eastAsia"/>
                <w:sz w:val="21"/>
                <w:lang w:eastAsia="zh-Hans"/>
              </w:rPr>
            </w:pPr>
            <w:r>
              <w:rPr>
                <w:rFonts w:asciiTheme="minorEastAsia" w:eastAsiaTheme="minorEastAsia" w:hAnsiTheme="minorEastAsia" w:cstheme="minorEastAsia" w:hint="eastAsia"/>
                <w:sz w:val="21"/>
                <w:lang w:eastAsia="zh-Hans"/>
              </w:rPr>
              <w:t>互联网</w:t>
            </w:r>
          </w:p>
        </w:tc>
        <w:tc>
          <w:tcPr>
            <w:tcW w:w="1714" w:type="dxa"/>
          </w:tcPr>
          <w:p w14:paraId="4C08B344" w14:textId="77777777" w:rsidR="006053A3" w:rsidRDefault="00000000">
            <w:pPr>
              <w:pStyle w:val="ac"/>
              <w:spacing w:line="360" w:lineRule="auto"/>
              <w:ind w:firstLineChars="0" w:firstLine="0"/>
              <w:rPr>
                <w:rFonts w:asciiTheme="minorEastAsia" w:eastAsiaTheme="minorEastAsia" w:hAnsiTheme="minorEastAsia" w:cstheme="minorEastAsia" w:hint="eastAsia"/>
                <w:sz w:val="21"/>
                <w:lang w:eastAsia="zh-Hans"/>
              </w:rPr>
            </w:pPr>
            <w:r>
              <w:rPr>
                <w:rFonts w:asciiTheme="minorEastAsia" w:eastAsiaTheme="minorEastAsia" w:hAnsiTheme="minorEastAsia" w:cstheme="minorEastAsia" w:hint="eastAsia"/>
                <w:sz w:val="21"/>
                <w:lang w:eastAsia="zh-Hans"/>
              </w:rPr>
              <w:t>HTTPS</w:t>
            </w:r>
          </w:p>
        </w:tc>
        <w:tc>
          <w:tcPr>
            <w:tcW w:w="3301" w:type="dxa"/>
          </w:tcPr>
          <w:p w14:paraId="04D2148B" w14:textId="77777777" w:rsidR="006053A3" w:rsidRDefault="00000000">
            <w:pPr>
              <w:pStyle w:val="ac"/>
              <w:spacing w:line="360" w:lineRule="auto"/>
              <w:ind w:firstLineChars="0" w:firstLine="0"/>
              <w:rPr>
                <w:rFonts w:asciiTheme="minorEastAsia" w:eastAsiaTheme="minorEastAsia" w:hAnsiTheme="minorEastAsia" w:cstheme="minorEastAsia" w:hint="eastAsia"/>
                <w:sz w:val="21"/>
              </w:rPr>
            </w:pPr>
            <w:r>
              <w:rPr>
                <w:rFonts w:asciiTheme="minorEastAsia" w:eastAsiaTheme="minorEastAsia" w:hAnsiTheme="minorEastAsia" w:cstheme="minorEastAsia" w:hint="eastAsia"/>
                <w:sz w:val="21"/>
                <w:lang w:eastAsia="zh-Hans"/>
              </w:rPr>
              <w:t xml:space="preserve">https://cbpay.tpcg.citicbank.com:33148/dsgj  </w:t>
            </w:r>
          </w:p>
        </w:tc>
        <w:tc>
          <w:tcPr>
            <w:tcW w:w="1114" w:type="dxa"/>
          </w:tcPr>
          <w:p w14:paraId="0A6ACE00" w14:textId="77777777" w:rsidR="006053A3" w:rsidRDefault="00000000">
            <w:pPr>
              <w:pStyle w:val="ac"/>
              <w:spacing w:line="360" w:lineRule="auto"/>
              <w:ind w:firstLineChars="0" w:firstLine="0"/>
              <w:rPr>
                <w:rFonts w:asciiTheme="minorEastAsia" w:eastAsiaTheme="minorEastAsia" w:hAnsiTheme="minorEastAsia" w:cstheme="minorEastAsia" w:hint="eastAsia"/>
                <w:sz w:val="21"/>
                <w:lang w:eastAsia="zh-Hans"/>
              </w:rPr>
            </w:pPr>
            <w:r>
              <w:rPr>
                <w:rFonts w:asciiTheme="minorEastAsia" w:eastAsiaTheme="minorEastAsia" w:hAnsiTheme="minorEastAsia" w:cstheme="minorEastAsia" w:hint="eastAsia"/>
                <w:sz w:val="21"/>
                <w:lang w:eastAsia="zh-Hans"/>
              </w:rPr>
              <w:t>33148</w:t>
            </w:r>
          </w:p>
        </w:tc>
      </w:tr>
      <w:tr w:rsidR="006053A3" w14:paraId="71CBFCC1" w14:textId="77777777">
        <w:tc>
          <w:tcPr>
            <w:tcW w:w="1428" w:type="dxa"/>
            <w:vMerge/>
          </w:tcPr>
          <w:p w14:paraId="0979B36E" w14:textId="77777777" w:rsidR="006053A3" w:rsidRDefault="006053A3">
            <w:pPr>
              <w:pStyle w:val="ac"/>
              <w:spacing w:line="360" w:lineRule="auto"/>
              <w:ind w:firstLineChars="0" w:firstLine="0"/>
              <w:rPr>
                <w:rFonts w:asciiTheme="minorEastAsia" w:eastAsiaTheme="minorEastAsia" w:hAnsiTheme="minorEastAsia" w:cstheme="minorEastAsia" w:hint="eastAsia"/>
                <w:sz w:val="21"/>
                <w:lang w:eastAsia="zh-Hans"/>
              </w:rPr>
            </w:pPr>
          </w:p>
        </w:tc>
        <w:tc>
          <w:tcPr>
            <w:tcW w:w="1057" w:type="dxa"/>
          </w:tcPr>
          <w:p w14:paraId="1CE534F1" w14:textId="77777777" w:rsidR="006053A3" w:rsidRDefault="00000000">
            <w:pPr>
              <w:pStyle w:val="ac"/>
              <w:spacing w:line="360" w:lineRule="auto"/>
              <w:ind w:firstLineChars="0" w:firstLine="0"/>
              <w:rPr>
                <w:rFonts w:asciiTheme="minorEastAsia" w:eastAsiaTheme="minorEastAsia" w:hAnsiTheme="minorEastAsia" w:cstheme="minorEastAsia" w:hint="eastAsia"/>
                <w:sz w:val="21"/>
                <w:lang w:eastAsia="zh-Hans"/>
              </w:rPr>
            </w:pPr>
            <w:r>
              <w:rPr>
                <w:rFonts w:asciiTheme="minorEastAsia" w:eastAsiaTheme="minorEastAsia" w:hAnsiTheme="minorEastAsia" w:cstheme="minorEastAsia" w:hint="eastAsia"/>
                <w:sz w:val="21"/>
                <w:lang w:eastAsia="zh-Hans"/>
              </w:rPr>
              <w:t>专线</w:t>
            </w:r>
          </w:p>
        </w:tc>
        <w:tc>
          <w:tcPr>
            <w:tcW w:w="1714" w:type="dxa"/>
          </w:tcPr>
          <w:p w14:paraId="202CBAF3" w14:textId="77777777" w:rsidR="006053A3" w:rsidRDefault="006053A3">
            <w:pPr>
              <w:pStyle w:val="ac"/>
              <w:spacing w:line="360" w:lineRule="auto"/>
              <w:ind w:firstLineChars="0" w:firstLine="0"/>
              <w:rPr>
                <w:rFonts w:asciiTheme="minorEastAsia" w:eastAsiaTheme="minorEastAsia" w:hAnsiTheme="minorEastAsia" w:cstheme="minorEastAsia" w:hint="eastAsia"/>
                <w:sz w:val="21"/>
                <w:lang w:eastAsia="zh-Hans"/>
              </w:rPr>
            </w:pPr>
          </w:p>
        </w:tc>
        <w:tc>
          <w:tcPr>
            <w:tcW w:w="3301" w:type="dxa"/>
          </w:tcPr>
          <w:p w14:paraId="6F0CB4FF" w14:textId="77777777" w:rsidR="006053A3" w:rsidRDefault="006053A3">
            <w:pPr>
              <w:pStyle w:val="ac"/>
              <w:spacing w:line="360" w:lineRule="auto"/>
              <w:ind w:firstLineChars="0" w:firstLine="0"/>
              <w:rPr>
                <w:rFonts w:asciiTheme="minorEastAsia" w:eastAsiaTheme="minorEastAsia" w:hAnsiTheme="minorEastAsia" w:cstheme="minorEastAsia" w:hint="eastAsia"/>
                <w:sz w:val="21"/>
              </w:rPr>
            </w:pPr>
          </w:p>
        </w:tc>
        <w:tc>
          <w:tcPr>
            <w:tcW w:w="1114" w:type="dxa"/>
          </w:tcPr>
          <w:p w14:paraId="558887BB" w14:textId="77777777" w:rsidR="006053A3" w:rsidRDefault="006053A3">
            <w:pPr>
              <w:pStyle w:val="ac"/>
              <w:spacing w:line="360" w:lineRule="auto"/>
              <w:ind w:firstLineChars="0" w:firstLine="0"/>
              <w:rPr>
                <w:rFonts w:asciiTheme="minorEastAsia" w:eastAsiaTheme="minorEastAsia" w:hAnsiTheme="minorEastAsia" w:cstheme="minorEastAsia" w:hint="eastAsia"/>
                <w:sz w:val="21"/>
              </w:rPr>
            </w:pPr>
          </w:p>
        </w:tc>
      </w:tr>
    </w:tbl>
    <w:p w14:paraId="39AC6090" w14:textId="77777777" w:rsidR="006053A3" w:rsidRDefault="00000000">
      <w:pPr>
        <w:pStyle w:val="2-"/>
        <w:numPr>
          <w:ilvl w:val="1"/>
          <w:numId w:val="0"/>
        </w:numPr>
        <w:outlineLvl w:val="9"/>
        <w:rPr>
          <w:rFonts w:asciiTheme="majorEastAsia" w:eastAsiaTheme="majorEastAsia" w:hAnsiTheme="majorEastAsia" w:cstheme="majorEastAsia" w:hint="eastAsia"/>
          <w:b/>
          <w:bCs/>
          <w:sz w:val="30"/>
          <w:szCs w:val="30"/>
        </w:rPr>
      </w:pPr>
      <w:bookmarkStart w:id="23" w:name="_Toc27051"/>
      <w:r>
        <w:rPr>
          <w:rFonts w:asciiTheme="majorEastAsia" w:eastAsiaTheme="majorEastAsia" w:hAnsiTheme="majorEastAsia" w:cstheme="majorEastAsia" w:hint="eastAsia"/>
          <w:b/>
          <w:bCs/>
          <w:sz w:val="30"/>
          <w:szCs w:val="30"/>
        </w:rPr>
        <w:t>调用其余接口时发送以下地址</w:t>
      </w:r>
      <w:bookmarkEnd w:id="23"/>
    </w:p>
    <w:tbl>
      <w:tblPr>
        <w:tblStyle w:val="ad"/>
        <w:tblW w:w="8614" w:type="dxa"/>
        <w:tblInd w:w="129" w:type="dxa"/>
        <w:tblLayout w:type="fixed"/>
        <w:tblLook w:val="04A0" w:firstRow="1" w:lastRow="0" w:firstColumn="1" w:lastColumn="0" w:noHBand="0" w:noVBand="1"/>
      </w:tblPr>
      <w:tblGrid>
        <w:gridCol w:w="1428"/>
        <w:gridCol w:w="1057"/>
        <w:gridCol w:w="1714"/>
        <w:gridCol w:w="3301"/>
        <w:gridCol w:w="1114"/>
      </w:tblGrid>
      <w:tr w:rsidR="006053A3" w14:paraId="259C2D02" w14:textId="77777777">
        <w:tc>
          <w:tcPr>
            <w:tcW w:w="1428" w:type="dxa"/>
          </w:tcPr>
          <w:p w14:paraId="2501563F" w14:textId="77777777" w:rsidR="006053A3" w:rsidRDefault="00000000">
            <w:pPr>
              <w:pStyle w:val="ac"/>
              <w:spacing w:line="360" w:lineRule="auto"/>
              <w:ind w:firstLineChars="0" w:firstLine="0"/>
              <w:jc w:val="center"/>
              <w:rPr>
                <w:rFonts w:ascii="宋体" w:eastAsia="宋体" w:hAnsi="宋体" w:hint="eastAsia"/>
                <w:b/>
                <w:bCs/>
                <w:sz w:val="21"/>
                <w:lang w:eastAsia="zh-Hans"/>
              </w:rPr>
            </w:pPr>
            <w:r>
              <w:rPr>
                <w:rFonts w:ascii="宋体" w:eastAsia="宋体" w:hAnsi="宋体" w:hint="eastAsia"/>
                <w:b/>
                <w:bCs/>
                <w:sz w:val="21"/>
                <w:lang w:eastAsia="zh-Hans"/>
              </w:rPr>
              <w:t>环境</w:t>
            </w:r>
          </w:p>
        </w:tc>
        <w:tc>
          <w:tcPr>
            <w:tcW w:w="1057" w:type="dxa"/>
          </w:tcPr>
          <w:p w14:paraId="3F5671DF" w14:textId="77777777" w:rsidR="006053A3" w:rsidRDefault="006053A3">
            <w:pPr>
              <w:pStyle w:val="ac"/>
              <w:spacing w:line="360" w:lineRule="auto"/>
              <w:ind w:firstLineChars="0" w:firstLine="0"/>
              <w:jc w:val="center"/>
              <w:rPr>
                <w:rFonts w:ascii="宋体" w:eastAsia="宋体" w:hAnsi="宋体" w:hint="eastAsia"/>
                <w:b/>
                <w:bCs/>
                <w:sz w:val="21"/>
                <w:lang w:eastAsia="zh-Hans"/>
              </w:rPr>
            </w:pPr>
          </w:p>
        </w:tc>
        <w:tc>
          <w:tcPr>
            <w:tcW w:w="1714" w:type="dxa"/>
          </w:tcPr>
          <w:p w14:paraId="725B60AF" w14:textId="77777777" w:rsidR="006053A3" w:rsidRDefault="00000000">
            <w:pPr>
              <w:pStyle w:val="ac"/>
              <w:spacing w:line="360" w:lineRule="auto"/>
              <w:ind w:firstLineChars="0" w:firstLine="0"/>
              <w:jc w:val="center"/>
              <w:rPr>
                <w:rFonts w:ascii="宋体" w:eastAsia="宋体" w:hAnsi="宋体" w:hint="eastAsia"/>
                <w:b/>
                <w:bCs/>
                <w:sz w:val="21"/>
                <w:lang w:eastAsia="zh-Hans"/>
              </w:rPr>
            </w:pPr>
            <w:r>
              <w:rPr>
                <w:rFonts w:ascii="宋体" w:eastAsia="宋体" w:hAnsi="宋体" w:hint="eastAsia"/>
                <w:b/>
                <w:bCs/>
                <w:sz w:val="21"/>
                <w:lang w:eastAsia="zh-Hans"/>
              </w:rPr>
              <w:t>协议</w:t>
            </w:r>
          </w:p>
        </w:tc>
        <w:tc>
          <w:tcPr>
            <w:tcW w:w="3301" w:type="dxa"/>
          </w:tcPr>
          <w:p w14:paraId="36991043" w14:textId="77777777" w:rsidR="006053A3" w:rsidRDefault="00000000">
            <w:pPr>
              <w:pStyle w:val="ac"/>
              <w:spacing w:line="360" w:lineRule="auto"/>
              <w:ind w:firstLineChars="0" w:firstLine="0"/>
              <w:jc w:val="center"/>
              <w:rPr>
                <w:rFonts w:ascii="宋体" w:eastAsia="宋体" w:hAnsi="宋体" w:hint="eastAsia"/>
                <w:b/>
                <w:bCs/>
                <w:sz w:val="21"/>
                <w:lang w:eastAsia="zh-Hans"/>
              </w:rPr>
            </w:pPr>
            <w:r>
              <w:rPr>
                <w:rFonts w:ascii="宋体" w:eastAsia="宋体" w:hAnsi="宋体" w:hint="eastAsia"/>
                <w:b/>
                <w:bCs/>
                <w:sz w:val="21"/>
                <w:lang w:eastAsia="zh-Hans"/>
              </w:rPr>
              <w:t>地址</w:t>
            </w:r>
          </w:p>
        </w:tc>
        <w:tc>
          <w:tcPr>
            <w:tcW w:w="1114" w:type="dxa"/>
          </w:tcPr>
          <w:p w14:paraId="2911A964" w14:textId="77777777" w:rsidR="006053A3" w:rsidRDefault="00000000">
            <w:pPr>
              <w:pStyle w:val="ac"/>
              <w:spacing w:line="360" w:lineRule="auto"/>
              <w:ind w:firstLineChars="0" w:firstLine="0"/>
              <w:jc w:val="center"/>
              <w:rPr>
                <w:rFonts w:ascii="宋体" w:eastAsia="宋体" w:hAnsi="宋体" w:hint="eastAsia"/>
                <w:b/>
                <w:bCs/>
                <w:sz w:val="21"/>
                <w:lang w:eastAsia="zh-Hans"/>
              </w:rPr>
            </w:pPr>
            <w:r>
              <w:rPr>
                <w:rFonts w:ascii="宋体" w:eastAsia="宋体" w:hAnsi="宋体" w:hint="eastAsia"/>
                <w:b/>
                <w:bCs/>
                <w:sz w:val="21"/>
                <w:lang w:eastAsia="zh-Hans"/>
              </w:rPr>
              <w:t>端口</w:t>
            </w:r>
          </w:p>
        </w:tc>
      </w:tr>
      <w:tr w:rsidR="006053A3" w14:paraId="6B32A1FE" w14:textId="77777777">
        <w:tc>
          <w:tcPr>
            <w:tcW w:w="1428" w:type="dxa"/>
            <w:vMerge w:val="restart"/>
          </w:tcPr>
          <w:p w14:paraId="73776ABC" w14:textId="77777777" w:rsidR="006053A3" w:rsidRDefault="00000000">
            <w:pPr>
              <w:pStyle w:val="ac"/>
              <w:spacing w:line="360" w:lineRule="auto"/>
              <w:ind w:firstLineChars="0" w:firstLine="0"/>
              <w:rPr>
                <w:rFonts w:asciiTheme="minorEastAsia" w:eastAsiaTheme="minorEastAsia" w:hAnsiTheme="minorEastAsia" w:cstheme="minorEastAsia" w:hint="eastAsia"/>
                <w:sz w:val="21"/>
                <w:lang w:eastAsia="zh-Hans"/>
              </w:rPr>
            </w:pPr>
            <w:r>
              <w:rPr>
                <w:rFonts w:asciiTheme="minorEastAsia" w:eastAsiaTheme="minorEastAsia" w:hAnsiTheme="minorEastAsia" w:cstheme="minorEastAsia" w:hint="eastAsia"/>
                <w:sz w:val="21"/>
                <w:lang w:eastAsia="zh-Hans"/>
              </w:rPr>
              <w:t>测试环境</w:t>
            </w:r>
          </w:p>
        </w:tc>
        <w:tc>
          <w:tcPr>
            <w:tcW w:w="1057" w:type="dxa"/>
          </w:tcPr>
          <w:p w14:paraId="4746934D" w14:textId="77777777" w:rsidR="006053A3" w:rsidRDefault="00000000">
            <w:pPr>
              <w:pStyle w:val="ac"/>
              <w:spacing w:line="360" w:lineRule="auto"/>
              <w:ind w:firstLineChars="0" w:firstLine="0"/>
              <w:rPr>
                <w:rFonts w:asciiTheme="minorEastAsia" w:eastAsiaTheme="minorEastAsia" w:hAnsiTheme="minorEastAsia" w:cstheme="minorEastAsia" w:hint="eastAsia"/>
                <w:sz w:val="21"/>
                <w:lang w:eastAsia="zh-Hans"/>
              </w:rPr>
            </w:pPr>
            <w:r>
              <w:rPr>
                <w:rFonts w:asciiTheme="minorEastAsia" w:eastAsiaTheme="minorEastAsia" w:hAnsiTheme="minorEastAsia" w:cstheme="minorEastAsia" w:hint="eastAsia"/>
                <w:sz w:val="21"/>
                <w:lang w:eastAsia="zh-Hans"/>
              </w:rPr>
              <w:t>互联网</w:t>
            </w:r>
          </w:p>
        </w:tc>
        <w:tc>
          <w:tcPr>
            <w:tcW w:w="1714" w:type="dxa"/>
          </w:tcPr>
          <w:p w14:paraId="798DC51D" w14:textId="77777777" w:rsidR="006053A3" w:rsidRDefault="00000000">
            <w:pPr>
              <w:pStyle w:val="ac"/>
              <w:spacing w:line="360" w:lineRule="auto"/>
              <w:ind w:firstLineChars="0" w:firstLine="0"/>
              <w:rPr>
                <w:rFonts w:asciiTheme="minorEastAsia" w:eastAsiaTheme="minorEastAsia" w:hAnsiTheme="minorEastAsia" w:cstheme="minorEastAsia" w:hint="eastAsia"/>
                <w:sz w:val="21"/>
                <w:lang w:eastAsia="zh-Hans"/>
              </w:rPr>
            </w:pPr>
            <w:r>
              <w:rPr>
                <w:rFonts w:asciiTheme="minorEastAsia" w:eastAsiaTheme="minorEastAsia" w:hAnsiTheme="minorEastAsia" w:cstheme="minorEastAsia" w:hint="eastAsia"/>
                <w:sz w:val="21"/>
                <w:lang w:eastAsia="zh-Hans"/>
              </w:rPr>
              <w:t>HTTPS</w:t>
            </w:r>
          </w:p>
        </w:tc>
        <w:tc>
          <w:tcPr>
            <w:tcW w:w="3301" w:type="dxa"/>
          </w:tcPr>
          <w:p w14:paraId="4ECFE910" w14:textId="77777777" w:rsidR="006053A3" w:rsidRDefault="00000000">
            <w:pPr>
              <w:pStyle w:val="ac"/>
              <w:spacing w:line="360" w:lineRule="auto"/>
              <w:ind w:firstLineChars="0" w:firstLine="0"/>
              <w:rPr>
                <w:rFonts w:asciiTheme="minorEastAsia" w:eastAsiaTheme="minorEastAsia" w:hAnsiTheme="minorEastAsia" w:cstheme="minorEastAsia" w:hint="eastAsia"/>
                <w:sz w:val="21"/>
              </w:rPr>
            </w:pPr>
            <w:r>
              <w:rPr>
                <w:rFonts w:asciiTheme="minorEastAsia" w:eastAsiaTheme="minorEastAsia" w:hAnsiTheme="minorEastAsia" w:cstheme="minorEastAsia" w:hint="eastAsia"/>
                <w:sz w:val="21"/>
                <w:lang w:eastAsia="zh-Hans"/>
              </w:rPr>
              <w:t>https://tseb.laastg.test.citicbank.com</w:t>
            </w:r>
            <w:r>
              <w:rPr>
                <w:rFonts w:asciiTheme="minorEastAsia" w:eastAsiaTheme="minorEastAsia" w:hAnsiTheme="minorEastAsia" w:cstheme="minorEastAsia" w:hint="eastAsia"/>
                <w:sz w:val="21"/>
              </w:rPr>
              <w:t>:38443</w:t>
            </w:r>
            <w:r>
              <w:rPr>
                <w:rFonts w:asciiTheme="minorEastAsia" w:eastAsiaTheme="minorEastAsia" w:hAnsiTheme="minorEastAsia" w:cstheme="minorEastAsia" w:hint="eastAsia"/>
                <w:sz w:val="21"/>
                <w:lang w:eastAsia="zh-Hans"/>
              </w:rPr>
              <w:t>/</w:t>
            </w:r>
            <w:r>
              <w:rPr>
                <w:rFonts w:asciiTheme="minorEastAsia" w:eastAsiaTheme="minorEastAsia" w:hAnsiTheme="minorEastAsia" w:cstheme="minorEastAsia" w:hint="eastAsia"/>
                <w:sz w:val="21"/>
              </w:rPr>
              <w:t>api/public</w:t>
            </w:r>
          </w:p>
        </w:tc>
        <w:tc>
          <w:tcPr>
            <w:tcW w:w="1114" w:type="dxa"/>
          </w:tcPr>
          <w:p w14:paraId="192CEAA6" w14:textId="77777777" w:rsidR="006053A3" w:rsidRDefault="00000000">
            <w:pPr>
              <w:pStyle w:val="ac"/>
              <w:spacing w:line="360" w:lineRule="auto"/>
              <w:ind w:firstLineChars="0" w:firstLine="0"/>
              <w:rPr>
                <w:rFonts w:asciiTheme="minorEastAsia" w:eastAsiaTheme="minorEastAsia" w:hAnsiTheme="minorEastAsia" w:cstheme="minorEastAsia" w:hint="eastAsia"/>
                <w:sz w:val="21"/>
                <w:lang w:eastAsia="zh-Hans"/>
              </w:rPr>
            </w:pPr>
            <w:r>
              <w:rPr>
                <w:rFonts w:asciiTheme="minorEastAsia" w:eastAsiaTheme="minorEastAsia" w:hAnsiTheme="minorEastAsia" w:cstheme="minorEastAsia" w:hint="eastAsia"/>
                <w:sz w:val="21"/>
              </w:rPr>
              <w:t>38</w:t>
            </w:r>
            <w:r>
              <w:rPr>
                <w:rFonts w:asciiTheme="minorEastAsia" w:eastAsiaTheme="minorEastAsia" w:hAnsiTheme="minorEastAsia" w:cstheme="minorEastAsia" w:hint="eastAsia"/>
                <w:sz w:val="21"/>
                <w:lang w:eastAsia="zh-Hans"/>
              </w:rPr>
              <w:t>443</w:t>
            </w:r>
          </w:p>
        </w:tc>
      </w:tr>
      <w:tr w:rsidR="006053A3" w14:paraId="53355953" w14:textId="77777777">
        <w:trPr>
          <w:trHeight w:val="90"/>
        </w:trPr>
        <w:tc>
          <w:tcPr>
            <w:tcW w:w="1428" w:type="dxa"/>
            <w:vMerge/>
          </w:tcPr>
          <w:p w14:paraId="107D7640" w14:textId="77777777" w:rsidR="006053A3" w:rsidRDefault="006053A3">
            <w:pPr>
              <w:pStyle w:val="ac"/>
              <w:spacing w:line="360" w:lineRule="auto"/>
              <w:ind w:firstLineChars="0" w:firstLine="0"/>
              <w:rPr>
                <w:rFonts w:asciiTheme="minorEastAsia" w:eastAsiaTheme="minorEastAsia" w:hAnsiTheme="minorEastAsia" w:cstheme="minorEastAsia" w:hint="eastAsia"/>
                <w:sz w:val="21"/>
                <w:lang w:eastAsia="zh-Hans"/>
              </w:rPr>
            </w:pPr>
          </w:p>
        </w:tc>
        <w:tc>
          <w:tcPr>
            <w:tcW w:w="1057" w:type="dxa"/>
          </w:tcPr>
          <w:p w14:paraId="382E3B29" w14:textId="77777777" w:rsidR="006053A3" w:rsidRDefault="00000000">
            <w:pPr>
              <w:pStyle w:val="ac"/>
              <w:spacing w:line="360" w:lineRule="auto"/>
              <w:ind w:firstLineChars="0" w:firstLine="0"/>
              <w:rPr>
                <w:rFonts w:asciiTheme="minorEastAsia" w:eastAsiaTheme="minorEastAsia" w:hAnsiTheme="minorEastAsia" w:cstheme="minorEastAsia" w:hint="eastAsia"/>
                <w:sz w:val="21"/>
                <w:lang w:eastAsia="zh-Hans"/>
              </w:rPr>
            </w:pPr>
            <w:r>
              <w:rPr>
                <w:rFonts w:asciiTheme="minorEastAsia" w:eastAsiaTheme="minorEastAsia" w:hAnsiTheme="minorEastAsia" w:cstheme="minorEastAsia" w:hint="eastAsia"/>
                <w:sz w:val="21"/>
                <w:lang w:eastAsia="zh-Hans"/>
              </w:rPr>
              <w:t>专线</w:t>
            </w:r>
          </w:p>
        </w:tc>
        <w:tc>
          <w:tcPr>
            <w:tcW w:w="1714" w:type="dxa"/>
          </w:tcPr>
          <w:p w14:paraId="60A0596D" w14:textId="77777777" w:rsidR="006053A3" w:rsidRDefault="00000000">
            <w:pPr>
              <w:pStyle w:val="ac"/>
              <w:spacing w:line="360" w:lineRule="auto"/>
              <w:ind w:firstLineChars="0" w:firstLine="0"/>
              <w:rPr>
                <w:rFonts w:asciiTheme="minorEastAsia" w:eastAsiaTheme="minorEastAsia" w:hAnsiTheme="minorEastAsia" w:cstheme="minorEastAsia" w:hint="eastAsia"/>
                <w:sz w:val="21"/>
                <w:lang w:eastAsia="zh-Hans"/>
              </w:rPr>
            </w:pPr>
            <w:r>
              <w:rPr>
                <w:rFonts w:asciiTheme="minorEastAsia" w:eastAsiaTheme="minorEastAsia" w:hAnsiTheme="minorEastAsia" w:cstheme="minorEastAsia" w:hint="eastAsia"/>
                <w:sz w:val="21"/>
                <w:lang w:eastAsia="zh-Hans"/>
              </w:rPr>
              <w:t>HTTP</w:t>
            </w:r>
            <w:r>
              <w:rPr>
                <w:rFonts w:asciiTheme="minorEastAsia" w:eastAsiaTheme="minorEastAsia" w:hAnsiTheme="minorEastAsia" w:cstheme="minorEastAsia" w:hint="eastAsia"/>
                <w:sz w:val="21"/>
              </w:rPr>
              <w:t>S</w:t>
            </w:r>
          </w:p>
        </w:tc>
        <w:tc>
          <w:tcPr>
            <w:tcW w:w="3301" w:type="dxa"/>
          </w:tcPr>
          <w:p w14:paraId="02939A05" w14:textId="77777777" w:rsidR="006053A3" w:rsidRDefault="00000000">
            <w:pPr>
              <w:pStyle w:val="ac"/>
              <w:spacing w:line="360" w:lineRule="auto"/>
              <w:ind w:firstLineChars="0" w:firstLine="0"/>
              <w:rPr>
                <w:rFonts w:asciiTheme="minorEastAsia" w:eastAsiaTheme="minorEastAsia" w:hAnsiTheme="minorEastAsia" w:cstheme="minorEastAsia" w:hint="eastAsia"/>
                <w:sz w:val="21"/>
              </w:rPr>
            </w:pPr>
            <w:r>
              <w:rPr>
                <w:rFonts w:asciiTheme="minorEastAsia" w:eastAsiaTheme="minorEastAsia" w:hAnsiTheme="minorEastAsia" w:cstheme="minorEastAsia" w:hint="eastAsia"/>
                <w:sz w:val="21"/>
                <w:lang w:eastAsia="zh-Hans"/>
              </w:rPr>
              <w:t>http</w:t>
            </w:r>
            <w:r>
              <w:rPr>
                <w:rFonts w:asciiTheme="minorEastAsia" w:eastAsiaTheme="minorEastAsia" w:hAnsiTheme="minorEastAsia" w:cstheme="minorEastAsia" w:hint="eastAsia"/>
                <w:sz w:val="21"/>
              </w:rPr>
              <w:t>s</w:t>
            </w:r>
            <w:r>
              <w:rPr>
                <w:rFonts w:asciiTheme="minorEastAsia" w:eastAsiaTheme="minorEastAsia" w:hAnsiTheme="minorEastAsia" w:cstheme="minorEastAsia" w:hint="eastAsia"/>
                <w:sz w:val="21"/>
                <w:lang w:eastAsia="zh-Hans"/>
              </w:rPr>
              <w:t>://tseb.laastg.test.citicbank.com</w:t>
            </w:r>
            <w:r>
              <w:rPr>
                <w:rFonts w:asciiTheme="minorEastAsia" w:eastAsiaTheme="minorEastAsia" w:hAnsiTheme="minorEastAsia" w:cstheme="minorEastAsia" w:hint="eastAsia"/>
                <w:sz w:val="21"/>
              </w:rPr>
              <w:t>:443</w:t>
            </w:r>
            <w:r>
              <w:rPr>
                <w:rFonts w:asciiTheme="minorEastAsia" w:eastAsiaTheme="minorEastAsia" w:hAnsiTheme="minorEastAsia" w:cstheme="minorEastAsia" w:hint="eastAsia"/>
                <w:sz w:val="21"/>
                <w:lang w:eastAsia="zh-Hans"/>
              </w:rPr>
              <w:t>/</w:t>
            </w:r>
            <w:r>
              <w:rPr>
                <w:rFonts w:asciiTheme="minorEastAsia" w:eastAsiaTheme="minorEastAsia" w:hAnsiTheme="minorEastAsia" w:cstheme="minorEastAsia" w:hint="eastAsia"/>
                <w:sz w:val="21"/>
              </w:rPr>
              <w:t>api</w:t>
            </w:r>
            <w:r>
              <w:rPr>
                <w:rFonts w:asciiTheme="minorEastAsia" w:eastAsiaTheme="minorEastAsia" w:hAnsiTheme="minorEastAsia" w:cstheme="minorEastAsia" w:hint="eastAsia"/>
                <w:sz w:val="21"/>
                <w:lang w:eastAsia="zh-Hans"/>
              </w:rPr>
              <w:t>/</w:t>
            </w:r>
            <w:r>
              <w:rPr>
                <w:rFonts w:asciiTheme="minorEastAsia" w:eastAsiaTheme="minorEastAsia" w:hAnsiTheme="minorEastAsia" w:cstheme="minorEastAsia" w:hint="eastAsia"/>
                <w:sz w:val="21"/>
              </w:rPr>
              <w:t>special</w:t>
            </w:r>
          </w:p>
        </w:tc>
        <w:tc>
          <w:tcPr>
            <w:tcW w:w="1114" w:type="dxa"/>
          </w:tcPr>
          <w:p w14:paraId="7388691C" w14:textId="77777777" w:rsidR="006053A3" w:rsidRDefault="00000000">
            <w:pPr>
              <w:pStyle w:val="ac"/>
              <w:spacing w:line="360" w:lineRule="auto"/>
              <w:ind w:firstLineChars="0" w:firstLine="0"/>
              <w:rPr>
                <w:rFonts w:asciiTheme="minorEastAsia" w:eastAsiaTheme="minorEastAsia" w:hAnsiTheme="minorEastAsia" w:cstheme="minorEastAsia" w:hint="eastAsia"/>
                <w:sz w:val="21"/>
                <w:lang w:eastAsia="zh-Hans"/>
              </w:rPr>
            </w:pPr>
            <w:r>
              <w:rPr>
                <w:rFonts w:asciiTheme="minorEastAsia" w:eastAsiaTheme="minorEastAsia" w:hAnsiTheme="minorEastAsia" w:cstheme="minorEastAsia" w:hint="eastAsia"/>
                <w:sz w:val="21"/>
                <w:lang w:eastAsia="zh-Hans"/>
              </w:rPr>
              <w:t>443</w:t>
            </w:r>
          </w:p>
        </w:tc>
      </w:tr>
      <w:tr w:rsidR="006053A3" w14:paraId="5AA450EA" w14:textId="77777777">
        <w:tc>
          <w:tcPr>
            <w:tcW w:w="1428" w:type="dxa"/>
            <w:vMerge w:val="restart"/>
          </w:tcPr>
          <w:p w14:paraId="40B0A330" w14:textId="77777777" w:rsidR="006053A3" w:rsidRDefault="00000000">
            <w:pPr>
              <w:pStyle w:val="ac"/>
              <w:spacing w:line="360" w:lineRule="auto"/>
              <w:ind w:firstLineChars="0" w:firstLine="0"/>
              <w:rPr>
                <w:rFonts w:asciiTheme="minorEastAsia" w:eastAsiaTheme="minorEastAsia" w:hAnsiTheme="minorEastAsia" w:cstheme="minorEastAsia" w:hint="eastAsia"/>
                <w:sz w:val="21"/>
                <w:lang w:eastAsia="zh-Hans"/>
              </w:rPr>
            </w:pPr>
            <w:r>
              <w:rPr>
                <w:rFonts w:asciiTheme="minorEastAsia" w:eastAsiaTheme="minorEastAsia" w:hAnsiTheme="minorEastAsia" w:cstheme="minorEastAsia" w:hint="eastAsia"/>
                <w:sz w:val="21"/>
                <w:lang w:eastAsia="zh-Hans"/>
              </w:rPr>
              <w:t>生产环境</w:t>
            </w:r>
          </w:p>
        </w:tc>
        <w:tc>
          <w:tcPr>
            <w:tcW w:w="1057" w:type="dxa"/>
          </w:tcPr>
          <w:p w14:paraId="537140B4" w14:textId="77777777" w:rsidR="006053A3" w:rsidRDefault="00000000">
            <w:pPr>
              <w:pStyle w:val="ac"/>
              <w:spacing w:line="360" w:lineRule="auto"/>
              <w:ind w:firstLineChars="0" w:firstLine="0"/>
              <w:rPr>
                <w:rFonts w:asciiTheme="minorEastAsia" w:eastAsiaTheme="minorEastAsia" w:hAnsiTheme="minorEastAsia" w:cstheme="minorEastAsia" w:hint="eastAsia"/>
                <w:sz w:val="21"/>
                <w:lang w:eastAsia="zh-Hans"/>
              </w:rPr>
            </w:pPr>
            <w:r>
              <w:rPr>
                <w:rFonts w:asciiTheme="minorEastAsia" w:eastAsiaTheme="minorEastAsia" w:hAnsiTheme="minorEastAsia" w:cstheme="minorEastAsia" w:hint="eastAsia"/>
                <w:sz w:val="21"/>
                <w:lang w:eastAsia="zh-Hans"/>
              </w:rPr>
              <w:t>互联网</w:t>
            </w:r>
          </w:p>
        </w:tc>
        <w:tc>
          <w:tcPr>
            <w:tcW w:w="1714" w:type="dxa"/>
          </w:tcPr>
          <w:p w14:paraId="3ACC122E" w14:textId="77777777" w:rsidR="006053A3" w:rsidRDefault="00000000">
            <w:pPr>
              <w:pStyle w:val="ac"/>
              <w:spacing w:line="360" w:lineRule="auto"/>
              <w:ind w:firstLineChars="0" w:firstLine="0"/>
              <w:rPr>
                <w:rFonts w:asciiTheme="minorEastAsia" w:eastAsiaTheme="minorEastAsia" w:hAnsiTheme="minorEastAsia" w:cstheme="minorEastAsia" w:hint="eastAsia"/>
                <w:sz w:val="21"/>
                <w:lang w:eastAsia="zh-Hans"/>
              </w:rPr>
            </w:pPr>
            <w:r>
              <w:rPr>
                <w:rFonts w:asciiTheme="minorEastAsia" w:eastAsiaTheme="minorEastAsia" w:hAnsiTheme="minorEastAsia" w:cstheme="minorEastAsia" w:hint="eastAsia"/>
                <w:sz w:val="21"/>
                <w:lang w:eastAsia="zh-Hans"/>
              </w:rPr>
              <w:t>HTTPS</w:t>
            </w:r>
          </w:p>
        </w:tc>
        <w:tc>
          <w:tcPr>
            <w:tcW w:w="3301" w:type="dxa"/>
          </w:tcPr>
          <w:p w14:paraId="41E251EB" w14:textId="77777777" w:rsidR="006053A3" w:rsidRDefault="00000000">
            <w:pPr>
              <w:pStyle w:val="ac"/>
              <w:spacing w:line="360" w:lineRule="auto"/>
              <w:ind w:firstLineChars="0" w:firstLine="0"/>
              <w:rPr>
                <w:rFonts w:asciiTheme="minorEastAsia" w:eastAsiaTheme="minorEastAsia" w:hAnsiTheme="minorEastAsia" w:cstheme="minorEastAsia" w:hint="eastAsia"/>
                <w:sz w:val="21"/>
              </w:rPr>
            </w:pPr>
            <w:r>
              <w:rPr>
                <w:rFonts w:asciiTheme="minorEastAsia" w:eastAsiaTheme="minorEastAsia" w:hAnsiTheme="minorEastAsia" w:cstheme="minorEastAsia" w:hint="eastAsia"/>
                <w:sz w:val="21"/>
                <w:lang w:eastAsia="zh-Hans"/>
              </w:rPr>
              <w:t>https://laas.citicbank.cn/</w:t>
            </w:r>
            <w:r>
              <w:rPr>
                <w:rFonts w:asciiTheme="minorEastAsia" w:eastAsiaTheme="minorEastAsia" w:hAnsiTheme="minorEastAsia" w:cstheme="minorEastAsia" w:hint="eastAsia"/>
                <w:sz w:val="21"/>
              </w:rPr>
              <w:t>api</w:t>
            </w:r>
            <w:r>
              <w:rPr>
                <w:rFonts w:asciiTheme="minorEastAsia" w:eastAsiaTheme="minorEastAsia" w:hAnsiTheme="minorEastAsia" w:cstheme="minorEastAsia" w:hint="eastAsia"/>
                <w:sz w:val="21"/>
                <w:lang w:eastAsia="zh-Hans"/>
              </w:rPr>
              <w:lastRenderedPageBreak/>
              <w:t>/</w:t>
            </w:r>
            <w:r>
              <w:rPr>
                <w:rFonts w:asciiTheme="minorEastAsia" w:eastAsiaTheme="minorEastAsia" w:hAnsiTheme="minorEastAsia" w:cstheme="minorEastAsia" w:hint="eastAsia"/>
                <w:sz w:val="21"/>
              </w:rPr>
              <w:t>public</w:t>
            </w:r>
          </w:p>
        </w:tc>
        <w:tc>
          <w:tcPr>
            <w:tcW w:w="1114" w:type="dxa"/>
          </w:tcPr>
          <w:p w14:paraId="226D6ABB" w14:textId="77777777" w:rsidR="006053A3" w:rsidRDefault="00000000">
            <w:pPr>
              <w:pStyle w:val="ac"/>
              <w:spacing w:line="360" w:lineRule="auto"/>
              <w:ind w:firstLineChars="0" w:firstLine="0"/>
              <w:rPr>
                <w:rFonts w:asciiTheme="minorEastAsia" w:eastAsiaTheme="minorEastAsia" w:hAnsiTheme="minorEastAsia" w:cstheme="minorEastAsia" w:hint="eastAsia"/>
                <w:sz w:val="21"/>
                <w:lang w:eastAsia="zh-Hans"/>
              </w:rPr>
            </w:pPr>
            <w:r>
              <w:rPr>
                <w:rFonts w:asciiTheme="minorEastAsia" w:eastAsiaTheme="minorEastAsia" w:hAnsiTheme="minorEastAsia" w:cstheme="minorEastAsia" w:hint="eastAsia"/>
                <w:sz w:val="21"/>
                <w:lang w:eastAsia="zh-Hans"/>
              </w:rPr>
              <w:lastRenderedPageBreak/>
              <w:t>443</w:t>
            </w:r>
          </w:p>
        </w:tc>
      </w:tr>
      <w:tr w:rsidR="006053A3" w14:paraId="7BF85191" w14:textId="77777777">
        <w:tc>
          <w:tcPr>
            <w:tcW w:w="1428" w:type="dxa"/>
            <w:vMerge/>
          </w:tcPr>
          <w:p w14:paraId="6CC0F7B3" w14:textId="77777777" w:rsidR="006053A3" w:rsidRDefault="006053A3">
            <w:pPr>
              <w:pStyle w:val="ac"/>
              <w:spacing w:line="360" w:lineRule="auto"/>
              <w:ind w:firstLineChars="0" w:firstLine="0"/>
              <w:rPr>
                <w:rFonts w:asciiTheme="minorEastAsia" w:eastAsiaTheme="minorEastAsia" w:hAnsiTheme="minorEastAsia" w:cstheme="minorEastAsia" w:hint="eastAsia"/>
                <w:sz w:val="21"/>
                <w:lang w:eastAsia="zh-Hans"/>
              </w:rPr>
            </w:pPr>
          </w:p>
        </w:tc>
        <w:tc>
          <w:tcPr>
            <w:tcW w:w="1057" w:type="dxa"/>
          </w:tcPr>
          <w:p w14:paraId="41EB6DF0" w14:textId="77777777" w:rsidR="006053A3" w:rsidRDefault="00000000">
            <w:pPr>
              <w:pStyle w:val="ac"/>
              <w:spacing w:line="360" w:lineRule="auto"/>
              <w:ind w:firstLineChars="0" w:firstLine="0"/>
              <w:rPr>
                <w:rFonts w:asciiTheme="minorEastAsia" w:eastAsiaTheme="minorEastAsia" w:hAnsiTheme="minorEastAsia" w:cstheme="minorEastAsia" w:hint="eastAsia"/>
                <w:sz w:val="21"/>
                <w:lang w:eastAsia="zh-Hans"/>
              </w:rPr>
            </w:pPr>
            <w:r>
              <w:rPr>
                <w:rFonts w:asciiTheme="minorEastAsia" w:eastAsiaTheme="minorEastAsia" w:hAnsiTheme="minorEastAsia" w:cstheme="minorEastAsia" w:hint="eastAsia"/>
                <w:sz w:val="21"/>
                <w:lang w:eastAsia="zh-Hans"/>
              </w:rPr>
              <w:t>专线</w:t>
            </w:r>
          </w:p>
        </w:tc>
        <w:tc>
          <w:tcPr>
            <w:tcW w:w="1714" w:type="dxa"/>
          </w:tcPr>
          <w:p w14:paraId="7FE556D7" w14:textId="77777777" w:rsidR="006053A3" w:rsidRDefault="00000000">
            <w:pPr>
              <w:pStyle w:val="ac"/>
              <w:spacing w:line="360" w:lineRule="auto"/>
              <w:ind w:firstLineChars="0" w:firstLine="0"/>
              <w:rPr>
                <w:rFonts w:asciiTheme="minorEastAsia" w:eastAsiaTheme="minorEastAsia" w:hAnsiTheme="minorEastAsia" w:cstheme="minorEastAsia" w:hint="eastAsia"/>
                <w:sz w:val="21"/>
                <w:lang w:eastAsia="zh-Hans"/>
              </w:rPr>
            </w:pPr>
            <w:r>
              <w:rPr>
                <w:rFonts w:asciiTheme="minorEastAsia" w:eastAsiaTheme="minorEastAsia" w:hAnsiTheme="minorEastAsia" w:cstheme="minorEastAsia" w:hint="eastAsia"/>
                <w:sz w:val="21"/>
                <w:lang w:eastAsia="zh-Hans"/>
              </w:rPr>
              <w:t>HTTP</w:t>
            </w:r>
            <w:r>
              <w:rPr>
                <w:rFonts w:asciiTheme="minorEastAsia" w:eastAsiaTheme="minorEastAsia" w:hAnsiTheme="minorEastAsia" w:cstheme="minorEastAsia" w:hint="eastAsia"/>
                <w:sz w:val="21"/>
              </w:rPr>
              <w:t>S</w:t>
            </w:r>
          </w:p>
        </w:tc>
        <w:tc>
          <w:tcPr>
            <w:tcW w:w="3301" w:type="dxa"/>
          </w:tcPr>
          <w:p w14:paraId="1C418153" w14:textId="77777777" w:rsidR="006053A3" w:rsidRDefault="00000000">
            <w:pPr>
              <w:pStyle w:val="ac"/>
              <w:spacing w:line="360" w:lineRule="auto"/>
              <w:ind w:firstLineChars="0" w:firstLine="0"/>
              <w:rPr>
                <w:rFonts w:asciiTheme="minorEastAsia" w:eastAsiaTheme="minorEastAsia" w:hAnsiTheme="minorEastAsia" w:cstheme="minorEastAsia" w:hint="eastAsia"/>
                <w:sz w:val="21"/>
              </w:rPr>
            </w:pPr>
            <w:r>
              <w:rPr>
                <w:rFonts w:asciiTheme="minorEastAsia" w:eastAsiaTheme="minorEastAsia" w:hAnsiTheme="minorEastAsia" w:cstheme="minorEastAsia" w:hint="eastAsia"/>
                <w:sz w:val="21"/>
                <w:lang w:eastAsia="zh-Hans"/>
              </w:rPr>
              <w:t>http</w:t>
            </w:r>
            <w:r>
              <w:rPr>
                <w:rFonts w:asciiTheme="minorEastAsia" w:eastAsiaTheme="minorEastAsia" w:hAnsiTheme="minorEastAsia" w:cstheme="minorEastAsia" w:hint="eastAsia"/>
                <w:sz w:val="21"/>
              </w:rPr>
              <w:t>s</w:t>
            </w:r>
            <w:r>
              <w:rPr>
                <w:rFonts w:asciiTheme="minorEastAsia" w:eastAsiaTheme="minorEastAsia" w:hAnsiTheme="minorEastAsia" w:cstheme="minorEastAsia" w:hint="eastAsia"/>
                <w:sz w:val="21"/>
                <w:lang w:eastAsia="zh-Hans"/>
              </w:rPr>
              <w:t>://laas.citicbank.cn/</w:t>
            </w:r>
            <w:r>
              <w:rPr>
                <w:rFonts w:asciiTheme="minorEastAsia" w:eastAsiaTheme="minorEastAsia" w:hAnsiTheme="minorEastAsia" w:cstheme="minorEastAsia" w:hint="eastAsia"/>
                <w:sz w:val="21"/>
              </w:rPr>
              <w:t>api</w:t>
            </w:r>
            <w:r>
              <w:rPr>
                <w:rFonts w:asciiTheme="minorEastAsia" w:eastAsiaTheme="minorEastAsia" w:hAnsiTheme="minorEastAsia" w:cstheme="minorEastAsia" w:hint="eastAsia"/>
                <w:sz w:val="21"/>
                <w:lang w:eastAsia="zh-Hans"/>
              </w:rPr>
              <w:t>/</w:t>
            </w:r>
            <w:r>
              <w:rPr>
                <w:rFonts w:asciiTheme="minorEastAsia" w:eastAsiaTheme="minorEastAsia" w:hAnsiTheme="minorEastAsia" w:cstheme="minorEastAsia" w:hint="eastAsia"/>
                <w:sz w:val="21"/>
              </w:rPr>
              <w:t>special</w:t>
            </w:r>
          </w:p>
        </w:tc>
        <w:tc>
          <w:tcPr>
            <w:tcW w:w="1114" w:type="dxa"/>
          </w:tcPr>
          <w:p w14:paraId="180B1383" w14:textId="77777777" w:rsidR="006053A3" w:rsidRDefault="00000000">
            <w:pPr>
              <w:pStyle w:val="ac"/>
              <w:spacing w:line="360" w:lineRule="auto"/>
              <w:ind w:firstLineChars="0" w:firstLine="0"/>
              <w:rPr>
                <w:rFonts w:asciiTheme="minorEastAsia" w:eastAsiaTheme="minorEastAsia" w:hAnsiTheme="minorEastAsia" w:cstheme="minorEastAsia" w:hint="eastAsia"/>
                <w:sz w:val="21"/>
              </w:rPr>
            </w:pPr>
            <w:r>
              <w:rPr>
                <w:rFonts w:asciiTheme="minorEastAsia" w:eastAsiaTheme="minorEastAsia" w:hAnsiTheme="minorEastAsia" w:cstheme="minorEastAsia" w:hint="eastAsia"/>
                <w:sz w:val="21"/>
              </w:rPr>
              <w:t>443</w:t>
            </w:r>
          </w:p>
        </w:tc>
      </w:tr>
    </w:tbl>
    <w:p w14:paraId="005E24BC" w14:textId="77777777" w:rsidR="006053A3" w:rsidRDefault="006053A3">
      <w:pPr>
        <w:pStyle w:val="2-"/>
        <w:numPr>
          <w:ilvl w:val="1"/>
          <w:numId w:val="0"/>
        </w:numPr>
        <w:outlineLvl w:val="9"/>
        <w:rPr>
          <w:rFonts w:asciiTheme="majorEastAsia" w:eastAsiaTheme="majorEastAsia" w:hAnsiTheme="majorEastAsia" w:cstheme="majorEastAsia" w:hint="eastAsia"/>
          <w:b/>
          <w:bCs/>
          <w:sz w:val="30"/>
          <w:szCs w:val="30"/>
          <w:lang w:eastAsia="zh-Hans"/>
        </w:rPr>
      </w:pPr>
    </w:p>
    <w:p w14:paraId="36B3F9EB" w14:textId="77777777" w:rsidR="006053A3" w:rsidRDefault="00000000">
      <w:pPr>
        <w:pStyle w:val="2-"/>
        <w:rPr>
          <w:rFonts w:asciiTheme="majorEastAsia" w:eastAsiaTheme="majorEastAsia" w:hAnsiTheme="majorEastAsia" w:cstheme="majorEastAsia" w:hint="eastAsia"/>
          <w:b/>
          <w:bCs/>
          <w:sz w:val="30"/>
          <w:szCs w:val="30"/>
          <w:lang w:eastAsia="zh-Hans"/>
        </w:rPr>
      </w:pPr>
      <w:bookmarkStart w:id="24" w:name="_Toc19280"/>
      <w:r>
        <w:rPr>
          <w:rFonts w:asciiTheme="majorEastAsia" w:eastAsiaTheme="majorEastAsia" w:hAnsiTheme="majorEastAsia" w:cstheme="majorEastAsia" w:hint="eastAsia"/>
          <w:b/>
          <w:bCs/>
          <w:sz w:val="30"/>
          <w:szCs w:val="30"/>
          <w:lang w:eastAsia="zh-Hans"/>
        </w:rPr>
        <w:t>请求/响应头</w:t>
      </w:r>
      <w:bookmarkEnd w:id="24"/>
    </w:p>
    <w:p w14:paraId="31877A00" w14:textId="77777777" w:rsidR="006053A3" w:rsidRDefault="00000000">
      <w:pPr>
        <w:pStyle w:val="a4"/>
        <w:rPr>
          <w:rFonts w:ascii="宋体" w:eastAsia="宋体" w:hAnsi="宋体" w:hint="eastAsia"/>
          <w:szCs w:val="24"/>
          <w:lang w:val="en-US"/>
        </w:rPr>
      </w:pPr>
      <w:r>
        <w:rPr>
          <w:rFonts w:ascii="宋体" w:eastAsia="宋体" w:hAnsi="宋体" w:hint="eastAsia"/>
          <w:szCs w:val="24"/>
          <w:lang w:val="en-US" w:eastAsia="zh-Hans"/>
        </w:rPr>
        <w:t>通讯数据</w:t>
      </w:r>
      <w:r>
        <w:rPr>
          <w:rFonts w:ascii="宋体" w:eastAsia="宋体" w:hAnsi="宋体"/>
          <w:szCs w:val="24"/>
          <w:lang w:eastAsia="zh-Hans"/>
        </w:rPr>
        <w:t>（</w:t>
      </w:r>
      <w:r>
        <w:rPr>
          <w:rFonts w:ascii="宋体" w:eastAsia="宋体" w:hAnsi="宋体" w:hint="eastAsia"/>
          <w:szCs w:val="24"/>
          <w:lang w:val="en-US" w:eastAsia="zh-Hans"/>
        </w:rPr>
        <w:t>请求数据和响应数据</w:t>
      </w:r>
      <w:r>
        <w:rPr>
          <w:rFonts w:ascii="宋体" w:eastAsia="宋体" w:hAnsi="宋体"/>
          <w:szCs w:val="24"/>
          <w:lang w:eastAsia="zh-Hans"/>
        </w:rPr>
        <w:t>），</w:t>
      </w:r>
      <w:r>
        <w:rPr>
          <w:rFonts w:ascii="宋体" w:eastAsia="宋体" w:hAnsi="宋体" w:hint="eastAsia"/>
          <w:szCs w:val="24"/>
          <w:lang w:val="en-US" w:eastAsia="zh-Hans"/>
        </w:rPr>
        <w:t>包括</w:t>
      </w:r>
      <w:r>
        <w:rPr>
          <w:rFonts w:ascii="宋体" w:eastAsia="宋体" w:hAnsi="宋体" w:hint="eastAsia"/>
          <w:b/>
          <w:szCs w:val="24"/>
          <w:lang w:val="en-US" w:eastAsia="zh-Hans"/>
        </w:rPr>
        <w:t>应用数据</w:t>
      </w:r>
      <w:r>
        <w:rPr>
          <w:rFonts w:ascii="宋体" w:eastAsia="宋体" w:hAnsi="宋体" w:hint="eastAsia"/>
          <w:szCs w:val="24"/>
          <w:lang w:eastAsia="zh-Hans"/>
        </w:rPr>
        <w:t xml:space="preserve"> </w:t>
      </w:r>
      <w:r>
        <w:rPr>
          <w:rFonts w:ascii="宋体" w:eastAsia="宋体" w:hAnsi="宋体" w:hint="eastAsia"/>
          <w:szCs w:val="24"/>
          <w:lang w:val="en-US" w:eastAsia="zh-Hans"/>
        </w:rPr>
        <w:t>如</w:t>
      </w:r>
      <w:r>
        <w:rPr>
          <w:rFonts w:ascii="宋体" w:eastAsia="宋体" w:hAnsi="宋体" w:hint="eastAsia"/>
          <w:szCs w:val="24"/>
          <w:lang w:val="en-US"/>
        </w:rPr>
        <w:t>合作方编号</w:t>
      </w:r>
      <w:r>
        <w:rPr>
          <w:rFonts w:ascii="宋体" w:eastAsia="宋体" w:hAnsi="宋体"/>
          <w:szCs w:val="24"/>
          <w:lang w:eastAsia="zh-Hans"/>
        </w:rPr>
        <w:t>、</w:t>
      </w:r>
      <w:r>
        <w:rPr>
          <w:rFonts w:ascii="宋体" w:eastAsia="宋体" w:hAnsi="宋体" w:hint="eastAsia"/>
          <w:szCs w:val="24"/>
        </w:rPr>
        <w:t>交易码、</w:t>
      </w:r>
      <w:r>
        <w:rPr>
          <w:rFonts w:ascii="宋体" w:eastAsia="宋体" w:hAnsi="宋体" w:hint="eastAsia"/>
          <w:szCs w:val="24"/>
          <w:lang w:val="en-US" w:eastAsia="zh-Hans"/>
        </w:rPr>
        <w:t>交易流水号</w:t>
      </w:r>
      <w:r>
        <w:rPr>
          <w:rFonts w:ascii="宋体" w:eastAsia="宋体" w:hAnsi="宋体"/>
          <w:szCs w:val="24"/>
          <w:lang w:eastAsia="zh-Hans"/>
        </w:rPr>
        <w:t>；</w:t>
      </w:r>
      <w:r>
        <w:rPr>
          <w:rFonts w:ascii="宋体" w:eastAsia="宋体" w:hAnsi="宋体" w:hint="eastAsia"/>
          <w:b/>
          <w:szCs w:val="24"/>
          <w:lang w:val="en-US" w:eastAsia="zh-Hans"/>
        </w:rPr>
        <w:t>安全数据</w:t>
      </w:r>
      <w:r>
        <w:rPr>
          <w:rFonts w:ascii="宋体" w:eastAsia="宋体" w:hAnsi="宋体" w:hint="eastAsia"/>
          <w:szCs w:val="24"/>
          <w:lang w:eastAsia="zh-Hans"/>
        </w:rPr>
        <w:t xml:space="preserve"> </w:t>
      </w:r>
      <w:r>
        <w:rPr>
          <w:rFonts w:ascii="宋体" w:eastAsia="宋体" w:hAnsi="宋体" w:hint="eastAsia"/>
          <w:szCs w:val="24"/>
          <w:lang w:val="en-US" w:eastAsia="zh-Hans"/>
        </w:rPr>
        <w:t>涉及加解密</w:t>
      </w:r>
      <w:r>
        <w:rPr>
          <w:rFonts w:ascii="宋体" w:eastAsia="宋体" w:hAnsi="宋体"/>
          <w:szCs w:val="24"/>
          <w:lang w:eastAsia="zh-Hans"/>
        </w:rPr>
        <w:t>、</w:t>
      </w:r>
      <w:r>
        <w:rPr>
          <w:rFonts w:ascii="宋体" w:eastAsia="宋体" w:hAnsi="宋体" w:hint="eastAsia"/>
          <w:szCs w:val="24"/>
          <w:lang w:val="en-US" w:eastAsia="zh-Hans"/>
        </w:rPr>
        <w:t>加验签的场景需上传安全信息</w:t>
      </w:r>
      <w:r>
        <w:rPr>
          <w:rFonts w:ascii="宋体" w:eastAsia="宋体" w:hAnsi="宋体"/>
          <w:szCs w:val="24"/>
          <w:lang w:eastAsia="zh-Hans"/>
        </w:rPr>
        <w:t>，</w:t>
      </w:r>
      <w:r>
        <w:rPr>
          <w:rFonts w:ascii="宋体" w:eastAsia="宋体" w:hAnsi="宋体" w:hint="eastAsia"/>
          <w:szCs w:val="24"/>
          <w:lang w:val="en-US" w:eastAsia="zh-Hans"/>
        </w:rPr>
        <w:t>如签名值</w:t>
      </w:r>
      <w:r>
        <w:rPr>
          <w:rFonts w:ascii="宋体" w:eastAsia="宋体" w:hAnsi="宋体"/>
          <w:szCs w:val="24"/>
          <w:lang w:eastAsia="zh-Hans"/>
        </w:rPr>
        <w:t>、</w:t>
      </w:r>
      <w:proofErr w:type="spellStart"/>
      <w:r>
        <w:rPr>
          <w:rFonts w:ascii="宋体" w:eastAsia="宋体" w:hAnsi="宋体" w:hint="eastAsia"/>
          <w:szCs w:val="24"/>
          <w:lang w:val="en-US" w:eastAsia="zh-Hans"/>
        </w:rPr>
        <w:t>sessionKey</w:t>
      </w:r>
      <w:proofErr w:type="spellEnd"/>
      <w:r>
        <w:rPr>
          <w:rFonts w:ascii="宋体" w:eastAsia="宋体" w:hAnsi="宋体"/>
          <w:szCs w:val="24"/>
          <w:lang w:eastAsia="zh-Hans"/>
        </w:rPr>
        <w:t>、</w:t>
      </w:r>
      <w:r>
        <w:rPr>
          <w:rFonts w:ascii="宋体" w:eastAsia="宋体" w:hAnsi="宋体" w:hint="eastAsia"/>
          <w:szCs w:val="24"/>
          <w:lang w:val="en-US" w:eastAsia="zh-Hans"/>
        </w:rPr>
        <w:t>合作方证书编号</w:t>
      </w:r>
      <w:r>
        <w:rPr>
          <w:rFonts w:ascii="宋体" w:eastAsia="宋体" w:hAnsi="宋体"/>
          <w:szCs w:val="24"/>
          <w:lang w:eastAsia="zh-Hans"/>
        </w:rPr>
        <w:t>、</w:t>
      </w:r>
      <w:r>
        <w:rPr>
          <w:rFonts w:ascii="宋体" w:eastAsia="宋体" w:hAnsi="宋体" w:hint="eastAsia"/>
          <w:szCs w:val="24"/>
        </w:rPr>
        <w:t>中信</w:t>
      </w:r>
      <w:r>
        <w:rPr>
          <w:rFonts w:ascii="宋体" w:eastAsia="宋体" w:hAnsi="宋体" w:hint="eastAsia"/>
          <w:szCs w:val="24"/>
          <w:lang w:val="en-US" w:eastAsia="zh-Hans"/>
        </w:rPr>
        <w:t>证书编号等</w:t>
      </w:r>
      <w:r>
        <w:rPr>
          <w:rFonts w:ascii="宋体" w:eastAsia="宋体" w:hAnsi="宋体"/>
          <w:szCs w:val="24"/>
          <w:lang w:eastAsia="zh-Hans"/>
        </w:rPr>
        <w:t>；</w:t>
      </w:r>
      <w:r>
        <w:rPr>
          <w:rFonts w:ascii="宋体" w:eastAsia="宋体" w:hAnsi="宋体" w:hint="eastAsia"/>
          <w:b/>
          <w:szCs w:val="24"/>
          <w:lang w:val="en-US" w:eastAsia="zh-Hans"/>
        </w:rPr>
        <w:t>业务数据</w:t>
      </w:r>
      <w:r>
        <w:rPr>
          <w:rFonts w:ascii="宋体" w:eastAsia="宋体" w:hAnsi="宋体" w:hint="eastAsia"/>
          <w:szCs w:val="24"/>
          <w:lang w:eastAsia="zh-Hans"/>
        </w:rPr>
        <w:t xml:space="preserve"> </w:t>
      </w:r>
      <w:r>
        <w:rPr>
          <w:rFonts w:ascii="宋体" w:eastAsia="宋体" w:hAnsi="宋体" w:hint="eastAsia"/>
          <w:szCs w:val="24"/>
          <w:lang w:val="en-US" w:eastAsia="zh-Hans"/>
        </w:rPr>
        <w:t>交易相关业务字段等</w:t>
      </w:r>
      <w:r>
        <w:rPr>
          <w:rFonts w:ascii="宋体" w:eastAsia="宋体" w:hAnsi="宋体" w:hint="eastAsia"/>
          <w:szCs w:val="24"/>
          <w:lang w:val="en-US"/>
        </w:rPr>
        <w:t>；</w:t>
      </w:r>
    </w:p>
    <w:p w14:paraId="35601AC2" w14:textId="77777777" w:rsidR="006053A3" w:rsidRDefault="00000000">
      <w:pPr>
        <w:pStyle w:val="a4"/>
        <w:rPr>
          <w:rFonts w:ascii="宋体" w:eastAsia="宋体" w:hAnsi="宋体" w:hint="eastAsia"/>
          <w:szCs w:val="24"/>
          <w:lang w:val="en-US"/>
        </w:rPr>
      </w:pPr>
      <w:r>
        <w:rPr>
          <w:rFonts w:ascii="宋体" w:eastAsia="宋体" w:hAnsi="宋体" w:hint="eastAsia"/>
          <w:szCs w:val="24"/>
          <w:lang w:val="en-US"/>
        </w:rPr>
        <w:t>该部分字段赋值可参考商户接入demo。</w:t>
      </w:r>
    </w:p>
    <w:p w14:paraId="42EF4644" w14:textId="77777777" w:rsidR="006053A3" w:rsidRDefault="00000000">
      <w:pPr>
        <w:pStyle w:val="ac"/>
        <w:numPr>
          <w:ilvl w:val="0"/>
          <w:numId w:val="5"/>
        </w:numPr>
        <w:spacing w:line="360" w:lineRule="auto"/>
        <w:ind w:firstLineChars="0"/>
        <w:rPr>
          <w:rFonts w:asciiTheme="minorEastAsia" w:eastAsiaTheme="minorEastAsia" w:hAnsiTheme="minorEastAsia" w:cstheme="minorEastAsia" w:hint="eastAsia"/>
          <w:sz w:val="21"/>
        </w:rPr>
      </w:pPr>
      <w:r>
        <w:rPr>
          <w:rFonts w:asciiTheme="minorEastAsia" w:eastAsiaTheme="minorEastAsia" w:hAnsiTheme="minorEastAsia" w:cstheme="minorEastAsia" w:hint="eastAsia"/>
          <w:sz w:val="21"/>
          <w:lang w:eastAsia="zh-Hans"/>
        </w:rPr>
        <w:t>请求数据和响应数据格式如下：</w:t>
      </w:r>
    </w:p>
    <w:tbl>
      <w:tblPr>
        <w:tblStyle w:val="ad"/>
        <w:tblW w:w="9242" w:type="dxa"/>
        <w:jc w:val="center"/>
        <w:tblLayout w:type="fixed"/>
        <w:tblLook w:val="04A0" w:firstRow="1" w:lastRow="0" w:firstColumn="1" w:lastColumn="0" w:noHBand="0" w:noVBand="1"/>
      </w:tblPr>
      <w:tblGrid>
        <w:gridCol w:w="462"/>
        <w:gridCol w:w="1213"/>
        <w:gridCol w:w="2155"/>
        <w:gridCol w:w="1556"/>
        <w:gridCol w:w="701"/>
        <w:gridCol w:w="3155"/>
      </w:tblGrid>
      <w:tr w:rsidR="006053A3" w14:paraId="388614BD" w14:textId="77777777">
        <w:trPr>
          <w:trHeight w:val="651"/>
          <w:jc w:val="center"/>
        </w:trPr>
        <w:tc>
          <w:tcPr>
            <w:tcW w:w="462" w:type="dxa"/>
            <w:vAlign w:val="center"/>
          </w:tcPr>
          <w:p w14:paraId="7067649C" w14:textId="77777777" w:rsidR="006053A3" w:rsidRDefault="00000000">
            <w:pPr>
              <w:pStyle w:val="a4"/>
              <w:ind w:firstLineChars="0" w:firstLine="0"/>
              <w:jc w:val="center"/>
              <w:rPr>
                <w:rFonts w:asciiTheme="minorEastAsia" w:hAnsiTheme="minorEastAsia" w:cstheme="minorEastAsia" w:hint="eastAsia"/>
                <w:b/>
                <w:bCs/>
                <w:szCs w:val="21"/>
                <w:lang w:val="en-US" w:eastAsia="zh-Hans"/>
              </w:rPr>
            </w:pPr>
            <w:r>
              <w:rPr>
                <w:rFonts w:asciiTheme="minorEastAsia" w:hAnsiTheme="minorEastAsia" w:cstheme="minorEastAsia" w:hint="eastAsia"/>
                <w:b/>
                <w:bCs/>
                <w:szCs w:val="21"/>
                <w:lang w:val="en-US" w:eastAsia="zh-Hans"/>
              </w:rPr>
              <w:t>类别</w:t>
            </w:r>
          </w:p>
        </w:tc>
        <w:tc>
          <w:tcPr>
            <w:tcW w:w="1213" w:type="dxa"/>
            <w:vAlign w:val="center"/>
          </w:tcPr>
          <w:p w14:paraId="498BA091" w14:textId="77777777" w:rsidR="006053A3" w:rsidRDefault="00000000">
            <w:pPr>
              <w:pStyle w:val="a4"/>
              <w:ind w:firstLineChars="0" w:firstLine="0"/>
              <w:jc w:val="center"/>
              <w:rPr>
                <w:rFonts w:asciiTheme="minorEastAsia" w:hAnsiTheme="minorEastAsia" w:cstheme="minorEastAsia" w:hint="eastAsia"/>
                <w:b/>
                <w:bCs/>
                <w:szCs w:val="21"/>
                <w:lang w:val="en-US" w:eastAsia="zh-Hans"/>
              </w:rPr>
            </w:pPr>
            <w:r>
              <w:rPr>
                <w:rFonts w:asciiTheme="minorEastAsia" w:hAnsiTheme="minorEastAsia" w:cstheme="minorEastAsia" w:hint="eastAsia"/>
                <w:b/>
                <w:bCs/>
                <w:szCs w:val="21"/>
                <w:lang w:val="en-US" w:eastAsia="zh-Hans"/>
              </w:rPr>
              <w:t>存放位置</w:t>
            </w:r>
          </w:p>
        </w:tc>
        <w:tc>
          <w:tcPr>
            <w:tcW w:w="2155" w:type="dxa"/>
            <w:vAlign w:val="center"/>
          </w:tcPr>
          <w:p w14:paraId="0C9BCA19" w14:textId="77777777" w:rsidR="006053A3" w:rsidRDefault="00000000">
            <w:pPr>
              <w:pStyle w:val="a4"/>
              <w:ind w:firstLineChars="0" w:firstLine="0"/>
              <w:jc w:val="center"/>
              <w:rPr>
                <w:rFonts w:asciiTheme="minorEastAsia" w:hAnsiTheme="minorEastAsia" w:cstheme="minorEastAsia" w:hint="eastAsia"/>
                <w:b/>
                <w:bCs/>
                <w:szCs w:val="21"/>
                <w:lang w:val="en-US" w:eastAsia="zh-Hans"/>
              </w:rPr>
            </w:pPr>
            <w:r>
              <w:rPr>
                <w:rFonts w:asciiTheme="minorEastAsia" w:hAnsiTheme="minorEastAsia" w:cstheme="minorEastAsia" w:hint="eastAsia"/>
                <w:b/>
                <w:bCs/>
                <w:szCs w:val="21"/>
                <w:lang w:val="en-US" w:eastAsia="zh-Hans"/>
              </w:rPr>
              <w:t>关键字</w:t>
            </w:r>
          </w:p>
        </w:tc>
        <w:tc>
          <w:tcPr>
            <w:tcW w:w="1556" w:type="dxa"/>
            <w:vAlign w:val="center"/>
          </w:tcPr>
          <w:p w14:paraId="4FA4D861" w14:textId="77777777" w:rsidR="006053A3" w:rsidRDefault="00000000">
            <w:pPr>
              <w:pStyle w:val="a4"/>
              <w:ind w:firstLineChars="0" w:firstLine="0"/>
              <w:jc w:val="center"/>
              <w:rPr>
                <w:rFonts w:asciiTheme="minorEastAsia" w:hAnsiTheme="minorEastAsia" w:cstheme="minorEastAsia" w:hint="eastAsia"/>
                <w:b/>
                <w:bCs/>
                <w:szCs w:val="21"/>
                <w:lang w:val="en-US" w:eastAsia="zh-Hans"/>
              </w:rPr>
            </w:pPr>
            <w:r>
              <w:rPr>
                <w:rFonts w:asciiTheme="minorEastAsia" w:hAnsiTheme="minorEastAsia" w:cstheme="minorEastAsia" w:hint="eastAsia"/>
                <w:b/>
                <w:bCs/>
                <w:szCs w:val="21"/>
                <w:lang w:val="en-US" w:eastAsia="zh-Hans"/>
              </w:rPr>
              <w:t>类型[长度限制]</w:t>
            </w:r>
          </w:p>
        </w:tc>
        <w:tc>
          <w:tcPr>
            <w:tcW w:w="701" w:type="dxa"/>
            <w:vAlign w:val="center"/>
          </w:tcPr>
          <w:p w14:paraId="020DDD08" w14:textId="77777777" w:rsidR="006053A3" w:rsidRDefault="00000000">
            <w:pPr>
              <w:pStyle w:val="a4"/>
              <w:ind w:firstLineChars="0" w:firstLine="0"/>
              <w:jc w:val="center"/>
              <w:rPr>
                <w:rFonts w:asciiTheme="minorEastAsia" w:hAnsiTheme="minorEastAsia" w:cstheme="minorEastAsia" w:hint="eastAsia"/>
                <w:b/>
                <w:bCs/>
                <w:szCs w:val="21"/>
                <w:lang w:val="en-US"/>
              </w:rPr>
            </w:pPr>
            <w:r>
              <w:rPr>
                <w:rFonts w:asciiTheme="minorEastAsia" w:hAnsiTheme="minorEastAsia" w:cstheme="minorEastAsia" w:hint="eastAsia"/>
                <w:b/>
                <w:bCs/>
                <w:szCs w:val="21"/>
                <w:lang w:val="en-US" w:eastAsia="zh-Hans"/>
              </w:rPr>
              <w:t>是否必</w:t>
            </w:r>
            <w:r>
              <w:rPr>
                <w:rFonts w:asciiTheme="minorEastAsia" w:hAnsiTheme="minorEastAsia" w:cstheme="minorEastAsia" w:hint="eastAsia"/>
                <w:b/>
                <w:bCs/>
                <w:szCs w:val="21"/>
                <w:lang w:val="en-US"/>
              </w:rPr>
              <w:t>填</w:t>
            </w:r>
          </w:p>
        </w:tc>
        <w:tc>
          <w:tcPr>
            <w:tcW w:w="3155" w:type="dxa"/>
            <w:vAlign w:val="center"/>
          </w:tcPr>
          <w:p w14:paraId="68E51C93" w14:textId="77777777" w:rsidR="006053A3" w:rsidRDefault="00000000">
            <w:pPr>
              <w:pStyle w:val="a4"/>
              <w:ind w:firstLineChars="0" w:firstLine="0"/>
              <w:jc w:val="center"/>
              <w:rPr>
                <w:rFonts w:asciiTheme="minorEastAsia" w:hAnsiTheme="minorEastAsia" w:cstheme="minorEastAsia" w:hint="eastAsia"/>
                <w:b/>
                <w:bCs/>
                <w:szCs w:val="21"/>
                <w:lang w:val="en-US" w:eastAsia="zh-Hans"/>
              </w:rPr>
            </w:pPr>
            <w:r>
              <w:rPr>
                <w:rFonts w:asciiTheme="minorEastAsia" w:hAnsiTheme="minorEastAsia" w:cstheme="minorEastAsia" w:hint="eastAsia"/>
                <w:b/>
                <w:bCs/>
                <w:szCs w:val="21"/>
                <w:lang w:val="en-US" w:eastAsia="zh-Hans"/>
              </w:rPr>
              <w:t>字段说明</w:t>
            </w:r>
          </w:p>
        </w:tc>
      </w:tr>
      <w:tr w:rsidR="006053A3" w14:paraId="54076138" w14:textId="77777777">
        <w:trPr>
          <w:trHeight w:val="341"/>
          <w:jc w:val="center"/>
        </w:trPr>
        <w:tc>
          <w:tcPr>
            <w:tcW w:w="462" w:type="dxa"/>
            <w:vMerge w:val="restart"/>
            <w:vAlign w:val="center"/>
          </w:tcPr>
          <w:p w14:paraId="0AD65F45" w14:textId="77777777" w:rsidR="006053A3" w:rsidRDefault="00000000">
            <w:pPr>
              <w:pStyle w:val="a4"/>
              <w:ind w:firstLineChars="0" w:firstLine="0"/>
              <w:jc w:val="center"/>
              <w:rPr>
                <w:rFonts w:asciiTheme="minorEastAsia" w:hAnsiTheme="minorEastAsia" w:cstheme="minorEastAsia" w:hint="eastAsia"/>
                <w:szCs w:val="21"/>
                <w:lang w:val="en-US" w:eastAsia="zh-Hans"/>
              </w:rPr>
            </w:pPr>
            <w:r>
              <w:rPr>
                <w:rFonts w:asciiTheme="minorEastAsia" w:hAnsiTheme="minorEastAsia" w:cstheme="minorEastAsia" w:hint="eastAsia"/>
                <w:szCs w:val="21"/>
                <w:lang w:val="en-US" w:eastAsia="zh-Hans"/>
              </w:rPr>
              <w:t>应用数据</w:t>
            </w:r>
          </w:p>
        </w:tc>
        <w:tc>
          <w:tcPr>
            <w:tcW w:w="1213" w:type="dxa"/>
            <w:vMerge w:val="restart"/>
            <w:vAlign w:val="center"/>
          </w:tcPr>
          <w:p w14:paraId="5D118DEA" w14:textId="77777777" w:rsidR="006053A3" w:rsidRDefault="00000000">
            <w:pPr>
              <w:pStyle w:val="a4"/>
              <w:ind w:firstLineChars="0" w:firstLine="0"/>
              <w:rPr>
                <w:rFonts w:asciiTheme="minorEastAsia" w:hAnsiTheme="minorEastAsia" w:cstheme="minorEastAsia" w:hint="eastAsia"/>
                <w:szCs w:val="21"/>
                <w:lang w:val="en-US" w:eastAsia="zh-Hans"/>
              </w:rPr>
            </w:pPr>
            <w:r>
              <w:rPr>
                <w:rFonts w:asciiTheme="minorEastAsia" w:hAnsiTheme="minorEastAsia" w:cstheme="minorEastAsia" w:hint="eastAsia"/>
                <w:szCs w:val="21"/>
                <w:lang w:val="en-US" w:eastAsia="zh-Hans"/>
              </w:rPr>
              <w:t>请求</w:t>
            </w:r>
            <w:r>
              <w:rPr>
                <w:rFonts w:asciiTheme="minorEastAsia" w:hAnsiTheme="minorEastAsia" w:cstheme="minorEastAsia" w:hint="eastAsia"/>
                <w:szCs w:val="21"/>
                <w:lang w:eastAsia="zh-Hans"/>
              </w:rPr>
              <w:t>/</w:t>
            </w:r>
            <w:r>
              <w:rPr>
                <w:rFonts w:asciiTheme="minorEastAsia" w:hAnsiTheme="minorEastAsia" w:cstheme="minorEastAsia" w:hint="eastAsia"/>
                <w:szCs w:val="21"/>
                <w:lang w:val="en-US" w:eastAsia="zh-Hans"/>
              </w:rPr>
              <w:t>响应头</w:t>
            </w:r>
          </w:p>
        </w:tc>
        <w:tc>
          <w:tcPr>
            <w:tcW w:w="2155" w:type="dxa"/>
            <w:vAlign w:val="center"/>
          </w:tcPr>
          <w:p w14:paraId="057E3E86" w14:textId="77777777" w:rsidR="006053A3" w:rsidRDefault="00000000">
            <w:pPr>
              <w:pStyle w:val="a4"/>
              <w:ind w:firstLineChars="0" w:firstLine="0"/>
              <w:rPr>
                <w:rFonts w:asciiTheme="minorEastAsia" w:hAnsiTheme="minorEastAsia" w:cstheme="minorEastAsia" w:hint="eastAsia"/>
                <w:szCs w:val="21"/>
                <w:lang w:val="en-US"/>
              </w:rPr>
            </w:pPr>
            <w:proofErr w:type="spellStart"/>
            <w:r>
              <w:rPr>
                <w:rFonts w:asciiTheme="minorEastAsia" w:hAnsiTheme="minorEastAsia" w:cstheme="minorEastAsia" w:hint="eastAsia"/>
                <w:szCs w:val="21"/>
                <w:lang w:val="en-US"/>
              </w:rPr>
              <w:t>merchantNo</w:t>
            </w:r>
            <w:proofErr w:type="spellEnd"/>
          </w:p>
        </w:tc>
        <w:tc>
          <w:tcPr>
            <w:tcW w:w="1556" w:type="dxa"/>
            <w:vAlign w:val="center"/>
          </w:tcPr>
          <w:p w14:paraId="57315F76" w14:textId="77777777" w:rsidR="006053A3" w:rsidRDefault="00000000">
            <w:pPr>
              <w:pStyle w:val="a4"/>
              <w:ind w:firstLineChars="0" w:firstLine="0"/>
              <w:jc w:val="center"/>
              <w:rPr>
                <w:rFonts w:asciiTheme="minorEastAsia" w:hAnsiTheme="minorEastAsia" w:cstheme="minorEastAsia" w:hint="eastAsia"/>
                <w:szCs w:val="21"/>
                <w:lang w:val="en-US" w:eastAsia="zh-Hans"/>
              </w:rPr>
            </w:pPr>
            <w:proofErr w:type="gramStart"/>
            <w:r>
              <w:rPr>
                <w:rFonts w:asciiTheme="minorEastAsia" w:hAnsiTheme="minorEastAsia" w:cstheme="minorEastAsia" w:hint="eastAsia"/>
                <w:szCs w:val="21"/>
                <w:lang w:val="en-US" w:eastAsia="zh-Hans"/>
              </w:rPr>
              <w:t>String[</w:t>
            </w:r>
            <w:proofErr w:type="gramEnd"/>
            <w:r>
              <w:rPr>
                <w:rFonts w:asciiTheme="minorEastAsia" w:hAnsiTheme="minorEastAsia" w:cstheme="minorEastAsia" w:hint="eastAsia"/>
                <w:szCs w:val="21"/>
                <w:lang w:val="en-US"/>
              </w:rPr>
              <w:t>15</w:t>
            </w:r>
            <w:r>
              <w:rPr>
                <w:rFonts w:asciiTheme="minorEastAsia" w:hAnsiTheme="minorEastAsia" w:cstheme="minorEastAsia" w:hint="eastAsia"/>
                <w:szCs w:val="21"/>
                <w:lang w:val="en-US" w:eastAsia="zh-Hans"/>
              </w:rPr>
              <w:t>]</w:t>
            </w:r>
          </w:p>
        </w:tc>
        <w:tc>
          <w:tcPr>
            <w:tcW w:w="701" w:type="dxa"/>
            <w:vAlign w:val="center"/>
          </w:tcPr>
          <w:p w14:paraId="1C282855" w14:textId="77777777" w:rsidR="006053A3" w:rsidRDefault="00000000">
            <w:pPr>
              <w:pStyle w:val="a4"/>
              <w:ind w:firstLineChars="0" w:firstLine="0"/>
              <w:jc w:val="center"/>
              <w:rPr>
                <w:rFonts w:asciiTheme="minorEastAsia" w:hAnsiTheme="minorEastAsia" w:cstheme="minorEastAsia" w:hint="eastAsia"/>
                <w:szCs w:val="21"/>
                <w:lang w:val="en-US" w:eastAsia="zh-Hans"/>
              </w:rPr>
            </w:pPr>
            <w:r>
              <w:rPr>
                <w:rFonts w:asciiTheme="minorEastAsia" w:hAnsiTheme="minorEastAsia" w:cstheme="minorEastAsia" w:hint="eastAsia"/>
                <w:szCs w:val="21"/>
                <w:lang w:val="en-US" w:eastAsia="zh-Hans"/>
              </w:rPr>
              <w:t>是</w:t>
            </w:r>
          </w:p>
        </w:tc>
        <w:tc>
          <w:tcPr>
            <w:tcW w:w="3155" w:type="dxa"/>
            <w:vAlign w:val="center"/>
          </w:tcPr>
          <w:p w14:paraId="4B9FFF06" w14:textId="77777777" w:rsidR="006053A3" w:rsidRDefault="00000000">
            <w:pPr>
              <w:pStyle w:val="a4"/>
              <w:ind w:firstLineChars="0" w:firstLine="0"/>
              <w:rPr>
                <w:rFonts w:asciiTheme="minorEastAsia" w:hAnsiTheme="minorEastAsia" w:cstheme="minorEastAsia" w:hint="eastAsia"/>
                <w:szCs w:val="21"/>
                <w:lang w:val="en-US" w:eastAsia="zh-Hans"/>
              </w:rPr>
            </w:pPr>
            <w:r>
              <w:rPr>
                <w:rFonts w:asciiTheme="minorEastAsia" w:hAnsiTheme="minorEastAsia" w:cstheme="minorEastAsia" w:hint="eastAsia"/>
                <w:szCs w:val="21"/>
                <w:lang w:val="en-US"/>
              </w:rPr>
              <w:t>平台商户编号</w:t>
            </w:r>
          </w:p>
        </w:tc>
      </w:tr>
      <w:tr w:rsidR="006053A3" w14:paraId="4C276167" w14:textId="77777777">
        <w:trPr>
          <w:trHeight w:val="341"/>
          <w:jc w:val="center"/>
        </w:trPr>
        <w:tc>
          <w:tcPr>
            <w:tcW w:w="462" w:type="dxa"/>
            <w:vMerge/>
            <w:vAlign w:val="center"/>
          </w:tcPr>
          <w:p w14:paraId="3A298B98" w14:textId="77777777" w:rsidR="006053A3" w:rsidRDefault="006053A3">
            <w:pPr>
              <w:pStyle w:val="a4"/>
              <w:ind w:firstLineChars="0" w:firstLine="0"/>
              <w:jc w:val="center"/>
              <w:rPr>
                <w:rFonts w:asciiTheme="minorEastAsia" w:hAnsiTheme="minorEastAsia" w:cstheme="minorEastAsia" w:hint="eastAsia"/>
                <w:szCs w:val="21"/>
                <w:lang w:val="en-US" w:eastAsia="zh-Hans"/>
              </w:rPr>
            </w:pPr>
          </w:p>
        </w:tc>
        <w:tc>
          <w:tcPr>
            <w:tcW w:w="1213" w:type="dxa"/>
            <w:vMerge/>
            <w:vAlign w:val="center"/>
          </w:tcPr>
          <w:p w14:paraId="66DD0F6C" w14:textId="77777777" w:rsidR="006053A3" w:rsidRDefault="006053A3">
            <w:pPr>
              <w:pStyle w:val="a4"/>
              <w:ind w:firstLineChars="0" w:firstLine="0"/>
              <w:rPr>
                <w:rFonts w:asciiTheme="minorEastAsia" w:hAnsiTheme="minorEastAsia" w:cstheme="minorEastAsia" w:hint="eastAsia"/>
                <w:szCs w:val="21"/>
                <w:lang w:val="en-US" w:eastAsia="zh-Hans"/>
              </w:rPr>
            </w:pPr>
          </w:p>
        </w:tc>
        <w:tc>
          <w:tcPr>
            <w:tcW w:w="2155" w:type="dxa"/>
            <w:vAlign w:val="center"/>
          </w:tcPr>
          <w:p w14:paraId="49A58DD5" w14:textId="77777777" w:rsidR="006053A3" w:rsidRDefault="00000000">
            <w:pPr>
              <w:pStyle w:val="a4"/>
              <w:ind w:firstLineChars="0" w:firstLine="0"/>
              <w:rPr>
                <w:rFonts w:asciiTheme="minorEastAsia" w:hAnsiTheme="minorEastAsia" w:cstheme="minorEastAsia" w:hint="eastAsia"/>
                <w:szCs w:val="21"/>
                <w:lang w:val="en-US"/>
              </w:rPr>
            </w:pPr>
            <w:proofErr w:type="spellStart"/>
            <w:r>
              <w:rPr>
                <w:rFonts w:asciiTheme="minorEastAsia" w:hAnsiTheme="minorEastAsia" w:cstheme="minorEastAsia" w:hint="eastAsia"/>
                <w:szCs w:val="21"/>
                <w:lang w:val="en-US"/>
              </w:rPr>
              <w:t>tranCode</w:t>
            </w:r>
            <w:proofErr w:type="spellEnd"/>
          </w:p>
        </w:tc>
        <w:tc>
          <w:tcPr>
            <w:tcW w:w="1556" w:type="dxa"/>
            <w:vAlign w:val="center"/>
          </w:tcPr>
          <w:p w14:paraId="6F3EF7EC" w14:textId="77777777" w:rsidR="006053A3" w:rsidRDefault="00000000">
            <w:pPr>
              <w:pStyle w:val="a4"/>
              <w:ind w:firstLineChars="0" w:firstLine="0"/>
              <w:jc w:val="center"/>
              <w:rPr>
                <w:rFonts w:asciiTheme="minorEastAsia" w:hAnsiTheme="minorEastAsia" w:cstheme="minorEastAsia" w:hint="eastAsia"/>
                <w:szCs w:val="21"/>
                <w:lang w:val="en-US" w:eastAsia="zh-Hans"/>
              </w:rPr>
            </w:pPr>
            <w:proofErr w:type="gramStart"/>
            <w:r>
              <w:rPr>
                <w:rFonts w:asciiTheme="minorEastAsia" w:hAnsiTheme="minorEastAsia" w:cstheme="minorEastAsia" w:hint="eastAsia"/>
                <w:szCs w:val="21"/>
                <w:lang w:val="en-US" w:eastAsia="zh-Hans"/>
              </w:rPr>
              <w:t>String[</w:t>
            </w:r>
            <w:proofErr w:type="gramEnd"/>
            <w:r>
              <w:rPr>
                <w:rFonts w:asciiTheme="minorEastAsia" w:hAnsiTheme="minorEastAsia" w:cstheme="minorEastAsia" w:hint="eastAsia"/>
                <w:szCs w:val="21"/>
                <w:lang w:val="en-US"/>
              </w:rPr>
              <w:t>8</w:t>
            </w:r>
            <w:r>
              <w:rPr>
                <w:rFonts w:asciiTheme="minorEastAsia" w:hAnsiTheme="minorEastAsia" w:cstheme="minorEastAsia" w:hint="eastAsia"/>
                <w:szCs w:val="21"/>
                <w:lang w:val="en-US" w:eastAsia="zh-Hans"/>
              </w:rPr>
              <w:t>]</w:t>
            </w:r>
          </w:p>
        </w:tc>
        <w:tc>
          <w:tcPr>
            <w:tcW w:w="701" w:type="dxa"/>
            <w:vAlign w:val="center"/>
          </w:tcPr>
          <w:p w14:paraId="5DBA06E1" w14:textId="77777777" w:rsidR="006053A3" w:rsidRDefault="00000000">
            <w:pPr>
              <w:pStyle w:val="a4"/>
              <w:ind w:firstLineChars="0" w:firstLine="0"/>
              <w:jc w:val="center"/>
              <w:rPr>
                <w:rFonts w:asciiTheme="minorEastAsia" w:hAnsiTheme="minorEastAsia" w:cstheme="minorEastAsia" w:hint="eastAsia"/>
                <w:szCs w:val="21"/>
                <w:lang w:val="en-US"/>
              </w:rPr>
            </w:pPr>
            <w:r>
              <w:rPr>
                <w:rFonts w:asciiTheme="minorEastAsia" w:hAnsiTheme="minorEastAsia" w:cstheme="minorEastAsia" w:hint="eastAsia"/>
                <w:szCs w:val="21"/>
                <w:lang w:val="en-US"/>
              </w:rPr>
              <w:t>是</w:t>
            </w:r>
          </w:p>
        </w:tc>
        <w:tc>
          <w:tcPr>
            <w:tcW w:w="3155" w:type="dxa"/>
            <w:vAlign w:val="center"/>
          </w:tcPr>
          <w:p w14:paraId="44A6C02D" w14:textId="77777777" w:rsidR="006053A3" w:rsidRDefault="00000000">
            <w:pPr>
              <w:pStyle w:val="a4"/>
              <w:ind w:firstLineChars="0" w:firstLine="0"/>
              <w:rPr>
                <w:rFonts w:asciiTheme="minorEastAsia" w:hAnsiTheme="minorEastAsia" w:cstheme="minorEastAsia" w:hint="eastAsia"/>
                <w:szCs w:val="21"/>
                <w:lang w:val="en-US" w:eastAsia="zh-Hans"/>
              </w:rPr>
            </w:pPr>
            <w:r>
              <w:rPr>
                <w:rFonts w:asciiTheme="minorEastAsia" w:hAnsiTheme="minorEastAsia" w:cstheme="minorEastAsia" w:hint="eastAsia"/>
                <w:szCs w:val="21"/>
                <w:lang w:val="en-US" w:eastAsia="zh-Hans"/>
              </w:rPr>
              <w:t>标识接口的交易码（行内系统提供，行内系统上架服务时配置）</w:t>
            </w:r>
          </w:p>
        </w:tc>
      </w:tr>
      <w:tr w:rsidR="006053A3" w14:paraId="15EC2EC2" w14:textId="77777777">
        <w:trPr>
          <w:trHeight w:val="542"/>
          <w:jc w:val="center"/>
        </w:trPr>
        <w:tc>
          <w:tcPr>
            <w:tcW w:w="462" w:type="dxa"/>
            <w:vMerge/>
            <w:vAlign w:val="center"/>
          </w:tcPr>
          <w:p w14:paraId="1DD08B34" w14:textId="77777777" w:rsidR="006053A3" w:rsidRDefault="006053A3">
            <w:pPr>
              <w:pStyle w:val="a4"/>
              <w:ind w:firstLineChars="0" w:firstLine="0"/>
              <w:jc w:val="center"/>
              <w:rPr>
                <w:rFonts w:asciiTheme="minorEastAsia" w:hAnsiTheme="minorEastAsia" w:cstheme="minorEastAsia" w:hint="eastAsia"/>
                <w:szCs w:val="21"/>
                <w:lang w:val="en-US" w:eastAsia="zh-Hans"/>
              </w:rPr>
            </w:pPr>
          </w:p>
        </w:tc>
        <w:tc>
          <w:tcPr>
            <w:tcW w:w="1213" w:type="dxa"/>
            <w:vMerge/>
            <w:vAlign w:val="center"/>
          </w:tcPr>
          <w:p w14:paraId="64791B1C" w14:textId="77777777" w:rsidR="006053A3" w:rsidRDefault="006053A3">
            <w:pPr>
              <w:pStyle w:val="a4"/>
              <w:ind w:firstLineChars="0" w:firstLine="0"/>
              <w:rPr>
                <w:rFonts w:asciiTheme="minorEastAsia" w:hAnsiTheme="minorEastAsia" w:cstheme="minorEastAsia" w:hint="eastAsia"/>
                <w:szCs w:val="21"/>
                <w:lang w:val="en-US" w:eastAsia="zh-Hans"/>
              </w:rPr>
            </w:pPr>
          </w:p>
        </w:tc>
        <w:tc>
          <w:tcPr>
            <w:tcW w:w="2155" w:type="dxa"/>
            <w:vAlign w:val="center"/>
          </w:tcPr>
          <w:p w14:paraId="1511FD7B" w14:textId="77777777" w:rsidR="006053A3" w:rsidRDefault="00000000">
            <w:pPr>
              <w:pStyle w:val="a4"/>
              <w:ind w:firstLineChars="0" w:firstLine="0"/>
              <w:rPr>
                <w:rFonts w:asciiTheme="minorEastAsia" w:hAnsiTheme="minorEastAsia" w:cstheme="minorEastAsia" w:hint="eastAsia"/>
                <w:szCs w:val="21"/>
                <w:lang w:val="en-US" w:eastAsia="zh-Hans"/>
              </w:rPr>
            </w:pPr>
            <w:proofErr w:type="spellStart"/>
            <w:r>
              <w:rPr>
                <w:rFonts w:asciiTheme="minorEastAsia" w:hAnsiTheme="minorEastAsia" w:cstheme="minorEastAsia" w:hint="eastAsia"/>
                <w:szCs w:val="21"/>
                <w:lang w:val="en-US" w:eastAsia="zh-Hans"/>
              </w:rPr>
              <w:t>serialNo</w:t>
            </w:r>
            <w:proofErr w:type="spellEnd"/>
          </w:p>
        </w:tc>
        <w:tc>
          <w:tcPr>
            <w:tcW w:w="1556" w:type="dxa"/>
            <w:vAlign w:val="center"/>
          </w:tcPr>
          <w:p w14:paraId="6E361845" w14:textId="77777777" w:rsidR="006053A3" w:rsidRDefault="00000000">
            <w:pPr>
              <w:pStyle w:val="a4"/>
              <w:ind w:firstLineChars="0" w:firstLine="0"/>
              <w:jc w:val="center"/>
              <w:rPr>
                <w:rFonts w:asciiTheme="minorEastAsia" w:hAnsiTheme="minorEastAsia" w:cstheme="minorEastAsia" w:hint="eastAsia"/>
                <w:szCs w:val="21"/>
                <w:lang w:val="en-US" w:eastAsia="zh-Hans"/>
              </w:rPr>
            </w:pPr>
            <w:proofErr w:type="gramStart"/>
            <w:r>
              <w:rPr>
                <w:rFonts w:asciiTheme="minorEastAsia" w:hAnsiTheme="minorEastAsia" w:cstheme="minorEastAsia" w:hint="eastAsia"/>
                <w:szCs w:val="21"/>
                <w:lang w:val="en-US" w:eastAsia="zh-Hans"/>
              </w:rPr>
              <w:t>String[</w:t>
            </w:r>
            <w:proofErr w:type="gramEnd"/>
            <w:r>
              <w:rPr>
                <w:rFonts w:asciiTheme="minorEastAsia" w:hAnsiTheme="minorEastAsia" w:cstheme="minorEastAsia" w:hint="eastAsia"/>
                <w:szCs w:val="21"/>
                <w:lang w:val="en-US" w:eastAsia="zh-Hans"/>
              </w:rPr>
              <w:t>3</w:t>
            </w:r>
            <w:r>
              <w:rPr>
                <w:rFonts w:asciiTheme="minorEastAsia" w:hAnsiTheme="minorEastAsia" w:cstheme="minorEastAsia" w:hint="eastAsia"/>
                <w:szCs w:val="21"/>
                <w:lang w:val="en-US"/>
              </w:rPr>
              <w:t>6</w:t>
            </w:r>
            <w:r>
              <w:rPr>
                <w:rFonts w:asciiTheme="minorEastAsia" w:hAnsiTheme="minorEastAsia" w:cstheme="minorEastAsia" w:hint="eastAsia"/>
                <w:szCs w:val="21"/>
                <w:lang w:val="en-US" w:eastAsia="zh-Hans"/>
              </w:rPr>
              <w:t>]</w:t>
            </w:r>
          </w:p>
        </w:tc>
        <w:tc>
          <w:tcPr>
            <w:tcW w:w="701" w:type="dxa"/>
            <w:vAlign w:val="center"/>
          </w:tcPr>
          <w:p w14:paraId="2C4DFEF0" w14:textId="77777777" w:rsidR="006053A3" w:rsidRDefault="00000000">
            <w:pPr>
              <w:pStyle w:val="a4"/>
              <w:ind w:firstLineChars="0" w:firstLine="0"/>
              <w:jc w:val="center"/>
              <w:rPr>
                <w:rFonts w:asciiTheme="minorEastAsia" w:hAnsiTheme="minorEastAsia" w:cstheme="minorEastAsia" w:hint="eastAsia"/>
                <w:szCs w:val="21"/>
                <w:lang w:val="en-US" w:eastAsia="zh-Hans"/>
              </w:rPr>
            </w:pPr>
            <w:r>
              <w:rPr>
                <w:rFonts w:asciiTheme="minorEastAsia" w:hAnsiTheme="minorEastAsia" w:cstheme="minorEastAsia" w:hint="eastAsia"/>
                <w:szCs w:val="21"/>
                <w:lang w:val="en-US" w:eastAsia="zh-Hans"/>
              </w:rPr>
              <w:t>是</w:t>
            </w:r>
          </w:p>
        </w:tc>
        <w:tc>
          <w:tcPr>
            <w:tcW w:w="3155" w:type="dxa"/>
            <w:vAlign w:val="center"/>
          </w:tcPr>
          <w:p w14:paraId="4739F802" w14:textId="77777777" w:rsidR="006053A3" w:rsidRDefault="00000000">
            <w:pPr>
              <w:pStyle w:val="a4"/>
              <w:ind w:firstLineChars="0" w:firstLine="0"/>
              <w:rPr>
                <w:rFonts w:asciiTheme="minorEastAsia" w:hAnsiTheme="minorEastAsia" w:cstheme="minorEastAsia" w:hint="eastAsia"/>
                <w:szCs w:val="21"/>
                <w:lang w:val="en-US" w:eastAsia="zh-Hans"/>
              </w:rPr>
            </w:pPr>
            <w:r>
              <w:rPr>
                <w:rFonts w:asciiTheme="minorEastAsia" w:hAnsiTheme="minorEastAsia" w:cstheme="minorEastAsia" w:hint="eastAsia"/>
                <w:szCs w:val="21"/>
                <w:lang w:val="en-US" w:eastAsia="zh-Hans"/>
              </w:rPr>
              <w:t>交易流水号</w:t>
            </w:r>
            <w:r>
              <w:rPr>
                <w:rFonts w:asciiTheme="minorEastAsia" w:hAnsiTheme="minorEastAsia" w:cstheme="minorEastAsia" w:hint="eastAsia"/>
                <w:szCs w:val="21"/>
                <w:lang w:eastAsia="zh-Hans"/>
              </w:rPr>
              <w:t>，合作方系统为</w:t>
            </w:r>
            <w:r>
              <w:rPr>
                <w:rFonts w:asciiTheme="minorEastAsia" w:hAnsiTheme="minorEastAsia" w:cstheme="minorEastAsia" w:hint="eastAsia"/>
                <w:szCs w:val="21"/>
              </w:rPr>
              <w:t>每笔交易分配一个唯一的顺序编号，用于问题定位</w:t>
            </w:r>
          </w:p>
        </w:tc>
      </w:tr>
      <w:tr w:rsidR="006053A3" w14:paraId="31348787" w14:textId="77777777">
        <w:trPr>
          <w:trHeight w:val="675"/>
          <w:jc w:val="center"/>
        </w:trPr>
        <w:tc>
          <w:tcPr>
            <w:tcW w:w="462" w:type="dxa"/>
            <w:vMerge/>
            <w:vAlign w:val="center"/>
          </w:tcPr>
          <w:p w14:paraId="20CA8DA3" w14:textId="77777777" w:rsidR="006053A3" w:rsidRDefault="006053A3">
            <w:pPr>
              <w:pStyle w:val="a4"/>
              <w:ind w:firstLineChars="0" w:firstLine="0"/>
              <w:jc w:val="center"/>
              <w:rPr>
                <w:rFonts w:asciiTheme="minorEastAsia" w:hAnsiTheme="minorEastAsia" w:cstheme="minorEastAsia" w:hint="eastAsia"/>
                <w:szCs w:val="21"/>
                <w:lang w:val="en-US" w:eastAsia="zh-Hans"/>
              </w:rPr>
            </w:pPr>
          </w:p>
        </w:tc>
        <w:tc>
          <w:tcPr>
            <w:tcW w:w="1213" w:type="dxa"/>
            <w:vMerge/>
            <w:vAlign w:val="center"/>
          </w:tcPr>
          <w:p w14:paraId="15A872CB" w14:textId="77777777" w:rsidR="006053A3" w:rsidRDefault="006053A3">
            <w:pPr>
              <w:pStyle w:val="a4"/>
              <w:ind w:firstLineChars="0" w:firstLine="0"/>
              <w:rPr>
                <w:rFonts w:asciiTheme="minorEastAsia" w:hAnsiTheme="minorEastAsia" w:cstheme="minorEastAsia" w:hint="eastAsia"/>
                <w:szCs w:val="21"/>
                <w:lang w:val="en-US" w:eastAsia="zh-Hans"/>
              </w:rPr>
            </w:pPr>
          </w:p>
        </w:tc>
        <w:tc>
          <w:tcPr>
            <w:tcW w:w="2155" w:type="dxa"/>
            <w:vAlign w:val="center"/>
          </w:tcPr>
          <w:p w14:paraId="7A48A1A5" w14:textId="77777777" w:rsidR="006053A3" w:rsidRDefault="00000000">
            <w:pPr>
              <w:pStyle w:val="a4"/>
              <w:ind w:firstLineChars="0" w:firstLine="0"/>
              <w:rPr>
                <w:rFonts w:asciiTheme="minorEastAsia" w:hAnsiTheme="minorEastAsia" w:cstheme="minorEastAsia" w:hint="eastAsia"/>
                <w:szCs w:val="21"/>
                <w:lang w:val="en-US"/>
              </w:rPr>
            </w:pPr>
            <w:proofErr w:type="spellStart"/>
            <w:r>
              <w:rPr>
                <w:rFonts w:asciiTheme="minorEastAsia" w:hAnsiTheme="minorEastAsia" w:cstheme="minorEastAsia" w:hint="eastAsia"/>
                <w:szCs w:val="21"/>
                <w:lang w:val="en-US"/>
              </w:rPr>
              <w:t>tranTmpt</w:t>
            </w:r>
            <w:proofErr w:type="spellEnd"/>
          </w:p>
        </w:tc>
        <w:tc>
          <w:tcPr>
            <w:tcW w:w="1556" w:type="dxa"/>
            <w:vAlign w:val="center"/>
          </w:tcPr>
          <w:p w14:paraId="4F6E3738" w14:textId="77777777" w:rsidR="006053A3" w:rsidRDefault="00000000">
            <w:pPr>
              <w:pStyle w:val="a4"/>
              <w:ind w:firstLineChars="0" w:firstLine="0"/>
              <w:jc w:val="center"/>
              <w:rPr>
                <w:rFonts w:asciiTheme="minorEastAsia" w:hAnsiTheme="minorEastAsia" w:cstheme="minorEastAsia" w:hint="eastAsia"/>
                <w:szCs w:val="21"/>
                <w:lang w:val="en-US" w:eastAsia="zh-Hans"/>
              </w:rPr>
            </w:pPr>
            <w:proofErr w:type="gramStart"/>
            <w:r>
              <w:rPr>
                <w:rFonts w:asciiTheme="minorEastAsia" w:hAnsiTheme="minorEastAsia" w:cstheme="minorEastAsia" w:hint="eastAsia"/>
                <w:szCs w:val="21"/>
                <w:lang w:val="en-US" w:eastAsia="zh-Hans"/>
              </w:rPr>
              <w:t>String[</w:t>
            </w:r>
            <w:proofErr w:type="gramEnd"/>
            <w:r>
              <w:rPr>
                <w:rFonts w:asciiTheme="minorEastAsia" w:hAnsiTheme="minorEastAsia" w:cstheme="minorEastAsia" w:hint="eastAsia"/>
                <w:szCs w:val="21"/>
                <w:lang w:val="en-US"/>
              </w:rPr>
              <w:t>26</w:t>
            </w:r>
            <w:r>
              <w:rPr>
                <w:rFonts w:asciiTheme="minorEastAsia" w:hAnsiTheme="minorEastAsia" w:cstheme="minorEastAsia" w:hint="eastAsia"/>
                <w:szCs w:val="21"/>
                <w:lang w:val="en-US" w:eastAsia="zh-Hans"/>
              </w:rPr>
              <w:t>]</w:t>
            </w:r>
          </w:p>
        </w:tc>
        <w:tc>
          <w:tcPr>
            <w:tcW w:w="701" w:type="dxa"/>
            <w:vAlign w:val="center"/>
          </w:tcPr>
          <w:p w14:paraId="524937FC" w14:textId="77777777" w:rsidR="006053A3" w:rsidRDefault="00000000">
            <w:pPr>
              <w:pStyle w:val="a4"/>
              <w:ind w:firstLineChars="0" w:firstLine="0"/>
              <w:jc w:val="center"/>
              <w:rPr>
                <w:rFonts w:asciiTheme="minorEastAsia" w:hAnsiTheme="minorEastAsia" w:cstheme="minorEastAsia" w:hint="eastAsia"/>
                <w:szCs w:val="21"/>
                <w:lang w:val="en-US"/>
              </w:rPr>
            </w:pPr>
            <w:r>
              <w:rPr>
                <w:rFonts w:asciiTheme="minorEastAsia" w:hAnsiTheme="minorEastAsia" w:cstheme="minorEastAsia" w:hint="eastAsia"/>
                <w:szCs w:val="21"/>
                <w:lang w:val="en-US"/>
              </w:rPr>
              <w:t>是</w:t>
            </w:r>
          </w:p>
        </w:tc>
        <w:tc>
          <w:tcPr>
            <w:tcW w:w="3155" w:type="dxa"/>
            <w:vAlign w:val="center"/>
          </w:tcPr>
          <w:p w14:paraId="5DF593D0" w14:textId="77777777" w:rsidR="006053A3" w:rsidRDefault="00000000">
            <w:pPr>
              <w:pStyle w:val="a4"/>
              <w:ind w:firstLineChars="0" w:firstLine="0"/>
              <w:rPr>
                <w:rFonts w:asciiTheme="minorEastAsia" w:hAnsiTheme="minorEastAsia" w:cstheme="minorEastAsia" w:hint="eastAsia"/>
                <w:szCs w:val="21"/>
                <w:lang w:val="en-US"/>
              </w:rPr>
            </w:pPr>
            <w:r>
              <w:rPr>
                <w:rFonts w:asciiTheme="minorEastAsia" w:hAnsiTheme="minorEastAsia" w:cstheme="minorEastAsia" w:hint="eastAsia"/>
                <w:szCs w:val="21"/>
                <w:lang w:val="en-US"/>
              </w:rPr>
              <w:t>交易时间戳，格式需为</w:t>
            </w:r>
            <w:proofErr w:type="spellStart"/>
            <w:r>
              <w:rPr>
                <w:rFonts w:asciiTheme="minorEastAsia" w:hAnsiTheme="minorEastAsia" w:cstheme="minorEastAsia" w:hint="eastAsia"/>
                <w:szCs w:val="21"/>
                <w:lang w:val="en-US"/>
              </w:rPr>
              <w:t>yyyy</w:t>
            </w:r>
            <w:proofErr w:type="spellEnd"/>
            <w:r>
              <w:rPr>
                <w:rFonts w:asciiTheme="minorEastAsia" w:hAnsiTheme="minorEastAsia" w:cstheme="minorEastAsia" w:hint="eastAsia"/>
                <w:szCs w:val="21"/>
                <w:lang w:val="en-US"/>
              </w:rPr>
              <w:t>-MM-dd-</w:t>
            </w:r>
            <w:proofErr w:type="spellStart"/>
            <w:r>
              <w:rPr>
                <w:rFonts w:asciiTheme="minorEastAsia" w:hAnsiTheme="minorEastAsia" w:cstheme="minorEastAsia" w:hint="eastAsia"/>
                <w:szCs w:val="21"/>
                <w:lang w:val="en-US"/>
              </w:rPr>
              <w:t>HH.mm.</w:t>
            </w:r>
            <w:proofErr w:type="gramStart"/>
            <w:r>
              <w:rPr>
                <w:rFonts w:asciiTheme="minorEastAsia" w:hAnsiTheme="minorEastAsia" w:cstheme="minorEastAsia" w:hint="eastAsia"/>
                <w:szCs w:val="21"/>
                <w:lang w:val="en-US"/>
              </w:rPr>
              <w:t>ss.SSSSSS</w:t>
            </w:r>
            <w:proofErr w:type="spellEnd"/>
            <w:proofErr w:type="gramEnd"/>
          </w:p>
        </w:tc>
      </w:tr>
      <w:tr w:rsidR="006053A3" w14:paraId="6DF4016C" w14:textId="77777777">
        <w:trPr>
          <w:trHeight w:val="542"/>
          <w:jc w:val="center"/>
        </w:trPr>
        <w:tc>
          <w:tcPr>
            <w:tcW w:w="462" w:type="dxa"/>
            <w:vMerge/>
            <w:vAlign w:val="center"/>
          </w:tcPr>
          <w:p w14:paraId="47400E46" w14:textId="77777777" w:rsidR="006053A3" w:rsidRDefault="006053A3">
            <w:pPr>
              <w:pStyle w:val="a4"/>
              <w:ind w:firstLineChars="0" w:firstLine="0"/>
              <w:jc w:val="center"/>
              <w:rPr>
                <w:rFonts w:asciiTheme="minorEastAsia" w:hAnsiTheme="minorEastAsia" w:cstheme="minorEastAsia" w:hint="eastAsia"/>
                <w:szCs w:val="21"/>
                <w:lang w:val="en-US" w:eastAsia="zh-Hans"/>
              </w:rPr>
            </w:pPr>
          </w:p>
        </w:tc>
        <w:tc>
          <w:tcPr>
            <w:tcW w:w="1213" w:type="dxa"/>
            <w:vMerge/>
            <w:vAlign w:val="center"/>
          </w:tcPr>
          <w:p w14:paraId="7F707129" w14:textId="77777777" w:rsidR="006053A3" w:rsidRDefault="006053A3">
            <w:pPr>
              <w:pStyle w:val="a4"/>
              <w:ind w:firstLineChars="0" w:firstLine="0"/>
              <w:rPr>
                <w:rFonts w:asciiTheme="minorEastAsia" w:hAnsiTheme="minorEastAsia" w:cstheme="minorEastAsia" w:hint="eastAsia"/>
                <w:szCs w:val="21"/>
                <w:lang w:val="en-US" w:eastAsia="zh-Hans"/>
              </w:rPr>
            </w:pPr>
          </w:p>
        </w:tc>
        <w:tc>
          <w:tcPr>
            <w:tcW w:w="2155" w:type="dxa"/>
            <w:vAlign w:val="center"/>
          </w:tcPr>
          <w:p w14:paraId="17B23B04" w14:textId="77777777" w:rsidR="006053A3" w:rsidRDefault="00000000">
            <w:pPr>
              <w:pStyle w:val="a4"/>
              <w:ind w:firstLineChars="0" w:firstLine="0"/>
              <w:rPr>
                <w:rFonts w:asciiTheme="minorEastAsia" w:hAnsiTheme="minorEastAsia" w:cstheme="minorEastAsia" w:hint="eastAsia"/>
                <w:szCs w:val="21"/>
                <w:lang w:val="en-US"/>
              </w:rPr>
            </w:pPr>
            <w:r>
              <w:rPr>
                <w:rFonts w:asciiTheme="minorEastAsia" w:hAnsiTheme="minorEastAsia" w:cstheme="minorEastAsia" w:hint="eastAsia"/>
                <w:szCs w:val="21"/>
                <w:lang w:val="en-US"/>
              </w:rPr>
              <w:t>version</w:t>
            </w:r>
          </w:p>
        </w:tc>
        <w:tc>
          <w:tcPr>
            <w:tcW w:w="1556" w:type="dxa"/>
            <w:vAlign w:val="center"/>
          </w:tcPr>
          <w:p w14:paraId="2B8ECB84" w14:textId="77777777" w:rsidR="006053A3" w:rsidRDefault="00000000">
            <w:pPr>
              <w:pStyle w:val="a4"/>
              <w:ind w:firstLineChars="0" w:firstLine="0"/>
              <w:jc w:val="center"/>
              <w:rPr>
                <w:rFonts w:asciiTheme="minorEastAsia" w:hAnsiTheme="minorEastAsia" w:cstheme="minorEastAsia" w:hint="eastAsia"/>
                <w:szCs w:val="21"/>
                <w:lang w:val="en-US" w:eastAsia="zh-Hans"/>
              </w:rPr>
            </w:pPr>
            <w:proofErr w:type="gramStart"/>
            <w:r>
              <w:rPr>
                <w:rFonts w:asciiTheme="minorEastAsia" w:hAnsiTheme="minorEastAsia" w:cstheme="minorEastAsia" w:hint="eastAsia"/>
                <w:szCs w:val="21"/>
                <w:lang w:val="en-US" w:eastAsia="zh-Hans"/>
              </w:rPr>
              <w:t>String[</w:t>
            </w:r>
            <w:proofErr w:type="gramEnd"/>
            <w:r>
              <w:rPr>
                <w:rFonts w:asciiTheme="minorEastAsia" w:hAnsiTheme="minorEastAsia" w:cstheme="minorEastAsia" w:hint="eastAsia"/>
                <w:szCs w:val="21"/>
                <w:lang w:val="en-US"/>
              </w:rPr>
              <w:t>2</w:t>
            </w:r>
            <w:r>
              <w:rPr>
                <w:rFonts w:asciiTheme="minorEastAsia" w:hAnsiTheme="minorEastAsia" w:cstheme="minorEastAsia" w:hint="eastAsia"/>
                <w:szCs w:val="21"/>
                <w:lang w:val="en-US" w:eastAsia="zh-Hans"/>
              </w:rPr>
              <w:t>]</w:t>
            </w:r>
          </w:p>
        </w:tc>
        <w:tc>
          <w:tcPr>
            <w:tcW w:w="701" w:type="dxa"/>
            <w:vAlign w:val="center"/>
          </w:tcPr>
          <w:p w14:paraId="2022503C" w14:textId="77777777" w:rsidR="006053A3" w:rsidRDefault="00000000">
            <w:pPr>
              <w:pStyle w:val="a4"/>
              <w:ind w:firstLineChars="0" w:firstLine="0"/>
              <w:jc w:val="center"/>
              <w:rPr>
                <w:rFonts w:asciiTheme="minorEastAsia" w:hAnsiTheme="minorEastAsia" w:cstheme="minorEastAsia" w:hint="eastAsia"/>
                <w:szCs w:val="21"/>
                <w:lang w:val="en-US"/>
              </w:rPr>
            </w:pPr>
            <w:r>
              <w:rPr>
                <w:rFonts w:asciiTheme="minorEastAsia" w:hAnsiTheme="minorEastAsia" w:cstheme="minorEastAsia" w:hint="eastAsia"/>
                <w:szCs w:val="21"/>
                <w:lang w:val="en-US"/>
              </w:rPr>
              <w:t>是</w:t>
            </w:r>
          </w:p>
        </w:tc>
        <w:tc>
          <w:tcPr>
            <w:tcW w:w="3155" w:type="dxa"/>
            <w:vAlign w:val="center"/>
          </w:tcPr>
          <w:p w14:paraId="5F6CD9FF" w14:textId="77777777" w:rsidR="006053A3" w:rsidRDefault="00000000">
            <w:pPr>
              <w:pStyle w:val="a4"/>
              <w:ind w:firstLineChars="0" w:firstLine="0"/>
              <w:rPr>
                <w:rFonts w:asciiTheme="minorEastAsia" w:hAnsiTheme="minorEastAsia" w:cstheme="minorEastAsia" w:hint="eastAsia"/>
                <w:szCs w:val="21"/>
                <w:lang w:val="en-US"/>
              </w:rPr>
            </w:pPr>
            <w:r>
              <w:rPr>
                <w:rFonts w:asciiTheme="minorEastAsia" w:hAnsiTheme="minorEastAsia" w:cstheme="minorEastAsia" w:hint="eastAsia"/>
                <w:szCs w:val="21"/>
                <w:lang w:val="en-US"/>
              </w:rPr>
              <w:t>报文格式版本，默认v1</w:t>
            </w:r>
          </w:p>
        </w:tc>
      </w:tr>
      <w:tr w:rsidR="006053A3" w14:paraId="169E3DCA" w14:textId="77777777">
        <w:trPr>
          <w:trHeight w:val="261"/>
          <w:jc w:val="center"/>
        </w:trPr>
        <w:tc>
          <w:tcPr>
            <w:tcW w:w="462" w:type="dxa"/>
            <w:vAlign w:val="center"/>
          </w:tcPr>
          <w:p w14:paraId="44E77AC1" w14:textId="77777777" w:rsidR="006053A3" w:rsidRDefault="00000000">
            <w:pPr>
              <w:pStyle w:val="a4"/>
              <w:ind w:firstLineChars="0" w:firstLine="0"/>
              <w:jc w:val="center"/>
              <w:rPr>
                <w:rFonts w:asciiTheme="minorEastAsia" w:hAnsiTheme="minorEastAsia" w:cstheme="minorEastAsia" w:hint="eastAsia"/>
                <w:szCs w:val="21"/>
                <w:lang w:val="en-US" w:eastAsia="zh-Hans"/>
              </w:rPr>
            </w:pPr>
            <w:r>
              <w:rPr>
                <w:rFonts w:asciiTheme="minorEastAsia" w:hAnsiTheme="minorEastAsia" w:cstheme="minorEastAsia" w:hint="eastAsia"/>
                <w:szCs w:val="21"/>
                <w:lang w:val="en-US" w:eastAsia="zh-Hans"/>
              </w:rPr>
              <w:t>业务数据</w:t>
            </w:r>
          </w:p>
        </w:tc>
        <w:tc>
          <w:tcPr>
            <w:tcW w:w="1213" w:type="dxa"/>
            <w:vAlign w:val="center"/>
          </w:tcPr>
          <w:p w14:paraId="7F5D14F4" w14:textId="77777777" w:rsidR="006053A3" w:rsidRDefault="00000000">
            <w:pPr>
              <w:pStyle w:val="a4"/>
              <w:ind w:firstLineChars="0" w:firstLine="0"/>
              <w:rPr>
                <w:rFonts w:asciiTheme="minorEastAsia" w:hAnsiTheme="minorEastAsia" w:cstheme="minorEastAsia" w:hint="eastAsia"/>
                <w:szCs w:val="21"/>
                <w:lang w:val="en-US" w:eastAsia="zh-Hans"/>
              </w:rPr>
            </w:pPr>
            <w:r>
              <w:rPr>
                <w:rFonts w:asciiTheme="minorEastAsia" w:hAnsiTheme="minorEastAsia" w:cstheme="minorEastAsia" w:hint="eastAsia"/>
                <w:szCs w:val="21"/>
                <w:lang w:val="en-US" w:eastAsia="zh-Hans"/>
              </w:rPr>
              <w:t>请求</w:t>
            </w:r>
            <w:r>
              <w:rPr>
                <w:rFonts w:asciiTheme="minorEastAsia" w:hAnsiTheme="minorEastAsia" w:cstheme="minorEastAsia" w:hint="eastAsia"/>
                <w:szCs w:val="21"/>
                <w:lang w:eastAsia="zh-Hans"/>
              </w:rPr>
              <w:t>/</w:t>
            </w:r>
            <w:r>
              <w:rPr>
                <w:rFonts w:asciiTheme="minorEastAsia" w:hAnsiTheme="minorEastAsia" w:cstheme="minorEastAsia" w:hint="eastAsia"/>
                <w:szCs w:val="21"/>
                <w:lang w:val="en-US" w:eastAsia="zh-Hans"/>
              </w:rPr>
              <w:t>响应正文</w:t>
            </w:r>
          </w:p>
        </w:tc>
        <w:tc>
          <w:tcPr>
            <w:tcW w:w="2155" w:type="dxa"/>
            <w:vAlign w:val="center"/>
          </w:tcPr>
          <w:p w14:paraId="30F9C27D" w14:textId="77777777" w:rsidR="006053A3" w:rsidRDefault="00000000">
            <w:pPr>
              <w:pStyle w:val="a4"/>
              <w:ind w:firstLineChars="0" w:firstLine="0"/>
              <w:rPr>
                <w:rFonts w:asciiTheme="minorEastAsia" w:hAnsiTheme="minorEastAsia" w:cstheme="minorEastAsia" w:hint="eastAsia"/>
                <w:szCs w:val="21"/>
                <w:lang w:eastAsia="zh-Hans"/>
              </w:rPr>
            </w:pPr>
            <w:r>
              <w:rPr>
                <w:rFonts w:asciiTheme="minorEastAsia" w:hAnsiTheme="minorEastAsia" w:cstheme="minorEastAsia" w:hint="eastAsia"/>
                <w:szCs w:val="21"/>
                <w:lang w:eastAsia="zh-Hans"/>
              </w:rPr>
              <w:t>——</w:t>
            </w:r>
          </w:p>
        </w:tc>
        <w:tc>
          <w:tcPr>
            <w:tcW w:w="1556" w:type="dxa"/>
            <w:vAlign w:val="center"/>
          </w:tcPr>
          <w:p w14:paraId="78A6F3F9" w14:textId="77777777" w:rsidR="006053A3" w:rsidRDefault="00000000">
            <w:pPr>
              <w:pStyle w:val="a4"/>
              <w:ind w:firstLineChars="0" w:firstLine="0"/>
              <w:jc w:val="center"/>
              <w:rPr>
                <w:rFonts w:asciiTheme="minorEastAsia" w:hAnsiTheme="minorEastAsia" w:cstheme="minorEastAsia" w:hint="eastAsia"/>
                <w:szCs w:val="21"/>
                <w:lang w:val="en-US" w:eastAsia="zh-Hans"/>
              </w:rPr>
            </w:pPr>
            <w:r>
              <w:rPr>
                <w:rFonts w:asciiTheme="minorEastAsia" w:hAnsiTheme="minorEastAsia" w:cstheme="minorEastAsia" w:hint="eastAsia"/>
                <w:szCs w:val="21"/>
                <w:lang w:eastAsia="zh-Hans"/>
              </w:rPr>
              <w:t>String[1M]</w:t>
            </w:r>
          </w:p>
        </w:tc>
        <w:tc>
          <w:tcPr>
            <w:tcW w:w="701" w:type="dxa"/>
            <w:vAlign w:val="center"/>
          </w:tcPr>
          <w:p w14:paraId="37EA8AFF" w14:textId="77777777" w:rsidR="006053A3" w:rsidRDefault="00000000">
            <w:pPr>
              <w:pStyle w:val="a4"/>
              <w:ind w:firstLineChars="0" w:firstLine="0"/>
              <w:jc w:val="center"/>
              <w:rPr>
                <w:rFonts w:asciiTheme="minorEastAsia" w:hAnsiTheme="minorEastAsia" w:cstheme="minorEastAsia" w:hint="eastAsia"/>
                <w:szCs w:val="21"/>
                <w:lang w:val="en-US" w:eastAsia="zh-Hans"/>
              </w:rPr>
            </w:pPr>
            <w:r>
              <w:rPr>
                <w:rFonts w:asciiTheme="minorEastAsia" w:hAnsiTheme="minorEastAsia" w:cstheme="minorEastAsia" w:hint="eastAsia"/>
                <w:szCs w:val="21"/>
                <w:lang w:val="en-US" w:eastAsia="zh-Hans"/>
              </w:rPr>
              <w:t>是</w:t>
            </w:r>
          </w:p>
        </w:tc>
        <w:tc>
          <w:tcPr>
            <w:tcW w:w="3155" w:type="dxa"/>
            <w:vAlign w:val="center"/>
          </w:tcPr>
          <w:p w14:paraId="3BE33613" w14:textId="77777777" w:rsidR="006053A3" w:rsidRDefault="00000000">
            <w:pPr>
              <w:pStyle w:val="a4"/>
              <w:ind w:firstLineChars="0" w:firstLine="0"/>
              <w:rPr>
                <w:rFonts w:asciiTheme="minorEastAsia" w:hAnsiTheme="minorEastAsia" w:cstheme="minorEastAsia" w:hint="eastAsia"/>
                <w:szCs w:val="21"/>
                <w:lang w:val="en-US" w:eastAsia="zh-Hans"/>
              </w:rPr>
            </w:pPr>
            <w:r>
              <w:rPr>
                <w:rFonts w:asciiTheme="minorEastAsia" w:hAnsiTheme="minorEastAsia" w:cstheme="minorEastAsia" w:hint="eastAsia"/>
                <w:szCs w:val="21"/>
                <w:lang w:val="en-US" w:eastAsia="zh-Hans"/>
              </w:rPr>
              <w:t>业务字段根据具体交易确定</w:t>
            </w:r>
          </w:p>
        </w:tc>
      </w:tr>
    </w:tbl>
    <w:p w14:paraId="4FB51B6A" w14:textId="77777777" w:rsidR="006053A3" w:rsidRDefault="00000000">
      <w:pPr>
        <w:pStyle w:val="2-"/>
        <w:rPr>
          <w:rFonts w:asciiTheme="majorEastAsia" w:eastAsiaTheme="majorEastAsia" w:hAnsiTheme="majorEastAsia" w:cstheme="majorEastAsia" w:hint="eastAsia"/>
          <w:b/>
          <w:bCs/>
          <w:sz w:val="30"/>
          <w:szCs w:val="30"/>
          <w:lang w:eastAsia="zh-Hans"/>
        </w:rPr>
      </w:pPr>
      <w:bookmarkStart w:id="25" w:name="_Toc28203"/>
      <w:r>
        <w:rPr>
          <w:rFonts w:asciiTheme="majorEastAsia" w:eastAsiaTheme="majorEastAsia" w:hAnsiTheme="majorEastAsia" w:cstheme="majorEastAsia" w:hint="eastAsia"/>
          <w:b/>
          <w:bCs/>
          <w:sz w:val="30"/>
          <w:szCs w:val="30"/>
        </w:rPr>
        <w:t>出行交易地址</w:t>
      </w:r>
      <w:bookmarkEnd w:id="25"/>
    </w:p>
    <w:p w14:paraId="71E991B7" w14:textId="77777777" w:rsidR="006053A3" w:rsidRDefault="00000000">
      <w:pPr>
        <w:pStyle w:val="a4"/>
        <w:rPr>
          <w:rFonts w:ascii="宋体" w:eastAsia="宋体" w:hAnsi="宋体" w:hint="eastAsia"/>
          <w:szCs w:val="24"/>
        </w:rPr>
      </w:pPr>
      <w:r>
        <w:rPr>
          <w:rFonts w:ascii="宋体" w:eastAsia="宋体" w:hAnsi="宋体" w:hint="eastAsia"/>
          <w:szCs w:val="24"/>
          <w:lang w:val="en-US"/>
        </w:rPr>
        <w:t>商户若使用主动通知功能，则</w:t>
      </w:r>
      <w:proofErr w:type="gramStart"/>
      <w:r>
        <w:rPr>
          <w:rFonts w:ascii="宋体" w:eastAsia="宋体" w:hAnsi="宋体" w:hint="eastAsia"/>
          <w:szCs w:val="24"/>
          <w:lang w:val="en-US"/>
        </w:rPr>
        <w:t>中信侧出行</w:t>
      </w:r>
      <w:proofErr w:type="gramEnd"/>
      <w:r>
        <w:rPr>
          <w:rFonts w:ascii="宋体" w:eastAsia="宋体" w:hAnsi="宋体" w:hint="eastAsia"/>
          <w:szCs w:val="24"/>
          <w:lang w:val="en-US"/>
        </w:rPr>
        <w:t>交易将从以下地址发出，若商户侧存在网络防控，需提前将以下地址配置白名单：</w:t>
      </w:r>
    </w:p>
    <w:tbl>
      <w:tblPr>
        <w:tblStyle w:val="ad"/>
        <w:tblW w:w="8748" w:type="dxa"/>
        <w:tblInd w:w="129" w:type="dxa"/>
        <w:tblLayout w:type="fixed"/>
        <w:tblLook w:val="04A0" w:firstRow="1" w:lastRow="0" w:firstColumn="1" w:lastColumn="0" w:noHBand="0" w:noVBand="1"/>
      </w:tblPr>
      <w:tblGrid>
        <w:gridCol w:w="1428"/>
        <w:gridCol w:w="7320"/>
      </w:tblGrid>
      <w:tr w:rsidR="006053A3" w14:paraId="234EFD72" w14:textId="77777777">
        <w:tc>
          <w:tcPr>
            <w:tcW w:w="1428" w:type="dxa"/>
          </w:tcPr>
          <w:p w14:paraId="2887FC03" w14:textId="77777777" w:rsidR="006053A3" w:rsidRDefault="00000000">
            <w:pPr>
              <w:pStyle w:val="ac"/>
              <w:spacing w:line="360" w:lineRule="auto"/>
              <w:ind w:firstLineChars="0" w:firstLine="0"/>
              <w:jc w:val="center"/>
              <w:rPr>
                <w:rFonts w:ascii="宋体" w:eastAsia="宋体" w:hAnsi="宋体" w:hint="eastAsia"/>
                <w:b/>
                <w:bCs/>
                <w:sz w:val="21"/>
                <w:lang w:eastAsia="zh-Hans"/>
              </w:rPr>
            </w:pPr>
            <w:r>
              <w:rPr>
                <w:rFonts w:ascii="宋体" w:eastAsia="宋体" w:hAnsi="宋体" w:hint="eastAsia"/>
                <w:b/>
                <w:bCs/>
                <w:sz w:val="21"/>
                <w:lang w:eastAsia="zh-Hans"/>
              </w:rPr>
              <w:t>环境</w:t>
            </w:r>
          </w:p>
        </w:tc>
        <w:tc>
          <w:tcPr>
            <w:tcW w:w="7320" w:type="dxa"/>
          </w:tcPr>
          <w:p w14:paraId="03DBD38A" w14:textId="77777777" w:rsidR="006053A3" w:rsidRDefault="00000000">
            <w:pPr>
              <w:pStyle w:val="ac"/>
              <w:spacing w:line="360" w:lineRule="auto"/>
              <w:ind w:firstLineChars="0" w:firstLine="0"/>
              <w:jc w:val="center"/>
              <w:rPr>
                <w:rFonts w:ascii="宋体" w:eastAsia="宋体" w:hAnsi="宋体" w:hint="eastAsia"/>
                <w:b/>
                <w:bCs/>
                <w:sz w:val="21"/>
                <w:lang w:eastAsia="zh-Hans"/>
              </w:rPr>
            </w:pPr>
            <w:r>
              <w:rPr>
                <w:rFonts w:ascii="宋体" w:eastAsia="宋体" w:hAnsi="宋体" w:hint="eastAsia"/>
                <w:b/>
                <w:bCs/>
                <w:sz w:val="21"/>
                <w:lang w:eastAsia="zh-Hans"/>
              </w:rPr>
              <w:t>地址</w:t>
            </w:r>
          </w:p>
        </w:tc>
      </w:tr>
      <w:tr w:rsidR="006053A3" w14:paraId="429B986F" w14:textId="77777777">
        <w:tc>
          <w:tcPr>
            <w:tcW w:w="1428" w:type="dxa"/>
          </w:tcPr>
          <w:p w14:paraId="285DCD9D" w14:textId="77777777" w:rsidR="006053A3" w:rsidRDefault="00000000">
            <w:pPr>
              <w:pStyle w:val="ac"/>
              <w:spacing w:line="360" w:lineRule="auto"/>
              <w:ind w:firstLineChars="0" w:firstLine="0"/>
              <w:rPr>
                <w:rFonts w:asciiTheme="minorEastAsia" w:eastAsiaTheme="minorEastAsia" w:hAnsiTheme="minorEastAsia" w:cstheme="minorEastAsia" w:hint="eastAsia"/>
                <w:sz w:val="21"/>
                <w:lang w:eastAsia="zh-Hans"/>
              </w:rPr>
            </w:pPr>
            <w:r>
              <w:rPr>
                <w:rFonts w:asciiTheme="minorEastAsia" w:eastAsiaTheme="minorEastAsia" w:hAnsiTheme="minorEastAsia" w:cstheme="minorEastAsia" w:hint="eastAsia"/>
                <w:sz w:val="21"/>
                <w:lang w:eastAsia="zh-Hans"/>
              </w:rPr>
              <w:t>测试环境</w:t>
            </w:r>
          </w:p>
        </w:tc>
        <w:tc>
          <w:tcPr>
            <w:tcW w:w="7320" w:type="dxa"/>
          </w:tcPr>
          <w:p w14:paraId="31A5D9A7" w14:textId="77777777" w:rsidR="006053A3" w:rsidRDefault="00000000">
            <w:pPr>
              <w:pStyle w:val="ac"/>
              <w:spacing w:line="360" w:lineRule="auto"/>
              <w:ind w:firstLineChars="0" w:firstLine="0"/>
              <w:rPr>
                <w:rFonts w:asciiTheme="minorEastAsia" w:eastAsiaTheme="minorEastAsia" w:hAnsiTheme="minorEastAsia" w:cstheme="minorEastAsia" w:hint="eastAsia"/>
                <w:sz w:val="21"/>
              </w:rPr>
            </w:pPr>
            <w:r>
              <w:rPr>
                <w:rFonts w:asciiTheme="minorEastAsia" w:eastAsiaTheme="minorEastAsia" w:hAnsiTheme="minorEastAsia" w:cstheme="minorEastAsia" w:hint="eastAsia"/>
                <w:sz w:val="21"/>
                <w:lang w:eastAsia="zh-Hans"/>
              </w:rPr>
              <w:t>202.108.57.111</w:t>
            </w:r>
          </w:p>
        </w:tc>
      </w:tr>
      <w:tr w:rsidR="006053A3" w14:paraId="1B3D82CD" w14:textId="77777777">
        <w:tc>
          <w:tcPr>
            <w:tcW w:w="1428" w:type="dxa"/>
          </w:tcPr>
          <w:p w14:paraId="6633C013" w14:textId="77777777" w:rsidR="006053A3" w:rsidRDefault="00000000">
            <w:pPr>
              <w:pStyle w:val="ac"/>
              <w:spacing w:line="360" w:lineRule="auto"/>
              <w:ind w:firstLineChars="0" w:firstLine="0"/>
              <w:rPr>
                <w:rFonts w:asciiTheme="minorEastAsia" w:eastAsiaTheme="minorEastAsia" w:hAnsiTheme="minorEastAsia" w:cstheme="minorEastAsia" w:hint="eastAsia"/>
                <w:sz w:val="21"/>
                <w:lang w:eastAsia="zh-Hans"/>
              </w:rPr>
            </w:pPr>
            <w:r>
              <w:rPr>
                <w:rFonts w:asciiTheme="minorEastAsia" w:eastAsiaTheme="minorEastAsia" w:hAnsiTheme="minorEastAsia" w:cstheme="minorEastAsia" w:hint="eastAsia"/>
                <w:sz w:val="21"/>
                <w:lang w:eastAsia="zh-Hans"/>
              </w:rPr>
              <w:t>生产环境</w:t>
            </w:r>
          </w:p>
        </w:tc>
        <w:tc>
          <w:tcPr>
            <w:tcW w:w="7320" w:type="dxa"/>
          </w:tcPr>
          <w:p w14:paraId="6A5C8C5D" w14:textId="77777777" w:rsidR="006053A3" w:rsidRDefault="00000000">
            <w:pPr>
              <w:pStyle w:val="ac"/>
              <w:spacing w:line="360" w:lineRule="auto"/>
              <w:ind w:firstLineChars="0" w:firstLine="0"/>
              <w:rPr>
                <w:rFonts w:asciiTheme="minorEastAsia" w:eastAsiaTheme="minorEastAsia" w:hAnsiTheme="minorEastAsia" w:cstheme="minorEastAsia" w:hint="eastAsia"/>
                <w:sz w:val="21"/>
                <w:lang w:eastAsia="zh-Hans"/>
              </w:rPr>
            </w:pPr>
            <w:r>
              <w:rPr>
                <w:rFonts w:asciiTheme="minorEastAsia" w:eastAsiaTheme="minorEastAsia" w:hAnsiTheme="minorEastAsia" w:cstheme="minorEastAsia" w:hint="eastAsia"/>
                <w:sz w:val="21"/>
                <w:lang w:eastAsia="zh-Hans"/>
              </w:rPr>
              <w:t>124.127.247.129</w:t>
            </w:r>
          </w:p>
          <w:p w14:paraId="7B81C876" w14:textId="77777777" w:rsidR="006053A3" w:rsidRDefault="00000000">
            <w:pPr>
              <w:pStyle w:val="ac"/>
              <w:spacing w:line="360" w:lineRule="auto"/>
              <w:ind w:firstLineChars="0" w:firstLine="0"/>
              <w:rPr>
                <w:rFonts w:asciiTheme="minorEastAsia" w:eastAsiaTheme="minorEastAsia" w:hAnsiTheme="minorEastAsia" w:cstheme="minorEastAsia" w:hint="eastAsia"/>
                <w:sz w:val="21"/>
                <w:lang w:eastAsia="zh-Hans"/>
              </w:rPr>
            </w:pPr>
            <w:r>
              <w:rPr>
                <w:rFonts w:asciiTheme="minorEastAsia" w:eastAsiaTheme="minorEastAsia" w:hAnsiTheme="minorEastAsia" w:cstheme="minorEastAsia" w:hint="eastAsia"/>
                <w:sz w:val="21"/>
                <w:lang w:eastAsia="zh-Hans"/>
              </w:rPr>
              <w:t>114.247.86.12</w:t>
            </w:r>
          </w:p>
          <w:p w14:paraId="3CF460A9" w14:textId="77777777" w:rsidR="006053A3" w:rsidRDefault="00000000">
            <w:pPr>
              <w:pStyle w:val="ac"/>
              <w:spacing w:line="360" w:lineRule="auto"/>
              <w:ind w:firstLineChars="0" w:firstLine="0"/>
              <w:rPr>
                <w:rFonts w:asciiTheme="minorEastAsia" w:eastAsiaTheme="minorEastAsia" w:hAnsiTheme="minorEastAsia" w:cstheme="minorEastAsia" w:hint="eastAsia"/>
                <w:sz w:val="21"/>
                <w:lang w:eastAsia="zh-Hans"/>
              </w:rPr>
            </w:pPr>
            <w:r>
              <w:rPr>
                <w:rFonts w:asciiTheme="minorEastAsia" w:eastAsiaTheme="minorEastAsia" w:hAnsiTheme="minorEastAsia" w:cstheme="minorEastAsia" w:hint="eastAsia"/>
                <w:sz w:val="21"/>
                <w:lang w:eastAsia="zh-Hans"/>
              </w:rPr>
              <w:t>223.71.111.12</w:t>
            </w:r>
          </w:p>
          <w:p w14:paraId="062D0EBC" w14:textId="77777777" w:rsidR="006053A3" w:rsidRDefault="00000000">
            <w:pPr>
              <w:pStyle w:val="ac"/>
              <w:spacing w:line="360" w:lineRule="auto"/>
              <w:ind w:firstLineChars="0" w:firstLine="0"/>
              <w:rPr>
                <w:rFonts w:asciiTheme="minorEastAsia" w:eastAsiaTheme="minorEastAsia" w:hAnsiTheme="minorEastAsia" w:cstheme="minorEastAsia" w:hint="eastAsia"/>
                <w:sz w:val="21"/>
                <w:lang w:eastAsia="zh-Hans"/>
              </w:rPr>
            </w:pPr>
            <w:r>
              <w:rPr>
                <w:rFonts w:asciiTheme="minorEastAsia" w:eastAsiaTheme="minorEastAsia" w:hAnsiTheme="minorEastAsia" w:cstheme="minorEastAsia" w:hint="eastAsia"/>
                <w:sz w:val="21"/>
                <w:lang w:eastAsia="zh-Hans"/>
              </w:rPr>
              <w:t>202.99.22.12(联通)</w:t>
            </w:r>
          </w:p>
          <w:p w14:paraId="099B05E3" w14:textId="77777777" w:rsidR="006053A3" w:rsidRDefault="00000000">
            <w:pPr>
              <w:pStyle w:val="ac"/>
              <w:spacing w:line="360" w:lineRule="auto"/>
              <w:ind w:firstLineChars="0" w:firstLine="0"/>
              <w:rPr>
                <w:rFonts w:asciiTheme="minorEastAsia" w:eastAsiaTheme="minorEastAsia" w:hAnsiTheme="minorEastAsia" w:cstheme="minorEastAsia" w:hint="eastAsia"/>
                <w:sz w:val="21"/>
              </w:rPr>
            </w:pPr>
            <w:r>
              <w:rPr>
                <w:rFonts w:asciiTheme="minorEastAsia" w:eastAsiaTheme="minorEastAsia" w:hAnsiTheme="minorEastAsia" w:cstheme="minorEastAsia" w:hint="eastAsia"/>
                <w:sz w:val="21"/>
                <w:lang w:eastAsia="zh-Hans"/>
              </w:rPr>
              <w:lastRenderedPageBreak/>
              <w:t>219.142.124.129(电信)</w:t>
            </w:r>
          </w:p>
        </w:tc>
      </w:tr>
    </w:tbl>
    <w:p w14:paraId="21CFA1D4" w14:textId="77777777" w:rsidR="006053A3" w:rsidRDefault="006053A3">
      <w:pPr>
        <w:pStyle w:val="ac"/>
        <w:spacing w:line="360" w:lineRule="auto"/>
        <w:ind w:firstLineChars="0" w:firstLine="0"/>
        <w:rPr>
          <w:lang w:eastAsia="zh-Hans"/>
        </w:rPr>
      </w:pPr>
    </w:p>
    <w:p w14:paraId="35801410" w14:textId="77777777" w:rsidR="006053A3" w:rsidRDefault="00000000">
      <w:pPr>
        <w:pStyle w:val="1-"/>
        <w:rPr>
          <w:rFonts w:asciiTheme="majorEastAsia" w:eastAsiaTheme="majorEastAsia" w:hAnsiTheme="majorEastAsia" w:cstheme="majorEastAsia" w:hint="eastAsia"/>
          <w:b/>
          <w:bCs/>
          <w:sz w:val="32"/>
        </w:rPr>
      </w:pPr>
      <w:bookmarkStart w:id="26" w:name="_Toc8286"/>
      <w:bookmarkStart w:id="27" w:name="_Toc35442400"/>
      <w:bookmarkStart w:id="28" w:name="_Toc28775"/>
      <w:r>
        <w:rPr>
          <w:rFonts w:asciiTheme="majorEastAsia" w:eastAsiaTheme="majorEastAsia" w:hAnsiTheme="majorEastAsia" w:cstheme="majorEastAsia" w:hint="eastAsia"/>
          <w:b/>
          <w:bCs/>
          <w:sz w:val="32"/>
        </w:rPr>
        <w:t>接口报文结构</w:t>
      </w:r>
      <w:bookmarkEnd w:id="26"/>
      <w:bookmarkEnd w:id="27"/>
      <w:bookmarkEnd w:id="28"/>
    </w:p>
    <w:p w14:paraId="0D8E7FAF" w14:textId="77777777" w:rsidR="006053A3" w:rsidRDefault="00000000">
      <w:pPr>
        <w:pStyle w:val="1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平台商户以xml格式向中信银行发起请求，加</w:t>
      </w:r>
      <w:proofErr w:type="gramStart"/>
      <w:r>
        <w:rPr>
          <w:rFonts w:asciiTheme="minorEastAsia" w:eastAsiaTheme="minorEastAsia" w:hAnsiTheme="minorEastAsia" w:cstheme="minorEastAsia" w:hint="eastAsia"/>
          <w:szCs w:val="21"/>
        </w:rPr>
        <w:t>签验签操作</w:t>
      </w:r>
      <w:proofErr w:type="gramEnd"/>
      <w:r>
        <w:rPr>
          <w:rFonts w:asciiTheme="minorEastAsia" w:eastAsiaTheme="minorEastAsia" w:hAnsiTheme="minorEastAsia" w:cstheme="minorEastAsia" w:hint="eastAsia"/>
          <w:szCs w:val="21"/>
        </w:rPr>
        <w:t>由平台商户和中信e管家系统完成。报文采用UTF-8格式编码，如传输二进制文件，则需将二进制文件转为Base64格式编码后放入相应XML域。</w:t>
      </w:r>
    </w:p>
    <w:p w14:paraId="2EC51632" w14:textId="77777777" w:rsidR="006053A3" w:rsidRDefault="00000000">
      <w:pPr>
        <w:pStyle w:val="10"/>
        <w:rPr>
          <w:rFonts w:asciiTheme="minorEastAsia" w:eastAsiaTheme="minorEastAsia" w:hAnsiTheme="minorEastAsia" w:cstheme="minorEastAsia" w:hint="eastAsia"/>
          <w:szCs w:val="21"/>
        </w:rPr>
      </w:pPr>
      <w:proofErr w:type="gramStart"/>
      <w:r>
        <w:rPr>
          <w:rFonts w:asciiTheme="minorEastAsia" w:eastAsiaTheme="minorEastAsia" w:hAnsiTheme="minorEastAsia" w:cstheme="minorEastAsia" w:hint="eastAsia"/>
          <w:szCs w:val="21"/>
        </w:rPr>
        <w:t>报文先</w:t>
      </w:r>
      <w:proofErr w:type="gramEnd"/>
      <w:r>
        <w:rPr>
          <w:rFonts w:asciiTheme="minorEastAsia" w:eastAsiaTheme="minorEastAsia" w:hAnsiTheme="minorEastAsia" w:cstheme="minorEastAsia" w:hint="eastAsia"/>
          <w:szCs w:val="21"/>
        </w:rPr>
        <w:t>经过中信银行智联网关再到中信e管家系统，响应报文中CODE和MESSAGE标签为智联网</w:t>
      </w:r>
      <w:proofErr w:type="gramStart"/>
      <w:r>
        <w:rPr>
          <w:rFonts w:asciiTheme="minorEastAsia" w:eastAsiaTheme="minorEastAsia" w:hAnsiTheme="minorEastAsia" w:cstheme="minorEastAsia" w:hint="eastAsia"/>
          <w:szCs w:val="21"/>
        </w:rPr>
        <w:t>关系统</w:t>
      </w:r>
      <w:proofErr w:type="gramEnd"/>
      <w:r>
        <w:rPr>
          <w:rFonts w:asciiTheme="minorEastAsia" w:eastAsiaTheme="minorEastAsia" w:hAnsiTheme="minorEastAsia" w:cstheme="minorEastAsia" w:hint="eastAsia"/>
          <w:szCs w:val="21"/>
        </w:rPr>
        <w:t>的响应结果，CODE为AAAAAAA代表通讯成功。DATA标签中内容为e管家系统响应结果，其中RSP_CODE为00000代表交易成功。CODE不为AAAAAAA时，DATA为空标签。</w:t>
      </w:r>
    </w:p>
    <w:p w14:paraId="59F149CA" w14:textId="77777777" w:rsidR="006053A3" w:rsidRDefault="00000000">
      <w:pPr>
        <w:rPr>
          <w:rFonts w:asciiTheme="minorEastAsia" w:hAnsiTheme="minorEastAsia" w:cstheme="minorEastAsia" w:hint="eastAsia"/>
          <w:szCs w:val="21"/>
        </w:rPr>
      </w:pPr>
      <w:bookmarkStart w:id="29" w:name="_Toc35442402"/>
      <w:r>
        <w:rPr>
          <w:rFonts w:asciiTheme="minorEastAsia" w:hAnsiTheme="minorEastAsia" w:cstheme="minorEastAsia" w:hint="eastAsia"/>
          <w:szCs w:val="21"/>
        </w:rPr>
        <w:t>请求报文：</w:t>
      </w:r>
    </w:p>
    <w:p w14:paraId="18A8AB1E" w14:textId="77777777" w:rsidR="006053A3" w:rsidRDefault="00000000">
      <w:pPr>
        <w:rPr>
          <w:rFonts w:asciiTheme="minorEastAsia" w:hAnsiTheme="minorEastAsia" w:cstheme="minorEastAsia" w:hint="eastAsia"/>
          <w:szCs w:val="21"/>
        </w:rPr>
      </w:pPr>
      <w:r>
        <w:rPr>
          <w:rFonts w:asciiTheme="minorEastAsia" w:hAnsiTheme="minorEastAsia" w:cstheme="minorEastAsia" w:hint="eastAsia"/>
          <w:szCs w:val="21"/>
        </w:rPr>
        <w:t>&lt;?xml version="1.0" encoding="UTF-8"?&gt;</w:t>
      </w:r>
    </w:p>
    <w:p w14:paraId="19B9647C" w14:textId="77777777" w:rsidR="006053A3" w:rsidRDefault="00000000">
      <w:pPr>
        <w:rPr>
          <w:rFonts w:asciiTheme="minorEastAsia" w:hAnsiTheme="minorEastAsia" w:cstheme="minorEastAsia" w:hint="eastAsia"/>
          <w:szCs w:val="21"/>
        </w:rPr>
      </w:pPr>
      <w:r>
        <w:rPr>
          <w:rFonts w:asciiTheme="minorEastAsia" w:hAnsiTheme="minorEastAsia" w:cstheme="minorEastAsia" w:hint="eastAsia"/>
          <w:szCs w:val="21"/>
        </w:rPr>
        <w:t>&lt;ROOT&gt;</w:t>
      </w:r>
    </w:p>
    <w:p w14:paraId="7850A091" w14:textId="77777777" w:rsidR="006053A3" w:rsidRDefault="00000000">
      <w:pPr>
        <w:rPr>
          <w:rFonts w:asciiTheme="minorEastAsia" w:hAnsiTheme="minorEastAsia" w:cstheme="minorEastAsia" w:hint="eastAsia"/>
          <w:szCs w:val="21"/>
        </w:rPr>
      </w:pPr>
      <w:r>
        <w:rPr>
          <w:rFonts w:asciiTheme="minorEastAsia" w:hAnsiTheme="minorEastAsia" w:cstheme="minorEastAsia" w:hint="eastAsia"/>
          <w:szCs w:val="21"/>
        </w:rPr>
        <w:tab/>
        <w:t>&lt;TRANS_CODE&gt;21000039&lt;/TRANS_CODE&gt;</w:t>
      </w:r>
    </w:p>
    <w:p w14:paraId="482CCB5E" w14:textId="77777777" w:rsidR="006053A3" w:rsidRDefault="00000000">
      <w:pPr>
        <w:rPr>
          <w:rFonts w:asciiTheme="minorEastAsia" w:hAnsiTheme="minorEastAsia" w:cstheme="minorEastAsia" w:hint="eastAsia"/>
          <w:szCs w:val="21"/>
        </w:rPr>
      </w:pPr>
      <w:r>
        <w:rPr>
          <w:rFonts w:asciiTheme="minorEastAsia" w:hAnsiTheme="minorEastAsia" w:cstheme="minorEastAsia" w:hint="eastAsia"/>
          <w:szCs w:val="21"/>
        </w:rPr>
        <w:tab/>
        <w:t>&lt;REQ_SSN&gt;J0101880000000020221221101611172u2hAHa9H&lt;/REQ_SSN&gt;</w:t>
      </w:r>
    </w:p>
    <w:p w14:paraId="7982B62D" w14:textId="77777777" w:rsidR="006053A3" w:rsidRDefault="00000000">
      <w:pPr>
        <w:rPr>
          <w:rFonts w:asciiTheme="minorEastAsia" w:hAnsiTheme="minorEastAsia" w:cstheme="minorEastAsia" w:hint="eastAsia"/>
          <w:szCs w:val="21"/>
        </w:rPr>
      </w:pPr>
      <w:r>
        <w:rPr>
          <w:rFonts w:asciiTheme="minorEastAsia" w:hAnsiTheme="minorEastAsia" w:cstheme="minorEastAsia" w:hint="eastAsia"/>
          <w:szCs w:val="21"/>
        </w:rPr>
        <w:tab/>
        <w:t>&lt;MCHNT_ID&gt;J01018800000000&lt;/MCHNT_ID&gt;</w:t>
      </w:r>
    </w:p>
    <w:p w14:paraId="2693E52B" w14:textId="77777777" w:rsidR="006053A3" w:rsidRDefault="00000000">
      <w:pPr>
        <w:rPr>
          <w:rFonts w:asciiTheme="minorEastAsia" w:hAnsiTheme="minorEastAsia" w:cstheme="minorEastAsia" w:hint="eastAsia"/>
          <w:szCs w:val="21"/>
        </w:rPr>
      </w:pPr>
      <w:r>
        <w:rPr>
          <w:rFonts w:asciiTheme="minorEastAsia" w:hAnsiTheme="minorEastAsia" w:cstheme="minorEastAsia" w:hint="eastAsia"/>
          <w:szCs w:val="21"/>
        </w:rPr>
        <w:tab/>
        <w:t>&lt;TRANS_DATE&gt;20221215&lt;/TRANS_DATE&gt;</w:t>
      </w:r>
    </w:p>
    <w:p w14:paraId="12CB702D" w14:textId="77777777" w:rsidR="006053A3" w:rsidRDefault="00000000">
      <w:pPr>
        <w:rPr>
          <w:rFonts w:asciiTheme="minorEastAsia" w:hAnsiTheme="minorEastAsia" w:cstheme="minorEastAsia" w:hint="eastAsia"/>
          <w:szCs w:val="21"/>
        </w:rPr>
      </w:pPr>
      <w:r>
        <w:rPr>
          <w:rFonts w:asciiTheme="minorEastAsia" w:hAnsiTheme="minorEastAsia" w:cstheme="minorEastAsia" w:hint="eastAsia"/>
          <w:szCs w:val="21"/>
        </w:rPr>
        <w:tab/>
        <w:t>&lt;PAGE&gt;01&lt;/PAGE&gt;</w:t>
      </w:r>
    </w:p>
    <w:p w14:paraId="219B21C0" w14:textId="77777777" w:rsidR="006053A3" w:rsidRDefault="00000000">
      <w:pPr>
        <w:rPr>
          <w:rFonts w:asciiTheme="minorEastAsia" w:hAnsiTheme="minorEastAsia" w:cstheme="minorEastAsia" w:hint="eastAsia"/>
          <w:szCs w:val="21"/>
        </w:rPr>
      </w:pPr>
      <w:r>
        <w:rPr>
          <w:rFonts w:asciiTheme="minorEastAsia" w:hAnsiTheme="minorEastAsia" w:cstheme="minorEastAsia" w:hint="eastAsia"/>
          <w:szCs w:val="21"/>
        </w:rPr>
        <w:tab/>
        <w:t>&lt;TRANS_TYPE&gt;99&lt;/TRANS_TYPE&gt;</w:t>
      </w:r>
    </w:p>
    <w:p w14:paraId="576A8D74" w14:textId="77777777" w:rsidR="006053A3" w:rsidRDefault="00000000">
      <w:pPr>
        <w:rPr>
          <w:rFonts w:asciiTheme="minorEastAsia" w:hAnsiTheme="minorEastAsia" w:cstheme="minorEastAsia" w:hint="eastAsia"/>
          <w:szCs w:val="21"/>
        </w:rPr>
      </w:pPr>
      <w:r>
        <w:rPr>
          <w:rFonts w:asciiTheme="minorEastAsia" w:hAnsiTheme="minorEastAsia" w:cstheme="minorEastAsia" w:hint="eastAsia"/>
          <w:szCs w:val="21"/>
        </w:rPr>
        <w:tab/>
        <w:t>&lt;SIGN_INFO&gt;00&lt;/SIGN_INFO&gt;</w:t>
      </w:r>
    </w:p>
    <w:p w14:paraId="2DC178A7" w14:textId="77777777" w:rsidR="006053A3" w:rsidRDefault="00000000">
      <w:pPr>
        <w:rPr>
          <w:rFonts w:asciiTheme="minorEastAsia" w:hAnsiTheme="minorEastAsia" w:cstheme="minorEastAsia" w:hint="eastAsia"/>
          <w:szCs w:val="21"/>
        </w:rPr>
      </w:pPr>
      <w:r>
        <w:rPr>
          <w:rFonts w:asciiTheme="minorEastAsia" w:hAnsiTheme="minorEastAsia" w:cstheme="minorEastAsia" w:hint="eastAsia"/>
          <w:szCs w:val="21"/>
        </w:rPr>
        <w:t>&lt;/ROOT&gt;</w:t>
      </w:r>
    </w:p>
    <w:p w14:paraId="723E6C84" w14:textId="77777777" w:rsidR="006053A3" w:rsidRDefault="006053A3">
      <w:pPr>
        <w:rPr>
          <w:rFonts w:asciiTheme="minorEastAsia" w:hAnsiTheme="minorEastAsia" w:cstheme="minorEastAsia" w:hint="eastAsia"/>
          <w:szCs w:val="21"/>
        </w:rPr>
      </w:pPr>
    </w:p>
    <w:p w14:paraId="5FD5F997" w14:textId="77777777" w:rsidR="006053A3" w:rsidRDefault="00000000">
      <w:pPr>
        <w:rPr>
          <w:rFonts w:asciiTheme="minorEastAsia" w:hAnsiTheme="minorEastAsia" w:cstheme="minorEastAsia" w:hint="eastAsia"/>
          <w:szCs w:val="21"/>
        </w:rPr>
      </w:pPr>
      <w:r>
        <w:rPr>
          <w:rFonts w:asciiTheme="minorEastAsia" w:hAnsiTheme="minorEastAsia" w:cstheme="minorEastAsia" w:hint="eastAsia"/>
          <w:szCs w:val="21"/>
        </w:rPr>
        <w:t>响应报文：</w:t>
      </w:r>
    </w:p>
    <w:p w14:paraId="2ED4F697" w14:textId="77777777" w:rsidR="006053A3" w:rsidRDefault="00000000">
      <w:pPr>
        <w:rPr>
          <w:rFonts w:asciiTheme="minorEastAsia" w:hAnsiTheme="minorEastAsia" w:cstheme="minorEastAsia" w:hint="eastAsia"/>
          <w:szCs w:val="21"/>
        </w:rPr>
      </w:pPr>
      <w:r>
        <w:rPr>
          <w:rFonts w:asciiTheme="minorEastAsia" w:hAnsiTheme="minorEastAsia" w:cstheme="minorEastAsia" w:hint="eastAsia"/>
          <w:szCs w:val="21"/>
        </w:rPr>
        <w:t>&lt;?xml version="1.0" encoding="UTF-8"?&gt;</w:t>
      </w:r>
    </w:p>
    <w:p w14:paraId="3B04C570" w14:textId="77777777" w:rsidR="006053A3" w:rsidRDefault="00000000">
      <w:pPr>
        <w:rPr>
          <w:rFonts w:asciiTheme="minorEastAsia" w:hAnsiTheme="minorEastAsia" w:cstheme="minorEastAsia" w:hint="eastAsia"/>
          <w:szCs w:val="21"/>
        </w:rPr>
      </w:pPr>
      <w:r>
        <w:rPr>
          <w:rFonts w:asciiTheme="minorEastAsia" w:hAnsiTheme="minorEastAsia" w:cstheme="minorEastAsia" w:hint="eastAsia"/>
          <w:szCs w:val="21"/>
        </w:rPr>
        <w:t xml:space="preserve">&lt;ROOT&gt; </w:t>
      </w:r>
    </w:p>
    <w:p w14:paraId="41173793" w14:textId="77777777" w:rsidR="006053A3" w:rsidRDefault="00000000">
      <w:pPr>
        <w:rPr>
          <w:rFonts w:asciiTheme="minorEastAsia" w:hAnsiTheme="minorEastAsia" w:cstheme="minorEastAsia" w:hint="eastAsia"/>
          <w:szCs w:val="21"/>
        </w:rPr>
      </w:pPr>
      <w:r>
        <w:rPr>
          <w:rFonts w:asciiTheme="minorEastAsia" w:hAnsiTheme="minorEastAsia" w:cstheme="minorEastAsia" w:hint="eastAsia"/>
          <w:szCs w:val="21"/>
        </w:rPr>
        <w:tab/>
        <w:t>&lt;CODE&gt;AAAAAAA&lt;/CODE&gt;</w:t>
      </w:r>
    </w:p>
    <w:p w14:paraId="32BBCCBB" w14:textId="77777777" w:rsidR="006053A3" w:rsidRDefault="00000000">
      <w:pPr>
        <w:rPr>
          <w:rFonts w:asciiTheme="minorEastAsia" w:hAnsiTheme="minorEastAsia" w:cstheme="minorEastAsia" w:hint="eastAsia"/>
          <w:szCs w:val="21"/>
        </w:rPr>
      </w:pPr>
      <w:r>
        <w:rPr>
          <w:rFonts w:asciiTheme="minorEastAsia" w:hAnsiTheme="minorEastAsia" w:cstheme="minorEastAsia" w:hint="eastAsia"/>
          <w:szCs w:val="21"/>
        </w:rPr>
        <w:tab/>
        <w:t>&lt;MESSAGE&gt;success&lt;/MESSAGE&gt;</w:t>
      </w:r>
    </w:p>
    <w:p w14:paraId="69AA02F7" w14:textId="77777777" w:rsidR="006053A3" w:rsidRDefault="00000000">
      <w:pPr>
        <w:rPr>
          <w:rFonts w:asciiTheme="minorEastAsia" w:hAnsiTheme="minorEastAsia" w:cstheme="minorEastAsia" w:hint="eastAsia"/>
          <w:szCs w:val="21"/>
        </w:rPr>
      </w:pPr>
      <w:r>
        <w:rPr>
          <w:rFonts w:asciiTheme="minorEastAsia" w:hAnsiTheme="minorEastAsia" w:cstheme="minorEastAsia" w:hint="eastAsia"/>
          <w:szCs w:val="21"/>
        </w:rPr>
        <w:tab/>
        <w:t>&lt;DATA&gt;</w:t>
      </w:r>
    </w:p>
    <w:p w14:paraId="3A40A030" w14:textId="77777777" w:rsidR="006053A3" w:rsidRDefault="00000000">
      <w:pPr>
        <w:rPr>
          <w:rFonts w:asciiTheme="minorEastAsia" w:hAnsiTheme="minorEastAsia" w:cstheme="minorEastAsia" w:hint="eastAsia"/>
          <w:szCs w:val="21"/>
        </w:rPr>
      </w:pPr>
      <w:r>
        <w:rPr>
          <w:rFonts w:asciiTheme="minorEastAsia" w:hAnsiTheme="minorEastAsia" w:cstheme="minorEastAsia" w:hint="eastAsia"/>
          <w:szCs w:val="21"/>
        </w:rPr>
        <w:tab/>
      </w:r>
      <w:r>
        <w:rPr>
          <w:rFonts w:asciiTheme="minorEastAsia" w:hAnsiTheme="minorEastAsia" w:cstheme="minorEastAsia" w:hint="eastAsia"/>
          <w:szCs w:val="21"/>
        </w:rPr>
        <w:tab/>
        <w:t xml:space="preserve">&lt;REQ_SSN&gt;J0101880000000020221221101611172u2hAHa9H&lt;/REQ_SSN&gt;  </w:t>
      </w:r>
    </w:p>
    <w:p w14:paraId="5C4E1ED6" w14:textId="77777777" w:rsidR="006053A3" w:rsidRDefault="00000000">
      <w:pPr>
        <w:rPr>
          <w:rFonts w:asciiTheme="minorEastAsia" w:hAnsiTheme="minorEastAsia" w:cstheme="minorEastAsia" w:hint="eastAsia"/>
          <w:szCs w:val="21"/>
        </w:rPr>
      </w:pPr>
      <w:r>
        <w:rPr>
          <w:rFonts w:asciiTheme="minorEastAsia" w:hAnsiTheme="minorEastAsia" w:cstheme="minorEastAsia" w:hint="eastAsia"/>
          <w:szCs w:val="21"/>
        </w:rPr>
        <w:tab/>
      </w:r>
      <w:r>
        <w:rPr>
          <w:rFonts w:asciiTheme="minorEastAsia" w:hAnsiTheme="minorEastAsia" w:cstheme="minorEastAsia" w:hint="eastAsia"/>
          <w:szCs w:val="21"/>
        </w:rPr>
        <w:tab/>
        <w:t xml:space="preserve">&lt;RSP_CODE&gt;00000&lt;/RSP_CODE&gt;  </w:t>
      </w:r>
    </w:p>
    <w:p w14:paraId="3C01E9EF" w14:textId="77777777" w:rsidR="006053A3" w:rsidRDefault="00000000">
      <w:pPr>
        <w:rPr>
          <w:rFonts w:asciiTheme="minorEastAsia" w:hAnsiTheme="minorEastAsia" w:cstheme="minorEastAsia" w:hint="eastAsia"/>
          <w:szCs w:val="21"/>
        </w:rPr>
      </w:pPr>
      <w:r>
        <w:rPr>
          <w:rFonts w:asciiTheme="minorEastAsia" w:hAnsiTheme="minorEastAsia" w:cstheme="minorEastAsia" w:hint="eastAsia"/>
          <w:szCs w:val="21"/>
        </w:rPr>
        <w:tab/>
      </w:r>
      <w:r>
        <w:rPr>
          <w:rFonts w:asciiTheme="minorEastAsia" w:hAnsiTheme="minorEastAsia" w:cstheme="minorEastAsia" w:hint="eastAsia"/>
          <w:szCs w:val="21"/>
        </w:rPr>
        <w:tab/>
        <w:t xml:space="preserve">&lt;RSP_MSG/&gt;  </w:t>
      </w:r>
    </w:p>
    <w:p w14:paraId="307848C5" w14:textId="77777777" w:rsidR="006053A3" w:rsidRDefault="00000000">
      <w:pPr>
        <w:rPr>
          <w:rFonts w:asciiTheme="minorEastAsia" w:hAnsiTheme="minorEastAsia" w:cstheme="minorEastAsia" w:hint="eastAsia"/>
          <w:szCs w:val="21"/>
        </w:rPr>
      </w:pPr>
      <w:r>
        <w:rPr>
          <w:rFonts w:asciiTheme="minorEastAsia" w:hAnsiTheme="minorEastAsia" w:cstheme="minorEastAsia" w:hint="eastAsia"/>
          <w:szCs w:val="21"/>
        </w:rPr>
        <w:tab/>
      </w:r>
      <w:r>
        <w:rPr>
          <w:rFonts w:asciiTheme="minorEastAsia" w:hAnsiTheme="minorEastAsia" w:cstheme="minorEastAsia" w:hint="eastAsia"/>
          <w:szCs w:val="21"/>
        </w:rPr>
        <w:tab/>
        <w:t xml:space="preserve">&lt;SIGN_INFO&gt;00&lt;/SIGN_INFO&gt;  </w:t>
      </w:r>
    </w:p>
    <w:p w14:paraId="118C8A55" w14:textId="77777777" w:rsidR="006053A3" w:rsidRDefault="00000000">
      <w:pPr>
        <w:rPr>
          <w:rFonts w:asciiTheme="minorEastAsia" w:hAnsiTheme="minorEastAsia" w:cstheme="minorEastAsia" w:hint="eastAsia"/>
          <w:szCs w:val="21"/>
        </w:rPr>
      </w:pPr>
      <w:r>
        <w:rPr>
          <w:rFonts w:asciiTheme="minorEastAsia" w:hAnsiTheme="minorEastAsia" w:cstheme="minorEastAsia" w:hint="eastAsia"/>
          <w:szCs w:val="21"/>
        </w:rPr>
        <w:tab/>
      </w:r>
      <w:r>
        <w:rPr>
          <w:rFonts w:asciiTheme="minorEastAsia" w:hAnsiTheme="minorEastAsia" w:cstheme="minorEastAsia" w:hint="eastAsia"/>
          <w:szCs w:val="21"/>
        </w:rPr>
        <w:tab/>
        <w:t xml:space="preserve">&lt;TOTAL_NUMBER&gt;2&lt;/TOTAL_NUMBER&gt;  </w:t>
      </w:r>
    </w:p>
    <w:p w14:paraId="57A38D69" w14:textId="77777777" w:rsidR="006053A3" w:rsidRDefault="00000000">
      <w:pPr>
        <w:rPr>
          <w:rFonts w:asciiTheme="minorEastAsia" w:hAnsiTheme="minorEastAsia" w:cstheme="minorEastAsia" w:hint="eastAsia"/>
          <w:szCs w:val="21"/>
        </w:rPr>
      </w:pPr>
      <w:r>
        <w:rPr>
          <w:rFonts w:asciiTheme="minorEastAsia" w:hAnsiTheme="minorEastAsia" w:cstheme="minorEastAsia" w:hint="eastAsia"/>
          <w:szCs w:val="21"/>
        </w:rPr>
        <w:tab/>
      </w:r>
      <w:r>
        <w:rPr>
          <w:rFonts w:asciiTheme="minorEastAsia" w:hAnsiTheme="minorEastAsia" w:cstheme="minorEastAsia" w:hint="eastAsia"/>
          <w:szCs w:val="21"/>
        </w:rPr>
        <w:tab/>
        <w:t>&lt;TOTAL_PAGE&gt;1&lt;/TOTAL_PAGE&gt;</w:t>
      </w:r>
    </w:p>
    <w:p w14:paraId="3874C744" w14:textId="77777777" w:rsidR="006053A3" w:rsidRDefault="00000000">
      <w:pPr>
        <w:rPr>
          <w:rFonts w:asciiTheme="minorEastAsia" w:hAnsiTheme="minorEastAsia" w:cstheme="minorEastAsia" w:hint="eastAsia"/>
          <w:szCs w:val="21"/>
        </w:rPr>
      </w:pPr>
      <w:r>
        <w:rPr>
          <w:rFonts w:asciiTheme="minorEastAsia" w:hAnsiTheme="minorEastAsia" w:cstheme="minorEastAsia" w:hint="eastAsia"/>
          <w:szCs w:val="21"/>
        </w:rPr>
        <w:tab/>
      </w:r>
      <w:r>
        <w:rPr>
          <w:rFonts w:asciiTheme="minorEastAsia" w:hAnsiTheme="minorEastAsia" w:cstheme="minorEastAsia" w:hint="eastAsia"/>
          <w:szCs w:val="21"/>
        </w:rPr>
        <w:tab/>
        <w:t xml:space="preserve">&lt;LIST&gt; </w:t>
      </w:r>
    </w:p>
    <w:p w14:paraId="730D5889" w14:textId="77777777" w:rsidR="006053A3" w:rsidRDefault="00000000">
      <w:pPr>
        <w:rPr>
          <w:rFonts w:asciiTheme="minorEastAsia" w:hAnsiTheme="minorEastAsia" w:cstheme="minorEastAsia" w:hint="eastAsia"/>
          <w:szCs w:val="21"/>
        </w:rPr>
      </w:pPr>
      <w:r>
        <w:rPr>
          <w:rFonts w:asciiTheme="minorEastAsia" w:hAnsiTheme="minorEastAsia" w:cstheme="minorEastAsia" w:hint="eastAsia"/>
          <w:szCs w:val="21"/>
        </w:rPr>
        <w:tab/>
      </w:r>
      <w:r>
        <w:rPr>
          <w:rFonts w:asciiTheme="minorEastAsia" w:hAnsiTheme="minorEastAsia" w:cstheme="minorEastAsia" w:hint="eastAsia"/>
          <w:szCs w:val="21"/>
        </w:rPr>
        <w:tab/>
      </w:r>
      <w:r>
        <w:rPr>
          <w:rFonts w:asciiTheme="minorEastAsia" w:hAnsiTheme="minorEastAsia" w:cstheme="minorEastAsia" w:hint="eastAsia"/>
          <w:szCs w:val="21"/>
        </w:rPr>
        <w:tab/>
        <w:t xml:space="preserve">&lt;ROWS&gt; </w:t>
      </w:r>
    </w:p>
    <w:p w14:paraId="620A81FE" w14:textId="77777777" w:rsidR="006053A3" w:rsidRDefault="00000000">
      <w:pPr>
        <w:rPr>
          <w:rFonts w:asciiTheme="minorEastAsia" w:hAnsiTheme="minorEastAsia" w:cstheme="minorEastAsia" w:hint="eastAsia"/>
          <w:szCs w:val="21"/>
        </w:rPr>
      </w:pPr>
      <w:r>
        <w:rPr>
          <w:rFonts w:asciiTheme="minorEastAsia" w:hAnsiTheme="minorEastAsia" w:cstheme="minorEastAsia" w:hint="eastAsia"/>
          <w:szCs w:val="21"/>
        </w:rPr>
        <w:tab/>
      </w:r>
      <w:r>
        <w:rPr>
          <w:rFonts w:asciiTheme="minorEastAsia" w:hAnsiTheme="minorEastAsia" w:cstheme="minorEastAsia" w:hint="eastAsia"/>
          <w:szCs w:val="21"/>
        </w:rPr>
        <w:tab/>
      </w:r>
      <w:r>
        <w:rPr>
          <w:rFonts w:asciiTheme="minorEastAsia" w:hAnsiTheme="minorEastAsia" w:cstheme="minorEastAsia" w:hint="eastAsia"/>
          <w:szCs w:val="21"/>
        </w:rPr>
        <w:tab/>
      </w:r>
      <w:r>
        <w:rPr>
          <w:rFonts w:asciiTheme="minorEastAsia" w:hAnsiTheme="minorEastAsia" w:cstheme="minorEastAsia" w:hint="eastAsia"/>
          <w:szCs w:val="21"/>
        </w:rPr>
        <w:tab/>
        <w:t xml:space="preserve">&lt;ACSQ&gt;000001&lt;/ACSQ&gt;  </w:t>
      </w:r>
    </w:p>
    <w:p w14:paraId="4829E1C9" w14:textId="77777777" w:rsidR="006053A3" w:rsidRDefault="00000000">
      <w:pPr>
        <w:rPr>
          <w:rFonts w:asciiTheme="minorEastAsia" w:hAnsiTheme="minorEastAsia" w:cstheme="minorEastAsia" w:hint="eastAsia"/>
          <w:szCs w:val="21"/>
        </w:rPr>
      </w:pPr>
      <w:r>
        <w:rPr>
          <w:rFonts w:asciiTheme="minorEastAsia" w:hAnsiTheme="minorEastAsia" w:cstheme="minorEastAsia" w:hint="eastAsia"/>
          <w:szCs w:val="21"/>
        </w:rPr>
        <w:tab/>
      </w:r>
      <w:r>
        <w:rPr>
          <w:rFonts w:asciiTheme="minorEastAsia" w:hAnsiTheme="minorEastAsia" w:cstheme="minorEastAsia" w:hint="eastAsia"/>
          <w:szCs w:val="21"/>
        </w:rPr>
        <w:tab/>
      </w:r>
      <w:r>
        <w:rPr>
          <w:rFonts w:asciiTheme="minorEastAsia" w:hAnsiTheme="minorEastAsia" w:cstheme="minorEastAsia" w:hint="eastAsia"/>
          <w:szCs w:val="21"/>
        </w:rPr>
        <w:tab/>
      </w:r>
      <w:r>
        <w:rPr>
          <w:rFonts w:asciiTheme="minorEastAsia" w:hAnsiTheme="minorEastAsia" w:cstheme="minorEastAsia" w:hint="eastAsia"/>
          <w:szCs w:val="21"/>
        </w:rPr>
        <w:tab/>
        <w:t xml:space="preserve">&lt;ACTN&gt;0000000000175&lt;/ACTN&gt;  </w:t>
      </w:r>
    </w:p>
    <w:p w14:paraId="09C7C72C" w14:textId="77777777" w:rsidR="006053A3" w:rsidRDefault="00000000">
      <w:pPr>
        <w:rPr>
          <w:rFonts w:asciiTheme="minorEastAsia" w:hAnsiTheme="minorEastAsia" w:cstheme="minorEastAsia" w:hint="eastAsia"/>
          <w:szCs w:val="21"/>
        </w:rPr>
      </w:pPr>
      <w:r>
        <w:rPr>
          <w:rFonts w:asciiTheme="minorEastAsia" w:hAnsiTheme="minorEastAsia" w:cstheme="minorEastAsia" w:hint="eastAsia"/>
          <w:szCs w:val="21"/>
        </w:rPr>
        <w:tab/>
      </w:r>
      <w:r>
        <w:rPr>
          <w:rFonts w:asciiTheme="minorEastAsia" w:hAnsiTheme="minorEastAsia" w:cstheme="minorEastAsia" w:hint="eastAsia"/>
          <w:szCs w:val="21"/>
        </w:rPr>
        <w:tab/>
      </w:r>
      <w:r>
        <w:rPr>
          <w:rFonts w:asciiTheme="minorEastAsia" w:hAnsiTheme="minorEastAsia" w:cstheme="minorEastAsia" w:hint="eastAsia"/>
          <w:szCs w:val="21"/>
        </w:rPr>
        <w:tab/>
      </w:r>
      <w:r>
        <w:rPr>
          <w:rFonts w:asciiTheme="minorEastAsia" w:hAnsiTheme="minorEastAsia" w:cstheme="minorEastAsia" w:hint="eastAsia"/>
          <w:szCs w:val="21"/>
        </w:rPr>
        <w:tab/>
        <w:t xml:space="preserve">&lt;BKNO&gt;001&lt;/BKNO&gt;  </w:t>
      </w:r>
    </w:p>
    <w:p w14:paraId="50308CB8" w14:textId="77777777" w:rsidR="006053A3" w:rsidRDefault="00000000">
      <w:pPr>
        <w:rPr>
          <w:rFonts w:asciiTheme="minorEastAsia" w:hAnsiTheme="minorEastAsia" w:cstheme="minorEastAsia" w:hint="eastAsia"/>
          <w:szCs w:val="21"/>
        </w:rPr>
      </w:pPr>
      <w:r>
        <w:rPr>
          <w:rFonts w:asciiTheme="minorEastAsia" w:hAnsiTheme="minorEastAsia" w:cstheme="minorEastAsia" w:hint="eastAsia"/>
          <w:szCs w:val="21"/>
        </w:rPr>
        <w:tab/>
      </w:r>
      <w:r>
        <w:rPr>
          <w:rFonts w:asciiTheme="minorEastAsia" w:hAnsiTheme="minorEastAsia" w:cstheme="minorEastAsia" w:hint="eastAsia"/>
          <w:szCs w:val="21"/>
        </w:rPr>
        <w:tab/>
      </w:r>
      <w:r>
        <w:rPr>
          <w:rFonts w:asciiTheme="minorEastAsia" w:hAnsiTheme="minorEastAsia" w:cstheme="minorEastAsia" w:hint="eastAsia"/>
          <w:szCs w:val="21"/>
        </w:rPr>
        <w:tab/>
      </w:r>
      <w:r>
        <w:rPr>
          <w:rFonts w:asciiTheme="minorEastAsia" w:hAnsiTheme="minorEastAsia" w:cstheme="minorEastAsia" w:hint="eastAsia"/>
          <w:szCs w:val="21"/>
        </w:rPr>
        <w:tab/>
        <w:t xml:space="preserve">&lt;CUR_AMT&gt;22171667.25&lt;/CUR_AMT&gt;  </w:t>
      </w:r>
    </w:p>
    <w:p w14:paraId="71934F59" w14:textId="77777777" w:rsidR="006053A3" w:rsidRDefault="00000000">
      <w:pPr>
        <w:rPr>
          <w:rFonts w:asciiTheme="minorEastAsia" w:hAnsiTheme="minorEastAsia" w:cstheme="minorEastAsia" w:hint="eastAsia"/>
          <w:szCs w:val="21"/>
        </w:rPr>
      </w:pPr>
      <w:r>
        <w:rPr>
          <w:rFonts w:asciiTheme="minorEastAsia" w:hAnsiTheme="minorEastAsia" w:cstheme="minorEastAsia" w:hint="eastAsia"/>
          <w:szCs w:val="21"/>
        </w:rPr>
        <w:lastRenderedPageBreak/>
        <w:tab/>
      </w:r>
      <w:r>
        <w:rPr>
          <w:rFonts w:asciiTheme="minorEastAsia" w:hAnsiTheme="minorEastAsia" w:cstheme="minorEastAsia" w:hint="eastAsia"/>
          <w:szCs w:val="21"/>
        </w:rPr>
        <w:tab/>
      </w:r>
      <w:r>
        <w:rPr>
          <w:rFonts w:asciiTheme="minorEastAsia" w:hAnsiTheme="minorEastAsia" w:cstheme="minorEastAsia" w:hint="eastAsia"/>
          <w:szCs w:val="21"/>
        </w:rPr>
        <w:tab/>
      </w:r>
      <w:r>
        <w:rPr>
          <w:rFonts w:asciiTheme="minorEastAsia" w:hAnsiTheme="minorEastAsia" w:cstheme="minorEastAsia" w:hint="eastAsia"/>
          <w:szCs w:val="21"/>
        </w:rPr>
        <w:tab/>
        <w:t xml:space="preserve">&lt;C_D_FLAG&gt;C&lt;/C_D_FLAG&gt;  </w:t>
      </w:r>
    </w:p>
    <w:p w14:paraId="3B5807BD" w14:textId="77777777" w:rsidR="006053A3" w:rsidRDefault="00000000">
      <w:pPr>
        <w:rPr>
          <w:rFonts w:asciiTheme="minorEastAsia" w:hAnsiTheme="minorEastAsia" w:cstheme="minorEastAsia" w:hint="eastAsia"/>
          <w:szCs w:val="21"/>
        </w:rPr>
      </w:pPr>
      <w:r>
        <w:rPr>
          <w:rFonts w:asciiTheme="minorEastAsia" w:hAnsiTheme="minorEastAsia" w:cstheme="minorEastAsia" w:hint="eastAsia"/>
          <w:szCs w:val="21"/>
        </w:rPr>
        <w:tab/>
      </w:r>
      <w:r>
        <w:rPr>
          <w:rFonts w:asciiTheme="minorEastAsia" w:hAnsiTheme="minorEastAsia" w:cstheme="minorEastAsia" w:hint="eastAsia"/>
          <w:szCs w:val="21"/>
        </w:rPr>
        <w:tab/>
      </w:r>
      <w:r>
        <w:rPr>
          <w:rFonts w:asciiTheme="minorEastAsia" w:hAnsiTheme="minorEastAsia" w:cstheme="minorEastAsia" w:hint="eastAsia"/>
          <w:szCs w:val="21"/>
        </w:rPr>
        <w:tab/>
      </w:r>
      <w:r>
        <w:rPr>
          <w:rFonts w:asciiTheme="minorEastAsia" w:hAnsiTheme="minorEastAsia" w:cstheme="minorEastAsia" w:hint="eastAsia"/>
          <w:szCs w:val="21"/>
        </w:rPr>
        <w:tab/>
        <w:t xml:space="preserve">&lt;DIGEST&gt;摘要1&lt;/DIGEST&gt;  </w:t>
      </w:r>
    </w:p>
    <w:p w14:paraId="3B2DA19F" w14:textId="77777777" w:rsidR="006053A3" w:rsidRDefault="00000000">
      <w:pPr>
        <w:rPr>
          <w:rFonts w:asciiTheme="minorEastAsia" w:hAnsiTheme="minorEastAsia" w:cstheme="minorEastAsia" w:hint="eastAsia"/>
          <w:szCs w:val="21"/>
        </w:rPr>
      </w:pPr>
      <w:r>
        <w:rPr>
          <w:rFonts w:asciiTheme="minorEastAsia" w:hAnsiTheme="minorEastAsia" w:cstheme="minorEastAsia" w:hint="eastAsia"/>
          <w:szCs w:val="21"/>
        </w:rPr>
        <w:tab/>
      </w:r>
      <w:r>
        <w:rPr>
          <w:rFonts w:asciiTheme="minorEastAsia" w:hAnsiTheme="minorEastAsia" w:cstheme="minorEastAsia" w:hint="eastAsia"/>
          <w:szCs w:val="21"/>
        </w:rPr>
        <w:tab/>
      </w:r>
      <w:r>
        <w:rPr>
          <w:rFonts w:asciiTheme="minorEastAsia" w:hAnsiTheme="minorEastAsia" w:cstheme="minorEastAsia" w:hint="eastAsia"/>
          <w:szCs w:val="21"/>
        </w:rPr>
        <w:tab/>
      </w:r>
      <w:r>
        <w:rPr>
          <w:rFonts w:asciiTheme="minorEastAsia" w:hAnsiTheme="minorEastAsia" w:cstheme="minorEastAsia" w:hint="eastAsia"/>
          <w:szCs w:val="21"/>
        </w:rPr>
        <w:tab/>
        <w:t xml:space="preserve">&lt;FTFL&gt;Y&lt;/FTFL&gt;  </w:t>
      </w:r>
    </w:p>
    <w:p w14:paraId="609E20EF" w14:textId="77777777" w:rsidR="006053A3" w:rsidRDefault="00000000">
      <w:pPr>
        <w:rPr>
          <w:rFonts w:asciiTheme="minorEastAsia" w:hAnsiTheme="minorEastAsia" w:cstheme="minorEastAsia" w:hint="eastAsia"/>
          <w:szCs w:val="21"/>
        </w:rPr>
      </w:pPr>
      <w:r>
        <w:rPr>
          <w:rFonts w:asciiTheme="minorEastAsia" w:hAnsiTheme="minorEastAsia" w:cstheme="minorEastAsia" w:hint="eastAsia"/>
          <w:szCs w:val="21"/>
        </w:rPr>
        <w:tab/>
      </w:r>
      <w:r>
        <w:rPr>
          <w:rFonts w:asciiTheme="minorEastAsia" w:hAnsiTheme="minorEastAsia" w:cstheme="minorEastAsia" w:hint="eastAsia"/>
          <w:szCs w:val="21"/>
        </w:rPr>
        <w:tab/>
      </w:r>
      <w:r>
        <w:rPr>
          <w:rFonts w:asciiTheme="minorEastAsia" w:hAnsiTheme="minorEastAsia" w:cstheme="minorEastAsia" w:hint="eastAsia"/>
          <w:szCs w:val="21"/>
        </w:rPr>
        <w:tab/>
      </w:r>
      <w:r>
        <w:rPr>
          <w:rFonts w:asciiTheme="minorEastAsia" w:hAnsiTheme="minorEastAsia" w:cstheme="minorEastAsia" w:hint="eastAsia"/>
          <w:szCs w:val="21"/>
        </w:rPr>
        <w:tab/>
        <w:t xml:space="preserve">&lt;GOAC&gt;45613241534&lt;/GOAC&gt;  </w:t>
      </w:r>
    </w:p>
    <w:p w14:paraId="2D62584D" w14:textId="77777777" w:rsidR="006053A3" w:rsidRDefault="00000000">
      <w:pPr>
        <w:rPr>
          <w:rFonts w:asciiTheme="minorEastAsia" w:hAnsiTheme="minorEastAsia" w:cstheme="minorEastAsia" w:hint="eastAsia"/>
          <w:szCs w:val="21"/>
        </w:rPr>
      </w:pPr>
      <w:r>
        <w:rPr>
          <w:rFonts w:asciiTheme="minorEastAsia" w:hAnsiTheme="minorEastAsia" w:cstheme="minorEastAsia" w:hint="eastAsia"/>
          <w:szCs w:val="21"/>
        </w:rPr>
        <w:tab/>
      </w:r>
      <w:r>
        <w:rPr>
          <w:rFonts w:asciiTheme="minorEastAsia" w:hAnsiTheme="minorEastAsia" w:cstheme="minorEastAsia" w:hint="eastAsia"/>
          <w:szCs w:val="21"/>
        </w:rPr>
        <w:tab/>
      </w:r>
      <w:r>
        <w:rPr>
          <w:rFonts w:asciiTheme="minorEastAsia" w:hAnsiTheme="minorEastAsia" w:cstheme="minorEastAsia" w:hint="eastAsia"/>
          <w:szCs w:val="21"/>
        </w:rPr>
        <w:tab/>
      </w:r>
      <w:r>
        <w:rPr>
          <w:rFonts w:asciiTheme="minorEastAsia" w:hAnsiTheme="minorEastAsia" w:cstheme="minorEastAsia" w:hint="eastAsia"/>
          <w:szCs w:val="21"/>
        </w:rPr>
        <w:tab/>
        <w:t xml:space="preserve">&lt;JRNO&gt;SC1E0015191770&lt;/JRNO&gt;  </w:t>
      </w:r>
    </w:p>
    <w:p w14:paraId="30E255E5" w14:textId="77777777" w:rsidR="006053A3" w:rsidRDefault="00000000">
      <w:pPr>
        <w:rPr>
          <w:rFonts w:asciiTheme="minorEastAsia" w:hAnsiTheme="minorEastAsia" w:cstheme="minorEastAsia" w:hint="eastAsia"/>
          <w:szCs w:val="21"/>
        </w:rPr>
      </w:pPr>
      <w:r>
        <w:rPr>
          <w:rFonts w:asciiTheme="minorEastAsia" w:hAnsiTheme="minorEastAsia" w:cstheme="minorEastAsia" w:hint="eastAsia"/>
          <w:szCs w:val="21"/>
        </w:rPr>
        <w:tab/>
      </w:r>
      <w:r>
        <w:rPr>
          <w:rFonts w:asciiTheme="minorEastAsia" w:hAnsiTheme="minorEastAsia" w:cstheme="minorEastAsia" w:hint="eastAsia"/>
          <w:szCs w:val="21"/>
        </w:rPr>
        <w:tab/>
      </w:r>
      <w:r>
        <w:rPr>
          <w:rFonts w:asciiTheme="minorEastAsia" w:hAnsiTheme="minorEastAsia" w:cstheme="minorEastAsia" w:hint="eastAsia"/>
          <w:szCs w:val="21"/>
        </w:rPr>
        <w:tab/>
      </w:r>
      <w:r>
        <w:rPr>
          <w:rFonts w:asciiTheme="minorEastAsia" w:hAnsiTheme="minorEastAsia" w:cstheme="minorEastAsia" w:hint="eastAsia"/>
          <w:szCs w:val="21"/>
        </w:rPr>
        <w:tab/>
        <w:t xml:space="preserve">&lt;OANM&gt;西眼光&lt;/OANM&gt;  </w:t>
      </w:r>
    </w:p>
    <w:p w14:paraId="7605F673" w14:textId="77777777" w:rsidR="006053A3" w:rsidRDefault="00000000">
      <w:pPr>
        <w:rPr>
          <w:rFonts w:asciiTheme="minorEastAsia" w:hAnsiTheme="minorEastAsia" w:cstheme="minorEastAsia" w:hint="eastAsia"/>
          <w:szCs w:val="21"/>
        </w:rPr>
      </w:pPr>
      <w:r>
        <w:rPr>
          <w:rFonts w:asciiTheme="minorEastAsia" w:hAnsiTheme="minorEastAsia" w:cstheme="minorEastAsia" w:hint="eastAsia"/>
          <w:szCs w:val="21"/>
        </w:rPr>
        <w:tab/>
      </w:r>
      <w:r>
        <w:rPr>
          <w:rFonts w:asciiTheme="minorEastAsia" w:hAnsiTheme="minorEastAsia" w:cstheme="minorEastAsia" w:hint="eastAsia"/>
          <w:szCs w:val="21"/>
        </w:rPr>
        <w:tab/>
      </w:r>
      <w:r>
        <w:rPr>
          <w:rFonts w:asciiTheme="minorEastAsia" w:hAnsiTheme="minorEastAsia" w:cstheme="minorEastAsia" w:hint="eastAsia"/>
          <w:szCs w:val="21"/>
        </w:rPr>
        <w:tab/>
      </w:r>
      <w:r>
        <w:rPr>
          <w:rFonts w:asciiTheme="minorEastAsia" w:hAnsiTheme="minorEastAsia" w:cstheme="minorEastAsia" w:hint="eastAsia"/>
          <w:szCs w:val="21"/>
        </w:rPr>
        <w:tab/>
        <w:t xml:space="preserve">&lt;REARK1/&gt;  </w:t>
      </w:r>
    </w:p>
    <w:p w14:paraId="5DCC85D3" w14:textId="77777777" w:rsidR="006053A3" w:rsidRDefault="00000000">
      <w:pPr>
        <w:rPr>
          <w:rFonts w:asciiTheme="minorEastAsia" w:hAnsiTheme="minorEastAsia" w:cstheme="minorEastAsia" w:hint="eastAsia"/>
          <w:szCs w:val="21"/>
        </w:rPr>
      </w:pPr>
      <w:r>
        <w:rPr>
          <w:rFonts w:asciiTheme="minorEastAsia" w:hAnsiTheme="minorEastAsia" w:cstheme="minorEastAsia" w:hint="eastAsia"/>
          <w:szCs w:val="21"/>
        </w:rPr>
        <w:tab/>
      </w:r>
      <w:r>
        <w:rPr>
          <w:rFonts w:asciiTheme="minorEastAsia" w:hAnsiTheme="minorEastAsia" w:cstheme="minorEastAsia" w:hint="eastAsia"/>
          <w:szCs w:val="21"/>
        </w:rPr>
        <w:tab/>
      </w:r>
      <w:r>
        <w:rPr>
          <w:rFonts w:asciiTheme="minorEastAsia" w:hAnsiTheme="minorEastAsia" w:cstheme="minorEastAsia" w:hint="eastAsia"/>
          <w:szCs w:val="21"/>
        </w:rPr>
        <w:tab/>
      </w:r>
      <w:r>
        <w:rPr>
          <w:rFonts w:asciiTheme="minorEastAsia" w:hAnsiTheme="minorEastAsia" w:cstheme="minorEastAsia" w:hint="eastAsia"/>
          <w:szCs w:val="21"/>
        </w:rPr>
        <w:tab/>
        <w:t xml:space="preserve">&lt;REARK2/&gt;  </w:t>
      </w:r>
    </w:p>
    <w:p w14:paraId="0A36C6CC" w14:textId="77777777" w:rsidR="006053A3" w:rsidRDefault="00000000">
      <w:pPr>
        <w:rPr>
          <w:rFonts w:asciiTheme="minorEastAsia" w:hAnsiTheme="minorEastAsia" w:cstheme="minorEastAsia" w:hint="eastAsia"/>
          <w:szCs w:val="21"/>
        </w:rPr>
      </w:pPr>
      <w:r>
        <w:rPr>
          <w:rFonts w:asciiTheme="minorEastAsia" w:hAnsiTheme="minorEastAsia" w:cstheme="minorEastAsia" w:hint="eastAsia"/>
          <w:szCs w:val="21"/>
        </w:rPr>
        <w:tab/>
      </w:r>
      <w:r>
        <w:rPr>
          <w:rFonts w:asciiTheme="minorEastAsia" w:hAnsiTheme="minorEastAsia" w:cstheme="minorEastAsia" w:hint="eastAsia"/>
          <w:szCs w:val="21"/>
        </w:rPr>
        <w:tab/>
      </w:r>
      <w:r>
        <w:rPr>
          <w:rFonts w:asciiTheme="minorEastAsia" w:hAnsiTheme="minorEastAsia" w:cstheme="minorEastAsia" w:hint="eastAsia"/>
          <w:szCs w:val="21"/>
        </w:rPr>
        <w:tab/>
      </w:r>
      <w:r>
        <w:rPr>
          <w:rFonts w:asciiTheme="minorEastAsia" w:hAnsiTheme="minorEastAsia" w:cstheme="minorEastAsia" w:hint="eastAsia"/>
          <w:szCs w:val="21"/>
        </w:rPr>
        <w:tab/>
        <w:t xml:space="preserve">&lt;REARK3/&gt;  </w:t>
      </w:r>
    </w:p>
    <w:p w14:paraId="72753D19" w14:textId="77777777" w:rsidR="006053A3" w:rsidRDefault="00000000">
      <w:pPr>
        <w:rPr>
          <w:rFonts w:asciiTheme="minorEastAsia" w:hAnsiTheme="minorEastAsia" w:cstheme="minorEastAsia" w:hint="eastAsia"/>
          <w:szCs w:val="21"/>
        </w:rPr>
      </w:pPr>
      <w:r>
        <w:rPr>
          <w:rFonts w:asciiTheme="minorEastAsia" w:hAnsiTheme="minorEastAsia" w:cstheme="minorEastAsia" w:hint="eastAsia"/>
          <w:szCs w:val="21"/>
        </w:rPr>
        <w:tab/>
      </w:r>
      <w:r>
        <w:rPr>
          <w:rFonts w:asciiTheme="minorEastAsia" w:hAnsiTheme="minorEastAsia" w:cstheme="minorEastAsia" w:hint="eastAsia"/>
          <w:szCs w:val="21"/>
        </w:rPr>
        <w:tab/>
      </w:r>
      <w:r>
        <w:rPr>
          <w:rFonts w:asciiTheme="minorEastAsia" w:hAnsiTheme="minorEastAsia" w:cstheme="minorEastAsia" w:hint="eastAsia"/>
          <w:szCs w:val="21"/>
        </w:rPr>
        <w:tab/>
      </w:r>
      <w:r>
        <w:rPr>
          <w:rFonts w:asciiTheme="minorEastAsia" w:hAnsiTheme="minorEastAsia" w:cstheme="minorEastAsia" w:hint="eastAsia"/>
          <w:szCs w:val="21"/>
        </w:rPr>
        <w:tab/>
        <w:t xml:space="preserve">&lt;REMARK/&gt;  </w:t>
      </w:r>
    </w:p>
    <w:p w14:paraId="16B5E2BE" w14:textId="77777777" w:rsidR="006053A3" w:rsidRDefault="00000000">
      <w:pPr>
        <w:rPr>
          <w:rFonts w:asciiTheme="minorEastAsia" w:hAnsiTheme="minorEastAsia" w:cstheme="minorEastAsia" w:hint="eastAsia"/>
          <w:szCs w:val="21"/>
        </w:rPr>
      </w:pPr>
      <w:r>
        <w:rPr>
          <w:rFonts w:asciiTheme="minorEastAsia" w:hAnsiTheme="minorEastAsia" w:cstheme="minorEastAsia" w:hint="eastAsia"/>
          <w:szCs w:val="21"/>
        </w:rPr>
        <w:tab/>
      </w:r>
      <w:r>
        <w:rPr>
          <w:rFonts w:asciiTheme="minorEastAsia" w:hAnsiTheme="minorEastAsia" w:cstheme="minorEastAsia" w:hint="eastAsia"/>
          <w:szCs w:val="21"/>
        </w:rPr>
        <w:tab/>
      </w:r>
      <w:r>
        <w:rPr>
          <w:rFonts w:asciiTheme="minorEastAsia" w:hAnsiTheme="minorEastAsia" w:cstheme="minorEastAsia" w:hint="eastAsia"/>
          <w:szCs w:val="21"/>
        </w:rPr>
        <w:tab/>
      </w:r>
      <w:r>
        <w:rPr>
          <w:rFonts w:asciiTheme="minorEastAsia" w:hAnsiTheme="minorEastAsia" w:cstheme="minorEastAsia" w:hint="eastAsia"/>
          <w:szCs w:val="21"/>
        </w:rPr>
        <w:tab/>
        <w:t xml:space="preserve">&lt;TRANS_AMT&gt;9500&lt;/TRANS_AMT&gt;  </w:t>
      </w:r>
    </w:p>
    <w:p w14:paraId="5AC853D6" w14:textId="77777777" w:rsidR="006053A3" w:rsidRDefault="00000000">
      <w:pPr>
        <w:rPr>
          <w:rFonts w:asciiTheme="minorEastAsia" w:hAnsiTheme="minorEastAsia" w:cstheme="minorEastAsia" w:hint="eastAsia"/>
          <w:szCs w:val="21"/>
        </w:rPr>
      </w:pPr>
      <w:r>
        <w:rPr>
          <w:rFonts w:asciiTheme="minorEastAsia" w:hAnsiTheme="minorEastAsia" w:cstheme="minorEastAsia" w:hint="eastAsia"/>
          <w:szCs w:val="21"/>
        </w:rPr>
        <w:tab/>
      </w:r>
      <w:r>
        <w:rPr>
          <w:rFonts w:asciiTheme="minorEastAsia" w:hAnsiTheme="minorEastAsia" w:cstheme="minorEastAsia" w:hint="eastAsia"/>
          <w:szCs w:val="21"/>
        </w:rPr>
        <w:tab/>
      </w:r>
      <w:r>
        <w:rPr>
          <w:rFonts w:asciiTheme="minorEastAsia" w:hAnsiTheme="minorEastAsia" w:cstheme="minorEastAsia" w:hint="eastAsia"/>
          <w:szCs w:val="21"/>
        </w:rPr>
        <w:tab/>
      </w:r>
      <w:r>
        <w:rPr>
          <w:rFonts w:asciiTheme="minorEastAsia" w:hAnsiTheme="minorEastAsia" w:cstheme="minorEastAsia" w:hint="eastAsia"/>
          <w:szCs w:val="21"/>
        </w:rPr>
        <w:tab/>
        <w:t xml:space="preserve">&lt;TRANS_DT&gt;20221215&lt;/TRANS_DT&gt;  </w:t>
      </w:r>
    </w:p>
    <w:p w14:paraId="52451727" w14:textId="77777777" w:rsidR="006053A3" w:rsidRDefault="00000000">
      <w:pPr>
        <w:rPr>
          <w:rFonts w:asciiTheme="minorEastAsia" w:hAnsiTheme="minorEastAsia" w:cstheme="minorEastAsia" w:hint="eastAsia"/>
          <w:szCs w:val="21"/>
        </w:rPr>
      </w:pPr>
      <w:r>
        <w:rPr>
          <w:rFonts w:asciiTheme="minorEastAsia" w:hAnsiTheme="minorEastAsia" w:cstheme="minorEastAsia" w:hint="eastAsia"/>
          <w:szCs w:val="21"/>
        </w:rPr>
        <w:tab/>
      </w:r>
      <w:r>
        <w:rPr>
          <w:rFonts w:asciiTheme="minorEastAsia" w:hAnsiTheme="minorEastAsia" w:cstheme="minorEastAsia" w:hint="eastAsia"/>
          <w:szCs w:val="21"/>
        </w:rPr>
        <w:tab/>
      </w:r>
      <w:r>
        <w:rPr>
          <w:rFonts w:asciiTheme="minorEastAsia" w:hAnsiTheme="minorEastAsia" w:cstheme="minorEastAsia" w:hint="eastAsia"/>
          <w:szCs w:val="21"/>
        </w:rPr>
        <w:tab/>
      </w:r>
      <w:r>
        <w:rPr>
          <w:rFonts w:asciiTheme="minorEastAsia" w:hAnsiTheme="minorEastAsia" w:cstheme="minorEastAsia" w:hint="eastAsia"/>
          <w:szCs w:val="21"/>
        </w:rPr>
        <w:tab/>
        <w:t xml:space="preserve">&lt;TRANS_TM&gt;144925&lt;/TRANS_TM&gt;  </w:t>
      </w:r>
    </w:p>
    <w:p w14:paraId="3F9607EA" w14:textId="77777777" w:rsidR="006053A3" w:rsidRDefault="00000000">
      <w:pPr>
        <w:rPr>
          <w:rFonts w:asciiTheme="minorEastAsia" w:hAnsiTheme="minorEastAsia" w:cstheme="minorEastAsia" w:hint="eastAsia"/>
          <w:szCs w:val="21"/>
        </w:rPr>
      </w:pPr>
      <w:r>
        <w:rPr>
          <w:rFonts w:asciiTheme="minorEastAsia" w:hAnsiTheme="minorEastAsia" w:cstheme="minorEastAsia" w:hint="eastAsia"/>
          <w:szCs w:val="21"/>
        </w:rPr>
        <w:tab/>
      </w:r>
      <w:r>
        <w:rPr>
          <w:rFonts w:asciiTheme="minorEastAsia" w:hAnsiTheme="minorEastAsia" w:cstheme="minorEastAsia" w:hint="eastAsia"/>
          <w:szCs w:val="21"/>
        </w:rPr>
        <w:tab/>
      </w:r>
      <w:r>
        <w:rPr>
          <w:rFonts w:asciiTheme="minorEastAsia" w:hAnsiTheme="minorEastAsia" w:cstheme="minorEastAsia" w:hint="eastAsia"/>
          <w:szCs w:val="21"/>
        </w:rPr>
        <w:tab/>
      </w:r>
      <w:r>
        <w:rPr>
          <w:rFonts w:asciiTheme="minorEastAsia" w:hAnsiTheme="minorEastAsia" w:cstheme="minorEastAsia" w:hint="eastAsia"/>
          <w:szCs w:val="21"/>
        </w:rPr>
        <w:tab/>
        <w:t xml:space="preserve">&lt;TRANS_TYPE&gt;03&lt;/TRANS_TYPE&gt;  </w:t>
      </w:r>
    </w:p>
    <w:p w14:paraId="79BA6030" w14:textId="77777777" w:rsidR="006053A3" w:rsidRDefault="00000000">
      <w:pPr>
        <w:rPr>
          <w:rFonts w:asciiTheme="minorEastAsia" w:hAnsiTheme="minorEastAsia" w:cstheme="minorEastAsia" w:hint="eastAsia"/>
          <w:szCs w:val="21"/>
        </w:rPr>
      </w:pPr>
      <w:r>
        <w:rPr>
          <w:rFonts w:asciiTheme="minorEastAsia" w:hAnsiTheme="minorEastAsia" w:cstheme="minorEastAsia" w:hint="eastAsia"/>
          <w:szCs w:val="21"/>
        </w:rPr>
        <w:tab/>
      </w:r>
      <w:r>
        <w:rPr>
          <w:rFonts w:asciiTheme="minorEastAsia" w:hAnsiTheme="minorEastAsia" w:cstheme="minorEastAsia" w:hint="eastAsia"/>
          <w:szCs w:val="21"/>
        </w:rPr>
        <w:tab/>
      </w:r>
      <w:r>
        <w:rPr>
          <w:rFonts w:asciiTheme="minorEastAsia" w:hAnsiTheme="minorEastAsia" w:cstheme="minorEastAsia" w:hint="eastAsia"/>
          <w:szCs w:val="21"/>
        </w:rPr>
        <w:tab/>
      </w:r>
      <w:r>
        <w:rPr>
          <w:rFonts w:asciiTheme="minorEastAsia" w:hAnsiTheme="minorEastAsia" w:cstheme="minorEastAsia" w:hint="eastAsia"/>
          <w:szCs w:val="21"/>
        </w:rPr>
        <w:tab/>
        <w:t xml:space="preserve">&lt;TSTM&gt;2022-12-15 14:49:26.620262&lt;/TSTM&gt;  </w:t>
      </w:r>
    </w:p>
    <w:p w14:paraId="7E091CE0" w14:textId="77777777" w:rsidR="006053A3" w:rsidRDefault="00000000">
      <w:pPr>
        <w:rPr>
          <w:rFonts w:asciiTheme="minorEastAsia" w:hAnsiTheme="minorEastAsia" w:cstheme="minorEastAsia" w:hint="eastAsia"/>
          <w:szCs w:val="21"/>
        </w:rPr>
      </w:pPr>
      <w:r>
        <w:rPr>
          <w:rFonts w:asciiTheme="minorEastAsia" w:hAnsiTheme="minorEastAsia" w:cstheme="minorEastAsia" w:hint="eastAsia"/>
          <w:szCs w:val="21"/>
        </w:rPr>
        <w:tab/>
      </w:r>
      <w:r>
        <w:rPr>
          <w:rFonts w:asciiTheme="minorEastAsia" w:hAnsiTheme="minorEastAsia" w:cstheme="minorEastAsia" w:hint="eastAsia"/>
          <w:szCs w:val="21"/>
        </w:rPr>
        <w:tab/>
      </w:r>
      <w:r>
        <w:rPr>
          <w:rFonts w:asciiTheme="minorEastAsia" w:hAnsiTheme="minorEastAsia" w:cstheme="minorEastAsia" w:hint="eastAsia"/>
          <w:szCs w:val="21"/>
        </w:rPr>
        <w:tab/>
      </w:r>
      <w:r>
        <w:rPr>
          <w:rFonts w:asciiTheme="minorEastAsia" w:hAnsiTheme="minorEastAsia" w:cstheme="minorEastAsia" w:hint="eastAsia"/>
          <w:szCs w:val="21"/>
        </w:rPr>
        <w:tab/>
        <w:t xml:space="preserve">&lt;USER_ID/&gt;  </w:t>
      </w:r>
    </w:p>
    <w:p w14:paraId="3EA5BEED" w14:textId="77777777" w:rsidR="006053A3" w:rsidRDefault="00000000">
      <w:pPr>
        <w:rPr>
          <w:rFonts w:asciiTheme="minorEastAsia" w:hAnsiTheme="minorEastAsia" w:cstheme="minorEastAsia" w:hint="eastAsia"/>
          <w:szCs w:val="21"/>
        </w:rPr>
      </w:pPr>
      <w:r>
        <w:rPr>
          <w:rFonts w:asciiTheme="minorEastAsia" w:hAnsiTheme="minorEastAsia" w:cstheme="minorEastAsia" w:hint="eastAsia"/>
          <w:szCs w:val="21"/>
        </w:rPr>
        <w:tab/>
      </w:r>
      <w:r>
        <w:rPr>
          <w:rFonts w:asciiTheme="minorEastAsia" w:hAnsiTheme="minorEastAsia" w:cstheme="minorEastAsia" w:hint="eastAsia"/>
          <w:szCs w:val="21"/>
        </w:rPr>
        <w:tab/>
      </w:r>
      <w:r>
        <w:rPr>
          <w:rFonts w:asciiTheme="minorEastAsia" w:hAnsiTheme="minorEastAsia" w:cstheme="minorEastAsia" w:hint="eastAsia"/>
          <w:szCs w:val="21"/>
        </w:rPr>
        <w:tab/>
      </w:r>
      <w:r>
        <w:rPr>
          <w:rFonts w:asciiTheme="minorEastAsia" w:hAnsiTheme="minorEastAsia" w:cstheme="minorEastAsia" w:hint="eastAsia"/>
          <w:szCs w:val="21"/>
        </w:rPr>
        <w:tab/>
        <w:t xml:space="preserve">&lt;USER_NAME/&gt; </w:t>
      </w:r>
    </w:p>
    <w:p w14:paraId="779A662E" w14:textId="77777777" w:rsidR="006053A3" w:rsidRDefault="00000000">
      <w:pPr>
        <w:rPr>
          <w:rFonts w:asciiTheme="minorEastAsia" w:hAnsiTheme="minorEastAsia" w:cstheme="minorEastAsia" w:hint="eastAsia"/>
          <w:szCs w:val="21"/>
        </w:rPr>
      </w:pPr>
      <w:r>
        <w:rPr>
          <w:rFonts w:asciiTheme="minorEastAsia" w:hAnsiTheme="minorEastAsia" w:cstheme="minorEastAsia" w:hint="eastAsia"/>
          <w:szCs w:val="21"/>
        </w:rPr>
        <w:tab/>
      </w:r>
      <w:r>
        <w:rPr>
          <w:rFonts w:asciiTheme="minorEastAsia" w:hAnsiTheme="minorEastAsia" w:cstheme="minorEastAsia" w:hint="eastAsia"/>
          <w:szCs w:val="21"/>
        </w:rPr>
        <w:tab/>
      </w:r>
      <w:r>
        <w:rPr>
          <w:rFonts w:asciiTheme="minorEastAsia" w:hAnsiTheme="minorEastAsia" w:cstheme="minorEastAsia" w:hint="eastAsia"/>
          <w:szCs w:val="21"/>
        </w:rPr>
        <w:tab/>
        <w:t xml:space="preserve">&lt;/ROWS&gt;  </w:t>
      </w:r>
    </w:p>
    <w:p w14:paraId="794EFBFA" w14:textId="77777777" w:rsidR="006053A3" w:rsidRDefault="00000000">
      <w:pPr>
        <w:rPr>
          <w:rFonts w:asciiTheme="minorEastAsia" w:hAnsiTheme="minorEastAsia" w:cstheme="minorEastAsia" w:hint="eastAsia"/>
          <w:szCs w:val="21"/>
        </w:rPr>
      </w:pPr>
      <w:r>
        <w:rPr>
          <w:rFonts w:asciiTheme="minorEastAsia" w:hAnsiTheme="minorEastAsia" w:cstheme="minorEastAsia" w:hint="eastAsia"/>
          <w:szCs w:val="21"/>
        </w:rPr>
        <w:tab/>
      </w:r>
      <w:r>
        <w:rPr>
          <w:rFonts w:asciiTheme="minorEastAsia" w:hAnsiTheme="minorEastAsia" w:cstheme="minorEastAsia" w:hint="eastAsia"/>
          <w:szCs w:val="21"/>
        </w:rPr>
        <w:tab/>
      </w:r>
      <w:r>
        <w:rPr>
          <w:rFonts w:asciiTheme="minorEastAsia" w:hAnsiTheme="minorEastAsia" w:cstheme="minorEastAsia" w:hint="eastAsia"/>
          <w:szCs w:val="21"/>
        </w:rPr>
        <w:tab/>
        <w:t xml:space="preserve">&lt;ROWS&gt; </w:t>
      </w:r>
    </w:p>
    <w:p w14:paraId="66259D07" w14:textId="77777777" w:rsidR="006053A3" w:rsidRDefault="00000000">
      <w:pPr>
        <w:rPr>
          <w:rFonts w:asciiTheme="minorEastAsia" w:hAnsiTheme="minorEastAsia" w:cstheme="minorEastAsia" w:hint="eastAsia"/>
          <w:szCs w:val="21"/>
        </w:rPr>
      </w:pPr>
      <w:r>
        <w:rPr>
          <w:rFonts w:asciiTheme="minorEastAsia" w:hAnsiTheme="minorEastAsia" w:cstheme="minorEastAsia" w:hint="eastAsia"/>
          <w:szCs w:val="21"/>
        </w:rPr>
        <w:tab/>
      </w:r>
      <w:r>
        <w:rPr>
          <w:rFonts w:asciiTheme="minorEastAsia" w:hAnsiTheme="minorEastAsia" w:cstheme="minorEastAsia" w:hint="eastAsia"/>
          <w:szCs w:val="21"/>
        </w:rPr>
        <w:tab/>
      </w:r>
      <w:r>
        <w:rPr>
          <w:rFonts w:asciiTheme="minorEastAsia" w:hAnsiTheme="minorEastAsia" w:cstheme="minorEastAsia" w:hint="eastAsia"/>
          <w:szCs w:val="21"/>
        </w:rPr>
        <w:tab/>
      </w:r>
      <w:r>
        <w:rPr>
          <w:rFonts w:asciiTheme="minorEastAsia" w:hAnsiTheme="minorEastAsia" w:cstheme="minorEastAsia" w:hint="eastAsia"/>
          <w:szCs w:val="21"/>
        </w:rPr>
        <w:tab/>
        <w:t xml:space="preserve">&lt;ACSQ&gt;000001&lt;/ACSQ&gt;  </w:t>
      </w:r>
    </w:p>
    <w:p w14:paraId="4C061572" w14:textId="77777777" w:rsidR="006053A3" w:rsidRDefault="00000000">
      <w:pPr>
        <w:rPr>
          <w:rFonts w:asciiTheme="minorEastAsia" w:hAnsiTheme="minorEastAsia" w:cstheme="minorEastAsia" w:hint="eastAsia"/>
          <w:szCs w:val="21"/>
        </w:rPr>
      </w:pPr>
      <w:r>
        <w:rPr>
          <w:rFonts w:asciiTheme="minorEastAsia" w:hAnsiTheme="minorEastAsia" w:cstheme="minorEastAsia" w:hint="eastAsia"/>
          <w:szCs w:val="21"/>
        </w:rPr>
        <w:tab/>
      </w:r>
      <w:r>
        <w:rPr>
          <w:rFonts w:asciiTheme="minorEastAsia" w:hAnsiTheme="minorEastAsia" w:cstheme="minorEastAsia" w:hint="eastAsia"/>
          <w:szCs w:val="21"/>
        </w:rPr>
        <w:tab/>
      </w:r>
      <w:r>
        <w:rPr>
          <w:rFonts w:asciiTheme="minorEastAsia" w:hAnsiTheme="minorEastAsia" w:cstheme="minorEastAsia" w:hint="eastAsia"/>
          <w:szCs w:val="21"/>
        </w:rPr>
        <w:tab/>
      </w:r>
      <w:r>
        <w:rPr>
          <w:rFonts w:asciiTheme="minorEastAsia" w:hAnsiTheme="minorEastAsia" w:cstheme="minorEastAsia" w:hint="eastAsia"/>
          <w:szCs w:val="21"/>
        </w:rPr>
        <w:tab/>
        <w:t xml:space="preserve">&lt;ACTN&gt;0000000000176&lt;/ACTN&gt;  </w:t>
      </w:r>
    </w:p>
    <w:p w14:paraId="20719294" w14:textId="77777777" w:rsidR="006053A3" w:rsidRDefault="00000000">
      <w:pPr>
        <w:rPr>
          <w:rFonts w:asciiTheme="minorEastAsia" w:hAnsiTheme="minorEastAsia" w:cstheme="minorEastAsia" w:hint="eastAsia"/>
          <w:szCs w:val="21"/>
        </w:rPr>
      </w:pPr>
      <w:r>
        <w:rPr>
          <w:rFonts w:asciiTheme="minorEastAsia" w:hAnsiTheme="minorEastAsia" w:cstheme="minorEastAsia" w:hint="eastAsia"/>
          <w:szCs w:val="21"/>
        </w:rPr>
        <w:tab/>
      </w:r>
      <w:r>
        <w:rPr>
          <w:rFonts w:asciiTheme="minorEastAsia" w:hAnsiTheme="minorEastAsia" w:cstheme="minorEastAsia" w:hint="eastAsia"/>
          <w:szCs w:val="21"/>
        </w:rPr>
        <w:tab/>
      </w:r>
      <w:r>
        <w:rPr>
          <w:rFonts w:asciiTheme="minorEastAsia" w:hAnsiTheme="minorEastAsia" w:cstheme="minorEastAsia" w:hint="eastAsia"/>
          <w:szCs w:val="21"/>
        </w:rPr>
        <w:tab/>
      </w:r>
      <w:r>
        <w:rPr>
          <w:rFonts w:asciiTheme="minorEastAsia" w:hAnsiTheme="minorEastAsia" w:cstheme="minorEastAsia" w:hint="eastAsia"/>
          <w:szCs w:val="21"/>
        </w:rPr>
        <w:tab/>
        <w:t xml:space="preserve">&lt;BKNO&gt;001&lt;/BKNO&gt;  </w:t>
      </w:r>
    </w:p>
    <w:p w14:paraId="4010FB47" w14:textId="77777777" w:rsidR="006053A3" w:rsidRDefault="00000000">
      <w:pPr>
        <w:rPr>
          <w:rFonts w:asciiTheme="minorEastAsia" w:hAnsiTheme="minorEastAsia" w:cstheme="minorEastAsia" w:hint="eastAsia"/>
          <w:szCs w:val="21"/>
        </w:rPr>
      </w:pPr>
      <w:r>
        <w:rPr>
          <w:rFonts w:asciiTheme="minorEastAsia" w:hAnsiTheme="minorEastAsia" w:cstheme="minorEastAsia" w:hint="eastAsia"/>
          <w:szCs w:val="21"/>
        </w:rPr>
        <w:tab/>
      </w:r>
      <w:r>
        <w:rPr>
          <w:rFonts w:asciiTheme="minorEastAsia" w:hAnsiTheme="minorEastAsia" w:cstheme="minorEastAsia" w:hint="eastAsia"/>
          <w:szCs w:val="21"/>
        </w:rPr>
        <w:tab/>
      </w:r>
      <w:r>
        <w:rPr>
          <w:rFonts w:asciiTheme="minorEastAsia" w:hAnsiTheme="minorEastAsia" w:cstheme="minorEastAsia" w:hint="eastAsia"/>
          <w:szCs w:val="21"/>
        </w:rPr>
        <w:tab/>
      </w:r>
      <w:r>
        <w:rPr>
          <w:rFonts w:asciiTheme="minorEastAsia" w:hAnsiTheme="minorEastAsia" w:cstheme="minorEastAsia" w:hint="eastAsia"/>
          <w:szCs w:val="21"/>
        </w:rPr>
        <w:tab/>
        <w:t xml:space="preserve">&lt;CUR_AMT&gt;22171672.25&lt;/CUR_AMT&gt;  </w:t>
      </w:r>
    </w:p>
    <w:p w14:paraId="66849F84" w14:textId="77777777" w:rsidR="006053A3" w:rsidRDefault="00000000">
      <w:pPr>
        <w:rPr>
          <w:rFonts w:asciiTheme="minorEastAsia" w:hAnsiTheme="minorEastAsia" w:cstheme="minorEastAsia" w:hint="eastAsia"/>
          <w:szCs w:val="21"/>
        </w:rPr>
      </w:pPr>
      <w:r>
        <w:rPr>
          <w:rFonts w:asciiTheme="minorEastAsia" w:hAnsiTheme="minorEastAsia" w:cstheme="minorEastAsia" w:hint="eastAsia"/>
          <w:szCs w:val="21"/>
        </w:rPr>
        <w:tab/>
      </w:r>
      <w:r>
        <w:rPr>
          <w:rFonts w:asciiTheme="minorEastAsia" w:hAnsiTheme="minorEastAsia" w:cstheme="minorEastAsia" w:hint="eastAsia"/>
          <w:szCs w:val="21"/>
        </w:rPr>
        <w:tab/>
      </w:r>
      <w:r>
        <w:rPr>
          <w:rFonts w:asciiTheme="minorEastAsia" w:hAnsiTheme="minorEastAsia" w:cstheme="minorEastAsia" w:hint="eastAsia"/>
          <w:szCs w:val="21"/>
        </w:rPr>
        <w:tab/>
      </w:r>
      <w:r>
        <w:rPr>
          <w:rFonts w:asciiTheme="minorEastAsia" w:hAnsiTheme="minorEastAsia" w:cstheme="minorEastAsia" w:hint="eastAsia"/>
          <w:szCs w:val="21"/>
        </w:rPr>
        <w:tab/>
        <w:t xml:space="preserve">&lt;C_D_FLAG&gt;C&lt;/C_D_FLAG&gt;  </w:t>
      </w:r>
    </w:p>
    <w:p w14:paraId="08E88B29" w14:textId="77777777" w:rsidR="006053A3" w:rsidRDefault="00000000">
      <w:pPr>
        <w:rPr>
          <w:rFonts w:asciiTheme="minorEastAsia" w:hAnsiTheme="minorEastAsia" w:cstheme="minorEastAsia" w:hint="eastAsia"/>
          <w:szCs w:val="21"/>
        </w:rPr>
      </w:pPr>
      <w:r>
        <w:rPr>
          <w:rFonts w:asciiTheme="minorEastAsia" w:hAnsiTheme="minorEastAsia" w:cstheme="minorEastAsia" w:hint="eastAsia"/>
          <w:szCs w:val="21"/>
        </w:rPr>
        <w:tab/>
      </w:r>
      <w:r>
        <w:rPr>
          <w:rFonts w:asciiTheme="minorEastAsia" w:hAnsiTheme="minorEastAsia" w:cstheme="minorEastAsia" w:hint="eastAsia"/>
          <w:szCs w:val="21"/>
        </w:rPr>
        <w:tab/>
      </w:r>
      <w:r>
        <w:rPr>
          <w:rFonts w:asciiTheme="minorEastAsia" w:hAnsiTheme="minorEastAsia" w:cstheme="minorEastAsia" w:hint="eastAsia"/>
          <w:szCs w:val="21"/>
        </w:rPr>
        <w:tab/>
      </w:r>
      <w:r>
        <w:rPr>
          <w:rFonts w:asciiTheme="minorEastAsia" w:hAnsiTheme="minorEastAsia" w:cstheme="minorEastAsia" w:hint="eastAsia"/>
          <w:szCs w:val="21"/>
        </w:rPr>
        <w:tab/>
        <w:t xml:space="preserve">&lt;DIGEST&gt;摘要2&lt;/DIGEST&gt;  </w:t>
      </w:r>
    </w:p>
    <w:p w14:paraId="5C2F4F34" w14:textId="77777777" w:rsidR="006053A3" w:rsidRDefault="00000000">
      <w:pPr>
        <w:rPr>
          <w:rFonts w:asciiTheme="minorEastAsia" w:hAnsiTheme="minorEastAsia" w:cstheme="minorEastAsia" w:hint="eastAsia"/>
          <w:szCs w:val="21"/>
        </w:rPr>
      </w:pPr>
      <w:r>
        <w:rPr>
          <w:rFonts w:asciiTheme="minorEastAsia" w:hAnsiTheme="minorEastAsia" w:cstheme="minorEastAsia" w:hint="eastAsia"/>
          <w:szCs w:val="21"/>
        </w:rPr>
        <w:tab/>
      </w:r>
      <w:r>
        <w:rPr>
          <w:rFonts w:asciiTheme="minorEastAsia" w:hAnsiTheme="minorEastAsia" w:cstheme="minorEastAsia" w:hint="eastAsia"/>
          <w:szCs w:val="21"/>
        </w:rPr>
        <w:tab/>
      </w:r>
      <w:r>
        <w:rPr>
          <w:rFonts w:asciiTheme="minorEastAsia" w:hAnsiTheme="minorEastAsia" w:cstheme="minorEastAsia" w:hint="eastAsia"/>
          <w:szCs w:val="21"/>
        </w:rPr>
        <w:tab/>
      </w:r>
      <w:r>
        <w:rPr>
          <w:rFonts w:asciiTheme="minorEastAsia" w:hAnsiTheme="minorEastAsia" w:cstheme="minorEastAsia" w:hint="eastAsia"/>
          <w:szCs w:val="21"/>
        </w:rPr>
        <w:tab/>
        <w:t xml:space="preserve">&lt;FTFL&gt;Y&lt;/FTFL&gt;  </w:t>
      </w:r>
    </w:p>
    <w:p w14:paraId="1DFE5748" w14:textId="77777777" w:rsidR="006053A3" w:rsidRDefault="00000000">
      <w:pPr>
        <w:rPr>
          <w:rFonts w:asciiTheme="minorEastAsia" w:hAnsiTheme="minorEastAsia" w:cstheme="minorEastAsia" w:hint="eastAsia"/>
          <w:szCs w:val="21"/>
        </w:rPr>
      </w:pPr>
      <w:r>
        <w:rPr>
          <w:rFonts w:asciiTheme="minorEastAsia" w:hAnsiTheme="minorEastAsia" w:cstheme="minorEastAsia" w:hint="eastAsia"/>
          <w:szCs w:val="21"/>
        </w:rPr>
        <w:tab/>
      </w:r>
      <w:r>
        <w:rPr>
          <w:rFonts w:asciiTheme="minorEastAsia" w:hAnsiTheme="minorEastAsia" w:cstheme="minorEastAsia" w:hint="eastAsia"/>
          <w:szCs w:val="21"/>
        </w:rPr>
        <w:tab/>
      </w:r>
      <w:r>
        <w:rPr>
          <w:rFonts w:asciiTheme="minorEastAsia" w:hAnsiTheme="minorEastAsia" w:cstheme="minorEastAsia" w:hint="eastAsia"/>
          <w:szCs w:val="21"/>
        </w:rPr>
        <w:tab/>
      </w:r>
      <w:r>
        <w:rPr>
          <w:rFonts w:asciiTheme="minorEastAsia" w:hAnsiTheme="minorEastAsia" w:cstheme="minorEastAsia" w:hint="eastAsia"/>
          <w:szCs w:val="21"/>
        </w:rPr>
        <w:tab/>
        <w:t xml:space="preserve">&lt;GOAC&gt;45613241531&lt;/GOAC&gt;  </w:t>
      </w:r>
    </w:p>
    <w:p w14:paraId="41673362" w14:textId="77777777" w:rsidR="006053A3" w:rsidRDefault="00000000">
      <w:pPr>
        <w:rPr>
          <w:rFonts w:asciiTheme="minorEastAsia" w:hAnsiTheme="minorEastAsia" w:cstheme="minorEastAsia" w:hint="eastAsia"/>
          <w:szCs w:val="21"/>
        </w:rPr>
      </w:pPr>
      <w:r>
        <w:rPr>
          <w:rFonts w:asciiTheme="minorEastAsia" w:hAnsiTheme="minorEastAsia" w:cstheme="minorEastAsia" w:hint="eastAsia"/>
          <w:szCs w:val="21"/>
        </w:rPr>
        <w:tab/>
      </w:r>
      <w:r>
        <w:rPr>
          <w:rFonts w:asciiTheme="minorEastAsia" w:hAnsiTheme="minorEastAsia" w:cstheme="minorEastAsia" w:hint="eastAsia"/>
          <w:szCs w:val="21"/>
        </w:rPr>
        <w:tab/>
      </w:r>
      <w:r>
        <w:rPr>
          <w:rFonts w:asciiTheme="minorEastAsia" w:hAnsiTheme="minorEastAsia" w:cstheme="minorEastAsia" w:hint="eastAsia"/>
          <w:szCs w:val="21"/>
        </w:rPr>
        <w:tab/>
      </w:r>
      <w:r>
        <w:rPr>
          <w:rFonts w:asciiTheme="minorEastAsia" w:hAnsiTheme="minorEastAsia" w:cstheme="minorEastAsia" w:hint="eastAsia"/>
          <w:szCs w:val="21"/>
        </w:rPr>
        <w:tab/>
        <w:t xml:space="preserve">&lt;JRNO&gt;SC1E0015197432&lt;/JRNO&gt;  </w:t>
      </w:r>
    </w:p>
    <w:p w14:paraId="2F2B025B" w14:textId="77777777" w:rsidR="006053A3" w:rsidRDefault="00000000">
      <w:pPr>
        <w:rPr>
          <w:rFonts w:asciiTheme="minorEastAsia" w:hAnsiTheme="minorEastAsia" w:cstheme="minorEastAsia" w:hint="eastAsia"/>
          <w:szCs w:val="21"/>
        </w:rPr>
      </w:pPr>
      <w:r>
        <w:rPr>
          <w:rFonts w:asciiTheme="minorEastAsia" w:hAnsiTheme="minorEastAsia" w:cstheme="minorEastAsia" w:hint="eastAsia"/>
          <w:szCs w:val="21"/>
        </w:rPr>
        <w:tab/>
      </w:r>
      <w:r>
        <w:rPr>
          <w:rFonts w:asciiTheme="minorEastAsia" w:hAnsiTheme="minorEastAsia" w:cstheme="minorEastAsia" w:hint="eastAsia"/>
          <w:szCs w:val="21"/>
        </w:rPr>
        <w:tab/>
      </w:r>
      <w:r>
        <w:rPr>
          <w:rFonts w:asciiTheme="minorEastAsia" w:hAnsiTheme="minorEastAsia" w:cstheme="minorEastAsia" w:hint="eastAsia"/>
          <w:szCs w:val="21"/>
        </w:rPr>
        <w:tab/>
      </w:r>
      <w:r>
        <w:rPr>
          <w:rFonts w:asciiTheme="minorEastAsia" w:hAnsiTheme="minorEastAsia" w:cstheme="minorEastAsia" w:hint="eastAsia"/>
          <w:szCs w:val="21"/>
        </w:rPr>
        <w:tab/>
        <w:t xml:space="preserve">&lt;OANM&gt;西眼光&lt;/OANM&gt;  </w:t>
      </w:r>
    </w:p>
    <w:p w14:paraId="2006290A" w14:textId="77777777" w:rsidR="006053A3" w:rsidRDefault="00000000">
      <w:pPr>
        <w:rPr>
          <w:rFonts w:asciiTheme="minorEastAsia" w:hAnsiTheme="minorEastAsia" w:cstheme="minorEastAsia" w:hint="eastAsia"/>
          <w:szCs w:val="21"/>
        </w:rPr>
      </w:pPr>
      <w:r>
        <w:rPr>
          <w:rFonts w:asciiTheme="minorEastAsia" w:hAnsiTheme="minorEastAsia" w:cstheme="minorEastAsia" w:hint="eastAsia"/>
          <w:szCs w:val="21"/>
        </w:rPr>
        <w:tab/>
      </w:r>
      <w:r>
        <w:rPr>
          <w:rFonts w:asciiTheme="minorEastAsia" w:hAnsiTheme="minorEastAsia" w:cstheme="minorEastAsia" w:hint="eastAsia"/>
          <w:szCs w:val="21"/>
        </w:rPr>
        <w:tab/>
      </w:r>
      <w:r>
        <w:rPr>
          <w:rFonts w:asciiTheme="minorEastAsia" w:hAnsiTheme="minorEastAsia" w:cstheme="minorEastAsia" w:hint="eastAsia"/>
          <w:szCs w:val="21"/>
        </w:rPr>
        <w:tab/>
      </w:r>
      <w:r>
        <w:rPr>
          <w:rFonts w:asciiTheme="minorEastAsia" w:hAnsiTheme="minorEastAsia" w:cstheme="minorEastAsia" w:hint="eastAsia"/>
          <w:szCs w:val="21"/>
        </w:rPr>
        <w:tab/>
        <w:t xml:space="preserve">&lt;REARK1/&gt;  </w:t>
      </w:r>
    </w:p>
    <w:p w14:paraId="27611F27" w14:textId="77777777" w:rsidR="006053A3" w:rsidRDefault="00000000">
      <w:pPr>
        <w:rPr>
          <w:rFonts w:asciiTheme="minorEastAsia" w:hAnsiTheme="minorEastAsia" w:cstheme="minorEastAsia" w:hint="eastAsia"/>
          <w:szCs w:val="21"/>
        </w:rPr>
      </w:pPr>
      <w:r>
        <w:rPr>
          <w:rFonts w:asciiTheme="minorEastAsia" w:hAnsiTheme="minorEastAsia" w:cstheme="minorEastAsia" w:hint="eastAsia"/>
          <w:szCs w:val="21"/>
        </w:rPr>
        <w:tab/>
      </w:r>
      <w:r>
        <w:rPr>
          <w:rFonts w:asciiTheme="minorEastAsia" w:hAnsiTheme="minorEastAsia" w:cstheme="minorEastAsia" w:hint="eastAsia"/>
          <w:szCs w:val="21"/>
        </w:rPr>
        <w:tab/>
      </w:r>
      <w:r>
        <w:rPr>
          <w:rFonts w:asciiTheme="minorEastAsia" w:hAnsiTheme="minorEastAsia" w:cstheme="minorEastAsia" w:hint="eastAsia"/>
          <w:szCs w:val="21"/>
        </w:rPr>
        <w:tab/>
      </w:r>
      <w:r>
        <w:rPr>
          <w:rFonts w:asciiTheme="minorEastAsia" w:hAnsiTheme="minorEastAsia" w:cstheme="minorEastAsia" w:hint="eastAsia"/>
          <w:szCs w:val="21"/>
        </w:rPr>
        <w:tab/>
        <w:t xml:space="preserve">&lt;REARK2/&gt;  </w:t>
      </w:r>
    </w:p>
    <w:p w14:paraId="53F4EFB0" w14:textId="77777777" w:rsidR="006053A3" w:rsidRDefault="00000000">
      <w:pPr>
        <w:rPr>
          <w:rFonts w:asciiTheme="minorEastAsia" w:hAnsiTheme="minorEastAsia" w:cstheme="minorEastAsia" w:hint="eastAsia"/>
          <w:szCs w:val="21"/>
        </w:rPr>
      </w:pPr>
      <w:r>
        <w:rPr>
          <w:rFonts w:asciiTheme="minorEastAsia" w:hAnsiTheme="minorEastAsia" w:cstheme="minorEastAsia" w:hint="eastAsia"/>
          <w:szCs w:val="21"/>
        </w:rPr>
        <w:tab/>
      </w:r>
      <w:r>
        <w:rPr>
          <w:rFonts w:asciiTheme="minorEastAsia" w:hAnsiTheme="minorEastAsia" w:cstheme="minorEastAsia" w:hint="eastAsia"/>
          <w:szCs w:val="21"/>
        </w:rPr>
        <w:tab/>
      </w:r>
      <w:r>
        <w:rPr>
          <w:rFonts w:asciiTheme="minorEastAsia" w:hAnsiTheme="minorEastAsia" w:cstheme="minorEastAsia" w:hint="eastAsia"/>
          <w:szCs w:val="21"/>
        </w:rPr>
        <w:tab/>
      </w:r>
      <w:r>
        <w:rPr>
          <w:rFonts w:asciiTheme="minorEastAsia" w:hAnsiTheme="minorEastAsia" w:cstheme="minorEastAsia" w:hint="eastAsia"/>
          <w:szCs w:val="21"/>
        </w:rPr>
        <w:tab/>
        <w:t xml:space="preserve">&lt;REARK3/&gt;  </w:t>
      </w:r>
    </w:p>
    <w:p w14:paraId="769C0894" w14:textId="77777777" w:rsidR="006053A3" w:rsidRDefault="00000000">
      <w:pPr>
        <w:rPr>
          <w:rFonts w:asciiTheme="minorEastAsia" w:hAnsiTheme="minorEastAsia" w:cstheme="minorEastAsia" w:hint="eastAsia"/>
          <w:szCs w:val="21"/>
        </w:rPr>
      </w:pPr>
      <w:r>
        <w:rPr>
          <w:rFonts w:asciiTheme="minorEastAsia" w:hAnsiTheme="minorEastAsia" w:cstheme="minorEastAsia" w:hint="eastAsia"/>
          <w:szCs w:val="21"/>
        </w:rPr>
        <w:tab/>
      </w:r>
      <w:r>
        <w:rPr>
          <w:rFonts w:asciiTheme="minorEastAsia" w:hAnsiTheme="minorEastAsia" w:cstheme="minorEastAsia" w:hint="eastAsia"/>
          <w:szCs w:val="21"/>
        </w:rPr>
        <w:tab/>
      </w:r>
      <w:r>
        <w:rPr>
          <w:rFonts w:asciiTheme="minorEastAsia" w:hAnsiTheme="minorEastAsia" w:cstheme="minorEastAsia" w:hint="eastAsia"/>
          <w:szCs w:val="21"/>
        </w:rPr>
        <w:tab/>
      </w:r>
      <w:r>
        <w:rPr>
          <w:rFonts w:asciiTheme="minorEastAsia" w:hAnsiTheme="minorEastAsia" w:cstheme="minorEastAsia" w:hint="eastAsia"/>
          <w:szCs w:val="21"/>
        </w:rPr>
        <w:tab/>
        <w:t xml:space="preserve">&lt;REMARK/&gt;  </w:t>
      </w:r>
    </w:p>
    <w:p w14:paraId="5B020735" w14:textId="77777777" w:rsidR="006053A3" w:rsidRDefault="00000000">
      <w:pPr>
        <w:rPr>
          <w:rFonts w:asciiTheme="minorEastAsia" w:hAnsiTheme="minorEastAsia" w:cstheme="minorEastAsia" w:hint="eastAsia"/>
          <w:szCs w:val="21"/>
        </w:rPr>
      </w:pPr>
      <w:r>
        <w:rPr>
          <w:rFonts w:asciiTheme="minorEastAsia" w:hAnsiTheme="minorEastAsia" w:cstheme="minorEastAsia" w:hint="eastAsia"/>
          <w:szCs w:val="21"/>
        </w:rPr>
        <w:tab/>
      </w:r>
      <w:r>
        <w:rPr>
          <w:rFonts w:asciiTheme="minorEastAsia" w:hAnsiTheme="minorEastAsia" w:cstheme="minorEastAsia" w:hint="eastAsia"/>
          <w:szCs w:val="21"/>
        </w:rPr>
        <w:tab/>
      </w:r>
      <w:r>
        <w:rPr>
          <w:rFonts w:asciiTheme="minorEastAsia" w:hAnsiTheme="minorEastAsia" w:cstheme="minorEastAsia" w:hint="eastAsia"/>
          <w:szCs w:val="21"/>
        </w:rPr>
        <w:tab/>
      </w:r>
      <w:r>
        <w:rPr>
          <w:rFonts w:asciiTheme="minorEastAsia" w:hAnsiTheme="minorEastAsia" w:cstheme="minorEastAsia" w:hint="eastAsia"/>
          <w:szCs w:val="21"/>
        </w:rPr>
        <w:tab/>
        <w:t xml:space="preserve">&lt;TRANS_AMT&gt;5&lt;/TRANS_AMT&gt;  </w:t>
      </w:r>
    </w:p>
    <w:p w14:paraId="77DB5664" w14:textId="77777777" w:rsidR="006053A3" w:rsidRDefault="00000000">
      <w:pPr>
        <w:rPr>
          <w:rFonts w:asciiTheme="minorEastAsia" w:hAnsiTheme="minorEastAsia" w:cstheme="minorEastAsia" w:hint="eastAsia"/>
          <w:szCs w:val="21"/>
        </w:rPr>
      </w:pPr>
      <w:r>
        <w:rPr>
          <w:rFonts w:asciiTheme="minorEastAsia" w:hAnsiTheme="minorEastAsia" w:cstheme="minorEastAsia" w:hint="eastAsia"/>
          <w:szCs w:val="21"/>
        </w:rPr>
        <w:tab/>
      </w:r>
      <w:r>
        <w:rPr>
          <w:rFonts w:asciiTheme="minorEastAsia" w:hAnsiTheme="minorEastAsia" w:cstheme="minorEastAsia" w:hint="eastAsia"/>
          <w:szCs w:val="21"/>
        </w:rPr>
        <w:tab/>
      </w:r>
      <w:r>
        <w:rPr>
          <w:rFonts w:asciiTheme="minorEastAsia" w:hAnsiTheme="minorEastAsia" w:cstheme="minorEastAsia" w:hint="eastAsia"/>
          <w:szCs w:val="21"/>
        </w:rPr>
        <w:tab/>
      </w:r>
      <w:r>
        <w:rPr>
          <w:rFonts w:asciiTheme="minorEastAsia" w:hAnsiTheme="minorEastAsia" w:cstheme="minorEastAsia" w:hint="eastAsia"/>
          <w:szCs w:val="21"/>
        </w:rPr>
        <w:tab/>
        <w:t xml:space="preserve">&lt;TRANS_DT&gt;20221215&lt;/TRANS_DT&gt;  </w:t>
      </w:r>
    </w:p>
    <w:p w14:paraId="348E27E0" w14:textId="77777777" w:rsidR="006053A3" w:rsidRDefault="00000000">
      <w:pPr>
        <w:rPr>
          <w:rFonts w:asciiTheme="minorEastAsia" w:hAnsiTheme="minorEastAsia" w:cstheme="minorEastAsia" w:hint="eastAsia"/>
          <w:szCs w:val="21"/>
        </w:rPr>
      </w:pPr>
      <w:r>
        <w:rPr>
          <w:rFonts w:asciiTheme="minorEastAsia" w:hAnsiTheme="minorEastAsia" w:cstheme="minorEastAsia" w:hint="eastAsia"/>
          <w:szCs w:val="21"/>
        </w:rPr>
        <w:tab/>
      </w:r>
      <w:r>
        <w:rPr>
          <w:rFonts w:asciiTheme="minorEastAsia" w:hAnsiTheme="minorEastAsia" w:cstheme="minorEastAsia" w:hint="eastAsia"/>
          <w:szCs w:val="21"/>
        </w:rPr>
        <w:tab/>
      </w:r>
      <w:r>
        <w:rPr>
          <w:rFonts w:asciiTheme="minorEastAsia" w:hAnsiTheme="minorEastAsia" w:cstheme="minorEastAsia" w:hint="eastAsia"/>
          <w:szCs w:val="21"/>
        </w:rPr>
        <w:tab/>
      </w:r>
      <w:r>
        <w:rPr>
          <w:rFonts w:asciiTheme="minorEastAsia" w:hAnsiTheme="minorEastAsia" w:cstheme="minorEastAsia" w:hint="eastAsia"/>
          <w:szCs w:val="21"/>
        </w:rPr>
        <w:tab/>
        <w:t xml:space="preserve">&lt;TRANS_TM&gt;175722&lt;/TRANS_TM&gt;  </w:t>
      </w:r>
    </w:p>
    <w:p w14:paraId="4C9C856E" w14:textId="77777777" w:rsidR="006053A3" w:rsidRDefault="00000000">
      <w:pPr>
        <w:rPr>
          <w:rFonts w:asciiTheme="minorEastAsia" w:hAnsiTheme="minorEastAsia" w:cstheme="minorEastAsia" w:hint="eastAsia"/>
          <w:szCs w:val="21"/>
        </w:rPr>
      </w:pPr>
      <w:r>
        <w:rPr>
          <w:rFonts w:asciiTheme="minorEastAsia" w:hAnsiTheme="minorEastAsia" w:cstheme="minorEastAsia" w:hint="eastAsia"/>
          <w:szCs w:val="21"/>
        </w:rPr>
        <w:tab/>
      </w:r>
      <w:r>
        <w:rPr>
          <w:rFonts w:asciiTheme="minorEastAsia" w:hAnsiTheme="minorEastAsia" w:cstheme="minorEastAsia" w:hint="eastAsia"/>
          <w:szCs w:val="21"/>
        </w:rPr>
        <w:tab/>
      </w:r>
      <w:r>
        <w:rPr>
          <w:rFonts w:asciiTheme="minorEastAsia" w:hAnsiTheme="minorEastAsia" w:cstheme="minorEastAsia" w:hint="eastAsia"/>
          <w:szCs w:val="21"/>
        </w:rPr>
        <w:tab/>
      </w:r>
      <w:r>
        <w:rPr>
          <w:rFonts w:asciiTheme="minorEastAsia" w:hAnsiTheme="minorEastAsia" w:cstheme="minorEastAsia" w:hint="eastAsia"/>
          <w:szCs w:val="21"/>
        </w:rPr>
        <w:tab/>
        <w:t xml:space="preserve">&lt;TRANS_TYPE&gt;03&lt;/TRANS_TYPE&gt;  </w:t>
      </w:r>
    </w:p>
    <w:p w14:paraId="2BB7AA9F" w14:textId="77777777" w:rsidR="006053A3" w:rsidRDefault="00000000">
      <w:pPr>
        <w:rPr>
          <w:rFonts w:asciiTheme="minorEastAsia" w:hAnsiTheme="minorEastAsia" w:cstheme="minorEastAsia" w:hint="eastAsia"/>
          <w:szCs w:val="21"/>
        </w:rPr>
      </w:pPr>
      <w:r>
        <w:rPr>
          <w:rFonts w:asciiTheme="minorEastAsia" w:hAnsiTheme="minorEastAsia" w:cstheme="minorEastAsia" w:hint="eastAsia"/>
          <w:szCs w:val="21"/>
        </w:rPr>
        <w:tab/>
      </w:r>
      <w:r>
        <w:rPr>
          <w:rFonts w:asciiTheme="minorEastAsia" w:hAnsiTheme="minorEastAsia" w:cstheme="minorEastAsia" w:hint="eastAsia"/>
          <w:szCs w:val="21"/>
        </w:rPr>
        <w:tab/>
      </w:r>
      <w:r>
        <w:rPr>
          <w:rFonts w:asciiTheme="minorEastAsia" w:hAnsiTheme="minorEastAsia" w:cstheme="minorEastAsia" w:hint="eastAsia"/>
          <w:szCs w:val="21"/>
        </w:rPr>
        <w:tab/>
      </w:r>
      <w:r>
        <w:rPr>
          <w:rFonts w:asciiTheme="minorEastAsia" w:hAnsiTheme="minorEastAsia" w:cstheme="minorEastAsia" w:hint="eastAsia"/>
          <w:szCs w:val="21"/>
        </w:rPr>
        <w:tab/>
        <w:t xml:space="preserve">&lt;TSTM&gt;2022-12-15 17:57:23.563209&lt;/TSTM&gt;  </w:t>
      </w:r>
    </w:p>
    <w:p w14:paraId="4019718D" w14:textId="77777777" w:rsidR="006053A3" w:rsidRDefault="00000000">
      <w:pPr>
        <w:rPr>
          <w:rFonts w:asciiTheme="minorEastAsia" w:hAnsiTheme="minorEastAsia" w:cstheme="minorEastAsia" w:hint="eastAsia"/>
          <w:szCs w:val="21"/>
        </w:rPr>
      </w:pPr>
      <w:r>
        <w:rPr>
          <w:rFonts w:asciiTheme="minorEastAsia" w:hAnsiTheme="minorEastAsia" w:cstheme="minorEastAsia" w:hint="eastAsia"/>
          <w:szCs w:val="21"/>
        </w:rPr>
        <w:tab/>
      </w:r>
      <w:r>
        <w:rPr>
          <w:rFonts w:asciiTheme="minorEastAsia" w:hAnsiTheme="minorEastAsia" w:cstheme="minorEastAsia" w:hint="eastAsia"/>
          <w:szCs w:val="21"/>
        </w:rPr>
        <w:tab/>
      </w:r>
      <w:r>
        <w:rPr>
          <w:rFonts w:asciiTheme="minorEastAsia" w:hAnsiTheme="minorEastAsia" w:cstheme="minorEastAsia" w:hint="eastAsia"/>
          <w:szCs w:val="21"/>
        </w:rPr>
        <w:tab/>
      </w:r>
      <w:r>
        <w:rPr>
          <w:rFonts w:asciiTheme="minorEastAsia" w:hAnsiTheme="minorEastAsia" w:cstheme="minorEastAsia" w:hint="eastAsia"/>
          <w:szCs w:val="21"/>
        </w:rPr>
        <w:tab/>
        <w:t xml:space="preserve">&lt;USER_ID/&gt;  </w:t>
      </w:r>
    </w:p>
    <w:p w14:paraId="2B25F542" w14:textId="77777777" w:rsidR="006053A3" w:rsidRDefault="00000000">
      <w:pPr>
        <w:rPr>
          <w:rFonts w:asciiTheme="minorEastAsia" w:hAnsiTheme="minorEastAsia" w:cstheme="minorEastAsia" w:hint="eastAsia"/>
          <w:szCs w:val="21"/>
        </w:rPr>
      </w:pPr>
      <w:r>
        <w:rPr>
          <w:rFonts w:asciiTheme="minorEastAsia" w:hAnsiTheme="minorEastAsia" w:cstheme="minorEastAsia" w:hint="eastAsia"/>
          <w:szCs w:val="21"/>
        </w:rPr>
        <w:tab/>
      </w:r>
      <w:r>
        <w:rPr>
          <w:rFonts w:asciiTheme="minorEastAsia" w:hAnsiTheme="minorEastAsia" w:cstheme="minorEastAsia" w:hint="eastAsia"/>
          <w:szCs w:val="21"/>
        </w:rPr>
        <w:tab/>
      </w:r>
      <w:r>
        <w:rPr>
          <w:rFonts w:asciiTheme="minorEastAsia" w:hAnsiTheme="minorEastAsia" w:cstheme="minorEastAsia" w:hint="eastAsia"/>
          <w:szCs w:val="21"/>
        </w:rPr>
        <w:tab/>
      </w:r>
      <w:r>
        <w:rPr>
          <w:rFonts w:asciiTheme="minorEastAsia" w:hAnsiTheme="minorEastAsia" w:cstheme="minorEastAsia" w:hint="eastAsia"/>
          <w:szCs w:val="21"/>
        </w:rPr>
        <w:tab/>
        <w:t xml:space="preserve">&lt;USER_NAME/&gt; </w:t>
      </w:r>
    </w:p>
    <w:p w14:paraId="6A3E9FF1" w14:textId="77777777" w:rsidR="006053A3" w:rsidRDefault="00000000">
      <w:pPr>
        <w:rPr>
          <w:rFonts w:asciiTheme="minorEastAsia" w:hAnsiTheme="minorEastAsia" w:cstheme="minorEastAsia" w:hint="eastAsia"/>
          <w:szCs w:val="21"/>
        </w:rPr>
      </w:pPr>
      <w:r>
        <w:rPr>
          <w:rFonts w:asciiTheme="minorEastAsia" w:hAnsiTheme="minorEastAsia" w:cstheme="minorEastAsia" w:hint="eastAsia"/>
          <w:szCs w:val="21"/>
        </w:rPr>
        <w:tab/>
      </w:r>
      <w:r>
        <w:rPr>
          <w:rFonts w:asciiTheme="minorEastAsia" w:hAnsiTheme="minorEastAsia" w:cstheme="minorEastAsia" w:hint="eastAsia"/>
          <w:szCs w:val="21"/>
        </w:rPr>
        <w:tab/>
      </w:r>
      <w:r>
        <w:rPr>
          <w:rFonts w:asciiTheme="minorEastAsia" w:hAnsiTheme="minorEastAsia" w:cstheme="minorEastAsia" w:hint="eastAsia"/>
          <w:szCs w:val="21"/>
        </w:rPr>
        <w:tab/>
        <w:t xml:space="preserve">&lt;/ROWS&gt; </w:t>
      </w:r>
    </w:p>
    <w:p w14:paraId="7F8ADEE0" w14:textId="77777777" w:rsidR="006053A3" w:rsidRDefault="00000000">
      <w:pPr>
        <w:rPr>
          <w:rFonts w:asciiTheme="minorEastAsia" w:hAnsiTheme="minorEastAsia" w:cstheme="minorEastAsia" w:hint="eastAsia"/>
          <w:szCs w:val="21"/>
        </w:rPr>
      </w:pPr>
      <w:r>
        <w:rPr>
          <w:rFonts w:asciiTheme="minorEastAsia" w:hAnsiTheme="minorEastAsia" w:cstheme="minorEastAsia" w:hint="eastAsia"/>
          <w:szCs w:val="21"/>
        </w:rPr>
        <w:tab/>
      </w:r>
      <w:r>
        <w:rPr>
          <w:rFonts w:asciiTheme="minorEastAsia" w:hAnsiTheme="minorEastAsia" w:cstheme="minorEastAsia" w:hint="eastAsia"/>
          <w:szCs w:val="21"/>
        </w:rPr>
        <w:tab/>
        <w:t xml:space="preserve">&lt;/LIST&gt;  </w:t>
      </w:r>
    </w:p>
    <w:p w14:paraId="0D954106" w14:textId="77777777" w:rsidR="006053A3" w:rsidRDefault="00000000">
      <w:pPr>
        <w:rPr>
          <w:rFonts w:asciiTheme="minorEastAsia" w:hAnsiTheme="minorEastAsia" w:cstheme="minorEastAsia" w:hint="eastAsia"/>
          <w:szCs w:val="21"/>
        </w:rPr>
      </w:pPr>
      <w:r>
        <w:rPr>
          <w:rFonts w:asciiTheme="minorEastAsia" w:hAnsiTheme="minorEastAsia" w:cstheme="minorEastAsia" w:hint="eastAsia"/>
          <w:szCs w:val="21"/>
        </w:rPr>
        <w:tab/>
        <w:t>&lt;/DATA&gt;</w:t>
      </w:r>
    </w:p>
    <w:p w14:paraId="31EC2A38" w14:textId="77777777" w:rsidR="006053A3" w:rsidRDefault="00000000">
      <w:pPr>
        <w:rPr>
          <w:rFonts w:asciiTheme="minorEastAsia" w:hAnsiTheme="minorEastAsia" w:cstheme="minorEastAsia" w:hint="eastAsia"/>
          <w:szCs w:val="21"/>
        </w:rPr>
      </w:pPr>
      <w:r>
        <w:rPr>
          <w:rFonts w:asciiTheme="minorEastAsia" w:hAnsiTheme="minorEastAsia" w:cstheme="minorEastAsia" w:hint="eastAsia"/>
          <w:szCs w:val="21"/>
        </w:rPr>
        <w:t>&lt;/ROOT&gt;</w:t>
      </w:r>
    </w:p>
    <w:p w14:paraId="4C1C722C" w14:textId="77777777" w:rsidR="006053A3" w:rsidRDefault="00000000">
      <w:pPr>
        <w:pStyle w:val="1-"/>
        <w:rPr>
          <w:rFonts w:asciiTheme="majorEastAsia" w:eastAsiaTheme="majorEastAsia" w:hAnsiTheme="majorEastAsia" w:cstheme="majorEastAsia" w:hint="eastAsia"/>
          <w:b/>
          <w:bCs/>
          <w:sz w:val="32"/>
        </w:rPr>
      </w:pPr>
      <w:bookmarkStart w:id="30" w:name="_Toc4394"/>
      <w:bookmarkStart w:id="31" w:name="_Toc8884"/>
      <w:r>
        <w:rPr>
          <w:rFonts w:asciiTheme="majorEastAsia" w:eastAsiaTheme="majorEastAsia" w:hAnsiTheme="majorEastAsia" w:cstheme="majorEastAsia" w:hint="eastAsia"/>
          <w:b/>
          <w:bCs/>
          <w:sz w:val="32"/>
        </w:rPr>
        <w:lastRenderedPageBreak/>
        <w:t>数据类型</w:t>
      </w:r>
      <w:bookmarkEnd w:id="29"/>
      <w:bookmarkEnd w:id="30"/>
      <w:bookmarkEnd w:id="31"/>
    </w:p>
    <w:p w14:paraId="7A54D4ED" w14:textId="77777777" w:rsidR="006053A3" w:rsidRDefault="00000000">
      <w:pPr>
        <w:pStyle w:val="2-"/>
        <w:rPr>
          <w:rFonts w:asciiTheme="majorEastAsia" w:eastAsiaTheme="majorEastAsia" w:hAnsiTheme="majorEastAsia" w:cstheme="majorEastAsia" w:hint="eastAsia"/>
          <w:b/>
          <w:bCs/>
          <w:sz w:val="30"/>
          <w:szCs w:val="30"/>
        </w:rPr>
      </w:pPr>
      <w:bookmarkStart w:id="32" w:name="_Toc35442403"/>
      <w:bookmarkStart w:id="33" w:name="_Toc13434"/>
      <w:bookmarkStart w:id="34" w:name="_Toc30043"/>
      <w:r>
        <w:rPr>
          <w:rFonts w:asciiTheme="majorEastAsia" w:eastAsiaTheme="majorEastAsia" w:hAnsiTheme="majorEastAsia" w:cstheme="majorEastAsia" w:hint="eastAsia"/>
          <w:b/>
          <w:bCs/>
          <w:sz w:val="30"/>
          <w:szCs w:val="30"/>
        </w:rPr>
        <w:t>数据属性说明</w:t>
      </w:r>
      <w:bookmarkEnd w:id="32"/>
      <w:bookmarkEnd w:id="33"/>
      <w:bookmarkEnd w:id="34"/>
    </w:p>
    <w:p w14:paraId="23798B39" w14:textId="77777777" w:rsidR="006053A3" w:rsidRDefault="00000000">
      <w:pPr>
        <w:pStyle w:val="3-"/>
        <w:numPr>
          <w:ilvl w:val="2"/>
          <w:numId w:val="6"/>
        </w:numPr>
        <w:outlineLvl w:val="9"/>
        <w:rPr>
          <w:rFonts w:asciiTheme="majorEastAsia" w:eastAsiaTheme="majorEastAsia" w:hAnsiTheme="majorEastAsia" w:cstheme="majorEastAsia" w:hint="eastAsia"/>
          <w:b/>
          <w:bCs/>
          <w:sz w:val="28"/>
          <w:szCs w:val="28"/>
        </w:rPr>
      </w:pPr>
      <w:bookmarkStart w:id="35" w:name="_Toc18963"/>
      <w:bookmarkStart w:id="36" w:name="_Toc3254"/>
      <w:bookmarkStart w:id="37" w:name="_Toc35442404"/>
      <w:r>
        <w:rPr>
          <w:rFonts w:asciiTheme="majorEastAsia" w:eastAsiaTheme="majorEastAsia" w:hAnsiTheme="majorEastAsia" w:cstheme="majorEastAsia" w:hint="eastAsia"/>
          <w:b/>
          <w:bCs/>
          <w:sz w:val="28"/>
          <w:szCs w:val="28"/>
        </w:rPr>
        <w:t>符号说明</w:t>
      </w:r>
      <w:bookmarkEnd w:id="35"/>
      <w:bookmarkEnd w:id="36"/>
      <w:bookmarkEnd w:id="37"/>
    </w:p>
    <w:p w14:paraId="08DEDEC1" w14:textId="77777777" w:rsidR="006053A3" w:rsidRDefault="00000000">
      <w:pPr>
        <w:pStyle w:val="a"/>
        <w:rPr>
          <w:rFonts w:asciiTheme="minorEastAsia" w:eastAsiaTheme="minorEastAsia" w:hAnsiTheme="minorEastAsia" w:cstheme="minorEastAsia" w:hint="eastAsia"/>
          <w:b/>
          <w:bCs/>
          <w:szCs w:val="21"/>
        </w:rPr>
      </w:pPr>
      <w:r>
        <w:rPr>
          <w:rFonts w:asciiTheme="minorEastAsia" w:eastAsiaTheme="minorEastAsia" w:hAnsiTheme="minorEastAsia" w:cstheme="minorEastAsia" w:hint="eastAsia"/>
          <w:b/>
          <w:bCs/>
          <w:szCs w:val="21"/>
        </w:rPr>
        <w:t>字符含义表</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50"/>
        <w:gridCol w:w="7510"/>
      </w:tblGrid>
      <w:tr w:rsidR="006053A3" w14:paraId="6D9D005B" w14:textId="77777777">
        <w:trPr>
          <w:tblHeader/>
        </w:trPr>
        <w:tc>
          <w:tcPr>
            <w:tcW w:w="1550" w:type="dxa"/>
            <w:tcBorders>
              <w:top w:val="single" w:sz="8" w:space="0" w:color="auto"/>
              <w:left w:val="single" w:sz="8" w:space="0" w:color="auto"/>
              <w:bottom w:val="single" w:sz="8" w:space="0" w:color="auto"/>
              <w:right w:val="single" w:sz="4" w:space="0" w:color="auto"/>
            </w:tcBorders>
            <w:shd w:val="clear" w:color="auto" w:fill="AEAAAA" w:themeFill="background2" w:themeFillShade="BF"/>
            <w:vAlign w:val="center"/>
          </w:tcPr>
          <w:p w14:paraId="69144BCE" w14:textId="77777777" w:rsidR="006053A3" w:rsidRDefault="00000000">
            <w:pPr>
              <w:pStyle w:val="af6"/>
              <w:ind w:firstLine="0"/>
              <w:jc w:val="center"/>
              <w:rPr>
                <w:rFonts w:asciiTheme="minorEastAsia" w:eastAsiaTheme="minorEastAsia" w:hAnsiTheme="minorEastAsia" w:cstheme="minorEastAsia" w:hint="eastAsia"/>
                <w:b/>
                <w:bCs/>
                <w:sz w:val="16"/>
                <w:szCs w:val="16"/>
              </w:rPr>
            </w:pPr>
            <w:r>
              <w:rPr>
                <w:rFonts w:asciiTheme="minorEastAsia" w:eastAsiaTheme="minorEastAsia" w:hAnsiTheme="minorEastAsia" w:cstheme="minorEastAsia" w:hint="eastAsia"/>
                <w:b/>
                <w:bCs/>
                <w:sz w:val="16"/>
                <w:szCs w:val="16"/>
              </w:rPr>
              <w:t>字符</w:t>
            </w:r>
          </w:p>
        </w:tc>
        <w:tc>
          <w:tcPr>
            <w:tcW w:w="7510" w:type="dxa"/>
            <w:tcBorders>
              <w:top w:val="single" w:sz="8" w:space="0" w:color="auto"/>
              <w:left w:val="single" w:sz="4" w:space="0" w:color="auto"/>
              <w:bottom w:val="single" w:sz="8" w:space="0" w:color="auto"/>
              <w:right w:val="single" w:sz="8" w:space="0" w:color="auto"/>
            </w:tcBorders>
            <w:shd w:val="clear" w:color="auto" w:fill="AEAAAA" w:themeFill="background2" w:themeFillShade="BF"/>
            <w:vAlign w:val="center"/>
          </w:tcPr>
          <w:p w14:paraId="4AAD18CB" w14:textId="77777777" w:rsidR="006053A3" w:rsidRDefault="00000000">
            <w:pPr>
              <w:pStyle w:val="af6"/>
              <w:jc w:val="center"/>
              <w:rPr>
                <w:rFonts w:asciiTheme="minorEastAsia" w:eastAsiaTheme="minorEastAsia" w:hAnsiTheme="minorEastAsia" w:cstheme="minorEastAsia" w:hint="eastAsia"/>
                <w:b/>
                <w:bCs/>
                <w:sz w:val="16"/>
                <w:szCs w:val="16"/>
              </w:rPr>
            </w:pPr>
            <w:r>
              <w:rPr>
                <w:rFonts w:asciiTheme="minorEastAsia" w:eastAsiaTheme="minorEastAsia" w:hAnsiTheme="minorEastAsia" w:cstheme="minorEastAsia" w:hint="eastAsia"/>
                <w:b/>
                <w:bCs/>
                <w:sz w:val="16"/>
                <w:szCs w:val="16"/>
              </w:rPr>
              <w:t>含义</w:t>
            </w:r>
          </w:p>
        </w:tc>
      </w:tr>
      <w:tr w:rsidR="006053A3" w14:paraId="2507D6E8" w14:textId="77777777">
        <w:tc>
          <w:tcPr>
            <w:tcW w:w="1550" w:type="dxa"/>
            <w:tcBorders>
              <w:top w:val="single" w:sz="4" w:space="0" w:color="auto"/>
              <w:left w:val="single" w:sz="8" w:space="0" w:color="auto"/>
              <w:bottom w:val="single" w:sz="4" w:space="0" w:color="auto"/>
              <w:right w:val="single" w:sz="4" w:space="0" w:color="auto"/>
            </w:tcBorders>
            <w:vAlign w:val="center"/>
          </w:tcPr>
          <w:p w14:paraId="3B239061" w14:textId="77777777" w:rsidR="006053A3" w:rsidRDefault="00000000">
            <w:pPr>
              <w:pStyle w:val="af6"/>
              <w:jc w:val="center"/>
              <w:rPr>
                <w:rFonts w:asciiTheme="minorEastAsia" w:eastAsiaTheme="minorEastAsia" w:hAnsiTheme="minorEastAsia" w:cstheme="minorEastAsia" w:hint="eastAsia"/>
                <w:sz w:val="21"/>
                <w:szCs w:val="21"/>
              </w:rPr>
            </w:pPr>
            <w:proofErr w:type="spellStart"/>
            <w:r>
              <w:rPr>
                <w:rFonts w:asciiTheme="minorEastAsia" w:eastAsiaTheme="minorEastAsia" w:hAnsiTheme="minorEastAsia" w:cstheme="minorEastAsia" w:hint="eastAsia"/>
                <w:sz w:val="21"/>
                <w:szCs w:val="21"/>
              </w:rPr>
              <w:t>yyyy</w:t>
            </w:r>
            <w:proofErr w:type="spellEnd"/>
          </w:p>
        </w:tc>
        <w:tc>
          <w:tcPr>
            <w:tcW w:w="7510" w:type="dxa"/>
            <w:tcBorders>
              <w:top w:val="single" w:sz="4" w:space="0" w:color="auto"/>
              <w:left w:val="single" w:sz="4" w:space="0" w:color="auto"/>
              <w:bottom w:val="single" w:sz="4" w:space="0" w:color="auto"/>
              <w:right w:val="single" w:sz="8" w:space="0" w:color="auto"/>
            </w:tcBorders>
            <w:vAlign w:val="center"/>
          </w:tcPr>
          <w:p w14:paraId="5E66B3AD" w14:textId="77777777" w:rsidR="006053A3" w:rsidRDefault="00000000">
            <w:pPr>
              <w:pStyle w:val="af5"/>
              <w:ind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年份，0000至9999</w:t>
            </w:r>
          </w:p>
        </w:tc>
      </w:tr>
      <w:tr w:rsidR="006053A3" w14:paraId="05C048FB" w14:textId="77777777">
        <w:tc>
          <w:tcPr>
            <w:tcW w:w="1550" w:type="dxa"/>
            <w:tcBorders>
              <w:top w:val="single" w:sz="4" w:space="0" w:color="auto"/>
              <w:left w:val="single" w:sz="8" w:space="0" w:color="auto"/>
              <w:bottom w:val="single" w:sz="4" w:space="0" w:color="auto"/>
              <w:right w:val="single" w:sz="4" w:space="0" w:color="auto"/>
            </w:tcBorders>
            <w:vAlign w:val="center"/>
          </w:tcPr>
          <w:p w14:paraId="38CC3AB4" w14:textId="77777777" w:rsidR="006053A3" w:rsidRDefault="00000000">
            <w:pPr>
              <w:pStyle w:val="af6"/>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MM</w:t>
            </w:r>
          </w:p>
        </w:tc>
        <w:tc>
          <w:tcPr>
            <w:tcW w:w="7510" w:type="dxa"/>
            <w:tcBorders>
              <w:top w:val="single" w:sz="4" w:space="0" w:color="auto"/>
              <w:left w:val="single" w:sz="4" w:space="0" w:color="auto"/>
              <w:bottom w:val="single" w:sz="4" w:space="0" w:color="auto"/>
              <w:right w:val="single" w:sz="8" w:space="0" w:color="auto"/>
            </w:tcBorders>
            <w:vAlign w:val="center"/>
          </w:tcPr>
          <w:p w14:paraId="0DF4DC9E" w14:textId="77777777" w:rsidR="006053A3" w:rsidRDefault="00000000">
            <w:pPr>
              <w:pStyle w:val="af5"/>
              <w:ind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月份，01至12</w:t>
            </w:r>
          </w:p>
        </w:tc>
      </w:tr>
      <w:tr w:rsidR="006053A3" w14:paraId="601D716E" w14:textId="77777777">
        <w:tc>
          <w:tcPr>
            <w:tcW w:w="1550" w:type="dxa"/>
            <w:tcBorders>
              <w:top w:val="single" w:sz="4" w:space="0" w:color="auto"/>
              <w:left w:val="single" w:sz="8" w:space="0" w:color="auto"/>
              <w:bottom w:val="single" w:sz="8" w:space="0" w:color="auto"/>
              <w:right w:val="single" w:sz="4" w:space="0" w:color="auto"/>
            </w:tcBorders>
            <w:vAlign w:val="center"/>
          </w:tcPr>
          <w:p w14:paraId="3CBC85C6" w14:textId="77777777" w:rsidR="006053A3" w:rsidRDefault="00000000">
            <w:pPr>
              <w:pStyle w:val="af6"/>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dd</w:t>
            </w:r>
          </w:p>
        </w:tc>
        <w:tc>
          <w:tcPr>
            <w:tcW w:w="7510" w:type="dxa"/>
            <w:tcBorders>
              <w:top w:val="single" w:sz="4" w:space="0" w:color="auto"/>
              <w:left w:val="single" w:sz="4" w:space="0" w:color="auto"/>
              <w:bottom w:val="single" w:sz="8" w:space="0" w:color="auto"/>
              <w:right w:val="single" w:sz="8" w:space="0" w:color="auto"/>
            </w:tcBorders>
            <w:vAlign w:val="center"/>
          </w:tcPr>
          <w:p w14:paraId="2764C670" w14:textId="77777777" w:rsidR="006053A3" w:rsidRDefault="00000000">
            <w:pPr>
              <w:pStyle w:val="af5"/>
              <w:ind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日期，01至31</w:t>
            </w:r>
          </w:p>
        </w:tc>
      </w:tr>
    </w:tbl>
    <w:p w14:paraId="64957262" w14:textId="77777777" w:rsidR="006053A3" w:rsidRDefault="006053A3">
      <w:pPr>
        <w:rPr>
          <w:rFonts w:ascii="Times New Roman" w:eastAsia="Heiti TC Medium" w:hAnsi="Times New Roman" w:cs="Times New Roman"/>
        </w:rPr>
      </w:pPr>
    </w:p>
    <w:p w14:paraId="5452093E" w14:textId="77777777" w:rsidR="006053A3" w:rsidRDefault="00000000">
      <w:pPr>
        <w:rPr>
          <w:rFonts w:asciiTheme="minorEastAsia" w:hAnsiTheme="minorEastAsia" w:cstheme="minorEastAsia" w:hint="eastAsia"/>
        </w:rPr>
      </w:pPr>
      <w:r>
        <w:rPr>
          <w:rFonts w:asciiTheme="minorEastAsia" w:hAnsiTheme="minorEastAsia" w:cstheme="minorEastAsia" w:hint="eastAsia"/>
        </w:rPr>
        <w:t>部分联机接口字段支持的特殊字符如下：~`!@#$%^*()（） ·-=+_[]{}|;:'"/?,&gt;.“”‘’：，。、《》？；【】—…！...￥\</w:t>
      </w:r>
    </w:p>
    <w:p w14:paraId="6A398216" w14:textId="77777777" w:rsidR="006053A3" w:rsidRDefault="006053A3">
      <w:pPr>
        <w:rPr>
          <w:rFonts w:ascii="Times New Roman" w:eastAsia="Heiti TC Medium" w:hAnsi="Times New Roman" w:cs="Times New Roman"/>
        </w:rPr>
      </w:pPr>
    </w:p>
    <w:p w14:paraId="3B407BC8" w14:textId="77777777" w:rsidR="006053A3" w:rsidRDefault="006053A3">
      <w:pPr>
        <w:rPr>
          <w:rFonts w:ascii="Times New Roman" w:eastAsia="Heiti TC Medium" w:hAnsi="Times New Roman" w:cs="Times New Roman"/>
        </w:rPr>
      </w:pPr>
    </w:p>
    <w:p w14:paraId="33D96FD0" w14:textId="77777777" w:rsidR="006053A3" w:rsidRDefault="00000000">
      <w:pPr>
        <w:pStyle w:val="2-"/>
        <w:rPr>
          <w:rFonts w:asciiTheme="majorEastAsia" w:eastAsiaTheme="majorEastAsia" w:hAnsiTheme="majorEastAsia" w:cstheme="majorEastAsia" w:hint="eastAsia"/>
          <w:b/>
          <w:bCs/>
          <w:sz w:val="30"/>
          <w:szCs w:val="30"/>
        </w:rPr>
      </w:pPr>
      <w:bookmarkStart w:id="38" w:name="_Toc972"/>
      <w:bookmarkStart w:id="39" w:name="_Toc35442405"/>
      <w:bookmarkStart w:id="40" w:name="_Toc6584"/>
      <w:r>
        <w:rPr>
          <w:rFonts w:asciiTheme="majorEastAsia" w:eastAsiaTheme="majorEastAsia" w:hAnsiTheme="majorEastAsia" w:cstheme="majorEastAsia" w:hint="eastAsia"/>
          <w:b/>
          <w:bCs/>
          <w:sz w:val="30"/>
          <w:szCs w:val="30"/>
        </w:rPr>
        <w:t>数据类型说明</w:t>
      </w:r>
      <w:bookmarkEnd w:id="38"/>
      <w:bookmarkEnd w:id="39"/>
      <w:bookmarkEnd w:id="40"/>
    </w:p>
    <w:p w14:paraId="37A35555" w14:textId="77777777" w:rsidR="006053A3" w:rsidRDefault="00000000">
      <w:pPr>
        <w:pStyle w:val="af7"/>
        <w:rPr>
          <w:rFonts w:asciiTheme="minorEastAsia" w:eastAsiaTheme="minorEastAsia" w:hAnsiTheme="minorEastAsia" w:cstheme="minorEastAsia" w:hint="eastAsia"/>
          <w:b/>
          <w:bCs/>
        </w:rPr>
      </w:pPr>
      <w:r>
        <w:rPr>
          <w:rFonts w:asciiTheme="minorEastAsia" w:eastAsiaTheme="minorEastAsia" w:hAnsiTheme="minorEastAsia" w:cstheme="minorEastAsia" w:hint="eastAsia"/>
          <w:b/>
          <w:bCs/>
        </w:rPr>
        <w:t>数据类型说明表</w:t>
      </w:r>
    </w:p>
    <w:tbl>
      <w:tblPr>
        <w:tblStyle w:val="ad"/>
        <w:tblW w:w="8522" w:type="dxa"/>
        <w:tblLayout w:type="fixed"/>
        <w:tblLook w:val="04A0" w:firstRow="1" w:lastRow="0" w:firstColumn="1" w:lastColumn="0" w:noHBand="0" w:noVBand="1"/>
      </w:tblPr>
      <w:tblGrid>
        <w:gridCol w:w="1209"/>
        <w:gridCol w:w="1982"/>
        <w:gridCol w:w="5331"/>
      </w:tblGrid>
      <w:tr w:rsidR="006053A3" w14:paraId="1DDE6DBC" w14:textId="77777777">
        <w:trPr>
          <w:trHeight w:val="300"/>
        </w:trPr>
        <w:tc>
          <w:tcPr>
            <w:tcW w:w="1209"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00D5E65" w14:textId="77777777" w:rsidR="006053A3" w:rsidRDefault="00000000">
            <w:pPr>
              <w:ind w:firstLine="160"/>
              <w:jc w:val="center"/>
              <w:rPr>
                <w:rFonts w:asciiTheme="minorEastAsia" w:hAnsiTheme="minorEastAsia" w:cstheme="minorEastAsia" w:hint="eastAsia"/>
                <w:b/>
                <w:bCs/>
                <w:sz w:val="16"/>
                <w:szCs w:val="16"/>
              </w:rPr>
            </w:pPr>
            <w:r>
              <w:rPr>
                <w:rFonts w:asciiTheme="minorEastAsia" w:hAnsiTheme="minorEastAsia" w:cstheme="minorEastAsia" w:hint="eastAsia"/>
                <w:b/>
                <w:bCs/>
                <w:sz w:val="16"/>
                <w:szCs w:val="16"/>
              </w:rPr>
              <w:t>序号</w:t>
            </w:r>
          </w:p>
        </w:tc>
        <w:tc>
          <w:tcPr>
            <w:tcW w:w="1982"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6BEB0B3A" w14:textId="77777777" w:rsidR="006053A3" w:rsidRDefault="00000000">
            <w:pPr>
              <w:ind w:firstLine="160"/>
              <w:jc w:val="center"/>
              <w:rPr>
                <w:rFonts w:asciiTheme="minorEastAsia" w:hAnsiTheme="minorEastAsia" w:cstheme="minorEastAsia" w:hint="eastAsia"/>
                <w:b/>
                <w:bCs/>
                <w:sz w:val="16"/>
                <w:szCs w:val="16"/>
              </w:rPr>
            </w:pPr>
            <w:r>
              <w:rPr>
                <w:rFonts w:asciiTheme="minorEastAsia" w:hAnsiTheme="minorEastAsia" w:cstheme="minorEastAsia" w:hint="eastAsia"/>
                <w:b/>
                <w:bCs/>
                <w:sz w:val="16"/>
                <w:szCs w:val="16"/>
              </w:rPr>
              <w:t>类型名称</w:t>
            </w:r>
          </w:p>
        </w:tc>
        <w:tc>
          <w:tcPr>
            <w:tcW w:w="5331"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331A954D" w14:textId="77777777" w:rsidR="006053A3" w:rsidRDefault="00000000">
            <w:pPr>
              <w:ind w:firstLine="160"/>
              <w:jc w:val="center"/>
              <w:rPr>
                <w:rFonts w:asciiTheme="minorEastAsia" w:hAnsiTheme="minorEastAsia" w:cstheme="minorEastAsia" w:hint="eastAsia"/>
                <w:b/>
                <w:bCs/>
                <w:sz w:val="16"/>
                <w:szCs w:val="16"/>
              </w:rPr>
            </w:pPr>
            <w:r>
              <w:rPr>
                <w:rFonts w:asciiTheme="minorEastAsia" w:hAnsiTheme="minorEastAsia" w:cstheme="minorEastAsia" w:hint="eastAsia"/>
                <w:b/>
                <w:bCs/>
                <w:sz w:val="16"/>
                <w:szCs w:val="16"/>
              </w:rPr>
              <w:t>说明</w:t>
            </w:r>
          </w:p>
        </w:tc>
      </w:tr>
      <w:tr w:rsidR="006053A3" w14:paraId="12EE2EBC" w14:textId="77777777">
        <w:trPr>
          <w:trHeight w:val="300"/>
        </w:trPr>
        <w:tc>
          <w:tcPr>
            <w:tcW w:w="1209" w:type="dxa"/>
            <w:tcBorders>
              <w:top w:val="single" w:sz="4" w:space="0" w:color="auto"/>
              <w:left w:val="single" w:sz="4" w:space="0" w:color="auto"/>
              <w:bottom w:val="single" w:sz="4" w:space="0" w:color="auto"/>
              <w:right w:val="single" w:sz="4" w:space="0" w:color="auto"/>
            </w:tcBorders>
          </w:tcPr>
          <w:p w14:paraId="79249910" w14:textId="77777777" w:rsidR="006053A3" w:rsidRDefault="00000000">
            <w:pPr>
              <w:ind w:firstLine="160"/>
              <w:rPr>
                <w:rFonts w:asciiTheme="minorEastAsia" w:hAnsiTheme="minorEastAsia" w:cstheme="minorEastAsia" w:hint="eastAsia"/>
                <w:sz w:val="16"/>
                <w:szCs w:val="16"/>
              </w:rPr>
            </w:pPr>
            <w:r>
              <w:rPr>
                <w:rFonts w:asciiTheme="minorEastAsia" w:hAnsiTheme="minorEastAsia" w:cstheme="minorEastAsia" w:hint="eastAsia"/>
                <w:sz w:val="16"/>
                <w:szCs w:val="16"/>
              </w:rPr>
              <w:t>1</w:t>
            </w:r>
          </w:p>
        </w:tc>
        <w:tc>
          <w:tcPr>
            <w:tcW w:w="1982" w:type="dxa"/>
            <w:tcBorders>
              <w:top w:val="single" w:sz="4" w:space="0" w:color="auto"/>
              <w:left w:val="single" w:sz="4" w:space="0" w:color="auto"/>
              <w:bottom w:val="single" w:sz="4" w:space="0" w:color="auto"/>
              <w:right w:val="single" w:sz="4" w:space="0" w:color="auto"/>
            </w:tcBorders>
          </w:tcPr>
          <w:p w14:paraId="0C10FDDE" w14:textId="77777777" w:rsidR="006053A3" w:rsidRDefault="00000000">
            <w:pPr>
              <w:ind w:firstLine="160"/>
              <w:rPr>
                <w:rFonts w:asciiTheme="minorEastAsia" w:hAnsiTheme="minorEastAsia" w:cstheme="minorEastAsia" w:hint="eastAsia"/>
                <w:sz w:val="16"/>
                <w:szCs w:val="16"/>
              </w:rPr>
            </w:pPr>
            <w:r>
              <w:rPr>
                <w:rFonts w:asciiTheme="minorEastAsia" w:hAnsiTheme="minorEastAsia" w:cstheme="minorEastAsia" w:hint="eastAsia"/>
                <w:sz w:val="16"/>
                <w:szCs w:val="16"/>
              </w:rPr>
              <w:t>String(n)</w:t>
            </w:r>
          </w:p>
        </w:tc>
        <w:tc>
          <w:tcPr>
            <w:tcW w:w="5331" w:type="dxa"/>
            <w:tcBorders>
              <w:top w:val="single" w:sz="4" w:space="0" w:color="auto"/>
              <w:left w:val="single" w:sz="4" w:space="0" w:color="auto"/>
              <w:bottom w:val="single" w:sz="4" w:space="0" w:color="auto"/>
              <w:right w:val="single" w:sz="4" w:space="0" w:color="auto"/>
            </w:tcBorders>
          </w:tcPr>
          <w:p w14:paraId="02E7D54A" w14:textId="77777777" w:rsidR="006053A3" w:rsidRDefault="00000000">
            <w:pPr>
              <w:ind w:firstLine="160"/>
              <w:rPr>
                <w:rFonts w:asciiTheme="minorEastAsia" w:hAnsiTheme="minorEastAsia" w:cstheme="minorEastAsia" w:hint="eastAsia"/>
                <w:sz w:val="16"/>
                <w:szCs w:val="16"/>
              </w:rPr>
            </w:pPr>
            <w:r>
              <w:rPr>
                <w:rFonts w:asciiTheme="minorEastAsia" w:hAnsiTheme="minorEastAsia" w:cstheme="minorEastAsia" w:hint="eastAsia"/>
                <w:sz w:val="16"/>
                <w:szCs w:val="16"/>
              </w:rPr>
              <w:t>最长n位的可变长字符，目前不支持“回车”、“换行符”</w:t>
            </w:r>
          </w:p>
        </w:tc>
      </w:tr>
      <w:tr w:rsidR="006053A3" w14:paraId="0A6E90D9" w14:textId="77777777">
        <w:trPr>
          <w:trHeight w:val="300"/>
        </w:trPr>
        <w:tc>
          <w:tcPr>
            <w:tcW w:w="1209" w:type="dxa"/>
            <w:tcBorders>
              <w:top w:val="single" w:sz="4" w:space="0" w:color="auto"/>
              <w:left w:val="single" w:sz="4" w:space="0" w:color="auto"/>
              <w:bottom w:val="single" w:sz="4" w:space="0" w:color="auto"/>
              <w:right w:val="single" w:sz="4" w:space="0" w:color="auto"/>
            </w:tcBorders>
          </w:tcPr>
          <w:p w14:paraId="56839446" w14:textId="77777777" w:rsidR="006053A3" w:rsidRDefault="00000000">
            <w:pPr>
              <w:ind w:firstLine="160"/>
              <w:rPr>
                <w:rFonts w:asciiTheme="minorEastAsia" w:hAnsiTheme="minorEastAsia" w:cstheme="minorEastAsia" w:hint="eastAsia"/>
                <w:sz w:val="16"/>
                <w:szCs w:val="16"/>
              </w:rPr>
            </w:pPr>
            <w:r>
              <w:rPr>
                <w:rFonts w:asciiTheme="minorEastAsia" w:hAnsiTheme="minorEastAsia" w:cstheme="minorEastAsia" w:hint="eastAsia"/>
                <w:sz w:val="16"/>
                <w:szCs w:val="16"/>
              </w:rPr>
              <w:t>2</w:t>
            </w:r>
          </w:p>
        </w:tc>
        <w:tc>
          <w:tcPr>
            <w:tcW w:w="1982" w:type="dxa"/>
            <w:tcBorders>
              <w:top w:val="single" w:sz="4" w:space="0" w:color="auto"/>
              <w:left w:val="single" w:sz="4" w:space="0" w:color="auto"/>
              <w:bottom w:val="single" w:sz="4" w:space="0" w:color="auto"/>
              <w:right w:val="single" w:sz="4" w:space="0" w:color="auto"/>
            </w:tcBorders>
          </w:tcPr>
          <w:p w14:paraId="10DC3832" w14:textId="77777777" w:rsidR="006053A3" w:rsidRDefault="00000000">
            <w:pPr>
              <w:ind w:firstLine="160"/>
              <w:rPr>
                <w:rFonts w:asciiTheme="minorEastAsia" w:hAnsiTheme="minorEastAsia" w:cstheme="minorEastAsia" w:hint="eastAsia"/>
                <w:sz w:val="16"/>
                <w:szCs w:val="16"/>
              </w:rPr>
            </w:pPr>
            <w:r>
              <w:rPr>
                <w:rFonts w:asciiTheme="minorEastAsia" w:hAnsiTheme="minorEastAsia" w:cstheme="minorEastAsia" w:hint="eastAsia"/>
                <w:sz w:val="16"/>
                <w:szCs w:val="16"/>
              </w:rPr>
              <w:t>INTEGER</w:t>
            </w:r>
          </w:p>
        </w:tc>
        <w:tc>
          <w:tcPr>
            <w:tcW w:w="5331" w:type="dxa"/>
            <w:tcBorders>
              <w:top w:val="single" w:sz="4" w:space="0" w:color="auto"/>
              <w:left w:val="single" w:sz="4" w:space="0" w:color="auto"/>
              <w:bottom w:val="single" w:sz="4" w:space="0" w:color="auto"/>
              <w:right w:val="single" w:sz="4" w:space="0" w:color="auto"/>
            </w:tcBorders>
          </w:tcPr>
          <w:p w14:paraId="6B6485D1" w14:textId="77777777" w:rsidR="006053A3" w:rsidRDefault="00000000">
            <w:pPr>
              <w:ind w:firstLine="160"/>
              <w:rPr>
                <w:rFonts w:asciiTheme="minorEastAsia" w:hAnsiTheme="minorEastAsia" w:cstheme="minorEastAsia" w:hint="eastAsia"/>
                <w:sz w:val="16"/>
                <w:szCs w:val="16"/>
              </w:rPr>
            </w:pPr>
            <w:r>
              <w:rPr>
                <w:rFonts w:asciiTheme="minorEastAsia" w:hAnsiTheme="minorEastAsia" w:cstheme="minorEastAsia" w:hint="eastAsia"/>
                <w:sz w:val="16"/>
                <w:szCs w:val="16"/>
              </w:rPr>
              <w:t>整型数字</w:t>
            </w:r>
          </w:p>
        </w:tc>
      </w:tr>
      <w:tr w:rsidR="006053A3" w14:paraId="66E8CDE1" w14:textId="77777777">
        <w:trPr>
          <w:trHeight w:val="300"/>
        </w:trPr>
        <w:tc>
          <w:tcPr>
            <w:tcW w:w="1209" w:type="dxa"/>
            <w:tcBorders>
              <w:top w:val="single" w:sz="4" w:space="0" w:color="auto"/>
              <w:left w:val="single" w:sz="4" w:space="0" w:color="auto"/>
              <w:bottom w:val="single" w:sz="4" w:space="0" w:color="auto"/>
              <w:right w:val="single" w:sz="4" w:space="0" w:color="auto"/>
            </w:tcBorders>
          </w:tcPr>
          <w:p w14:paraId="4EB79A4A" w14:textId="77777777" w:rsidR="006053A3" w:rsidRDefault="00000000">
            <w:pPr>
              <w:ind w:firstLine="160"/>
              <w:rPr>
                <w:rFonts w:asciiTheme="minorEastAsia" w:hAnsiTheme="minorEastAsia" w:cstheme="minorEastAsia" w:hint="eastAsia"/>
                <w:sz w:val="16"/>
                <w:szCs w:val="16"/>
              </w:rPr>
            </w:pPr>
            <w:r>
              <w:rPr>
                <w:rFonts w:asciiTheme="minorEastAsia" w:hAnsiTheme="minorEastAsia" w:cstheme="minorEastAsia" w:hint="eastAsia"/>
                <w:sz w:val="16"/>
                <w:szCs w:val="16"/>
              </w:rPr>
              <w:t>3</w:t>
            </w:r>
          </w:p>
        </w:tc>
        <w:tc>
          <w:tcPr>
            <w:tcW w:w="1982" w:type="dxa"/>
            <w:tcBorders>
              <w:top w:val="single" w:sz="4" w:space="0" w:color="auto"/>
              <w:left w:val="single" w:sz="4" w:space="0" w:color="auto"/>
              <w:bottom w:val="single" w:sz="4" w:space="0" w:color="auto"/>
              <w:right w:val="single" w:sz="4" w:space="0" w:color="auto"/>
            </w:tcBorders>
          </w:tcPr>
          <w:p w14:paraId="74A6F154" w14:textId="77777777" w:rsidR="006053A3" w:rsidRDefault="00000000">
            <w:pPr>
              <w:ind w:firstLine="160"/>
              <w:rPr>
                <w:rFonts w:asciiTheme="minorEastAsia" w:hAnsiTheme="minorEastAsia" w:cstheme="minorEastAsia" w:hint="eastAsia"/>
                <w:sz w:val="16"/>
                <w:szCs w:val="16"/>
              </w:rPr>
            </w:pPr>
            <w:proofErr w:type="gramStart"/>
            <w:r>
              <w:rPr>
                <w:rFonts w:asciiTheme="minorEastAsia" w:hAnsiTheme="minorEastAsia" w:cstheme="minorEastAsia" w:hint="eastAsia"/>
                <w:sz w:val="16"/>
                <w:szCs w:val="16"/>
              </w:rPr>
              <w:t>DECIMAL(m ,</w:t>
            </w:r>
            <w:proofErr w:type="gramEnd"/>
            <w:r>
              <w:rPr>
                <w:rFonts w:asciiTheme="minorEastAsia" w:hAnsiTheme="minorEastAsia" w:cstheme="minorEastAsia" w:hint="eastAsia"/>
                <w:sz w:val="16"/>
                <w:szCs w:val="16"/>
              </w:rPr>
              <w:t xml:space="preserve"> n)</w:t>
            </w:r>
          </w:p>
        </w:tc>
        <w:tc>
          <w:tcPr>
            <w:tcW w:w="5331" w:type="dxa"/>
            <w:tcBorders>
              <w:top w:val="single" w:sz="4" w:space="0" w:color="auto"/>
              <w:left w:val="single" w:sz="4" w:space="0" w:color="auto"/>
              <w:bottom w:val="single" w:sz="4" w:space="0" w:color="auto"/>
              <w:right w:val="single" w:sz="4" w:space="0" w:color="auto"/>
            </w:tcBorders>
          </w:tcPr>
          <w:p w14:paraId="43852BA9" w14:textId="77777777" w:rsidR="006053A3" w:rsidRDefault="00000000">
            <w:pPr>
              <w:ind w:firstLine="160"/>
              <w:rPr>
                <w:rFonts w:asciiTheme="minorEastAsia" w:hAnsiTheme="minorEastAsia" w:cstheme="minorEastAsia" w:hint="eastAsia"/>
                <w:sz w:val="16"/>
                <w:szCs w:val="16"/>
              </w:rPr>
            </w:pPr>
            <w:r>
              <w:rPr>
                <w:rFonts w:asciiTheme="minorEastAsia" w:hAnsiTheme="minorEastAsia" w:cstheme="minorEastAsia" w:hint="eastAsia"/>
                <w:sz w:val="16"/>
                <w:szCs w:val="16"/>
              </w:rPr>
              <w:t>整数部分m-n位，小数部分n位的定长数字，</w:t>
            </w:r>
          </w:p>
        </w:tc>
      </w:tr>
      <w:tr w:rsidR="006053A3" w14:paraId="25E1B1CD" w14:textId="77777777">
        <w:trPr>
          <w:trHeight w:val="300"/>
        </w:trPr>
        <w:tc>
          <w:tcPr>
            <w:tcW w:w="1209" w:type="dxa"/>
            <w:tcBorders>
              <w:top w:val="single" w:sz="4" w:space="0" w:color="auto"/>
              <w:left w:val="single" w:sz="4" w:space="0" w:color="auto"/>
              <w:bottom w:val="single" w:sz="4" w:space="0" w:color="auto"/>
              <w:right w:val="single" w:sz="4" w:space="0" w:color="auto"/>
            </w:tcBorders>
          </w:tcPr>
          <w:p w14:paraId="0C2F28A1" w14:textId="77777777" w:rsidR="006053A3" w:rsidRDefault="00000000">
            <w:pPr>
              <w:ind w:firstLine="160"/>
              <w:rPr>
                <w:rFonts w:asciiTheme="minorEastAsia" w:hAnsiTheme="minorEastAsia" w:cstheme="minorEastAsia" w:hint="eastAsia"/>
                <w:sz w:val="16"/>
                <w:szCs w:val="16"/>
              </w:rPr>
            </w:pPr>
            <w:r>
              <w:rPr>
                <w:rFonts w:asciiTheme="minorEastAsia" w:hAnsiTheme="minorEastAsia" w:cstheme="minorEastAsia" w:hint="eastAsia"/>
                <w:sz w:val="16"/>
                <w:szCs w:val="16"/>
              </w:rPr>
              <w:t>4</w:t>
            </w:r>
          </w:p>
        </w:tc>
        <w:tc>
          <w:tcPr>
            <w:tcW w:w="1982" w:type="dxa"/>
            <w:tcBorders>
              <w:top w:val="single" w:sz="4" w:space="0" w:color="auto"/>
              <w:left w:val="single" w:sz="4" w:space="0" w:color="auto"/>
              <w:bottom w:val="single" w:sz="4" w:space="0" w:color="auto"/>
              <w:right w:val="single" w:sz="4" w:space="0" w:color="auto"/>
            </w:tcBorders>
          </w:tcPr>
          <w:p w14:paraId="08364D95" w14:textId="77777777" w:rsidR="006053A3" w:rsidRDefault="00000000">
            <w:pPr>
              <w:ind w:firstLine="160"/>
              <w:rPr>
                <w:rFonts w:asciiTheme="minorEastAsia" w:hAnsiTheme="minorEastAsia" w:cstheme="minorEastAsia" w:hint="eastAsia"/>
                <w:sz w:val="16"/>
                <w:szCs w:val="16"/>
              </w:rPr>
            </w:pPr>
            <w:r>
              <w:rPr>
                <w:rFonts w:asciiTheme="minorEastAsia" w:hAnsiTheme="minorEastAsia" w:cstheme="minorEastAsia" w:hint="eastAsia"/>
                <w:sz w:val="16"/>
                <w:szCs w:val="16"/>
              </w:rPr>
              <w:t>File</w:t>
            </w:r>
          </w:p>
        </w:tc>
        <w:tc>
          <w:tcPr>
            <w:tcW w:w="5331" w:type="dxa"/>
            <w:tcBorders>
              <w:top w:val="single" w:sz="4" w:space="0" w:color="auto"/>
              <w:left w:val="single" w:sz="4" w:space="0" w:color="auto"/>
              <w:bottom w:val="single" w:sz="4" w:space="0" w:color="auto"/>
              <w:right w:val="single" w:sz="4" w:space="0" w:color="auto"/>
            </w:tcBorders>
          </w:tcPr>
          <w:p w14:paraId="264AFD3C" w14:textId="77777777" w:rsidR="006053A3" w:rsidRDefault="00000000">
            <w:pPr>
              <w:ind w:firstLine="160"/>
              <w:rPr>
                <w:rFonts w:asciiTheme="minorEastAsia" w:hAnsiTheme="minorEastAsia" w:cstheme="minorEastAsia" w:hint="eastAsia"/>
                <w:sz w:val="16"/>
                <w:szCs w:val="16"/>
              </w:rPr>
            </w:pPr>
            <w:r>
              <w:rPr>
                <w:rFonts w:asciiTheme="minorEastAsia" w:hAnsiTheme="minorEastAsia" w:cstheme="minorEastAsia" w:hint="eastAsia"/>
                <w:sz w:val="16"/>
                <w:szCs w:val="16"/>
              </w:rPr>
              <w:t>文件类型，经BASE64转码</w:t>
            </w:r>
          </w:p>
        </w:tc>
      </w:tr>
    </w:tbl>
    <w:p w14:paraId="5E6ED87E" w14:textId="77777777" w:rsidR="006053A3" w:rsidRDefault="006053A3">
      <w:pPr>
        <w:spacing w:before="156" w:after="156"/>
      </w:pPr>
    </w:p>
    <w:p w14:paraId="5D743D80" w14:textId="77777777" w:rsidR="006053A3" w:rsidRDefault="00000000">
      <w:pPr>
        <w:pStyle w:val="1-"/>
        <w:rPr>
          <w:rFonts w:asciiTheme="majorEastAsia" w:eastAsiaTheme="majorEastAsia" w:hAnsiTheme="majorEastAsia" w:cstheme="majorEastAsia" w:hint="eastAsia"/>
          <w:b/>
          <w:bCs/>
          <w:sz w:val="32"/>
        </w:rPr>
      </w:pPr>
      <w:bookmarkStart w:id="41" w:name="_Toc26089"/>
      <w:bookmarkStart w:id="42" w:name="_Toc3140"/>
      <w:bookmarkStart w:id="43" w:name="_Toc17277"/>
      <w:r>
        <w:rPr>
          <w:rFonts w:asciiTheme="majorEastAsia" w:eastAsiaTheme="majorEastAsia" w:hAnsiTheme="majorEastAsia" w:cstheme="majorEastAsia" w:hint="eastAsia"/>
          <w:b/>
          <w:bCs/>
          <w:sz w:val="32"/>
        </w:rPr>
        <w:lastRenderedPageBreak/>
        <w:t>修订历史</w:t>
      </w:r>
      <w:bookmarkEnd w:id="41"/>
    </w:p>
    <w:p w14:paraId="4F684EA3" w14:textId="77777777" w:rsidR="006053A3" w:rsidRDefault="00000000">
      <w:pPr>
        <w:pStyle w:val="1-"/>
        <w:numPr>
          <w:ilvl w:val="0"/>
          <w:numId w:val="0"/>
        </w:numPr>
        <w:outlineLvl w:val="9"/>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修订历史见附件</w:t>
      </w:r>
    </w:p>
    <w:p w14:paraId="6F9D95B5" w14:textId="77777777" w:rsidR="006053A3" w:rsidRDefault="00000000">
      <w:pPr>
        <w:pStyle w:val="1-"/>
        <w:numPr>
          <w:ilvl w:val="0"/>
          <w:numId w:val="0"/>
        </w:numPr>
        <w:outlineLvl w:val="9"/>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object w:dxaOrig="1455" w:dyaOrig="1320" w14:anchorId="569AC0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5pt;height:66pt" o:ole="">
            <v:imagedata r:id="rId9" o:title=""/>
          </v:shape>
          <o:OLEObject Type="Embed" ProgID="Excel.Sheet.12" ShapeID="_x0000_i1025" DrawAspect="Icon" ObjectID="_1807077769" r:id="rId10"/>
        </w:object>
      </w:r>
    </w:p>
    <w:p w14:paraId="0B85406F" w14:textId="77777777" w:rsidR="006053A3" w:rsidRDefault="00000000">
      <w:pPr>
        <w:pStyle w:val="1-"/>
        <w:rPr>
          <w:rFonts w:asciiTheme="majorEastAsia" w:eastAsiaTheme="majorEastAsia" w:hAnsiTheme="majorEastAsia" w:cstheme="majorEastAsia" w:hint="eastAsia"/>
          <w:b/>
          <w:bCs/>
          <w:sz w:val="32"/>
        </w:rPr>
      </w:pPr>
      <w:bookmarkStart w:id="44" w:name="_Toc19112"/>
      <w:r>
        <w:rPr>
          <w:rFonts w:asciiTheme="majorEastAsia" w:eastAsiaTheme="majorEastAsia" w:hAnsiTheme="majorEastAsia" w:cstheme="majorEastAsia" w:hint="eastAsia"/>
          <w:b/>
          <w:bCs/>
          <w:sz w:val="32"/>
        </w:rPr>
        <w:t>联机交互接口</w:t>
      </w:r>
      <w:bookmarkEnd w:id="42"/>
      <w:bookmarkEnd w:id="44"/>
    </w:p>
    <w:p w14:paraId="1205A996" w14:textId="77777777" w:rsidR="006053A3" w:rsidRDefault="00000000">
      <w:pPr>
        <w:pStyle w:val="2-"/>
        <w:rPr>
          <w:rFonts w:asciiTheme="majorEastAsia" w:eastAsiaTheme="majorEastAsia" w:hAnsiTheme="majorEastAsia" w:cstheme="majorEastAsia" w:hint="eastAsia"/>
          <w:b/>
          <w:bCs/>
          <w:sz w:val="30"/>
          <w:szCs w:val="30"/>
        </w:rPr>
      </w:pPr>
      <w:bookmarkStart w:id="45" w:name="_Toc31266"/>
      <w:bookmarkStart w:id="46" w:name="_Toc4193"/>
      <w:r>
        <w:rPr>
          <w:rFonts w:asciiTheme="majorEastAsia" w:eastAsiaTheme="majorEastAsia" w:hAnsiTheme="majorEastAsia" w:cstheme="majorEastAsia" w:hint="eastAsia"/>
          <w:b/>
          <w:bCs/>
          <w:sz w:val="30"/>
          <w:szCs w:val="30"/>
        </w:rPr>
        <w:t>联机接口列表</w:t>
      </w:r>
      <w:bookmarkEnd w:id="43"/>
      <w:bookmarkEnd w:id="45"/>
      <w:bookmarkEnd w:id="46"/>
    </w:p>
    <w:tbl>
      <w:tblPr>
        <w:tblStyle w:val="ad"/>
        <w:tblW w:w="9685" w:type="dxa"/>
        <w:tblLayout w:type="fixed"/>
        <w:tblLook w:val="04A0" w:firstRow="1" w:lastRow="0" w:firstColumn="1" w:lastColumn="0" w:noHBand="0" w:noVBand="1"/>
      </w:tblPr>
      <w:tblGrid>
        <w:gridCol w:w="1144"/>
        <w:gridCol w:w="1144"/>
        <w:gridCol w:w="1997"/>
        <w:gridCol w:w="3775"/>
        <w:gridCol w:w="1625"/>
      </w:tblGrid>
      <w:tr w:rsidR="006053A3" w14:paraId="1848B23F" w14:textId="77777777">
        <w:trPr>
          <w:trHeight w:val="440"/>
        </w:trPr>
        <w:tc>
          <w:tcPr>
            <w:tcW w:w="1144" w:type="dxa"/>
            <w:shd w:val="clear" w:color="auto" w:fill="AEAAAA" w:themeFill="background2" w:themeFillShade="BF"/>
          </w:tcPr>
          <w:p w14:paraId="7E478900"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所属模块</w:t>
            </w:r>
          </w:p>
        </w:tc>
        <w:tc>
          <w:tcPr>
            <w:tcW w:w="1144" w:type="dxa"/>
            <w:shd w:val="clear" w:color="auto" w:fill="AEAAAA" w:themeFill="background2" w:themeFillShade="BF"/>
          </w:tcPr>
          <w:p w14:paraId="195FB6F8"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交易代码</w:t>
            </w:r>
          </w:p>
        </w:tc>
        <w:tc>
          <w:tcPr>
            <w:tcW w:w="1997" w:type="dxa"/>
            <w:shd w:val="clear" w:color="auto" w:fill="AEAAAA" w:themeFill="background2" w:themeFillShade="BF"/>
          </w:tcPr>
          <w:p w14:paraId="07FB0637"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接口名称</w:t>
            </w:r>
          </w:p>
        </w:tc>
        <w:tc>
          <w:tcPr>
            <w:tcW w:w="3775" w:type="dxa"/>
            <w:shd w:val="clear" w:color="auto" w:fill="AEAAAA" w:themeFill="background2" w:themeFillShade="BF"/>
          </w:tcPr>
          <w:p w14:paraId="442A0F59"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说明</w:t>
            </w:r>
          </w:p>
        </w:tc>
        <w:tc>
          <w:tcPr>
            <w:tcW w:w="1625" w:type="dxa"/>
            <w:shd w:val="clear" w:color="auto" w:fill="AEAAAA" w:themeFill="background2" w:themeFillShade="BF"/>
          </w:tcPr>
          <w:p w14:paraId="1C9B98FC"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并发数阈值（笔\秒）</w:t>
            </w:r>
          </w:p>
        </w:tc>
      </w:tr>
      <w:tr w:rsidR="006053A3" w14:paraId="7BBB4678" w14:textId="77777777">
        <w:trPr>
          <w:trHeight w:val="712"/>
        </w:trPr>
        <w:tc>
          <w:tcPr>
            <w:tcW w:w="1144" w:type="dxa"/>
            <w:vMerge w:val="restart"/>
          </w:tcPr>
          <w:p w14:paraId="37EAE54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用户信息类</w:t>
            </w:r>
          </w:p>
        </w:tc>
        <w:tc>
          <w:tcPr>
            <w:tcW w:w="1144" w:type="dxa"/>
          </w:tcPr>
          <w:p w14:paraId="496B2FE2" w14:textId="77777777" w:rsidR="006053A3" w:rsidRDefault="006053A3">
            <w:pPr>
              <w:widowControl/>
              <w:jc w:val="left"/>
              <w:rPr>
                <w:rFonts w:asciiTheme="minorEastAsia" w:hAnsiTheme="minorEastAsia" w:cstheme="minorEastAsia" w:hint="eastAsia"/>
                <w:kern w:val="0"/>
                <w:sz w:val="16"/>
                <w:szCs w:val="16"/>
              </w:rPr>
            </w:pPr>
            <w:hyperlink w:anchor="用户注册申请!A1" w:history="1">
              <w:r>
                <w:rPr>
                  <w:rFonts w:asciiTheme="minorEastAsia" w:hAnsiTheme="minorEastAsia" w:cstheme="minorEastAsia" w:hint="eastAsia"/>
                  <w:kern w:val="0"/>
                  <w:sz w:val="16"/>
                  <w:szCs w:val="16"/>
                </w:rPr>
                <w:t>21000001</w:t>
              </w:r>
            </w:hyperlink>
          </w:p>
        </w:tc>
        <w:tc>
          <w:tcPr>
            <w:tcW w:w="1997" w:type="dxa"/>
          </w:tcPr>
          <w:p w14:paraId="3018CF7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用户注册申请</w:t>
            </w:r>
          </w:p>
        </w:tc>
        <w:tc>
          <w:tcPr>
            <w:tcW w:w="3775" w:type="dxa"/>
          </w:tcPr>
          <w:p w14:paraId="42DAC97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通过该接口，平台商户可以</w:t>
            </w:r>
            <w:proofErr w:type="gramStart"/>
            <w:r>
              <w:rPr>
                <w:rFonts w:asciiTheme="minorEastAsia" w:hAnsiTheme="minorEastAsia" w:cstheme="minorEastAsia" w:hint="eastAsia"/>
                <w:kern w:val="0"/>
                <w:sz w:val="16"/>
                <w:szCs w:val="16"/>
              </w:rPr>
              <w:t>上传要注册</w:t>
            </w:r>
            <w:proofErr w:type="gramEnd"/>
            <w:r>
              <w:rPr>
                <w:rFonts w:asciiTheme="minorEastAsia" w:hAnsiTheme="minorEastAsia" w:cstheme="minorEastAsia" w:hint="eastAsia"/>
                <w:kern w:val="0"/>
                <w:sz w:val="16"/>
                <w:szCs w:val="16"/>
              </w:rPr>
              <w:t>的新用户的信息至中信银行。</w:t>
            </w:r>
          </w:p>
        </w:tc>
        <w:tc>
          <w:tcPr>
            <w:tcW w:w="1625" w:type="dxa"/>
          </w:tcPr>
          <w:p w14:paraId="5E6FA28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50</w:t>
            </w:r>
          </w:p>
        </w:tc>
      </w:tr>
      <w:tr w:rsidR="006053A3" w14:paraId="66F8483E" w14:textId="77777777">
        <w:trPr>
          <w:trHeight w:val="683"/>
        </w:trPr>
        <w:tc>
          <w:tcPr>
            <w:tcW w:w="1144" w:type="dxa"/>
            <w:vMerge/>
          </w:tcPr>
          <w:p w14:paraId="5A8B6E97" w14:textId="77777777" w:rsidR="006053A3" w:rsidRDefault="006053A3">
            <w:pPr>
              <w:widowControl/>
              <w:jc w:val="left"/>
              <w:rPr>
                <w:rFonts w:asciiTheme="minorEastAsia" w:hAnsiTheme="minorEastAsia" w:cstheme="minorEastAsia" w:hint="eastAsia"/>
                <w:kern w:val="0"/>
                <w:sz w:val="16"/>
                <w:szCs w:val="16"/>
              </w:rPr>
            </w:pPr>
          </w:p>
        </w:tc>
        <w:tc>
          <w:tcPr>
            <w:tcW w:w="1144" w:type="dxa"/>
          </w:tcPr>
          <w:p w14:paraId="321E8095" w14:textId="77777777" w:rsidR="006053A3" w:rsidRDefault="006053A3">
            <w:pPr>
              <w:widowControl/>
              <w:jc w:val="left"/>
              <w:rPr>
                <w:rFonts w:asciiTheme="minorEastAsia" w:hAnsiTheme="minorEastAsia" w:cstheme="minorEastAsia" w:hint="eastAsia"/>
                <w:kern w:val="0"/>
                <w:sz w:val="16"/>
                <w:szCs w:val="16"/>
              </w:rPr>
            </w:pPr>
            <w:hyperlink w:anchor="用户信息变更申请!A1" w:history="1">
              <w:r>
                <w:rPr>
                  <w:rFonts w:asciiTheme="minorEastAsia" w:hAnsiTheme="minorEastAsia" w:cstheme="minorEastAsia" w:hint="eastAsia"/>
                  <w:kern w:val="0"/>
                  <w:sz w:val="16"/>
                  <w:szCs w:val="16"/>
                </w:rPr>
                <w:t>21000003</w:t>
              </w:r>
            </w:hyperlink>
          </w:p>
        </w:tc>
        <w:tc>
          <w:tcPr>
            <w:tcW w:w="1997" w:type="dxa"/>
          </w:tcPr>
          <w:p w14:paraId="573792E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用户信息变更申请</w:t>
            </w:r>
          </w:p>
        </w:tc>
        <w:tc>
          <w:tcPr>
            <w:tcW w:w="3775" w:type="dxa"/>
          </w:tcPr>
          <w:p w14:paraId="0A0C237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通过该接口，平台商户可以将其用户请求变更的信息上传至中信银行。</w:t>
            </w:r>
          </w:p>
        </w:tc>
        <w:tc>
          <w:tcPr>
            <w:tcW w:w="1625" w:type="dxa"/>
          </w:tcPr>
          <w:p w14:paraId="0EB8EA11" w14:textId="77777777" w:rsidR="006053A3" w:rsidRDefault="006053A3">
            <w:pPr>
              <w:widowControl/>
              <w:jc w:val="left"/>
              <w:rPr>
                <w:rFonts w:asciiTheme="minorEastAsia" w:hAnsiTheme="minorEastAsia" w:cstheme="minorEastAsia" w:hint="eastAsia"/>
                <w:kern w:val="0"/>
                <w:sz w:val="16"/>
                <w:szCs w:val="16"/>
              </w:rPr>
            </w:pPr>
          </w:p>
        </w:tc>
      </w:tr>
      <w:tr w:rsidR="006053A3" w14:paraId="6E4E2F25" w14:textId="77777777">
        <w:trPr>
          <w:trHeight w:val="493"/>
        </w:trPr>
        <w:tc>
          <w:tcPr>
            <w:tcW w:w="1144" w:type="dxa"/>
            <w:vMerge/>
          </w:tcPr>
          <w:p w14:paraId="5DF869F5" w14:textId="77777777" w:rsidR="006053A3" w:rsidRDefault="006053A3">
            <w:pPr>
              <w:widowControl/>
              <w:jc w:val="left"/>
              <w:rPr>
                <w:rFonts w:asciiTheme="minorEastAsia" w:hAnsiTheme="minorEastAsia" w:cstheme="minorEastAsia" w:hint="eastAsia"/>
                <w:kern w:val="0"/>
                <w:sz w:val="16"/>
                <w:szCs w:val="16"/>
                <w:lang w:val="zh-CN"/>
              </w:rPr>
            </w:pPr>
          </w:p>
        </w:tc>
        <w:tc>
          <w:tcPr>
            <w:tcW w:w="1144" w:type="dxa"/>
          </w:tcPr>
          <w:p w14:paraId="1E05CA6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21000038</w:t>
            </w:r>
          </w:p>
        </w:tc>
        <w:tc>
          <w:tcPr>
            <w:tcW w:w="1997" w:type="dxa"/>
          </w:tcPr>
          <w:p w14:paraId="5F318DB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用户注销</w:t>
            </w:r>
          </w:p>
        </w:tc>
        <w:tc>
          <w:tcPr>
            <w:tcW w:w="3775" w:type="dxa"/>
          </w:tcPr>
          <w:p w14:paraId="0B16218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可以通过该接口注销用户。</w:t>
            </w:r>
          </w:p>
        </w:tc>
        <w:tc>
          <w:tcPr>
            <w:tcW w:w="1625" w:type="dxa"/>
          </w:tcPr>
          <w:p w14:paraId="6B106060" w14:textId="77777777" w:rsidR="006053A3" w:rsidRDefault="006053A3">
            <w:pPr>
              <w:widowControl/>
              <w:jc w:val="left"/>
              <w:rPr>
                <w:rFonts w:asciiTheme="minorEastAsia" w:hAnsiTheme="minorEastAsia" w:cstheme="minorEastAsia" w:hint="eastAsia"/>
                <w:kern w:val="0"/>
                <w:sz w:val="16"/>
                <w:szCs w:val="16"/>
              </w:rPr>
            </w:pPr>
          </w:p>
        </w:tc>
      </w:tr>
      <w:tr w:rsidR="006053A3" w14:paraId="3CD34664" w14:textId="77777777">
        <w:trPr>
          <w:trHeight w:val="443"/>
        </w:trPr>
        <w:tc>
          <w:tcPr>
            <w:tcW w:w="1144" w:type="dxa"/>
            <w:vMerge/>
          </w:tcPr>
          <w:p w14:paraId="48738A6A" w14:textId="77777777" w:rsidR="006053A3" w:rsidRDefault="006053A3">
            <w:pPr>
              <w:widowControl/>
              <w:jc w:val="left"/>
              <w:rPr>
                <w:rFonts w:asciiTheme="minorEastAsia" w:hAnsiTheme="minorEastAsia" w:cstheme="minorEastAsia" w:hint="eastAsia"/>
                <w:kern w:val="0"/>
                <w:sz w:val="16"/>
                <w:szCs w:val="16"/>
              </w:rPr>
            </w:pPr>
          </w:p>
        </w:tc>
        <w:tc>
          <w:tcPr>
            <w:tcW w:w="1144" w:type="dxa"/>
          </w:tcPr>
          <w:p w14:paraId="1391D49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22000001</w:t>
            </w:r>
          </w:p>
        </w:tc>
        <w:tc>
          <w:tcPr>
            <w:tcW w:w="1997" w:type="dxa"/>
          </w:tcPr>
          <w:p w14:paraId="5C961ED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查询用户状态</w:t>
            </w:r>
          </w:p>
        </w:tc>
        <w:tc>
          <w:tcPr>
            <w:tcW w:w="3775" w:type="dxa"/>
          </w:tcPr>
          <w:p w14:paraId="06290FF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通过该接口，用户查询自己的审核状态及用户状态</w:t>
            </w:r>
          </w:p>
        </w:tc>
        <w:tc>
          <w:tcPr>
            <w:tcW w:w="1625" w:type="dxa"/>
          </w:tcPr>
          <w:p w14:paraId="705660FA" w14:textId="77777777" w:rsidR="006053A3" w:rsidRDefault="006053A3">
            <w:pPr>
              <w:widowControl/>
              <w:jc w:val="left"/>
              <w:rPr>
                <w:rFonts w:asciiTheme="minorEastAsia" w:hAnsiTheme="minorEastAsia" w:cstheme="minorEastAsia" w:hint="eastAsia"/>
                <w:kern w:val="0"/>
                <w:sz w:val="16"/>
                <w:szCs w:val="16"/>
              </w:rPr>
            </w:pPr>
          </w:p>
        </w:tc>
      </w:tr>
      <w:tr w:rsidR="006053A3" w14:paraId="5DB10872" w14:textId="77777777">
        <w:trPr>
          <w:trHeight w:val="683"/>
        </w:trPr>
        <w:tc>
          <w:tcPr>
            <w:tcW w:w="1144" w:type="dxa"/>
            <w:vMerge/>
          </w:tcPr>
          <w:p w14:paraId="10402FA4" w14:textId="77777777" w:rsidR="006053A3" w:rsidRDefault="006053A3">
            <w:pPr>
              <w:widowControl/>
              <w:jc w:val="left"/>
              <w:rPr>
                <w:rFonts w:asciiTheme="minorEastAsia" w:hAnsiTheme="minorEastAsia" w:cstheme="minorEastAsia" w:hint="eastAsia"/>
                <w:kern w:val="0"/>
                <w:sz w:val="16"/>
                <w:szCs w:val="16"/>
              </w:rPr>
            </w:pPr>
          </w:p>
        </w:tc>
        <w:tc>
          <w:tcPr>
            <w:tcW w:w="1144" w:type="dxa"/>
          </w:tcPr>
          <w:p w14:paraId="09705AB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21000024</w:t>
            </w:r>
          </w:p>
        </w:tc>
        <w:tc>
          <w:tcPr>
            <w:tcW w:w="1997" w:type="dxa"/>
          </w:tcPr>
          <w:p w14:paraId="36557B98"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用户绑卡</w:t>
            </w:r>
            <w:proofErr w:type="gramEnd"/>
            <w:r>
              <w:rPr>
                <w:rFonts w:asciiTheme="minorEastAsia" w:hAnsiTheme="minorEastAsia" w:cstheme="minorEastAsia" w:hint="eastAsia"/>
                <w:kern w:val="0"/>
                <w:sz w:val="16"/>
                <w:szCs w:val="16"/>
              </w:rPr>
              <w:t>/解绑申请</w:t>
            </w:r>
          </w:p>
        </w:tc>
        <w:tc>
          <w:tcPr>
            <w:tcW w:w="3775" w:type="dxa"/>
          </w:tcPr>
          <w:p w14:paraId="087350E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通过该接口，平台商户可以将其用户请求绑定/解除绑定的银行卡信息上传至中信银行。如需更换银行卡信息，需先解绑，再绑定。</w:t>
            </w:r>
          </w:p>
        </w:tc>
        <w:tc>
          <w:tcPr>
            <w:tcW w:w="1625" w:type="dxa"/>
          </w:tcPr>
          <w:p w14:paraId="4AF2BFB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50</w:t>
            </w:r>
          </w:p>
        </w:tc>
      </w:tr>
      <w:tr w:rsidR="006053A3" w14:paraId="42EA460A" w14:textId="77777777">
        <w:trPr>
          <w:trHeight w:val="454"/>
        </w:trPr>
        <w:tc>
          <w:tcPr>
            <w:tcW w:w="1144" w:type="dxa"/>
            <w:vMerge/>
          </w:tcPr>
          <w:p w14:paraId="6B9DF61F" w14:textId="77777777" w:rsidR="006053A3" w:rsidRDefault="006053A3">
            <w:pPr>
              <w:widowControl/>
              <w:jc w:val="left"/>
              <w:rPr>
                <w:rFonts w:asciiTheme="minorEastAsia" w:hAnsiTheme="minorEastAsia" w:cstheme="minorEastAsia" w:hint="eastAsia"/>
                <w:kern w:val="0"/>
                <w:sz w:val="16"/>
                <w:szCs w:val="16"/>
              </w:rPr>
            </w:pPr>
          </w:p>
        </w:tc>
        <w:tc>
          <w:tcPr>
            <w:tcW w:w="1144" w:type="dxa"/>
          </w:tcPr>
          <w:p w14:paraId="25F7F50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21000025</w:t>
            </w:r>
          </w:p>
        </w:tc>
        <w:tc>
          <w:tcPr>
            <w:tcW w:w="1997" w:type="dxa"/>
          </w:tcPr>
          <w:p w14:paraId="347EF70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设置</w:t>
            </w:r>
            <w:proofErr w:type="gramStart"/>
            <w:r>
              <w:rPr>
                <w:rFonts w:asciiTheme="minorEastAsia" w:hAnsiTheme="minorEastAsia" w:cstheme="minorEastAsia" w:hint="eastAsia"/>
                <w:kern w:val="0"/>
                <w:sz w:val="16"/>
                <w:szCs w:val="16"/>
              </w:rPr>
              <w:t>默认卡</w:t>
            </w:r>
            <w:proofErr w:type="gramEnd"/>
          </w:p>
        </w:tc>
        <w:tc>
          <w:tcPr>
            <w:tcW w:w="3775" w:type="dxa"/>
          </w:tcPr>
          <w:p w14:paraId="05D70B2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通过该接口，可以设置默认卡。</w:t>
            </w:r>
          </w:p>
        </w:tc>
        <w:tc>
          <w:tcPr>
            <w:tcW w:w="1625" w:type="dxa"/>
          </w:tcPr>
          <w:p w14:paraId="25D3A193" w14:textId="77777777" w:rsidR="006053A3" w:rsidRDefault="006053A3">
            <w:pPr>
              <w:widowControl/>
              <w:jc w:val="left"/>
              <w:rPr>
                <w:rFonts w:asciiTheme="minorEastAsia" w:hAnsiTheme="minorEastAsia" w:cstheme="minorEastAsia" w:hint="eastAsia"/>
                <w:kern w:val="0"/>
                <w:sz w:val="16"/>
                <w:szCs w:val="16"/>
              </w:rPr>
            </w:pPr>
          </w:p>
        </w:tc>
      </w:tr>
      <w:tr w:rsidR="006053A3" w14:paraId="34502A69" w14:textId="77777777">
        <w:trPr>
          <w:trHeight w:val="394"/>
        </w:trPr>
        <w:tc>
          <w:tcPr>
            <w:tcW w:w="1144" w:type="dxa"/>
            <w:vMerge/>
          </w:tcPr>
          <w:p w14:paraId="308DCBF8" w14:textId="77777777" w:rsidR="006053A3" w:rsidRDefault="006053A3">
            <w:pPr>
              <w:widowControl/>
              <w:jc w:val="left"/>
              <w:rPr>
                <w:rFonts w:asciiTheme="minorEastAsia" w:hAnsiTheme="minorEastAsia" w:cstheme="minorEastAsia" w:hint="eastAsia"/>
                <w:kern w:val="0"/>
                <w:sz w:val="16"/>
                <w:szCs w:val="16"/>
              </w:rPr>
            </w:pPr>
          </w:p>
        </w:tc>
        <w:tc>
          <w:tcPr>
            <w:tcW w:w="1144" w:type="dxa"/>
          </w:tcPr>
          <w:p w14:paraId="4AD6B6D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lang w:val="zh-CN"/>
              </w:rPr>
              <w:t>21000037</w:t>
            </w:r>
          </w:p>
        </w:tc>
        <w:tc>
          <w:tcPr>
            <w:tcW w:w="1997" w:type="dxa"/>
          </w:tcPr>
          <w:p w14:paraId="2A325152"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用户绑卡关系</w:t>
            </w:r>
            <w:proofErr w:type="gramEnd"/>
            <w:r>
              <w:rPr>
                <w:rFonts w:asciiTheme="minorEastAsia" w:hAnsiTheme="minorEastAsia" w:cstheme="minorEastAsia" w:hint="eastAsia"/>
                <w:kern w:val="0"/>
                <w:sz w:val="16"/>
                <w:szCs w:val="16"/>
              </w:rPr>
              <w:t>查询</w:t>
            </w:r>
          </w:p>
        </w:tc>
        <w:tc>
          <w:tcPr>
            <w:tcW w:w="3775" w:type="dxa"/>
          </w:tcPr>
          <w:p w14:paraId="6766752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可以通过该接口查询</w:t>
            </w:r>
            <w:proofErr w:type="gramStart"/>
            <w:r>
              <w:rPr>
                <w:rFonts w:asciiTheme="minorEastAsia" w:hAnsiTheme="minorEastAsia" w:cstheme="minorEastAsia" w:hint="eastAsia"/>
                <w:kern w:val="0"/>
                <w:sz w:val="16"/>
                <w:szCs w:val="16"/>
              </w:rPr>
              <w:t>部分绑卡信息</w:t>
            </w:r>
            <w:proofErr w:type="gramEnd"/>
            <w:r>
              <w:rPr>
                <w:rFonts w:asciiTheme="minorEastAsia" w:hAnsiTheme="minorEastAsia" w:cstheme="minorEastAsia" w:hint="eastAsia"/>
                <w:kern w:val="0"/>
                <w:sz w:val="16"/>
                <w:szCs w:val="16"/>
              </w:rPr>
              <w:t>。</w:t>
            </w:r>
          </w:p>
        </w:tc>
        <w:tc>
          <w:tcPr>
            <w:tcW w:w="1625" w:type="dxa"/>
          </w:tcPr>
          <w:p w14:paraId="60A8519F" w14:textId="77777777" w:rsidR="006053A3" w:rsidRDefault="006053A3">
            <w:pPr>
              <w:widowControl/>
              <w:jc w:val="left"/>
              <w:rPr>
                <w:rFonts w:asciiTheme="minorEastAsia" w:hAnsiTheme="minorEastAsia" w:cstheme="minorEastAsia" w:hint="eastAsia"/>
                <w:kern w:val="0"/>
                <w:sz w:val="16"/>
                <w:szCs w:val="16"/>
              </w:rPr>
            </w:pPr>
          </w:p>
        </w:tc>
      </w:tr>
      <w:tr w:rsidR="006053A3" w14:paraId="17D01E50" w14:textId="77777777">
        <w:trPr>
          <w:trHeight w:val="424"/>
        </w:trPr>
        <w:tc>
          <w:tcPr>
            <w:tcW w:w="1144" w:type="dxa"/>
            <w:vMerge w:val="restart"/>
          </w:tcPr>
          <w:p w14:paraId="0277DC5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账务类</w:t>
            </w:r>
          </w:p>
        </w:tc>
        <w:tc>
          <w:tcPr>
            <w:tcW w:w="1144" w:type="dxa"/>
          </w:tcPr>
          <w:p w14:paraId="4B4C68B8" w14:textId="77777777" w:rsidR="006053A3" w:rsidRDefault="006053A3">
            <w:pPr>
              <w:widowControl/>
              <w:jc w:val="left"/>
              <w:rPr>
                <w:rFonts w:asciiTheme="minorEastAsia" w:hAnsiTheme="minorEastAsia" w:cstheme="minorEastAsia" w:hint="eastAsia"/>
                <w:kern w:val="0"/>
                <w:sz w:val="16"/>
                <w:szCs w:val="16"/>
                <w:lang w:val="zh-CN"/>
              </w:rPr>
            </w:pPr>
            <w:hyperlink r:id="rId11" w:anchor="智能提现!A1" w:history="1">
              <w:r>
                <w:rPr>
                  <w:rFonts w:asciiTheme="minorEastAsia" w:hAnsiTheme="minorEastAsia" w:cstheme="minorEastAsia" w:hint="eastAsia"/>
                  <w:kern w:val="0"/>
                  <w:sz w:val="16"/>
                  <w:szCs w:val="16"/>
                </w:rPr>
                <w:t>21000014</w:t>
              </w:r>
            </w:hyperlink>
          </w:p>
        </w:tc>
        <w:tc>
          <w:tcPr>
            <w:tcW w:w="1997" w:type="dxa"/>
          </w:tcPr>
          <w:p w14:paraId="4D5A2B6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智能提现</w:t>
            </w:r>
          </w:p>
        </w:tc>
        <w:tc>
          <w:tcPr>
            <w:tcW w:w="3775" w:type="dxa"/>
          </w:tcPr>
          <w:p w14:paraId="173F964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通过该接口，可以智能联机实时提现。</w:t>
            </w:r>
          </w:p>
        </w:tc>
        <w:tc>
          <w:tcPr>
            <w:tcW w:w="1625" w:type="dxa"/>
          </w:tcPr>
          <w:p w14:paraId="7D754B2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5</w:t>
            </w:r>
          </w:p>
        </w:tc>
      </w:tr>
      <w:tr w:rsidR="006053A3" w14:paraId="618DC203" w14:textId="77777777">
        <w:trPr>
          <w:trHeight w:val="694"/>
        </w:trPr>
        <w:tc>
          <w:tcPr>
            <w:tcW w:w="1144" w:type="dxa"/>
            <w:vMerge/>
          </w:tcPr>
          <w:p w14:paraId="26279724" w14:textId="77777777" w:rsidR="006053A3" w:rsidRDefault="006053A3">
            <w:pPr>
              <w:widowControl/>
              <w:jc w:val="left"/>
              <w:rPr>
                <w:rFonts w:asciiTheme="minorEastAsia" w:hAnsiTheme="minorEastAsia" w:cstheme="minorEastAsia" w:hint="eastAsia"/>
                <w:kern w:val="0"/>
                <w:sz w:val="16"/>
                <w:szCs w:val="16"/>
                <w:lang w:val="zh-CN"/>
              </w:rPr>
            </w:pPr>
          </w:p>
        </w:tc>
        <w:tc>
          <w:tcPr>
            <w:tcW w:w="1144" w:type="dxa"/>
          </w:tcPr>
          <w:p w14:paraId="57DDFCC5" w14:textId="77777777" w:rsidR="006053A3" w:rsidRDefault="00000000">
            <w:pPr>
              <w:widowControl/>
              <w:jc w:val="left"/>
              <w:rPr>
                <w:rFonts w:asciiTheme="minorEastAsia" w:hAnsiTheme="minorEastAsia" w:cstheme="minorEastAsia" w:hint="eastAsia"/>
                <w:kern w:val="0"/>
                <w:sz w:val="16"/>
                <w:szCs w:val="16"/>
                <w:lang w:val="zh-CN"/>
              </w:rPr>
            </w:pPr>
            <w:r>
              <w:rPr>
                <w:rFonts w:asciiTheme="minorEastAsia" w:hAnsiTheme="minorEastAsia" w:cstheme="minorEastAsia" w:hint="eastAsia"/>
                <w:kern w:val="0"/>
                <w:sz w:val="16"/>
                <w:szCs w:val="16"/>
              </w:rPr>
              <w:t>21000028</w:t>
            </w:r>
          </w:p>
        </w:tc>
        <w:tc>
          <w:tcPr>
            <w:tcW w:w="1997" w:type="dxa"/>
          </w:tcPr>
          <w:p w14:paraId="7A36F05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登记簿预付</w:t>
            </w:r>
          </w:p>
        </w:tc>
        <w:tc>
          <w:tcPr>
            <w:tcW w:w="3775" w:type="dxa"/>
          </w:tcPr>
          <w:p w14:paraId="28AF7DE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通过该接口，可以在商户担保交易登记簿和用户明细登记簿之间划转资金。</w:t>
            </w:r>
          </w:p>
        </w:tc>
        <w:tc>
          <w:tcPr>
            <w:tcW w:w="1625" w:type="dxa"/>
          </w:tcPr>
          <w:p w14:paraId="6F7E765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20</w:t>
            </w:r>
          </w:p>
        </w:tc>
      </w:tr>
      <w:tr w:rsidR="006053A3" w14:paraId="19A443A6" w14:textId="77777777">
        <w:trPr>
          <w:trHeight w:val="394"/>
        </w:trPr>
        <w:tc>
          <w:tcPr>
            <w:tcW w:w="1144" w:type="dxa"/>
            <w:vMerge/>
          </w:tcPr>
          <w:p w14:paraId="1658DD1C" w14:textId="77777777" w:rsidR="006053A3" w:rsidRDefault="006053A3">
            <w:pPr>
              <w:widowControl/>
              <w:jc w:val="left"/>
              <w:rPr>
                <w:rFonts w:asciiTheme="minorEastAsia" w:hAnsiTheme="minorEastAsia" w:cstheme="minorEastAsia" w:hint="eastAsia"/>
                <w:kern w:val="0"/>
                <w:sz w:val="16"/>
                <w:szCs w:val="16"/>
              </w:rPr>
            </w:pPr>
          </w:p>
        </w:tc>
        <w:tc>
          <w:tcPr>
            <w:tcW w:w="1144" w:type="dxa"/>
          </w:tcPr>
          <w:p w14:paraId="6A2743DA" w14:textId="77777777" w:rsidR="006053A3" w:rsidRDefault="00000000">
            <w:pPr>
              <w:widowControl/>
              <w:jc w:val="left"/>
              <w:rPr>
                <w:rFonts w:asciiTheme="minorEastAsia" w:hAnsiTheme="minorEastAsia" w:cstheme="minorEastAsia" w:hint="eastAsia"/>
                <w:kern w:val="0"/>
                <w:sz w:val="16"/>
                <w:szCs w:val="16"/>
                <w:lang w:val="zh-CN"/>
              </w:rPr>
            </w:pPr>
            <w:r>
              <w:rPr>
                <w:rFonts w:asciiTheme="minorEastAsia" w:hAnsiTheme="minorEastAsia" w:cstheme="minorEastAsia" w:hint="eastAsia"/>
                <w:kern w:val="0"/>
                <w:sz w:val="16"/>
                <w:szCs w:val="16"/>
              </w:rPr>
              <w:t>22000007</w:t>
            </w:r>
          </w:p>
        </w:tc>
        <w:tc>
          <w:tcPr>
            <w:tcW w:w="1997" w:type="dxa"/>
          </w:tcPr>
          <w:p w14:paraId="7F62E36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实时预付</w:t>
            </w:r>
          </w:p>
        </w:tc>
        <w:tc>
          <w:tcPr>
            <w:tcW w:w="3775" w:type="dxa"/>
          </w:tcPr>
          <w:p w14:paraId="0FB9CA4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通过该接口，可以在商户担保交易登记簿和用户明细登记簿之间划转资金。</w:t>
            </w:r>
          </w:p>
        </w:tc>
        <w:tc>
          <w:tcPr>
            <w:tcW w:w="1625" w:type="dxa"/>
          </w:tcPr>
          <w:p w14:paraId="65917E39" w14:textId="77777777" w:rsidR="006053A3" w:rsidRDefault="006053A3">
            <w:pPr>
              <w:widowControl/>
              <w:jc w:val="left"/>
              <w:rPr>
                <w:rFonts w:asciiTheme="minorEastAsia" w:hAnsiTheme="minorEastAsia" w:cstheme="minorEastAsia" w:hint="eastAsia"/>
                <w:kern w:val="0"/>
                <w:sz w:val="16"/>
                <w:szCs w:val="16"/>
              </w:rPr>
            </w:pPr>
          </w:p>
        </w:tc>
      </w:tr>
      <w:tr w:rsidR="006053A3" w14:paraId="3896CD8E" w14:textId="77777777">
        <w:trPr>
          <w:trHeight w:val="394"/>
        </w:trPr>
        <w:tc>
          <w:tcPr>
            <w:tcW w:w="1144" w:type="dxa"/>
          </w:tcPr>
          <w:p w14:paraId="4DC4033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其他类</w:t>
            </w:r>
          </w:p>
        </w:tc>
        <w:tc>
          <w:tcPr>
            <w:tcW w:w="1144" w:type="dxa"/>
          </w:tcPr>
          <w:p w14:paraId="73BBE22A" w14:textId="77777777" w:rsidR="006053A3" w:rsidRDefault="006053A3">
            <w:pPr>
              <w:widowControl/>
              <w:jc w:val="left"/>
              <w:rPr>
                <w:rFonts w:asciiTheme="minorEastAsia" w:hAnsiTheme="minorEastAsia" w:cstheme="minorEastAsia" w:hint="eastAsia"/>
                <w:kern w:val="0"/>
                <w:sz w:val="16"/>
                <w:szCs w:val="16"/>
                <w:lang w:val="zh-CN"/>
              </w:rPr>
            </w:pPr>
          </w:p>
        </w:tc>
        <w:tc>
          <w:tcPr>
            <w:tcW w:w="1997" w:type="dxa"/>
          </w:tcPr>
          <w:p w14:paraId="09E0644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主动通知</w:t>
            </w:r>
          </w:p>
        </w:tc>
        <w:tc>
          <w:tcPr>
            <w:tcW w:w="3775" w:type="dxa"/>
          </w:tcPr>
          <w:p w14:paraId="007333B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通过该接口推送通知消息给商户。</w:t>
            </w:r>
          </w:p>
        </w:tc>
        <w:tc>
          <w:tcPr>
            <w:tcW w:w="1625" w:type="dxa"/>
          </w:tcPr>
          <w:p w14:paraId="5E929624" w14:textId="77777777" w:rsidR="006053A3" w:rsidRDefault="006053A3">
            <w:pPr>
              <w:widowControl/>
              <w:jc w:val="left"/>
              <w:rPr>
                <w:rFonts w:asciiTheme="minorEastAsia" w:hAnsiTheme="minorEastAsia" w:cstheme="minorEastAsia" w:hint="eastAsia"/>
                <w:kern w:val="0"/>
                <w:sz w:val="16"/>
                <w:szCs w:val="16"/>
              </w:rPr>
            </w:pPr>
          </w:p>
        </w:tc>
      </w:tr>
      <w:tr w:rsidR="006053A3" w14:paraId="173E0A2C" w14:textId="77777777">
        <w:trPr>
          <w:trHeight w:val="478"/>
        </w:trPr>
        <w:tc>
          <w:tcPr>
            <w:tcW w:w="1144" w:type="dxa"/>
            <w:vMerge w:val="restart"/>
          </w:tcPr>
          <w:p w14:paraId="0C5883C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文件类</w:t>
            </w:r>
          </w:p>
        </w:tc>
        <w:tc>
          <w:tcPr>
            <w:tcW w:w="1144" w:type="dxa"/>
          </w:tcPr>
          <w:p w14:paraId="3AC50054" w14:textId="77777777" w:rsidR="006053A3" w:rsidRDefault="006053A3">
            <w:pPr>
              <w:widowControl/>
              <w:jc w:val="left"/>
              <w:rPr>
                <w:rFonts w:asciiTheme="minorEastAsia" w:hAnsiTheme="minorEastAsia" w:cstheme="minorEastAsia" w:hint="eastAsia"/>
                <w:kern w:val="0"/>
                <w:sz w:val="16"/>
                <w:szCs w:val="16"/>
              </w:rPr>
            </w:pPr>
            <w:hyperlink w:anchor="文件上传!A1" w:history="1">
              <w:r>
                <w:rPr>
                  <w:rFonts w:asciiTheme="minorEastAsia" w:hAnsiTheme="minorEastAsia" w:cstheme="minorEastAsia" w:hint="eastAsia"/>
                  <w:kern w:val="0"/>
                  <w:sz w:val="16"/>
                  <w:szCs w:val="16"/>
                </w:rPr>
                <w:t>210000</w:t>
              </w:r>
            </w:hyperlink>
            <w:r>
              <w:rPr>
                <w:rFonts w:asciiTheme="minorEastAsia" w:hAnsiTheme="minorEastAsia" w:cstheme="minorEastAsia" w:hint="eastAsia"/>
                <w:kern w:val="0"/>
                <w:sz w:val="16"/>
                <w:szCs w:val="16"/>
              </w:rPr>
              <w:t>31</w:t>
            </w:r>
          </w:p>
        </w:tc>
        <w:tc>
          <w:tcPr>
            <w:tcW w:w="1997" w:type="dxa"/>
          </w:tcPr>
          <w:p w14:paraId="32AA5A7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文件上传</w:t>
            </w:r>
          </w:p>
        </w:tc>
        <w:tc>
          <w:tcPr>
            <w:tcW w:w="3775" w:type="dxa"/>
          </w:tcPr>
          <w:p w14:paraId="4C5DCA7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平台商户调用该接口上传文件。文件为.ZIP格式。</w:t>
            </w:r>
          </w:p>
        </w:tc>
        <w:tc>
          <w:tcPr>
            <w:tcW w:w="1625" w:type="dxa"/>
          </w:tcPr>
          <w:p w14:paraId="452E2B4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5</w:t>
            </w:r>
          </w:p>
        </w:tc>
      </w:tr>
      <w:tr w:rsidR="006053A3" w14:paraId="1280FE4B" w14:textId="77777777">
        <w:trPr>
          <w:trHeight w:val="90"/>
        </w:trPr>
        <w:tc>
          <w:tcPr>
            <w:tcW w:w="1144" w:type="dxa"/>
            <w:vMerge/>
          </w:tcPr>
          <w:p w14:paraId="4218FE3F" w14:textId="77777777" w:rsidR="006053A3" w:rsidRDefault="006053A3">
            <w:pPr>
              <w:widowControl/>
              <w:jc w:val="left"/>
              <w:rPr>
                <w:rFonts w:asciiTheme="minorEastAsia" w:hAnsiTheme="minorEastAsia" w:cstheme="minorEastAsia" w:hint="eastAsia"/>
                <w:kern w:val="0"/>
                <w:sz w:val="16"/>
                <w:szCs w:val="16"/>
                <w:lang w:val="zh-CN"/>
              </w:rPr>
            </w:pPr>
          </w:p>
        </w:tc>
        <w:tc>
          <w:tcPr>
            <w:tcW w:w="1144" w:type="dxa"/>
          </w:tcPr>
          <w:p w14:paraId="53DE7C92" w14:textId="77777777" w:rsidR="006053A3" w:rsidRDefault="006053A3">
            <w:pPr>
              <w:widowControl/>
              <w:jc w:val="left"/>
              <w:rPr>
                <w:rFonts w:asciiTheme="minorEastAsia" w:hAnsiTheme="minorEastAsia" w:cstheme="minorEastAsia" w:hint="eastAsia"/>
                <w:kern w:val="0"/>
                <w:sz w:val="16"/>
                <w:szCs w:val="16"/>
              </w:rPr>
            </w:pPr>
            <w:hyperlink w:anchor="文件下载!A1" w:history="1">
              <w:r>
                <w:rPr>
                  <w:rFonts w:asciiTheme="minorEastAsia" w:hAnsiTheme="minorEastAsia" w:cstheme="minorEastAsia" w:hint="eastAsia"/>
                  <w:kern w:val="0"/>
                  <w:sz w:val="16"/>
                  <w:szCs w:val="16"/>
                </w:rPr>
                <w:t>210000</w:t>
              </w:r>
            </w:hyperlink>
            <w:r>
              <w:rPr>
                <w:rFonts w:asciiTheme="minorEastAsia" w:hAnsiTheme="minorEastAsia" w:cstheme="minorEastAsia" w:hint="eastAsia"/>
                <w:kern w:val="0"/>
                <w:sz w:val="16"/>
                <w:szCs w:val="16"/>
              </w:rPr>
              <w:t>07</w:t>
            </w:r>
          </w:p>
        </w:tc>
        <w:tc>
          <w:tcPr>
            <w:tcW w:w="1997" w:type="dxa"/>
          </w:tcPr>
          <w:p w14:paraId="195DC40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文件下载</w:t>
            </w:r>
          </w:p>
        </w:tc>
        <w:tc>
          <w:tcPr>
            <w:tcW w:w="3775" w:type="dxa"/>
          </w:tcPr>
          <w:p w14:paraId="3D363C5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商户调用该接口前，应调用文件状态查询接口，确认文件已推送到商户服务器，再调用下载接口。</w:t>
            </w:r>
          </w:p>
        </w:tc>
        <w:tc>
          <w:tcPr>
            <w:tcW w:w="1625" w:type="dxa"/>
          </w:tcPr>
          <w:p w14:paraId="64B518B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5</w:t>
            </w:r>
          </w:p>
        </w:tc>
      </w:tr>
      <w:tr w:rsidR="006053A3" w14:paraId="39C8AE79" w14:textId="77777777">
        <w:trPr>
          <w:trHeight w:val="479"/>
        </w:trPr>
        <w:tc>
          <w:tcPr>
            <w:tcW w:w="1144" w:type="dxa"/>
            <w:vMerge/>
          </w:tcPr>
          <w:p w14:paraId="79A83B5D" w14:textId="77777777" w:rsidR="006053A3" w:rsidRDefault="006053A3">
            <w:pPr>
              <w:widowControl/>
              <w:jc w:val="left"/>
              <w:rPr>
                <w:rFonts w:asciiTheme="minorEastAsia" w:hAnsiTheme="minorEastAsia" w:cstheme="minorEastAsia" w:hint="eastAsia"/>
                <w:kern w:val="0"/>
                <w:sz w:val="16"/>
                <w:szCs w:val="16"/>
              </w:rPr>
            </w:pPr>
          </w:p>
        </w:tc>
        <w:tc>
          <w:tcPr>
            <w:tcW w:w="1144" w:type="dxa"/>
          </w:tcPr>
          <w:p w14:paraId="45FA60DC" w14:textId="77777777" w:rsidR="006053A3" w:rsidRDefault="006053A3">
            <w:pPr>
              <w:widowControl/>
              <w:jc w:val="left"/>
              <w:rPr>
                <w:rFonts w:asciiTheme="minorEastAsia" w:hAnsiTheme="minorEastAsia" w:cstheme="minorEastAsia" w:hint="eastAsia"/>
                <w:kern w:val="0"/>
                <w:sz w:val="16"/>
                <w:szCs w:val="16"/>
              </w:rPr>
            </w:pPr>
            <w:hyperlink w:anchor="文件处理状态查询!A1" w:history="1">
              <w:r>
                <w:rPr>
                  <w:rFonts w:asciiTheme="minorEastAsia" w:hAnsiTheme="minorEastAsia" w:cstheme="minorEastAsia" w:hint="eastAsia"/>
                  <w:kern w:val="0"/>
                  <w:sz w:val="16"/>
                  <w:szCs w:val="16"/>
                </w:rPr>
                <w:t>21000032</w:t>
              </w:r>
            </w:hyperlink>
          </w:p>
        </w:tc>
        <w:tc>
          <w:tcPr>
            <w:tcW w:w="1997" w:type="dxa"/>
          </w:tcPr>
          <w:p w14:paraId="3162BE5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文件处理状态查询</w:t>
            </w:r>
          </w:p>
        </w:tc>
        <w:tc>
          <w:tcPr>
            <w:tcW w:w="3775" w:type="dxa"/>
          </w:tcPr>
          <w:p w14:paraId="342D41C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通过该接口，平台商户可以获取文件处理状态。</w:t>
            </w:r>
          </w:p>
        </w:tc>
        <w:tc>
          <w:tcPr>
            <w:tcW w:w="1625" w:type="dxa"/>
          </w:tcPr>
          <w:p w14:paraId="4741939C" w14:textId="77777777" w:rsidR="006053A3" w:rsidRDefault="006053A3">
            <w:pPr>
              <w:widowControl/>
              <w:jc w:val="left"/>
              <w:rPr>
                <w:rFonts w:asciiTheme="minorEastAsia" w:hAnsiTheme="minorEastAsia" w:cstheme="minorEastAsia" w:hint="eastAsia"/>
                <w:kern w:val="0"/>
                <w:sz w:val="16"/>
                <w:szCs w:val="16"/>
              </w:rPr>
            </w:pPr>
          </w:p>
        </w:tc>
      </w:tr>
      <w:tr w:rsidR="006053A3" w14:paraId="4DBA18C2" w14:textId="77777777">
        <w:trPr>
          <w:trHeight w:val="519"/>
        </w:trPr>
        <w:tc>
          <w:tcPr>
            <w:tcW w:w="1144" w:type="dxa"/>
            <w:vMerge/>
          </w:tcPr>
          <w:p w14:paraId="62DA39E3" w14:textId="77777777" w:rsidR="006053A3" w:rsidRDefault="006053A3">
            <w:pPr>
              <w:widowControl/>
              <w:jc w:val="left"/>
              <w:rPr>
                <w:rFonts w:asciiTheme="minorEastAsia" w:hAnsiTheme="minorEastAsia" w:cstheme="minorEastAsia" w:hint="eastAsia"/>
                <w:kern w:val="0"/>
                <w:sz w:val="16"/>
                <w:szCs w:val="16"/>
              </w:rPr>
            </w:pPr>
          </w:p>
        </w:tc>
        <w:tc>
          <w:tcPr>
            <w:tcW w:w="1144" w:type="dxa"/>
          </w:tcPr>
          <w:p w14:paraId="68EBA2D0" w14:textId="77777777" w:rsidR="006053A3" w:rsidRDefault="00000000">
            <w:pPr>
              <w:widowControl/>
              <w:jc w:val="left"/>
              <w:rPr>
                <w:rFonts w:asciiTheme="minorEastAsia" w:hAnsiTheme="minorEastAsia" w:cstheme="minorEastAsia" w:hint="eastAsia"/>
                <w:strike/>
                <w:kern w:val="0"/>
                <w:sz w:val="16"/>
                <w:szCs w:val="16"/>
              </w:rPr>
            </w:pPr>
            <w:r>
              <w:rPr>
                <w:rFonts w:asciiTheme="minorEastAsia" w:hAnsiTheme="minorEastAsia" w:cstheme="minorEastAsia" w:hint="eastAsia"/>
                <w:strike/>
                <w:kern w:val="0"/>
                <w:sz w:val="16"/>
                <w:szCs w:val="16"/>
              </w:rPr>
              <w:t>21000052</w:t>
            </w:r>
          </w:p>
        </w:tc>
        <w:tc>
          <w:tcPr>
            <w:tcW w:w="1997" w:type="dxa"/>
          </w:tcPr>
          <w:p w14:paraId="32D1EE3D" w14:textId="77777777" w:rsidR="006053A3" w:rsidRDefault="00000000">
            <w:pPr>
              <w:widowControl/>
              <w:jc w:val="left"/>
              <w:rPr>
                <w:rFonts w:asciiTheme="minorEastAsia" w:hAnsiTheme="minorEastAsia" w:cstheme="minorEastAsia" w:hint="eastAsia"/>
                <w:strike/>
                <w:kern w:val="0"/>
                <w:sz w:val="16"/>
                <w:szCs w:val="16"/>
              </w:rPr>
            </w:pPr>
            <w:r>
              <w:rPr>
                <w:rFonts w:asciiTheme="minorEastAsia" w:hAnsiTheme="minorEastAsia" w:cstheme="minorEastAsia" w:hint="eastAsia"/>
                <w:strike/>
                <w:kern w:val="0"/>
                <w:sz w:val="16"/>
                <w:szCs w:val="16"/>
              </w:rPr>
              <w:t>历史</w:t>
            </w:r>
            <w:proofErr w:type="gramStart"/>
            <w:r>
              <w:rPr>
                <w:rFonts w:asciiTheme="minorEastAsia" w:hAnsiTheme="minorEastAsia" w:cstheme="minorEastAsia" w:hint="eastAsia"/>
                <w:strike/>
                <w:kern w:val="0"/>
                <w:sz w:val="16"/>
                <w:szCs w:val="16"/>
              </w:rPr>
              <w:t>内部户</w:t>
            </w:r>
            <w:proofErr w:type="gramEnd"/>
            <w:r>
              <w:rPr>
                <w:rFonts w:asciiTheme="minorEastAsia" w:hAnsiTheme="minorEastAsia" w:cstheme="minorEastAsia" w:hint="eastAsia"/>
                <w:strike/>
                <w:kern w:val="0"/>
                <w:sz w:val="16"/>
                <w:szCs w:val="16"/>
              </w:rPr>
              <w:t>明细文件生成</w:t>
            </w:r>
          </w:p>
        </w:tc>
        <w:tc>
          <w:tcPr>
            <w:tcW w:w="3775" w:type="dxa"/>
          </w:tcPr>
          <w:p w14:paraId="3AAD6A7C" w14:textId="77777777" w:rsidR="006053A3" w:rsidRDefault="00000000">
            <w:pPr>
              <w:widowControl/>
              <w:jc w:val="left"/>
              <w:rPr>
                <w:rFonts w:asciiTheme="minorEastAsia" w:hAnsiTheme="minorEastAsia" w:cstheme="minorEastAsia" w:hint="eastAsia"/>
                <w:strike/>
                <w:kern w:val="0"/>
                <w:sz w:val="16"/>
                <w:szCs w:val="16"/>
              </w:rPr>
            </w:pPr>
            <w:r>
              <w:rPr>
                <w:rFonts w:asciiTheme="minorEastAsia" w:hAnsiTheme="minorEastAsia" w:cstheme="minorEastAsia" w:hint="eastAsia"/>
                <w:strike/>
                <w:kern w:val="0"/>
                <w:sz w:val="16"/>
                <w:szCs w:val="16"/>
              </w:rPr>
              <w:t>该接口可生成历史（180天内）</w:t>
            </w:r>
            <w:proofErr w:type="gramStart"/>
            <w:r>
              <w:rPr>
                <w:rFonts w:asciiTheme="minorEastAsia" w:hAnsiTheme="minorEastAsia" w:cstheme="minorEastAsia" w:hint="eastAsia"/>
                <w:strike/>
                <w:kern w:val="0"/>
                <w:sz w:val="16"/>
                <w:szCs w:val="16"/>
              </w:rPr>
              <w:t>内部户</w:t>
            </w:r>
            <w:proofErr w:type="gramEnd"/>
            <w:r>
              <w:rPr>
                <w:rFonts w:asciiTheme="minorEastAsia" w:hAnsiTheme="minorEastAsia" w:cstheme="minorEastAsia" w:hint="eastAsia"/>
                <w:strike/>
                <w:kern w:val="0"/>
                <w:sz w:val="16"/>
                <w:szCs w:val="16"/>
              </w:rPr>
              <w:t>明细文件。</w:t>
            </w:r>
          </w:p>
        </w:tc>
        <w:tc>
          <w:tcPr>
            <w:tcW w:w="1625" w:type="dxa"/>
          </w:tcPr>
          <w:p w14:paraId="29DAE619" w14:textId="77777777" w:rsidR="006053A3" w:rsidRDefault="006053A3">
            <w:pPr>
              <w:widowControl/>
              <w:jc w:val="left"/>
              <w:rPr>
                <w:rFonts w:asciiTheme="minorEastAsia" w:hAnsiTheme="minorEastAsia" w:cstheme="minorEastAsia" w:hint="eastAsia"/>
                <w:kern w:val="0"/>
                <w:sz w:val="16"/>
                <w:szCs w:val="16"/>
              </w:rPr>
            </w:pPr>
          </w:p>
        </w:tc>
      </w:tr>
      <w:tr w:rsidR="006053A3" w14:paraId="6CF077D7" w14:textId="77777777">
        <w:trPr>
          <w:trHeight w:val="443"/>
        </w:trPr>
        <w:tc>
          <w:tcPr>
            <w:tcW w:w="1144" w:type="dxa"/>
            <w:vMerge w:val="restart"/>
          </w:tcPr>
          <w:p w14:paraId="7754B5D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lastRenderedPageBreak/>
              <w:t>查询类</w:t>
            </w:r>
          </w:p>
        </w:tc>
        <w:tc>
          <w:tcPr>
            <w:tcW w:w="1144" w:type="dxa"/>
          </w:tcPr>
          <w:p w14:paraId="07D12AD7" w14:textId="77777777" w:rsidR="006053A3" w:rsidRDefault="006053A3">
            <w:pPr>
              <w:widowControl/>
              <w:jc w:val="left"/>
              <w:rPr>
                <w:rFonts w:asciiTheme="minorEastAsia" w:hAnsiTheme="minorEastAsia" w:cstheme="minorEastAsia" w:hint="eastAsia"/>
                <w:kern w:val="0"/>
                <w:sz w:val="16"/>
                <w:szCs w:val="16"/>
              </w:rPr>
            </w:pPr>
            <w:hyperlink r:id="rId12" w:anchor="RANGE!A1" w:history="1">
              <w:r>
                <w:rPr>
                  <w:rFonts w:asciiTheme="minorEastAsia" w:hAnsiTheme="minorEastAsia" w:cstheme="minorEastAsia" w:hint="eastAsia"/>
                  <w:kern w:val="0"/>
                  <w:sz w:val="16"/>
                  <w:szCs w:val="16"/>
                </w:rPr>
                <w:t>21000009</w:t>
              </w:r>
            </w:hyperlink>
          </w:p>
        </w:tc>
        <w:tc>
          <w:tcPr>
            <w:tcW w:w="1997" w:type="dxa"/>
          </w:tcPr>
          <w:p w14:paraId="7E6527E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用户余额查询</w:t>
            </w:r>
          </w:p>
        </w:tc>
        <w:tc>
          <w:tcPr>
            <w:tcW w:w="3775" w:type="dxa"/>
          </w:tcPr>
          <w:p w14:paraId="09B808A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通过该接口，平台商户可以查询用户的余额信息。</w:t>
            </w:r>
          </w:p>
        </w:tc>
        <w:tc>
          <w:tcPr>
            <w:tcW w:w="1625" w:type="dxa"/>
          </w:tcPr>
          <w:p w14:paraId="742FE852" w14:textId="77777777" w:rsidR="006053A3" w:rsidRDefault="006053A3">
            <w:pPr>
              <w:widowControl/>
              <w:jc w:val="left"/>
              <w:rPr>
                <w:rFonts w:asciiTheme="minorEastAsia" w:hAnsiTheme="minorEastAsia" w:cstheme="minorEastAsia" w:hint="eastAsia"/>
                <w:kern w:val="0"/>
                <w:sz w:val="16"/>
                <w:szCs w:val="16"/>
              </w:rPr>
            </w:pPr>
          </w:p>
        </w:tc>
      </w:tr>
      <w:tr w:rsidR="006053A3" w14:paraId="53092854" w14:textId="77777777">
        <w:trPr>
          <w:trHeight w:val="1020"/>
        </w:trPr>
        <w:tc>
          <w:tcPr>
            <w:tcW w:w="1144" w:type="dxa"/>
            <w:vMerge/>
          </w:tcPr>
          <w:p w14:paraId="60325C3A" w14:textId="77777777" w:rsidR="006053A3" w:rsidRDefault="006053A3">
            <w:pPr>
              <w:widowControl/>
              <w:jc w:val="left"/>
              <w:rPr>
                <w:rFonts w:asciiTheme="minorEastAsia" w:hAnsiTheme="minorEastAsia" w:cstheme="minorEastAsia" w:hint="eastAsia"/>
                <w:kern w:val="0"/>
                <w:sz w:val="16"/>
                <w:szCs w:val="16"/>
              </w:rPr>
            </w:pPr>
          </w:p>
        </w:tc>
        <w:tc>
          <w:tcPr>
            <w:tcW w:w="1144" w:type="dxa"/>
          </w:tcPr>
          <w:p w14:paraId="07091748" w14:textId="77777777" w:rsidR="006053A3" w:rsidRDefault="006053A3">
            <w:pPr>
              <w:widowControl/>
              <w:jc w:val="left"/>
              <w:rPr>
                <w:rFonts w:asciiTheme="minorEastAsia" w:hAnsiTheme="minorEastAsia" w:cstheme="minorEastAsia" w:hint="eastAsia"/>
                <w:kern w:val="0"/>
                <w:sz w:val="16"/>
                <w:szCs w:val="16"/>
              </w:rPr>
            </w:pPr>
            <w:hyperlink r:id="rId13" w:anchor="RANGE!A1" w:history="1">
              <w:r>
                <w:rPr>
                  <w:rFonts w:asciiTheme="minorEastAsia" w:hAnsiTheme="minorEastAsia" w:cstheme="minorEastAsia" w:hint="eastAsia"/>
                  <w:kern w:val="0"/>
                  <w:sz w:val="16"/>
                  <w:szCs w:val="16"/>
                </w:rPr>
                <w:t>21000010</w:t>
              </w:r>
            </w:hyperlink>
          </w:p>
        </w:tc>
        <w:tc>
          <w:tcPr>
            <w:tcW w:w="1997" w:type="dxa"/>
          </w:tcPr>
          <w:p w14:paraId="02CEE27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用户交易状态查询</w:t>
            </w:r>
          </w:p>
        </w:tc>
        <w:tc>
          <w:tcPr>
            <w:tcW w:w="3775" w:type="dxa"/>
          </w:tcPr>
          <w:p w14:paraId="55D21F9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通过该接口，平台商户可以查询某一笔具体的用户交易（包括转账）的状态；</w:t>
            </w:r>
            <w:proofErr w:type="gramStart"/>
            <w:r>
              <w:rPr>
                <w:rFonts w:asciiTheme="minorEastAsia" w:hAnsiTheme="minorEastAsia" w:cstheme="minorEastAsia" w:hint="eastAsia"/>
                <w:kern w:val="0"/>
                <w:sz w:val="16"/>
                <w:szCs w:val="16"/>
              </w:rPr>
              <w:t>动账类</w:t>
            </w:r>
            <w:proofErr w:type="gramEnd"/>
            <w:r>
              <w:rPr>
                <w:rFonts w:asciiTheme="minorEastAsia" w:hAnsiTheme="minorEastAsia" w:cstheme="minorEastAsia" w:hint="eastAsia"/>
                <w:kern w:val="0"/>
                <w:sz w:val="16"/>
                <w:szCs w:val="16"/>
              </w:rPr>
              <w:t>交易状态不明时，应先调用该接口查询交易的状态，不能直接重发，避免出现账务问题。</w:t>
            </w:r>
          </w:p>
        </w:tc>
        <w:tc>
          <w:tcPr>
            <w:tcW w:w="1625" w:type="dxa"/>
          </w:tcPr>
          <w:p w14:paraId="79126DBF" w14:textId="77777777" w:rsidR="006053A3" w:rsidRDefault="006053A3">
            <w:pPr>
              <w:widowControl/>
              <w:jc w:val="left"/>
              <w:rPr>
                <w:rFonts w:asciiTheme="minorEastAsia" w:hAnsiTheme="minorEastAsia" w:cstheme="minorEastAsia" w:hint="eastAsia"/>
                <w:kern w:val="0"/>
                <w:sz w:val="16"/>
                <w:szCs w:val="16"/>
              </w:rPr>
            </w:pPr>
          </w:p>
        </w:tc>
      </w:tr>
      <w:tr w:rsidR="006053A3" w14:paraId="3C5CE34A" w14:textId="77777777">
        <w:trPr>
          <w:trHeight w:val="347"/>
        </w:trPr>
        <w:tc>
          <w:tcPr>
            <w:tcW w:w="1144" w:type="dxa"/>
            <w:vMerge/>
          </w:tcPr>
          <w:p w14:paraId="215D06BE" w14:textId="77777777" w:rsidR="006053A3" w:rsidRDefault="006053A3">
            <w:pPr>
              <w:widowControl/>
              <w:jc w:val="left"/>
              <w:rPr>
                <w:rFonts w:asciiTheme="minorEastAsia" w:hAnsiTheme="minorEastAsia" w:cstheme="minorEastAsia" w:hint="eastAsia"/>
                <w:kern w:val="0"/>
                <w:sz w:val="16"/>
                <w:szCs w:val="16"/>
              </w:rPr>
            </w:pPr>
          </w:p>
        </w:tc>
        <w:tc>
          <w:tcPr>
            <w:tcW w:w="1144" w:type="dxa"/>
          </w:tcPr>
          <w:p w14:paraId="08D873E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21000029</w:t>
            </w:r>
          </w:p>
        </w:tc>
        <w:tc>
          <w:tcPr>
            <w:tcW w:w="1997" w:type="dxa"/>
          </w:tcPr>
          <w:p w14:paraId="72E3265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登记簿交易明细查询</w:t>
            </w:r>
          </w:p>
        </w:tc>
        <w:tc>
          <w:tcPr>
            <w:tcW w:w="3775" w:type="dxa"/>
          </w:tcPr>
          <w:p w14:paraId="0F42545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平台商户可以通过该接口实时查询用户的登记簿交易明细。</w:t>
            </w:r>
          </w:p>
        </w:tc>
        <w:tc>
          <w:tcPr>
            <w:tcW w:w="1625" w:type="dxa"/>
          </w:tcPr>
          <w:p w14:paraId="7EA934D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5</w:t>
            </w:r>
          </w:p>
        </w:tc>
      </w:tr>
      <w:tr w:rsidR="006053A3" w14:paraId="11134C3C" w14:textId="77777777">
        <w:trPr>
          <w:trHeight w:val="347"/>
        </w:trPr>
        <w:tc>
          <w:tcPr>
            <w:tcW w:w="1144" w:type="dxa"/>
            <w:vMerge/>
          </w:tcPr>
          <w:p w14:paraId="528856F0" w14:textId="77777777" w:rsidR="006053A3" w:rsidRDefault="006053A3">
            <w:pPr>
              <w:widowControl/>
              <w:jc w:val="left"/>
              <w:rPr>
                <w:rFonts w:asciiTheme="minorEastAsia" w:hAnsiTheme="minorEastAsia" w:cstheme="minorEastAsia" w:hint="eastAsia"/>
                <w:kern w:val="0"/>
                <w:sz w:val="16"/>
                <w:szCs w:val="16"/>
              </w:rPr>
            </w:pPr>
          </w:p>
        </w:tc>
        <w:tc>
          <w:tcPr>
            <w:tcW w:w="1144" w:type="dxa"/>
          </w:tcPr>
          <w:p w14:paraId="537C12D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21000035</w:t>
            </w:r>
          </w:p>
        </w:tc>
        <w:tc>
          <w:tcPr>
            <w:tcW w:w="1997" w:type="dxa"/>
          </w:tcPr>
          <w:p w14:paraId="59EBEA9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公共登记薄余额查询</w:t>
            </w:r>
          </w:p>
        </w:tc>
        <w:tc>
          <w:tcPr>
            <w:tcW w:w="3775" w:type="dxa"/>
          </w:tcPr>
          <w:p w14:paraId="4A949CC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通过该接口，平台商户可以查询部分公共登记薄的余额信息。</w:t>
            </w:r>
          </w:p>
        </w:tc>
        <w:tc>
          <w:tcPr>
            <w:tcW w:w="1625" w:type="dxa"/>
          </w:tcPr>
          <w:p w14:paraId="424FF914" w14:textId="77777777" w:rsidR="006053A3" w:rsidRDefault="006053A3">
            <w:pPr>
              <w:widowControl/>
              <w:jc w:val="left"/>
              <w:rPr>
                <w:rFonts w:asciiTheme="minorEastAsia" w:hAnsiTheme="minorEastAsia" w:cstheme="minorEastAsia" w:hint="eastAsia"/>
                <w:kern w:val="0"/>
                <w:sz w:val="16"/>
                <w:szCs w:val="16"/>
              </w:rPr>
            </w:pPr>
          </w:p>
        </w:tc>
      </w:tr>
      <w:tr w:rsidR="006053A3" w14:paraId="192BD506" w14:textId="77777777">
        <w:trPr>
          <w:trHeight w:val="683"/>
        </w:trPr>
        <w:tc>
          <w:tcPr>
            <w:tcW w:w="1144" w:type="dxa"/>
            <w:vMerge/>
          </w:tcPr>
          <w:p w14:paraId="2C6056B7" w14:textId="77777777" w:rsidR="006053A3" w:rsidRDefault="006053A3">
            <w:pPr>
              <w:widowControl/>
              <w:jc w:val="left"/>
              <w:rPr>
                <w:rFonts w:asciiTheme="minorEastAsia" w:hAnsiTheme="minorEastAsia" w:cstheme="minorEastAsia" w:hint="eastAsia"/>
                <w:kern w:val="0"/>
                <w:sz w:val="16"/>
                <w:szCs w:val="16"/>
              </w:rPr>
            </w:pPr>
          </w:p>
        </w:tc>
        <w:tc>
          <w:tcPr>
            <w:tcW w:w="1144" w:type="dxa"/>
          </w:tcPr>
          <w:p w14:paraId="06EB77C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lang w:val="zh-CN"/>
              </w:rPr>
              <w:t>210000</w:t>
            </w:r>
            <w:r>
              <w:rPr>
                <w:rFonts w:asciiTheme="minorEastAsia" w:hAnsiTheme="minorEastAsia" w:cstheme="minorEastAsia" w:hint="eastAsia"/>
                <w:kern w:val="0"/>
                <w:sz w:val="16"/>
                <w:szCs w:val="16"/>
              </w:rPr>
              <w:t>36</w:t>
            </w:r>
          </w:p>
        </w:tc>
        <w:tc>
          <w:tcPr>
            <w:tcW w:w="1997" w:type="dxa"/>
          </w:tcPr>
          <w:p w14:paraId="1260051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交易资金账户余额查询</w:t>
            </w:r>
          </w:p>
        </w:tc>
        <w:tc>
          <w:tcPr>
            <w:tcW w:w="3775" w:type="dxa"/>
          </w:tcPr>
          <w:p w14:paraId="08AEE78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平台商户可以通过该接口查询商户交易资金账户上一日余额及当前余额信息。</w:t>
            </w:r>
          </w:p>
        </w:tc>
        <w:tc>
          <w:tcPr>
            <w:tcW w:w="1625" w:type="dxa"/>
          </w:tcPr>
          <w:p w14:paraId="38F48F57" w14:textId="77777777" w:rsidR="006053A3" w:rsidRDefault="006053A3">
            <w:pPr>
              <w:widowControl/>
              <w:jc w:val="left"/>
              <w:rPr>
                <w:rFonts w:asciiTheme="minorEastAsia" w:hAnsiTheme="minorEastAsia" w:cstheme="minorEastAsia" w:hint="eastAsia"/>
                <w:kern w:val="0"/>
                <w:sz w:val="16"/>
                <w:szCs w:val="16"/>
              </w:rPr>
            </w:pPr>
          </w:p>
        </w:tc>
      </w:tr>
      <w:tr w:rsidR="006053A3" w14:paraId="602F3D9D" w14:textId="77777777">
        <w:trPr>
          <w:trHeight w:val="683"/>
        </w:trPr>
        <w:tc>
          <w:tcPr>
            <w:tcW w:w="1144" w:type="dxa"/>
            <w:vMerge/>
          </w:tcPr>
          <w:p w14:paraId="4198078B" w14:textId="77777777" w:rsidR="006053A3" w:rsidRDefault="006053A3">
            <w:pPr>
              <w:widowControl/>
              <w:jc w:val="left"/>
              <w:rPr>
                <w:rFonts w:asciiTheme="minorEastAsia" w:hAnsiTheme="minorEastAsia" w:cstheme="minorEastAsia" w:hint="eastAsia"/>
                <w:kern w:val="0"/>
                <w:sz w:val="16"/>
                <w:szCs w:val="16"/>
                <w:lang w:val="zh-CN"/>
              </w:rPr>
            </w:pPr>
          </w:p>
        </w:tc>
        <w:tc>
          <w:tcPr>
            <w:tcW w:w="1144" w:type="dxa"/>
          </w:tcPr>
          <w:p w14:paraId="00663A7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21000039</w:t>
            </w:r>
          </w:p>
        </w:tc>
        <w:tc>
          <w:tcPr>
            <w:tcW w:w="1997" w:type="dxa"/>
          </w:tcPr>
          <w:p w14:paraId="6CDD87F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交易资金账户交易明细查询</w:t>
            </w:r>
          </w:p>
        </w:tc>
        <w:tc>
          <w:tcPr>
            <w:tcW w:w="3775" w:type="dxa"/>
          </w:tcPr>
          <w:p w14:paraId="09B643C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平台商户可以通过该接口实时查询交易资金账户交易明细。</w:t>
            </w:r>
          </w:p>
        </w:tc>
        <w:tc>
          <w:tcPr>
            <w:tcW w:w="1625" w:type="dxa"/>
          </w:tcPr>
          <w:p w14:paraId="30524BB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5</w:t>
            </w:r>
          </w:p>
        </w:tc>
      </w:tr>
      <w:tr w:rsidR="006053A3" w14:paraId="2BD15971" w14:textId="77777777">
        <w:trPr>
          <w:trHeight w:val="683"/>
        </w:trPr>
        <w:tc>
          <w:tcPr>
            <w:tcW w:w="1144" w:type="dxa"/>
            <w:vMerge/>
          </w:tcPr>
          <w:p w14:paraId="0F5B883B" w14:textId="77777777" w:rsidR="006053A3" w:rsidRDefault="006053A3">
            <w:pPr>
              <w:widowControl/>
              <w:jc w:val="left"/>
              <w:rPr>
                <w:rFonts w:asciiTheme="minorEastAsia" w:hAnsiTheme="minorEastAsia" w:cstheme="minorEastAsia" w:hint="eastAsia"/>
                <w:kern w:val="0"/>
                <w:sz w:val="16"/>
                <w:szCs w:val="16"/>
                <w:lang w:val="zh-CN"/>
              </w:rPr>
            </w:pPr>
          </w:p>
        </w:tc>
        <w:tc>
          <w:tcPr>
            <w:tcW w:w="1144" w:type="dxa"/>
          </w:tcPr>
          <w:p w14:paraId="4585EAE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22000006</w:t>
            </w:r>
          </w:p>
        </w:tc>
        <w:tc>
          <w:tcPr>
            <w:tcW w:w="1997" w:type="dxa"/>
          </w:tcPr>
          <w:p w14:paraId="3D91142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用户余额查询</w:t>
            </w:r>
          </w:p>
        </w:tc>
        <w:tc>
          <w:tcPr>
            <w:tcW w:w="3775" w:type="dxa"/>
          </w:tcPr>
          <w:p w14:paraId="01BF088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通过该接口，平台商户可以查询用户的余额信息。</w:t>
            </w:r>
          </w:p>
        </w:tc>
        <w:tc>
          <w:tcPr>
            <w:tcW w:w="1625" w:type="dxa"/>
          </w:tcPr>
          <w:p w14:paraId="18B67C75" w14:textId="77777777" w:rsidR="006053A3" w:rsidRDefault="006053A3">
            <w:pPr>
              <w:widowControl/>
              <w:jc w:val="left"/>
              <w:rPr>
                <w:rFonts w:asciiTheme="minorEastAsia" w:hAnsiTheme="minorEastAsia" w:cstheme="minorEastAsia" w:hint="eastAsia"/>
                <w:kern w:val="0"/>
                <w:sz w:val="16"/>
                <w:szCs w:val="16"/>
              </w:rPr>
            </w:pPr>
          </w:p>
        </w:tc>
      </w:tr>
    </w:tbl>
    <w:p w14:paraId="196112BA" w14:textId="77777777" w:rsidR="006053A3" w:rsidRDefault="006053A3">
      <w:pPr>
        <w:pStyle w:val="115"/>
        <w:rPr>
          <w:rFonts w:hint="eastAsia"/>
        </w:rPr>
      </w:pPr>
    </w:p>
    <w:p w14:paraId="3C1838C5" w14:textId="77777777" w:rsidR="006053A3" w:rsidRDefault="00000000">
      <w:pPr>
        <w:pStyle w:val="2-"/>
        <w:rPr>
          <w:rFonts w:asciiTheme="majorEastAsia" w:eastAsiaTheme="majorEastAsia" w:hAnsiTheme="majorEastAsia" w:cstheme="majorEastAsia" w:hint="eastAsia"/>
          <w:b/>
          <w:bCs/>
          <w:sz w:val="30"/>
          <w:szCs w:val="30"/>
        </w:rPr>
      </w:pPr>
      <w:bookmarkStart w:id="47" w:name="_Toc13187"/>
      <w:bookmarkStart w:id="48" w:name="_Toc26988"/>
      <w:r>
        <w:rPr>
          <w:rFonts w:asciiTheme="majorEastAsia" w:eastAsiaTheme="majorEastAsia" w:hAnsiTheme="majorEastAsia" w:cstheme="majorEastAsia" w:hint="eastAsia"/>
          <w:b/>
          <w:bCs/>
          <w:sz w:val="30"/>
          <w:szCs w:val="30"/>
        </w:rPr>
        <w:t>联机接口详情</w:t>
      </w:r>
      <w:bookmarkEnd w:id="47"/>
      <w:bookmarkEnd w:id="48"/>
    </w:p>
    <w:p w14:paraId="0846B72F" w14:textId="77777777" w:rsidR="006053A3" w:rsidRDefault="00000000" w:rsidP="0087295D">
      <w:pPr>
        <w:pStyle w:val="4-"/>
        <w:ind w:left="862" w:hanging="862"/>
        <w:outlineLvl w:val="2"/>
        <w:rPr>
          <w:rFonts w:hint="eastAsia"/>
        </w:rPr>
      </w:pPr>
      <w:bookmarkStart w:id="49" w:name="_Toc17617"/>
      <w:bookmarkStart w:id="50" w:name="_Toc15526"/>
      <w:r>
        <w:rPr>
          <w:rFonts w:hint="eastAsia"/>
        </w:rPr>
        <w:t>用户注册</w:t>
      </w:r>
      <w:bookmarkEnd w:id="49"/>
      <w:r>
        <w:rPr>
          <w:rFonts w:hint="eastAsia"/>
        </w:rPr>
        <w:t>申请（</w:t>
      </w:r>
      <w:r>
        <w:rPr>
          <w:rFonts w:hint="eastAsia"/>
        </w:rPr>
        <w:t>21000001</w:t>
      </w:r>
      <w:r>
        <w:rPr>
          <w:rFonts w:hint="eastAsia"/>
        </w:rPr>
        <w:t>）</w:t>
      </w:r>
      <w:bookmarkEnd w:id="50"/>
    </w:p>
    <w:p w14:paraId="1BEE42D8" w14:textId="77777777" w:rsidR="006053A3" w:rsidRDefault="00000000">
      <w:pPr>
        <w:pStyle w:val="4-"/>
        <w:rPr>
          <w:rFonts w:hint="eastAsia"/>
        </w:rPr>
      </w:pPr>
      <w:r>
        <w:rPr>
          <w:rFonts w:hint="eastAsia"/>
        </w:rPr>
        <w:t>功能介</w:t>
      </w:r>
      <w:r>
        <w:rPr>
          <w:rFonts w:ascii="宋体" w:eastAsia="宋体" w:hAnsi="宋体" w:cs="宋体" w:hint="eastAsia"/>
        </w:rPr>
        <w:t>绍</w:t>
      </w:r>
    </w:p>
    <w:p w14:paraId="1E8717DC" w14:textId="77777777" w:rsidR="006053A3" w:rsidRDefault="00000000">
      <w:pPr>
        <w:ind w:firstLine="420"/>
      </w:pPr>
      <w:r>
        <w:rPr>
          <w:rFonts w:hint="eastAsia"/>
        </w:rPr>
        <w:t>平台商户通过该功能向</w:t>
      </w:r>
      <w:r>
        <w:rPr>
          <w:rFonts w:hint="eastAsia"/>
        </w:rPr>
        <w:t>e</w:t>
      </w:r>
      <w:r>
        <w:rPr>
          <w:rFonts w:hint="eastAsia"/>
        </w:rPr>
        <w:t>管家系统进行用户注册，并获得唯一用户编号。此为后续所有功能对接使用的前提。</w:t>
      </w:r>
    </w:p>
    <w:p w14:paraId="3FAB2006" w14:textId="77777777" w:rsidR="006053A3" w:rsidRDefault="00000000">
      <w:pPr>
        <w:pStyle w:val="4-"/>
        <w:rPr>
          <w:rFonts w:hint="eastAsia"/>
        </w:rPr>
      </w:pPr>
      <w:r>
        <w:rPr>
          <w:rFonts w:hint="eastAsia"/>
        </w:rPr>
        <w:t>适用场景</w:t>
      </w:r>
    </w:p>
    <w:p w14:paraId="22F85C80" w14:textId="77777777" w:rsidR="006053A3" w:rsidRDefault="00000000">
      <w:pPr>
        <w:ind w:firstLine="420"/>
      </w:pPr>
      <w:r>
        <w:rPr>
          <w:rFonts w:hint="eastAsia"/>
        </w:rPr>
        <w:t>该功能为通用必选功能，所有平台商户对接</w:t>
      </w:r>
      <w:r>
        <w:rPr>
          <w:rFonts w:hint="eastAsia"/>
        </w:rPr>
        <w:t>e</w:t>
      </w:r>
      <w:r>
        <w:rPr>
          <w:rFonts w:hint="eastAsia"/>
        </w:rPr>
        <w:t>管家系统开展业务，首先均应进行用户注册申请。</w:t>
      </w:r>
    </w:p>
    <w:p w14:paraId="2D015791" w14:textId="77777777" w:rsidR="006053A3" w:rsidRDefault="00000000">
      <w:pPr>
        <w:pStyle w:val="4-"/>
        <w:rPr>
          <w:rFonts w:asciiTheme="majorEastAsia" w:eastAsiaTheme="majorEastAsia" w:hAnsiTheme="majorEastAsia" w:cstheme="majorEastAsia" w:hint="eastAsia"/>
          <w:b/>
          <w:bCs/>
          <w:sz w:val="24"/>
        </w:rPr>
      </w:pPr>
      <w:r>
        <w:rPr>
          <w:rFonts w:asciiTheme="majorEastAsia" w:eastAsiaTheme="majorEastAsia" w:hAnsiTheme="majorEastAsia" w:cstheme="majorEastAsia" w:hint="eastAsia"/>
          <w:b/>
          <w:bCs/>
          <w:sz w:val="24"/>
        </w:rPr>
        <w:t>请求报文</w:t>
      </w:r>
    </w:p>
    <w:tbl>
      <w:tblPr>
        <w:tblW w:w="8522" w:type="dxa"/>
        <w:tblLayout w:type="fixed"/>
        <w:tblLook w:val="04A0" w:firstRow="1" w:lastRow="0" w:firstColumn="1" w:lastColumn="0" w:noHBand="0" w:noVBand="1"/>
      </w:tblPr>
      <w:tblGrid>
        <w:gridCol w:w="1743"/>
        <w:gridCol w:w="1603"/>
        <w:gridCol w:w="873"/>
        <w:gridCol w:w="1164"/>
        <w:gridCol w:w="729"/>
        <w:gridCol w:w="2410"/>
      </w:tblGrid>
      <w:tr w:rsidR="006053A3" w14:paraId="00F22F13" w14:textId="77777777">
        <w:trPr>
          <w:trHeight w:val="300"/>
        </w:trPr>
        <w:tc>
          <w:tcPr>
            <w:tcW w:w="1743"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278930F1"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节点参数名</w:t>
            </w:r>
          </w:p>
        </w:tc>
        <w:tc>
          <w:tcPr>
            <w:tcW w:w="1603" w:type="dxa"/>
            <w:tcBorders>
              <w:top w:val="single" w:sz="4" w:space="0" w:color="000000"/>
              <w:left w:val="nil"/>
              <w:bottom w:val="single" w:sz="4" w:space="0" w:color="000000"/>
              <w:right w:val="single" w:sz="4" w:space="0" w:color="000000"/>
            </w:tcBorders>
            <w:shd w:val="clear" w:color="auto" w:fill="AEAAAA" w:themeFill="background2" w:themeFillShade="BF"/>
            <w:vAlign w:val="center"/>
          </w:tcPr>
          <w:p w14:paraId="55274A2B"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字段</w:t>
            </w:r>
          </w:p>
        </w:tc>
        <w:tc>
          <w:tcPr>
            <w:tcW w:w="873" w:type="dxa"/>
            <w:tcBorders>
              <w:top w:val="single" w:sz="4" w:space="0" w:color="000000"/>
              <w:left w:val="nil"/>
              <w:bottom w:val="single" w:sz="4" w:space="0" w:color="000000"/>
              <w:right w:val="single" w:sz="4" w:space="0" w:color="000000"/>
            </w:tcBorders>
            <w:shd w:val="clear" w:color="auto" w:fill="AEAAAA" w:themeFill="background2" w:themeFillShade="BF"/>
            <w:vAlign w:val="center"/>
          </w:tcPr>
          <w:p w14:paraId="5F552B6F"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必选</w:t>
            </w:r>
          </w:p>
        </w:tc>
        <w:tc>
          <w:tcPr>
            <w:tcW w:w="1164" w:type="dxa"/>
            <w:tcBorders>
              <w:top w:val="single" w:sz="4" w:space="0" w:color="000000"/>
              <w:left w:val="nil"/>
              <w:bottom w:val="single" w:sz="4" w:space="0" w:color="000000"/>
              <w:right w:val="single" w:sz="4" w:space="0" w:color="000000"/>
            </w:tcBorders>
            <w:shd w:val="clear" w:color="auto" w:fill="AEAAAA" w:themeFill="background2" w:themeFillShade="BF"/>
            <w:vAlign w:val="center"/>
          </w:tcPr>
          <w:p w14:paraId="61703D07"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类型及范围</w:t>
            </w:r>
          </w:p>
        </w:tc>
        <w:tc>
          <w:tcPr>
            <w:tcW w:w="729" w:type="dxa"/>
            <w:tcBorders>
              <w:top w:val="single" w:sz="4" w:space="0" w:color="000000"/>
              <w:left w:val="nil"/>
              <w:bottom w:val="single" w:sz="4" w:space="0" w:color="000000"/>
              <w:right w:val="single" w:sz="4" w:space="0" w:color="000000"/>
            </w:tcBorders>
            <w:shd w:val="clear" w:color="auto" w:fill="AEAAAA" w:themeFill="background2" w:themeFillShade="BF"/>
            <w:vAlign w:val="center"/>
          </w:tcPr>
          <w:p w14:paraId="29E2317A"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是否参与签名</w:t>
            </w:r>
          </w:p>
        </w:tc>
        <w:tc>
          <w:tcPr>
            <w:tcW w:w="2410" w:type="dxa"/>
            <w:tcBorders>
              <w:top w:val="single" w:sz="4" w:space="0" w:color="000000"/>
              <w:left w:val="nil"/>
              <w:bottom w:val="single" w:sz="4" w:space="0" w:color="000000"/>
              <w:right w:val="single" w:sz="4" w:space="0" w:color="000000"/>
            </w:tcBorders>
            <w:shd w:val="clear" w:color="auto" w:fill="AEAAAA" w:themeFill="background2" w:themeFillShade="BF"/>
            <w:vAlign w:val="center"/>
          </w:tcPr>
          <w:p w14:paraId="6590D96E"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说明</w:t>
            </w:r>
          </w:p>
        </w:tc>
      </w:tr>
      <w:tr w:rsidR="006053A3" w14:paraId="11212B4C" w14:textId="77777777">
        <w:trPr>
          <w:trHeight w:val="300"/>
        </w:trPr>
        <w:tc>
          <w:tcPr>
            <w:tcW w:w="1743" w:type="dxa"/>
            <w:tcBorders>
              <w:top w:val="nil"/>
              <w:left w:val="single" w:sz="4" w:space="0" w:color="000000"/>
              <w:bottom w:val="single" w:sz="4" w:space="0" w:color="auto"/>
              <w:right w:val="single" w:sz="4" w:space="0" w:color="000000"/>
            </w:tcBorders>
            <w:shd w:val="clear" w:color="auto" w:fill="auto"/>
            <w:vAlign w:val="center"/>
          </w:tcPr>
          <w:p w14:paraId="6604A4C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TRANS_CODE</w:t>
            </w:r>
          </w:p>
        </w:tc>
        <w:tc>
          <w:tcPr>
            <w:tcW w:w="1603" w:type="dxa"/>
            <w:tcBorders>
              <w:top w:val="nil"/>
              <w:left w:val="nil"/>
              <w:bottom w:val="single" w:sz="4" w:space="0" w:color="auto"/>
              <w:right w:val="single" w:sz="4" w:space="0" w:color="000000"/>
            </w:tcBorders>
            <w:shd w:val="clear" w:color="auto" w:fill="auto"/>
            <w:vAlign w:val="center"/>
          </w:tcPr>
          <w:p w14:paraId="5B32149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交易码</w:t>
            </w:r>
          </w:p>
        </w:tc>
        <w:tc>
          <w:tcPr>
            <w:tcW w:w="873" w:type="dxa"/>
            <w:tcBorders>
              <w:top w:val="nil"/>
              <w:left w:val="nil"/>
              <w:bottom w:val="single" w:sz="4" w:space="0" w:color="auto"/>
              <w:right w:val="single" w:sz="4" w:space="0" w:color="000000"/>
            </w:tcBorders>
            <w:shd w:val="clear" w:color="auto" w:fill="auto"/>
            <w:vAlign w:val="center"/>
          </w:tcPr>
          <w:p w14:paraId="2B4D20A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164" w:type="dxa"/>
            <w:tcBorders>
              <w:top w:val="nil"/>
              <w:left w:val="nil"/>
              <w:bottom w:val="single" w:sz="4" w:space="0" w:color="auto"/>
              <w:right w:val="single" w:sz="4" w:space="0" w:color="000000"/>
            </w:tcBorders>
            <w:shd w:val="clear" w:color="auto" w:fill="auto"/>
            <w:vAlign w:val="center"/>
          </w:tcPr>
          <w:p w14:paraId="48E97B4F"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8)</w:t>
            </w:r>
          </w:p>
        </w:tc>
        <w:tc>
          <w:tcPr>
            <w:tcW w:w="729" w:type="dxa"/>
            <w:tcBorders>
              <w:top w:val="nil"/>
              <w:left w:val="nil"/>
              <w:bottom w:val="single" w:sz="4" w:space="0" w:color="auto"/>
              <w:right w:val="single" w:sz="4" w:space="0" w:color="000000"/>
            </w:tcBorders>
            <w:shd w:val="clear" w:color="auto" w:fill="auto"/>
            <w:vAlign w:val="center"/>
          </w:tcPr>
          <w:p w14:paraId="402C4FB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410" w:type="dxa"/>
            <w:tcBorders>
              <w:top w:val="nil"/>
              <w:left w:val="nil"/>
              <w:bottom w:val="single" w:sz="4" w:space="0" w:color="auto"/>
              <w:right w:val="single" w:sz="4" w:space="0" w:color="000000"/>
            </w:tcBorders>
            <w:shd w:val="clear" w:color="auto" w:fill="auto"/>
            <w:vAlign w:val="center"/>
          </w:tcPr>
          <w:p w14:paraId="7EFB7E1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21000001</w:t>
            </w:r>
          </w:p>
        </w:tc>
      </w:tr>
      <w:tr w:rsidR="006053A3" w14:paraId="40F0E30E" w14:textId="77777777">
        <w:trPr>
          <w:trHeight w:val="1600"/>
        </w:trPr>
        <w:tc>
          <w:tcPr>
            <w:tcW w:w="1743" w:type="dxa"/>
            <w:tcBorders>
              <w:top w:val="single" w:sz="4" w:space="0" w:color="auto"/>
              <w:left w:val="single" w:sz="4" w:space="0" w:color="000000"/>
              <w:bottom w:val="single" w:sz="4" w:space="0" w:color="000000"/>
              <w:right w:val="single" w:sz="4" w:space="0" w:color="000000"/>
            </w:tcBorders>
            <w:shd w:val="clear" w:color="auto" w:fill="auto"/>
            <w:vAlign w:val="center"/>
          </w:tcPr>
          <w:p w14:paraId="4086CEA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REQ_SSN</w:t>
            </w:r>
          </w:p>
        </w:tc>
        <w:tc>
          <w:tcPr>
            <w:tcW w:w="1603" w:type="dxa"/>
            <w:tcBorders>
              <w:top w:val="single" w:sz="4" w:space="0" w:color="auto"/>
              <w:left w:val="nil"/>
              <w:bottom w:val="single" w:sz="4" w:space="0" w:color="000000"/>
              <w:right w:val="single" w:sz="4" w:space="0" w:color="000000"/>
            </w:tcBorders>
            <w:shd w:val="clear" w:color="auto" w:fill="auto"/>
            <w:vAlign w:val="center"/>
          </w:tcPr>
          <w:p w14:paraId="0EB3114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发起方流水号</w:t>
            </w:r>
          </w:p>
        </w:tc>
        <w:tc>
          <w:tcPr>
            <w:tcW w:w="873" w:type="dxa"/>
            <w:tcBorders>
              <w:top w:val="single" w:sz="4" w:space="0" w:color="auto"/>
              <w:left w:val="nil"/>
              <w:bottom w:val="single" w:sz="4" w:space="0" w:color="000000"/>
              <w:right w:val="single" w:sz="4" w:space="0" w:color="000000"/>
            </w:tcBorders>
            <w:shd w:val="clear" w:color="auto" w:fill="auto"/>
            <w:vAlign w:val="center"/>
          </w:tcPr>
          <w:p w14:paraId="06A96E4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164" w:type="dxa"/>
            <w:tcBorders>
              <w:top w:val="single" w:sz="4" w:space="0" w:color="auto"/>
              <w:left w:val="nil"/>
              <w:bottom w:val="single" w:sz="4" w:space="0" w:color="000000"/>
              <w:right w:val="single" w:sz="4" w:space="0" w:color="000000"/>
            </w:tcBorders>
            <w:shd w:val="clear" w:color="auto" w:fill="auto"/>
            <w:vAlign w:val="center"/>
          </w:tcPr>
          <w:p w14:paraId="2CF8BC8A"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40)</w:t>
            </w:r>
          </w:p>
        </w:tc>
        <w:tc>
          <w:tcPr>
            <w:tcW w:w="729" w:type="dxa"/>
            <w:tcBorders>
              <w:top w:val="single" w:sz="4" w:space="0" w:color="auto"/>
              <w:left w:val="nil"/>
              <w:bottom w:val="single" w:sz="4" w:space="0" w:color="000000"/>
              <w:right w:val="single" w:sz="4" w:space="0" w:color="000000"/>
            </w:tcBorders>
            <w:shd w:val="clear" w:color="auto" w:fill="auto"/>
            <w:vAlign w:val="center"/>
          </w:tcPr>
          <w:p w14:paraId="5D65C1B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410" w:type="dxa"/>
            <w:tcBorders>
              <w:top w:val="single" w:sz="4" w:space="0" w:color="auto"/>
              <w:left w:val="nil"/>
              <w:bottom w:val="single" w:sz="4" w:space="0" w:color="000000"/>
              <w:right w:val="single" w:sz="4" w:space="0" w:color="000000"/>
            </w:tcBorders>
            <w:shd w:val="clear" w:color="auto" w:fill="auto"/>
            <w:vAlign w:val="center"/>
          </w:tcPr>
          <w:p w14:paraId="23C468B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规则：商户编号+yyyyMMddHHmmssSSS+8位序列</w:t>
            </w:r>
            <w:r>
              <w:rPr>
                <w:rFonts w:asciiTheme="minorEastAsia" w:hAnsiTheme="minorEastAsia" w:cstheme="minorEastAsia" w:hint="eastAsia"/>
                <w:kern w:val="0"/>
                <w:sz w:val="16"/>
                <w:szCs w:val="16"/>
              </w:rPr>
              <w:br/>
              <w:t>流水号长度必须40位，必须按照上述规则组成。</w:t>
            </w:r>
            <w:r>
              <w:rPr>
                <w:rFonts w:asciiTheme="minorEastAsia" w:hAnsiTheme="minorEastAsia" w:cstheme="minorEastAsia" w:hint="eastAsia"/>
                <w:kern w:val="0"/>
                <w:sz w:val="16"/>
                <w:szCs w:val="16"/>
              </w:rPr>
              <w:br/>
              <w:t>平台商户负责保证流水号不重复。</w:t>
            </w:r>
            <w:r>
              <w:rPr>
                <w:rFonts w:asciiTheme="minorEastAsia" w:hAnsiTheme="minorEastAsia" w:cstheme="minorEastAsia" w:hint="eastAsia"/>
                <w:kern w:val="0"/>
                <w:sz w:val="16"/>
                <w:szCs w:val="16"/>
              </w:rPr>
              <w:br/>
              <w:t>中信银行对该字段进行判重校验，同一个交易日（以e管家</w:t>
            </w:r>
            <w:r>
              <w:rPr>
                <w:rFonts w:asciiTheme="minorEastAsia" w:hAnsiTheme="minorEastAsia" w:cstheme="minorEastAsia" w:hint="eastAsia"/>
                <w:kern w:val="0"/>
                <w:sz w:val="16"/>
                <w:szCs w:val="16"/>
              </w:rPr>
              <w:lastRenderedPageBreak/>
              <w:t>平台日期为准），发起方流水号重复的交易不予受理。</w:t>
            </w:r>
          </w:p>
        </w:tc>
      </w:tr>
      <w:tr w:rsidR="006053A3" w14:paraId="1F47A0A1" w14:textId="77777777">
        <w:trPr>
          <w:trHeight w:val="300"/>
        </w:trPr>
        <w:tc>
          <w:tcPr>
            <w:tcW w:w="1743" w:type="dxa"/>
            <w:tcBorders>
              <w:top w:val="nil"/>
              <w:left w:val="single" w:sz="4" w:space="0" w:color="000000"/>
              <w:bottom w:val="single" w:sz="4" w:space="0" w:color="000000"/>
              <w:right w:val="single" w:sz="4" w:space="0" w:color="000000"/>
            </w:tcBorders>
            <w:shd w:val="clear" w:color="auto" w:fill="auto"/>
            <w:vAlign w:val="center"/>
          </w:tcPr>
          <w:p w14:paraId="744375F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lastRenderedPageBreak/>
              <w:t>MCHNT_ID</w:t>
            </w:r>
          </w:p>
        </w:tc>
        <w:tc>
          <w:tcPr>
            <w:tcW w:w="1603" w:type="dxa"/>
            <w:tcBorders>
              <w:top w:val="nil"/>
              <w:left w:val="nil"/>
              <w:bottom w:val="single" w:sz="4" w:space="0" w:color="000000"/>
              <w:right w:val="single" w:sz="4" w:space="0" w:color="000000"/>
            </w:tcBorders>
            <w:shd w:val="clear" w:color="auto" w:fill="auto"/>
            <w:vAlign w:val="center"/>
          </w:tcPr>
          <w:p w14:paraId="5B1245F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商户编号</w:t>
            </w:r>
          </w:p>
        </w:tc>
        <w:tc>
          <w:tcPr>
            <w:tcW w:w="873" w:type="dxa"/>
            <w:tcBorders>
              <w:top w:val="nil"/>
              <w:left w:val="nil"/>
              <w:bottom w:val="single" w:sz="4" w:space="0" w:color="000000"/>
              <w:right w:val="single" w:sz="4" w:space="0" w:color="000000"/>
            </w:tcBorders>
            <w:shd w:val="clear" w:color="auto" w:fill="auto"/>
            <w:vAlign w:val="center"/>
          </w:tcPr>
          <w:p w14:paraId="6712496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164" w:type="dxa"/>
            <w:tcBorders>
              <w:top w:val="nil"/>
              <w:left w:val="nil"/>
              <w:bottom w:val="single" w:sz="4" w:space="0" w:color="000000"/>
              <w:right w:val="single" w:sz="4" w:space="0" w:color="000000"/>
            </w:tcBorders>
            <w:shd w:val="clear" w:color="auto" w:fill="auto"/>
            <w:vAlign w:val="center"/>
          </w:tcPr>
          <w:p w14:paraId="4397C5BF"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15)</w:t>
            </w:r>
          </w:p>
        </w:tc>
        <w:tc>
          <w:tcPr>
            <w:tcW w:w="729" w:type="dxa"/>
            <w:tcBorders>
              <w:top w:val="nil"/>
              <w:left w:val="nil"/>
              <w:bottom w:val="single" w:sz="4" w:space="0" w:color="000000"/>
              <w:right w:val="single" w:sz="4" w:space="0" w:color="000000"/>
            </w:tcBorders>
            <w:shd w:val="clear" w:color="auto" w:fill="auto"/>
            <w:vAlign w:val="center"/>
          </w:tcPr>
          <w:p w14:paraId="308A007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410" w:type="dxa"/>
            <w:tcBorders>
              <w:top w:val="nil"/>
              <w:left w:val="nil"/>
              <w:bottom w:val="single" w:sz="4" w:space="0" w:color="000000"/>
              <w:right w:val="single" w:sz="4" w:space="0" w:color="000000"/>
            </w:tcBorders>
            <w:shd w:val="clear" w:color="auto" w:fill="auto"/>
            <w:vAlign w:val="center"/>
          </w:tcPr>
          <w:p w14:paraId="3941758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平台商户的编号，由银行统一提供</w:t>
            </w:r>
          </w:p>
        </w:tc>
      </w:tr>
      <w:tr w:rsidR="006053A3" w14:paraId="27F7ED32" w14:textId="77777777">
        <w:trPr>
          <w:trHeight w:val="320"/>
        </w:trPr>
        <w:tc>
          <w:tcPr>
            <w:tcW w:w="1743" w:type="dxa"/>
            <w:tcBorders>
              <w:top w:val="nil"/>
              <w:left w:val="single" w:sz="4" w:space="0" w:color="000000"/>
              <w:bottom w:val="single" w:sz="4" w:space="0" w:color="000000"/>
              <w:right w:val="single" w:sz="4" w:space="0" w:color="000000"/>
            </w:tcBorders>
            <w:shd w:val="clear" w:color="auto" w:fill="auto"/>
            <w:vAlign w:val="center"/>
          </w:tcPr>
          <w:p w14:paraId="19EA046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MCHNT_USER_ID</w:t>
            </w:r>
          </w:p>
        </w:tc>
        <w:tc>
          <w:tcPr>
            <w:tcW w:w="1603" w:type="dxa"/>
            <w:tcBorders>
              <w:top w:val="nil"/>
              <w:left w:val="nil"/>
              <w:bottom w:val="single" w:sz="4" w:space="0" w:color="000000"/>
              <w:right w:val="single" w:sz="4" w:space="0" w:color="000000"/>
            </w:tcBorders>
            <w:shd w:val="clear" w:color="auto" w:fill="auto"/>
            <w:vAlign w:val="center"/>
          </w:tcPr>
          <w:p w14:paraId="41B6A01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商户用户编号</w:t>
            </w:r>
          </w:p>
        </w:tc>
        <w:tc>
          <w:tcPr>
            <w:tcW w:w="873" w:type="dxa"/>
            <w:tcBorders>
              <w:top w:val="nil"/>
              <w:left w:val="nil"/>
              <w:bottom w:val="single" w:sz="4" w:space="0" w:color="000000"/>
              <w:right w:val="single" w:sz="4" w:space="0" w:color="000000"/>
            </w:tcBorders>
            <w:shd w:val="clear" w:color="auto" w:fill="auto"/>
            <w:vAlign w:val="center"/>
          </w:tcPr>
          <w:p w14:paraId="16280AD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164" w:type="dxa"/>
            <w:tcBorders>
              <w:top w:val="nil"/>
              <w:left w:val="nil"/>
              <w:bottom w:val="single" w:sz="4" w:space="0" w:color="000000"/>
              <w:right w:val="single" w:sz="4" w:space="0" w:color="000000"/>
            </w:tcBorders>
            <w:shd w:val="clear" w:color="auto" w:fill="auto"/>
            <w:vAlign w:val="center"/>
          </w:tcPr>
          <w:p w14:paraId="193593D5"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100)</w:t>
            </w:r>
          </w:p>
        </w:tc>
        <w:tc>
          <w:tcPr>
            <w:tcW w:w="729" w:type="dxa"/>
            <w:tcBorders>
              <w:top w:val="nil"/>
              <w:left w:val="nil"/>
              <w:bottom w:val="single" w:sz="4" w:space="0" w:color="000000"/>
              <w:right w:val="single" w:sz="4" w:space="0" w:color="000000"/>
            </w:tcBorders>
            <w:shd w:val="clear" w:color="auto" w:fill="auto"/>
            <w:vAlign w:val="center"/>
          </w:tcPr>
          <w:p w14:paraId="37751A2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410" w:type="dxa"/>
            <w:tcBorders>
              <w:top w:val="nil"/>
              <w:left w:val="nil"/>
              <w:bottom w:val="single" w:sz="4" w:space="0" w:color="000000"/>
              <w:right w:val="single" w:sz="4" w:space="0" w:color="000000"/>
            </w:tcBorders>
            <w:shd w:val="clear" w:color="auto" w:fill="auto"/>
            <w:vAlign w:val="center"/>
          </w:tcPr>
          <w:p w14:paraId="2279712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平台商户自己记录的用户编号</w:t>
            </w:r>
          </w:p>
        </w:tc>
      </w:tr>
      <w:tr w:rsidR="006053A3" w14:paraId="47615123" w14:textId="77777777">
        <w:trPr>
          <w:trHeight w:val="640"/>
        </w:trPr>
        <w:tc>
          <w:tcPr>
            <w:tcW w:w="1743" w:type="dxa"/>
            <w:tcBorders>
              <w:top w:val="nil"/>
              <w:left w:val="single" w:sz="4" w:space="0" w:color="000000"/>
              <w:bottom w:val="single" w:sz="4" w:space="0" w:color="000000"/>
              <w:right w:val="single" w:sz="4" w:space="0" w:color="000000"/>
            </w:tcBorders>
            <w:shd w:val="clear" w:color="auto" w:fill="auto"/>
            <w:vAlign w:val="center"/>
          </w:tcPr>
          <w:p w14:paraId="6D5357D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USER_TYPE</w:t>
            </w:r>
          </w:p>
        </w:tc>
        <w:tc>
          <w:tcPr>
            <w:tcW w:w="1603" w:type="dxa"/>
            <w:tcBorders>
              <w:top w:val="nil"/>
              <w:left w:val="nil"/>
              <w:bottom w:val="single" w:sz="4" w:space="0" w:color="000000"/>
              <w:right w:val="single" w:sz="4" w:space="0" w:color="000000"/>
            </w:tcBorders>
            <w:shd w:val="clear" w:color="auto" w:fill="auto"/>
            <w:vAlign w:val="center"/>
          </w:tcPr>
          <w:p w14:paraId="315D307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用户类型</w:t>
            </w:r>
          </w:p>
        </w:tc>
        <w:tc>
          <w:tcPr>
            <w:tcW w:w="873" w:type="dxa"/>
            <w:tcBorders>
              <w:top w:val="nil"/>
              <w:left w:val="nil"/>
              <w:bottom w:val="single" w:sz="4" w:space="0" w:color="000000"/>
              <w:right w:val="single" w:sz="4" w:space="0" w:color="000000"/>
            </w:tcBorders>
            <w:shd w:val="clear" w:color="auto" w:fill="auto"/>
            <w:vAlign w:val="center"/>
          </w:tcPr>
          <w:p w14:paraId="5F1A088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164" w:type="dxa"/>
            <w:tcBorders>
              <w:top w:val="nil"/>
              <w:left w:val="nil"/>
              <w:bottom w:val="single" w:sz="4" w:space="0" w:color="000000"/>
              <w:right w:val="single" w:sz="4" w:space="0" w:color="000000"/>
            </w:tcBorders>
            <w:shd w:val="clear" w:color="auto" w:fill="auto"/>
            <w:vAlign w:val="center"/>
          </w:tcPr>
          <w:p w14:paraId="04C6B43C"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2)</w:t>
            </w:r>
          </w:p>
        </w:tc>
        <w:tc>
          <w:tcPr>
            <w:tcW w:w="729" w:type="dxa"/>
            <w:tcBorders>
              <w:top w:val="nil"/>
              <w:left w:val="nil"/>
              <w:bottom w:val="single" w:sz="4" w:space="0" w:color="000000"/>
              <w:right w:val="single" w:sz="4" w:space="0" w:color="000000"/>
            </w:tcBorders>
            <w:shd w:val="clear" w:color="auto" w:fill="auto"/>
            <w:vAlign w:val="center"/>
          </w:tcPr>
          <w:p w14:paraId="55FD1F5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410" w:type="dxa"/>
            <w:tcBorders>
              <w:top w:val="nil"/>
              <w:left w:val="nil"/>
              <w:bottom w:val="single" w:sz="4" w:space="0" w:color="000000"/>
              <w:right w:val="single" w:sz="4" w:space="0" w:color="000000"/>
            </w:tcBorders>
            <w:shd w:val="clear" w:color="auto" w:fill="auto"/>
            <w:vAlign w:val="center"/>
          </w:tcPr>
          <w:p w14:paraId="6AA71EC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1-个人</w:t>
            </w:r>
            <w:r>
              <w:rPr>
                <w:rFonts w:asciiTheme="minorEastAsia" w:hAnsiTheme="minorEastAsia" w:cstheme="minorEastAsia" w:hint="eastAsia"/>
                <w:kern w:val="0"/>
                <w:sz w:val="16"/>
                <w:szCs w:val="16"/>
              </w:rPr>
              <w:br/>
              <w:t>2-企业</w:t>
            </w:r>
          </w:p>
          <w:p w14:paraId="28545C2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3-个体工商户</w:t>
            </w:r>
          </w:p>
        </w:tc>
      </w:tr>
      <w:tr w:rsidR="006053A3" w14:paraId="7EA5C776" w14:textId="77777777">
        <w:trPr>
          <w:trHeight w:val="300"/>
        </w:trPr>
        <w:tc>
          <w:tcPr>
            <w:tcW w:w="1743" w:type="dxa"/>
            <w:tcBorders>
              <w:top w:val="nil"/>
              <w:left w:val="single" w:sz="4" w:space="0" w:color="000000"/>
              <w:bottom w:val="single" w:sz="4" w:space="0" w:color="000000"/>
              <w:right w:val="single" w:sz="4" w:space="0" w:color="000000"/>
            </w:tcBorders>
            <w:shd w:val="clear" w:color="auto" w:fill="auto"/>
            <w:vAlign w:val="center"/>
          </w:tcPr>
          <w:p w14:paraId="7B72924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USER_NM</w:t>
            </w:r>
          </w:p>
        </w:tc>
        <w:tc>
          <w:tcPr>
            <w:tcW w:w="1603" w:type="dxa"/>
            <w:tcBorders>
              <w:top w:val="nil"/>
              <w:left w:val="nil"/>
              <w:bottom w:val="single" w:sz="4" w:space="0" w:color="000000"/>
              <w:right w:val="single" w:sz="4" w:space="0" w:color="000000"/>
            </w:tcBorders>
            <w:shd w:val="clear" w:color="auto" w:fill="auto"/>
            <w:vAlign w:val="center"/>
          </w:tcPr>
          <w:p w14:paraId="7563144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用户姓名</w:t>
            </w:r>
          </w:p>
        </w:tc>
        <w:tc>
          <w:tcPr>
            <w:tcW w:w="873" w:type="dxa"/>
            <w:tcBorders>
              <w:top w:val="nil"/>
              <w:left w:val="nil"/>
              <w:bottom w:val="single" w:sz="4" w:space="0" w:color="000000"/>
              <w:right w:val="single" w:sz="4" w:space="0" w:color="000000"/>
            </w:tcBorders>
            <w:shd w:val="clear" w:color="auto" w:fill="auto"/>
            <w:vAlign w:val="center"/>
          </w:tcPr>
          <w:p w14:paraId="750D90C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164" w:type="dxa"/>
            <w:tcBorders>
              <w:top w:val="nil"/>
              <w:left w:val="nil"/>
              <w:bottom w:val="single" w:sz="4" w:space="0" w:color="000000"/>
              <w:right w:val="single" w:sz="4" w:space="0" w:color="000000"/>
            </w:tcBorders>
            <w:shd w:val="clear" w:color="auto" w:fill="auto"/>
            <w:vAlign w:val="center"/>
          </w:tcPr>
          <w:p w14:paraId="247809EC"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64)</w:t>
            </w:r>
          </w:p>
        </w:tc>
        <w:tc>
          <w:tcPr>
            <w:tcW w:w="729" w:type="dxa"/>
            <w:tcBorders>
              <w:top w:val="nil"/>
              <w:left w:val="nil"/>
              <w:bottom w:val="single" w:sz="4" w:space="0" w:color="000000"/>
              <w:right w:val="single" w:sz="4" w:space="0" w:color="000000"/>
            </w:tcBorders>
            <w:shd w:val="clear" w:color="auto" w:fill="auto"/>
            <w:vAlign w:val="center"/>
          </w:tcPr>
          <w:p w14:paraId="2C215E4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410" w:type="dxa"/>
            <w:tcBorders>
              <w:top w:val="nil"/>
              <w:left w:val="nil"/>
              <w:bottom w:val="single" w:sz="4" w:space="0" w:color="000000"/>
              <w:right w:val="single" w:sz="4" w:space="0" w:color="000000"/>
            </w:tcBorders>
            <w:shd w:val="clear" w:color="auto" w:fill="auto"/>
            <w:vAlign w:val="center"/>
          </w:tcPr>
          <w:p w14:paraId="172B995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申请的用户的姓名，字段规则详见下方【备注】</w:t>
            </w:r>
          </w:p>
        </w:tc>
      </w:tr>
      <w:tr w:rsidR="006053A3" w14:paraId="0921C064" w14:textId="77777777">
        <w:trPr>
          <w:trHeight w:val="300"/>
        </w:trPr>
        <w:tc>
          <w:tcPr>
            <w:tcW w:w="1743" w:type="dxa"/>
            <w:tcBorders>
              <w:top w:val="nil"/>
              <w:left w:val="single" w:sz="4" w:space="0" w:color="000000"/>
              <w:bottom w:val="single" w:sz="4" w:space="0" w:color="000000"/>
              <w:right w:val="single" w:sz="4" w:space="0" w:color="000000"/>
            </w:tcBorders>
            <w:shd w:val="clear" w:color="auto" w:fill="auto"/>
            <w:vAlign w:val="center"/>
          </w:tcPr>
          <w:p w14:paraId="38E1F08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USER_ROLE</w:t>
            </w:r>
          </w:p>
        </w:tc>
        <w:tc>
          <w:tcPr>
            <w:tcW w:w="1603" w:type="dxa"/>
            <w:tcBorders>
              <w:top w:val="nil"/>
              <w:left w:val="nil"/>
              <w:bottom w:val="single" w:sz="4" w:space="0" w:color="000000"/>
              <w:right w:val="single" w:sz="4" w:space="0" w:color="000000"/>
            </w:tcBorders>
            <w:shd w:val="clear" w:color="auto" w:fill="auto"/>
            <w:vAlign w:val="center"/>
          </w:tcPr>
          <w:p w14:paraId="4ED646A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用户角色</w:t>
            </w:r>
          </w:p>
        </w:tc>
        <w:tc>
          <w:tcPr>
            <w:tcW w:w="873" w:type="dxa"/>
            <w:tcBorders>
              <w:top w:val="nil"/>
              <w:left w:val="nil"/>
              <w:bottom w:val="single" w:sz="4" w:space="0" w:color="000000"/>
              <w:right w:val="single" w:sz="4" w:space="0" w:color="000000"/>
            </w:tcBorders>
            <w:shd w:val="clear" w:color="auto" w:fill="auto"/>
            <w:vAlign w:val="center"/>
          </w:tcPr>
          <w:p w14:paraId="0D60A6E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164" w:type="dxa"/>
            <w:tcBorders>
              <w:top w:val="nil"/>
              <w:left w:val="nil"/>
              <w:bottom w:val="single" w:sz="4" w:space="0" w:color="000000"/>
              <w:right w:val="single" w:sz="4" w:space="0" w:color="000000"/>
            </w:tcBorders>
            <w:shd w:val="clear" w:color="auto" w:fill="auto"/>
            <w:vAlign w:val="center"/>
          </w:tcPr>
          <w:p w14:paraId="4FEF6433"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6)</w:t>
            </w:r>
          </w:p>
        </w:tc>
        <w:tc>
          <w:tcPr>
            <w:tcW w:w="729" w:type="dxa"/>
            <w:tcBorders>
              <w:top w:val="nil"/>
              <w:left w:val="nil"/>
              <w:bottom w:val="single" w:sz="4" w:space="0" w:color="000000"/>
              <w:right w:val="single" w:sz="4" w:space="0" w:color="000000"/>
            </w:tcBorders>
            <w:shd w:val="clear" w:color="auto" w:fill="auto"/>
            <w:vAlign w:val="center"/>
          </w:tcPr>
          <w:p w14:paraId="2DE3DD8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410" w:type="dxa"/>
            <w:tcBorders>
              <w:top w:val="nil"/>
              <w:left w:val="nil"/>
              <w:bottom w:val="single" w:sz="4" w:space="0" w:color="000000"/>
              <w:right w:val="single" w:sz="4" w:space="0" w:color="000000"/>
            </w:tcBorders>
            <w:shd w:val="clear" w:color="auto" w:fill="auto"/>
            <w:vAlign w:val="center"/>
          </w:tcPr>
          <w:p w14:paraId="19B67E8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联系银行业务同事获取</w:t>
            </w:r>
          </w:p>
        </w:tc>
      </w:tr>
      <w:tr w:rsidR="006053A3" w14:paraId="78BBDF68" w14:textId="77777777">
        <w:trPr>
          <w:trHeight w:val="960"/>
        </w:trPr>
        <w:tc>
          <w:tcPr>
            <w:tcW w:w="1743" w:type="dxa"/>
            <w:tcBorders>
              <w:top w:val="nil"/>
              <w:left w:val="single" w:sz="4" w:space="0" w:color="000000"/>
              <w:bottom w:val="single" w:sz="4" w:space="0" w:color="000000"/>
              <w:right w:val="single" w:sz="4" w:space="0" w:color="000000"/>
            </w:tcBorders>
            <w:shd w:val="clear" w:color="auto" w:fill="auto"/>
            <w:vAlign w:val="center"/>
          </w:tcPr>
          <w:p w14:paraId="6EDE75A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SIGN_TYPE</w:t>
            </w:r>
          </w:p>
        </w:tc>
        <w:tc>
          <w:tcPr>
            <w:tcW w:w="1603" w:type="dxa"/>
            <w:tcBorders>
              <w:top w:val="nil"/>
              <w:left w:val="nil"/>
              <w:bottom w:val="single" w:sz="4" w:space="0" w:color="000000"/>
              <w:right w:val="single" w:sz="4" w:space="0" w:color="000000"/>
            </w:tcBorders>
            <w:shd w:val="clear" w:color="auto" w:fill="auto"/>
            <w:vAlign w:val="center"/>
          </w:tcPr>
          <w:p w14:paraId="6754396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注册渠道</w:t>
            </w:r>
          </w:p>
        </w:tc>
        <w:tc>
          <w:tcPr>
            <w:tcW w:w="873" w:type="dxa"/>
            <w:tcBorders>
              <w:top w:val="nil"/>
              <w:left w:val="nil"/>
              <w:bottom w:val="single" w:sz="4" w:space="0" w:color="000000"/>
              <w:right w:val="single" w:sz="4" w:space="0" w:color="000000"/>
            </w:tcBorders>
            <w:shd w:val="clear" w:color="auto" w:fill="auto"/>
            <w:vAlign w:val="center"/>
          </w:tcPr>
          <w:p w14:paraId="252BAF1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164" w:type="dxa"/>
            <w:tcBorders>
              <w:top w:val="nil"/>
              <w:left w:val="nil"/>
              <w:bottom w:val="single" w:sz="4" w:space="0" w:color="000000"/>
              <w:right w:val="single" w:sz="4" w:space="0" w:color="000000"/>
            </w:tcBorders>
            <w:shd w:val="clear" w:color="auto" w:fill="auto"/>
            <w:vAlign w:val="center"/>
          </w:tcPr>
          <w:p w14:paraId="17E8CA71"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2)</w:t>
            </w:r>
          </w:p>
        </w:tc>
        <w:tc>
          <w:tcPr>
            <w:tcW w:w="729" w:type="dxa"/>
            <w:tcBorders>
              <w:top w:val="nil"/>
              <w:left w:val="nil"/>
              <w:bottom w:val="single" w:sz="4" w:space="0" w:color="000000"/>
              <w:right w:val="single" w:sz="4" w:space="0" w:color="000000"/>
            </w:tcBorders>
            <w:shd w:val="clear" w:color="auto" w:fill="auto"/>
            <w:vAlign w:val="center"/>
          </w:tcPr>
          <w:p w14:paraId="58AB16A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410" w:type="dxa"/>
            <w:tcBorders>
              <w:top w:val="nil"/>
              <w:left w:val="nil"/>
              <w:bottom w:val="single" w:sz="4" w:space="0" w:color="000000"/>
              <w:right w:val="single" w:sz="4" w:space="0" w:color="000000"/>
            </w:tcBorders>
            <w:shd w:val="clear" w:color="auto" w:fill="auto"/>
            <w:vAlign w:val="center"/>
          </w:tcPr>
          <w:p w14:paraId="3691216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00-自主注册</w:t>
            </w:r>
            <w:r>
              <w:rPr>
                <w:rFonts w:asciiTheme="minorEastAsia" w:hAnsiTheme="minorEastAsia" w:cstheme="minorEastAsia" w:hint="eastAsia"/>
                <w:kern w:val="0"/>
                <w:sz w:val="16"/>
                <w:szCs w:val="16"/>
              </w:rPr>
              <w:br/>
              <w:t>新用户办理上送00</w:t>
            </w:r>
          </w:p>
        </w:tc>
      </w:tr>
      <w:tr w:rsidR="006053A3" w14:paraId="6C4AA812" w14:textId="77777777">
        <w:trPr>
          <w:trHeight w:val="3200"/>
        </w:trPr>
        <w:tc>
          <w:tcPr>
            <w:tcW w:w="1743" w:type="dxa"/>
            <w:tcBorders>
              <w:top w:val="nil"/>
              <w:left w:val="single" w:sz="4" w:space="0" w:color="000000"/>
              <w:bottom w:val="single" w:sz="4" w:space="0" w:color="000000"/>
              <w:right w:val="single" w:sz="4" w:space="0" w:color="000000"/>
            </w:tcBorders>
            <w:shd w:val="clear" w:color="auto" w:fill="auto"/>
            <w:vAlign w:val="center"/>
          </w:tcPr>
          <w:p w14:paraId="5A769B4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USER_ID_TYPE</w:t>
            </w:r>
          </w:p>
        </w:tc>
        <w:tc>
          <w:tcPr>
            <w:tcW w:w="1603" w:type="dxa"/>
            <w:tcBorders>
              <w:top w:val="nil"/>
              <w:left w:val="nil"/>
              <w:bottom w:val="single" w:sz="4" w:space="0" w:color="000000"/>
              <w:right w:val="single" w:sz="4" w:space="0" w:color="000000"/>
            </w:tcBorders>
            <w:shd w:val="clear" w:color="auto" w:fill="auto"/>
            <w:vAlign w:val="center"/>
          </w:tcPr>
          <w:p w14:paraId="1330E95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用户证件类型</w:t>
            </w:r>
          </w:p>
        </w:tc>
        <w:tc>
          <w:tcPr>
            <w:tcW w:w="873" w:type="dxa"/>
            <w:tcBorders>
              <w:top w:val="nil"/>
              <w:left w:val="nil"/>
              <w:bottom w:val="single" w:sz="4" w:space="0" w:color="000000"/>
              <w:right w:val="single" w:sz="4" w:space="0" w:color="000000"/>
            </w:tcBorders>
            <w:shd w:val="clear" w:color="auto" w:fill="auto"/>
            <w:vAlign w:val="center"/>
          </w:tcPr>
          <w:p w14:paraId="5675491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FALSE</w:t>
            </w:r>
          </w:p>
        </w:tc>
        <w:tc>
          <w:tcPr>
            <w:tcW w:w="1164" w:type="dxa"/>
            <w:tcBorders>
              <w:top w:val="nil"/>
              <w:left w:val="nil"/>
              <w:bottom w:val="single" w:sz="4" w:space="0" w:color="000000"/>
              <w:right w:val="single" w:sz="4" w:space="0" w:color="000000"/>
            </w:tcBorders>
            <w:shd w:val="clear" w:color="auto" w:fill="auto"/>
            <w:vAlign w:val="center"/>
          </w:tcPr>
          <w:p w14:paraId="6C81A296"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2)</w:t>
            </w:r>
          </w:p>
        </w:tc>
        <w:tc>
          <w:tcPr>
            <w:tcW w:w="729" w:type="dxa"/>
            <w:tcBorders>
              <w:top w:val="nil"/>
              <w:left w:val="nil"/>
              <w:bottom w:val="single" w:sz="4" w:space="0" w:color="000000"/>
              <w:right w:val="single" w:sz="4" w:space="0" w:color="000000"/>
            </w:tcBorders>
            <w:shd w:val="clear" w:color="auto" w:fill="auto"/>
            <w:vAlign w:val="center"/>
          </w:tcPr>
          <w:p w14:paraId="44474D4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410" w:type="dxa"/>
            <w:tcBorders>
              <w:top w:val="nil"/>
              <w:left w:val="nil"/>
              <w:bottom w:val="single" w:sz="4" w:space="0" w:color="000000"/>
              <w:right w:val="single" w:sz="4" w:space="0" w:color="000000"/>
            </w:tcBorders>
            <w:shd w:val="clear" w:color="auto" w:fill="auto"/>
            <w:vAlign w:val="center"/>
          </w:tcPr>
          <w:p w14:paraId="7E6C6F2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企业用户必填；</w:t>
            </w:r>
            <w:r>
              <w:rPr>
                <w:rFonts w:asciiTheme="minorEastAsia" w:hAnsiTheme="minorEastAsia" w:cstheme="minorEastAsia" w:hint="eastAsia"/>
                <w:kern w:val="0"/>
                <w:sz w:val="16"/>
                <w:szCs w:val="16"/>
              </w:rPr>
              <w:br/>
              <w:t>用户类型为个人：</w:t>
            </w:r>
            <w:r>
              <w:rPr>
                <w:rFonts w:asciiTheme="minorEastAsia" w:hAnsiTheme="minorEastAsia" w:cstheme="minorEastAsia" w:hint="eastAsia"/>
                <w:kern w:val="0"/>
                <w:sz w:val="16"/>
                <w:szCs w:val="16"/>
              </w:rPr>
              <w:br/>
              <w:t>01-个人身份证</w:t>
            </w:r>
          </w:p>
          <w:p w14:paraId="20F0837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22-户口簿</w:t>
            </w:r>
          </w:p>
          <w:p w14:paraId="45EFEF2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23-外国护照</w:t>
            </w:r>
          </w:p>
          <w:p w14:paraId="20B6883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25-军人军官证</w:t>
            </w:r>
          </w:p>
          <w:p w14:paraId="159509D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26-军人士兵证</w:t>
            </w:r>
          </w:p>
          <w:p w14:paraId="11A73EB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27-武警军官证</w:t>
            </w:r>
          </w:p>
          <w:p w14:paraId="581EDD5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28-港澳居民往来内地通行证（香港）</w:t>
            </w:r>
          </w:p>
          <w:p w14:paraId="331EE03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29-台湾居民往来大陆通行证</w:t>
            </w:r>
          </w:p>
          <w:p w14:paraId="428BCCD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30-临时居民身份证</w:t>
            </w:r>
          </w:p>
          <w:p w14:paraId="083DEC1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31-外国人永久居留证</w:t>
            </w:r>
          </w:p>
          <w:p w14:paraId="4A96C04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32-中国护照</w:t>
            </w:r>
          </w:p>
          <w:p w14:paraId="145AB3F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33-武警士兵证</w:t>
            </w:r>
          </w:p>
          <w:p w14:paraId="76B7CF1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34-港澳居民往来内地通行证（澳门）</w:t>
            </w:r>
          </w:p>
          <w:p w14:paraId="0490B1E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35-边民出入境通行证</w:t>
            </w:r>
          </w:p>
          <w:p w14:paraId="3E067B4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36-台湾居民旅行证</w:t>
            </w:r>
          </w:p>
          <w:p w14:paraId="19B45D1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37 -港澳居民居住证（香港） 38-港澳居民居住证（澳门）</w:t>
            </w:r>
          </w:p>
          <w:p w14:paraId="3764E0D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39 -台湾居民居住证</w:t>
            </w:r>
          </w:p>
          <w:p w14:paraId="3412D154" w14:textId="77777777" w:rsidR="006053A3" w:rsidRDefault="006053A3">
            <w:pPr>
              <w:widowControl/>
              <w:jc w:val="left"/>
              <w:rPr>
                <w:rFonts w:asciiTheme="minorEastAsia" w:hAnsiTheme="minorEastAsia" w:cstheme="minorEastAsia" w:hint="eastAsia"/>
                <w:kern w:val="0"/>
                <w:sz w:val="16"/>
                <w:szCs w:val="16"/>
              </w:rPr>
            </w:pPr>
          </w:p>
          <w:p w14:paraId="50F55DF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br/>
              <w:t>用户类型为企业：</w:t>
            </w:r>
            <w:r>
              <w:rPr>
                <w:rFonts w:asciiTheme="minorEastAsia" w:hAnsiTheme="minorEastAsia" w:cstheme="minorEastAsia" w:hint="eastAsia"/>
                <w:kern w:val="0"/>
                <w:sz w:val="16"/>
                <w:szCs w:val="16"/>
              </w:rPr>
              <w:br/>
              <w:t>02-组织机构代码</w:t>
            </w:r>
            <w:r>
              <w:rPr>
                <w:rFonts w:asciiTheme="minorEastAsia" w:hAnsiTheme="minorEastAsia" w:cstheme="minorEastAsia" w:hint="eastAsia"/>
                <w:kern w:val="0"/>
                <w:sz w:val="16"/>
                <w:szCs w:val="16"/>
              </w:rPr>
              <w:br/>
              <w:t>03-统一社会信用代码</w:t>
            </w:r>
            <w:r>
              <w:rPr>
                <w:rFonts w:asciiTheme="minorEastAsia" w:hAnsiTheme="minorEastAsia" w:cstheme="minorEastAsia" w:hint="eastAsia"/>
                <w:kern w:val="0"/>
                <w:sz w:val="16"/>
                <w:szCs w:val="16"/>
              </w:rPr>
              <w:br/>
            </w:r>
            <w:r>
              <w:rPr>
                <w:rFonts w:asciiTheme="minorEastAsia" w:hAnsiTheme="minorEastAsia" w:cstheme="minorEastAsia" w:hint="eastAsia"/>
                <w:kern w:val="0"/>
                <w:sz w:val="16"/>
                <w:szCs w:val="16"/>
              </w:rPr>
              <w:lastRenderedPageBreak/>
              <w:t>04-民办非企业登记证书</w:t>
            </w:r>
            <w:r>
              <w:rPr>
                <w:rFonts w:asciiTheme="minorEastAsia" w:hAnsiTheme="minorEastAsia" w:cstheme="minorEastAsia" w:hint="eastAsia"/>
                <w:kern w:val="0"/>
                <w:sz w:val="16"/>
                <w:szCs w:val="16"/>
              </w:rPr>
              <w:br/>
              <w:t>05-社会团体法人登记证书</w:t>
            </w:r>
            <w:r>
              <w:rPr>
                <w:rFonts w:asciiTheme="minorEastAsia" w:hAnsiTheme="minorEastAsia" w:cstheme="minorEastAsia" w:hint="eastAsia"/>
                <w:kern w:val="0"/>
                <w:sz w:val="16"/>
                <w:szCs w:val="16"/>
              </w:rPr>
              <w:br/>
              <w:t>06-事业单位法人登记证</w:t>
            </w:r>
          </w:p>
          <w:p w14:paraId="70223CB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07-营业执照号码</w:t>
            </w:r>
          </w:p>
          <w:p w14:paraId="6C7F577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08-其他单位证件</w:t>
            </w:r>
          </w:p>
        </w:tc>
      </w:tr>
      <w:tr w:rsidR="006053A3" w14:paraId="3C116E45" w14:textId="77777777">
        <w:trPr>
          <w:trHeight w:val="300"/>
        </w:trPr>
        <w:tc>
          <w:tcPr>
            <w:tcW w:w="1743" w:type="dxa"/>
            <w:tcBorders>
              <w:top w:val="nil"/>
              <w:left w:val="single" w:sz="4" w:space="0" w:color="000000"/>
              <w:bottom w:val="single" w:sz="4" w:space="0" w:color="000000"/>
              <w:right w:val="single" w:sz="4" w:space="0" w:color="000000"/>
            </w:tcBorders>
            <w:shd w:val="clear" w:color="auto" w:fill="auto"/>
            <w:vAlign w:val="center"/>
          </w:tcPr>
          <w:p w14:paraId="071EBDE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lastRenderedPageBreak/>
              <w:t>USER_ID_NO</w:t>
            </w:r>
          </w:p>
        </w:tc>
        <w:tc>
          <w:tcPr>
            <w:tcW w:w="1603" w:type="dxa"/>
            <w:tcBorders>
              <w:top w:val="nil"/>
              <w:left w:val="nil"/>
              <w:bottom w:val="single" w:sz="4" w:space="0" w:color="000000"/>
              <w:right w:val="single" w:sz="4" w:space="0" w:color="000000"/>
            </w:tcBorders>
            <w:shd w:val="clear" w:color="auto" w:fill="auto"/>
            <w:vAlign w:val="center"/>
          </w:tcPr>
          <w:p w14:paraId="4167975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用户证件号码</w:t>
            </w:r>
          </w:p>
        </w:tc>
        <w:tc>
          <w:tcPr>
            <w:tcW w:w="873" w:type="dxa"/>
            <w:tcBorders>
              <w:top w:val="nil"/>
              <w:left w:val="nil"/>
              <w:bottom w:val="single" w:sz="4" w:space="0" w:color="000000"/>
              <w:right w:val="single" w:sz="4" w:space="0" w:color="000000"/>
            </w:tcBorders>
            <w:shd w:val="clear" w:color="auto" w:fill="auto"/>
            <w:vAlign w:val="center"/>
          </w:tcPr>
          <w:p w14:paraId="3E25B15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FALSE</w:t>
            </w:r>
          </w:p>
        </w:tc>
        <w:tc>
          <w:tcPr>
            <w:tcW w:w="1164" w:type="dxa"/>
            <w:tcBorders>
              <w:top w:val="nil"/>
              <w:left w:val="nil"/>
              <w:bottom w:val="single" w:sz="4" w:space="0" w:color="000000"/>
              <w:right w:val="single" w:sz="4" w:space="0" w:color="000000"/>
            </w:tcBorders>
            <w:shd w:val="clear" w:color="auto" w:fill="auto"/>
            <w:vAlign w:val="center"/>
          </w:tcPr>
          <w:p w14:paraId="4710E3B8"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32)</w:t>
            </w:r>
          </w:p>
        </w:tc>
        <w:tc>
          <w:tcPr>
            <w:tcW w:w="729" w:type="dxa"/>
            <w:tcBorders>
              <w:top w:val="nil"/>
              <w:left w:val="nil"/>
              <w:bottom w:val="single" w:sz="4" w:space="0" w:color="000000"/>
              <w:right w:val="single" w:sz="4" w:space="0" w:color="000000"/>
            </w:tcBorders>
            <w:shd w:val="clear" w:color="auto" w:fill="auto"/>
            <w:vAlign w:val="center"/>
          </w:tcPr>
          <w:p w14:paraId="6DFCDB8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410" w:type="dxa"/>
            <w:tcBorders>
              <w:top w:val="nil"/>
              <w:left w:val="nil"/>
              <w:bottom w:val="single" w:sz="4" w:space="0" w:color="000000"/>
              <w:right w:val="single" w:sz="4" w:space="0" w:color="000000"/>
            </w:tcBorders>
            <w:shd w:val="clear" w:color="auto" w:fill="auto"/>
            <w:vAlign w:val="center"/>
          </w:tcPr>
          <w:p w14:paraId="187E305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若用户证件类型上送，则该字段必填</w:t>
            </w:r>
          </w:p>
        </w:tc>
      </w:tr>
      <w:tr w:rsidR="006053A3" w14:paraId="19A0A6A3" w14:textId="77777777">
        <w:trPr>
          <w:trHeight w:val="300"/>
        </w:trPr>
        <w:tc>
          <w:tcPr>
            <w:tcW w:w="1743" w:type="dxa"/>
            <w:tcBorders>
              <w:top w:val="nil"/>
              <w:left w:val="single" w:sz="4" w:space="0" w:color="000000"/>
              <w:bottom w:val="single" w:sz="4" w:space="0" w:color="000000"/>
              <w:right w:val="single" w:sz="4" w:space="0" w:color="000000"/>
            </w:tcBorders>
            <w:shd w:val="clear" w:color="auto" w:fill="auto"/>
            <w:vAlign w:val="center"/>
          </w:tcPr>
          <w:p w14:paraId="03C01FC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USER_PHONE</w:t>
            </w:r>
          </w:p>
        </w:tc>
        <w:tc>
          <w:tcPr>
            <w:tcW w:w="1603" w:type="dxa"/>
            <w:tcBorders>
              <w:top w:val="nil"/>
              <w:left w:val="nil"/>
              <w:bottom w:val="single" w:sz="4" w:space="0" w:color="000000"/>
              <w:right w:val="single" w:sz="4" w:space="0" w:color="000000"/>
            </w:tcBorders>
            <w:shd w:val="clear" w:color="auto" w:fill="auto"/>
            <w:vAlign w:val="center"/>
          </w:tcPr>
          <w:p w14:paraId="7C90503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用户手机号/电话</w:t>
            </w:r>
          </w:p>
        </w:tc>
        <w:tc>
          <w:tcPr>
            <w:tcW w:w="873" w:type="dxa"/>
            <w:tcBorders>
              <w:top w:val="nil"/>
              <w:left w:val="nil"/>
              <w:bottom w:val="single" w:sz="4" w:space="0" w:color="000000"/>
              <w:right w:val="single" w:sz="4" w:space="0" w:color="000000"/>
            </w:tcBorders>
            <w:shd w:val="clear" w:color="auto" w:fill="auto"/>
            <w:vAlign w:val="center"/>
          </w:tcPr>
          <w:p w14:paraId="4763156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FALSE</w:t>
            </w:r>
          </w:p>
        </w:tc>
        <w:tc>
          <w:tcPr>
            <w:tcW w:w="1164" w:type="dxa"/>
            <w:tcBorders>
              <w:top w:val="nil"/>
              <w:left w:val="nil"/>
              <w:bottom w:val="single" w:sz="4" w:space="0" w:color="000000"/>
              <w:right w:val="single" w:sz="4" w:space="0" w:color="000000"/>
            </w:tcBorders>
            <w:shd w:val="clear" w:color="auto" w:fill="auto"/>
            <w:vAlign w:val="center"/>
          </w:tcPr>
          <w:p w14:paraId="3F397B05"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11)</w:t>
            </w:r>
          </w:p>
        </w:tc>
        <w:tc>
          <w:tcPr>
            <w:tcW w:w="729" w:type="dxa"/>
            <w:tcBorders>
              <w:top w:val="nil"/>
              <w:left w:val="nil"/>
              <w:bottom w:val="single" w:sz="4" w:space="0" w:color="000000"/>
              <w:right w:val="single" w:sz="4" w:space="0" w:color="000000"/>
            </w:tcBorders>
            <w:shd w:val="clear" w:color="auto" w:fill="auto"/>
            <w:vAlign w:val="center"/>
          </w:tcPr>
          <w:p w14:paraId="1B313DC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410" w:type="dxa"/>
            <w:tcBorders>
              <w:top w:val="nil"/>
              <w:left w:val="nil"/>
              <w:bottom w:val="single" w:sz="4" w:space="0" w:color="000000"/>
              <w:right w:val="single" w:sz="4" w:space="0" w:color="000000"/>
            </w:tcBorders>
            <w:shd w:val="clear" w:color="auto" w:fill="auto"/>
            <w:vAlign w:val="center"/>
          </w:tcPr>
          <w:p w14:paraId="4B1C597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申请注册的用户的手机号，个人用户必填</w:t>
            </w:r>
          </w:p>
        </w:tc>
      </w:tr>
      <w:tr w:rsidR="006053A3" w14:paraId="537C3CDB" w14:textId="77777777">
        <w:trPr>
          <w:trHeight w:val="300"/>
        </w:trPr>
        <w:tc>
          <w:tcPr>
            <w:tcW w:w="1743" w:type="dxa"/>
            <w:tcBorders>
              <w:top w:val="nil"/>
              <w:left w:val="single" w:sz="4" w:space="0" w:color="000000"/>
              <w:bottom w:val="single" w:sz="4" w:space="0" w:color="000000"/>
              <w:right w:val="single" w:sz="4" w:space="0" w:color="000000"/>
            </w:tcBorders>
            <w:shd w:val="clear" w:color="auto" w:fill="auto"/>
            <w:vAlign w:val="center"/>
          </w:tcPr>
          <w:p w14:paraId="4325797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CORP_NM</w:t>
            </w:r>
          </w:p>
        </w:tc>
        <w:tc>
          <w:tcPr>
            <w:tcW w:w="1603" w:type="dxa"/>
            <w:tcBorders>
              <w:top w:val="nil"/>
              <w:left w:val="nil"/>
              <w:bottom w:val="single" w:sz="4" w:space="0" w:color="000000"/>
              <w:right w:val="single" w:sz="4" w:space="0" w:color="000000"/>
            </w:tcBorders>
            <w:shd w:val="clear" w:color="auto" w:fill="auto"/>
            <w:vAlign w:val="center"/>
          </w:tcPr>
          <w:p w14:paraId="0FB23B5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企业法人姓名</w:t>
            </w:r>
          </w:p>
        </w:tc>
        <w:tc>
          <w:tcPr>
            <w:tcW w:w="873" w:type="dxa"/>
            <w:tcBorders>
              <w:top w:val="nil"/>
              <w:left w:val="nil"/>
              <w:bottom w:val="single" w:sz="4" w:space="0" w:color="000000"/>
              <w:right w:val="single" w:sz="4" w:space="0" w:color="000000"/>
            </w:tcBorders>
            <w:shd w:val="clear" w:color="auto" w:fill="auto"/>
            <w:vAlign w:val="center"/>
          </w:tcPr>
          <w:p w14:paraId="439BB31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FALSE</w:t>
            </w:r>
          </w:p>
        </w:tc>
        <w:tc>
          <w:tcPr>
            <w:tcW w:w="1164" w:type="dxa"/>
            <w:tcBorders>
              <w:top w:val="nil"/>
              <w:left w:val="nil"/>
              <w:bottom w:val="single" w:sz="4" w:space="0" w:color="000000"/>
              <w:right w:val="single" w:sz="4" w:space="0" w:color="000000"/>
            </w:tcBorders>
            <w:shd w:val="clear" w:color="auto" w:fill="auto"/>
            <w:vAlign w:val="center"/>
          </w:tcPr>
          <w:p w14:paraId="4732CA41"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64)</w:t>
            </w:r>
          </w:p>
        </w:tc>
        <w:tc>
          <w:tcPr>
            <w:tcW w:w="729" w:type="dxa"/>
            <w:tcBorders>
              <w:top w:val="nil"/>
              <w:left w:val="nil"/>
              <w:bottom w:val="single" w:sz="4" w:space="0" w:color="000000"/>
              <w:right w:val="single" w:sz="4" w:space="0" w:color="000000"/>
            </w:tcBorders>
            <w:shd w:val="clear" w:color="auto" w:fill="auto"/>
            <w:vAlign w:val="center"/>
          </w:tcPr>
          <w:p w14:paraId="0286095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410" w:type="dxa"/>
            <w:tcBorders>
              <w:top w:val="nil"/>
              <w:left w:val="nil"/>
              <w:bottom w:val="single" w:sz="4" w:space="0" w:color="000000"/>
              <w:right w:val="single" w:sz="4" w:space="0" w:color="000000"/>
            </w:tcBorders>
            <w:shd w:val="clear" w:color="auto" w:fill="auto"/>
            <w:vAlign w:val="center"/>
          </w:tcPr>
          <w:p w14:paraId="6B210D6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申请的企业用户法人姓名</w:t>
            </w:r>
          </w:p>
          <w:p w14:paraId="6E0BBDC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个体工商户用户必填</w:t>
            </w:r>
          </w:p>
        </w:tc>
      </w:tr>
      <w:tr w:rsidR="006053A3" w14:paraId="035FD53D" w14:textId="77777777">
        <w:trPr>
          <w:trHeight w:val="300"/>
        </w:trPr>
        <w:tc>
          <w:tcPr>
            <w:tcW w:w="1743" w:type="dxa"/>
            <w:tcBorders>
              <w:top w:val="nil"/>
              <w:left w:val="single" w:sz="4" w:space="0" w:color="000000"/>
              <w:bottom w:val="single" w:sz="4" w:space="0" w:color="000000"/>
              <w:right w:val="single" w:sz="4" w:space="0" w:color="000000"/>
            </w:tcBorders>
            <w:shd w:val="clear" w:color="auto" w:fill="auto"/>
            <w:vAlign w:val="center"/>
          </w:tcPr>
          <w:p w14:paraId="6037750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CORP_ID_NO</w:t>
            </w:r>
          </w:p>
        </w:tc>
        <w:tc>
          <w:tcPr>
            <w:tcW w:w="1603" w:type="dxa"/>
            <w:tcBorders>
              <w:top w:val="nil"/>
              <w:left w:val="nil"/>
              <w:bottom w:val="single" w:sz="4" w:space="0" w:color="000000"/>
              <w:right w:val="single" w:sz="4" w:space="0" w:color="000000"/>
            </w:tcBorders>
            <w:shd w:val="clear" w:color="auto" w:fill="auto"/>
            <w:vAlign w:val="center"/>
          </w:tcPr>
          <w:p w14:paraId="4A9059D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企业法人证件号码</w:t>
            </w:r>
          </w:p>
        </w:tc>
        <w:tc>
          <w:tcPr>
            <w:tcW w:w="873" w:type="dxa"/>
            <w:tcBorders>
              <w:top w:val="nil"/>
              <w:left w:val="nil"/>
              <w:bottom w:val="single" w:sz="4" w:space="0" w:color="000000"/>
              <w:right w:val="single" w:sz="4" w:space="0" w:color="000000"/>
            </w:tcBorders>
            <w:shd w:val="clear" w:color="auto" w:fill="auto"/>
            <w:vAlign w:val="center"/>
          </w:tcPr>
          <w:p w14:paraId="1ED45D7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FALSE</w:t>
            </w:r>
          </w:p>
        </w:tc>
        <w:tc>
          <w:tcPr>
            <w:tcW w:w="1164" w:type="dxa"/>
            <w:tcBorders>
              <w:top w:val="nil"/>
              <w:left w:val="nil"/>
              <w:bottom w:val="single" w:sz="4" w:space="0" w:color="000000"/>
              <w:right w:val="single" w:sz="4" w:space="0" w:color="000000"/>
            </w:tcBorders>
            <w:shd w:val="clear" w:color="auto" w:fill="auto"/>
            <w:vAlign w:val="center"/>
          </w:tcPr>
          <w:p w14:paraId="54123A1A"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32)</w:t>
            </w:r>
          </w:p>
        </w:tc>
        <w:tc>
          <w:tcPr>
            <w:tcW w:w="729" w:type="dxa"/>
            <w:tcBorders>
              <w:top w:val="nil"/>
              <w:left w:val="nil"/>
              <w:bottom w:val="single" w:sz="4" w:space="0" w:color="000000"/>
              <w:right w:val="single" w:sz="4" w:space="0" w:color="000000"/>
            </w:tcBorders>
            <w:shd w:val="clear" w:color="auto" w:fill="auto"/>
            <w:vAlign w:val="center"/>
          </w:tcPr>
          <w:p w14:paraId="5A4BE72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410" w:type="dxa"/>
            <w:tcBorders>
              <w:top w:val="nil"/>
              <w:left w:val="nil"/>
              <w:bottom w:val="single" w:sz="4" w:space="0" w:color="000000"/>
              <w:right w:val="single" w:sz="4" w:space="0" w:color="000000"/>
            </w:tcBorders>
            <w:shd w:val="clear" w:color="auto" w:fill="auto"/>
            <w:vAlign w:val="center"/>
          </w:tcPr>
          <w:p w14:paraId="2CF0096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申请的企业用户法人证件号</w:t>
            </w:r>
          </w:p>
          <w:p w14:paraId="0FA68C4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个体工商户用户必填</w:t>
            </w:r>
          </w:p>
        </w:tc>
      </w:tr>
      <w:tr w:rsidR="006053A3" w14:paraId="6E633BD7" w14:textId="77777777">
        <w:trPr>
          <w:trHeight w:val="300"/>
        </w:trPr>
        <w:tc>
          <w:tcPr>
            <w:tcW w:w="1743" w:type="dxa"/>
            <w:tcBorders>
              <w:top w:val="nil"/>
              <w:left w:val="single" w:sz="4" w:space="0" w:color="000000"/>
              <w:bottom w:val="single" w:sz="4" w:space="0" w:color="000000"/>
              <w:right w:val="single" w:sz="4" w:space="0" w:color="000000"/>
            </w:tcBorders>
            <w:shd w:val="clear" w:color="auto" w:fill="auto"/>
            <w:vAlign w:val="center"/>
          </w:tcPr>
          <w:p w14:paraId="0E84320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CORP_ID_TYPE</w:t>
            </w:r>
          </w:p>
        </w:tc>
        <w:tc>
          <w:tcPr>
            <w:tcW w:w="1603" w:type="dxa"/>
            <w:tcBorders>
              <w:top w:val="nil"/>
              <w:left w:val="nil"/>
              <w:bottom w:val="single" w:sz="4" w:space="0" w:color="000000"/>
              <w:right w:val="single" w:sz="4" w:space="0" w:color="000000"/>
            </w:tcBorders>
            <w:shd w:val="clear" w:color="auto" w:fill="auto"/>
            <w:vAlign w:val="center"/>
          </w:tcPr>
          <w:p w14:paraId="0080A24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企业法人证件类型</w:t>
            </w:r>
          </w:p>
        </w:tc>
        <w:tc>
          <w:tcPr>
            <w:tcW w:w="873" w:type="dxa"/>
            <w:tcBorders>
              <w:top w:val="nil"/>
              <w:left w:val="nil"/>
              <w:bottom w:val="single" w:sz="4" w:space="0" w:color="000000"/>
              <w:right w:val="single" w:sz="4" w:space="0" w:color="000000"/>
            </w:tcBorders>
            <w:shd w:val="clear" w:color="auto" w:fill="auto"/>
            <w:vAlign w:val="center"/>
          </w:tcPr>
          <w:p w14:paraId="61DDF57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FALSE</w:t>
            </w:r>
          </w:p>
        </w:tc>
        <w:tc>
          <w:tcPr>
            <w:tcW w:w="1164" w:type="dxa"/>
            <w:tcBorders>
              <w:top w:val="nil"/>
              <w:left w:val="nil"/>
              <w:bottom w:val="single" w:sz="4" w:space="0" w:color="000000"/>
              <w:right w:val="single" w:sz="4" w:space="0" w:color="000000"/>
            </w:tcBorders>
            <w:shd w:val="clear" w:color="auto" w:fill="auto"/>
            <w:vAlign w:val="center"/>
          </w:tcPr>
          <w:p w14:paraId="1B1F1CF2"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2)</w:t>
            </w:r>
          </w:p>
        </w:tc>
        <w:tc>
          <w:tcPr>
            <w:tcW w:w="729" w:type="dxa"/>
            <w:tcBorders>
              <w:top w:val="nil"/>
              <w:left w:val="nil"/>
              <w:bottom w:val="single" w:sz="4" w:space="0" w:color="000000"/>
              <w:right w:val="single" w:sz="4" w:space="0" w:color="000000"/>
            </w:tcBorders>
            <w:shd w:val="clear" w:color="auto" w:fill="auto"/>
            <w:vAlign w:val="center"/>
          </w:tcPr>
          <w:p w14:paraId="13A623C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410" w:type="dxa"/>
            <w:tcBorders>
              <w:top w:val="nil"/>
              <w:left w:val="nil"/>
              <w:bottom w:val="single" w:sz="4" w:space="0" w:color="000000"/>
              <w:right w:val="single" w:sz="4" w:space="0" w:color="000000"/>
            </w:tcBorders>
            <w:shd w:val="clear" w:color="auto" w:fill="auto"/>
            <w:vAlign w:val="center"/>
          </w:tcPr>
          <w:p w14:paraId="67B6E45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企业法人证件类型-同用户证件类型中的个人证件类型</w:t>
            </w:r>
          </w:p>
        </w:tc>
      </w:tr>
      <w:tr w:rsidR="006053A3" w14:paraId="41E1F507" w14:textId="77777777">
        <w:trPr>
          <w:trHeight w:val="300"/>
        </w:trPr>
        <w:tc>
          <w:tcPr>
            <w:tcW w:w="1743" w:type="dxa"/>
            <w:tcBorders>
              <w:top w:val="nil"/>
              <w:left w:val="single" w:sz="4" w:space="0" w:color="000000"/>
              <w:bottom w:val="single" w:sz="4" w:space="0" w:color="000000"/>
              <w:right w:val="single" w:sz="4" w:space="0" w:color="000000"/>
            </w:tcBorders>
            <w:shd w:val="clear" w:color="auto" w:fill="auto"/>
            <w:vAlign w:val="center"/>
          </w:tcPr>
          <w:p w14:paraId="6FFB9D9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USER_ADD</w:t>
            </w:r>
          </w:p>
        </w:tc>
        <w:tc>
          <w:tcPr>
            <w:tcW w:w="1603" w:type="dxa"/>
            <w:tcBorders>
              <w:top w:val="nil"/>
              <w:left w:val="nil"/>
              <w:bottom w:val="single" w:sz="4" w:space="0" w:color="000000"/>
              <w:right w:val="single" w:sz="4" w:space="0" w:color="000000"/>
            </w:tcBorders>
            <w:shd w:val="clear" w:color="auto" w:fill="auto"/>
            <w:vAlign w:val="center"/>
          </w:tcPr>
          <w:p w14:paraId="22D8A44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用户地址</w:t>
            </w:r>
          </w:p>
        </w:tc>
        <w:tc>
          <w:tcPr>
            <w:tcW w:w="873" w:type="dxa"/>
            <w:tcBorders>
              <w:top w:val="nil"/>
              <w:left w:val="nil"/>
              <w:bottom w:val="single" w:sz="4" w:space="0" w:color="000000"/>
              <w:right w:val="single" w:sz="4" w:space="0" w:color="000000"/>
            </w:tcBorders>
            <w:shd w:val="clear" w:color="auto" w:fill="auto"/>
            <w:vAlign w:val="center"/>
          </w:tcPr>
          <w:p w14:paraId="6C22570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FALSE</w:t>
            </w:r>
          </w:p>
        </w:tc>
        <w:tc>
          <w:tcPr>
            <w:tcW w:w="1164" w:type="dxa"/>
            <w:tcBorders>
              <w:top w:val="nil"/>
              <w:left w:val="nil"/>
              <w:bottom w:val="single" w:sz="4" w:space="0" w:color="000000"/>
              <w:right w:val="single" w:sz="4" w:space="0" w:color="000000"/>
            </w:tcBorders>
            <w:shd w:val="clear" w:color="auto" w:fill="auto"/>
            <w:vAlign w:val="center"/>
          </w:tcPr>
          <w:p w14:paraId="7C72C78B"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128)</w:t>
            </w:r>
          </w:p>
        </w:tc>
        <w:tc>
          <w:tcPr>
            <w:tcW w:w="729" w:type="dxa"/>
            <w:tcBorders>
              <w:top w:val="nil"/>
              <w:left w:val="nil"/>
              <w:bottom w:val="single" w:sz="4" w:space="0" w:color="000000"/>
              <w:right w:val="single" w:sz="4" w:space="0" w:color="000000"/>
            </w:tcBorders>
            <w:shd w:val="clear" w:color="auto" w:fill="auto"/>
            <w:vAlign w:val="center"/>
          </w:tcPr>
          <w:p w14:paraId="5A5E0B5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410" w:type="dxa"/>
            <w:tcBorders>
              <w:top w:val="nil"/>
              <w:left w:val="nil"/>
              <w:bottom w:val="single" w:sz="4" w:space="0" w:color="000000"/>
              <w:right w:val="single" w:sz="4" w:space="0" w:color="000000"/>
            </w:tcBorders>
            <w:shd w:val="clear" w:color="auto" w:fill="auto"/>
            <w:vAlign w:val="center"/>
          </w:tcPr>
          <w:p w14:paraId="64E50AF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w:t>
            </w:r>
          </w:p>
        </w:tc>
      </w:tr>
      <w:tr w:rsidR="006053A3" w14:paraId="2DAABB91" w14:textId="77777777">
        <w:trPr>
          <w:trHeight w:val="300"/>
        </w:trPr>
        <w:tc>
          <w:tcPr>
            <w:tcW w:w="1743" w:type="dxa"/>
            <w:tcBorders>
              <w:top w:val="nil"/>
              <w:left w:val="single" w:sz="4" w:space="0" w:color="000000"/>
              <w:bottom w:val="single" w:sz="4" w:space="0" w:color="000000"/>
              <w:right w:val="single" w:sz="4" w:space="0" w:color="000000"/>
            </w:tcBorders>
            <w:shd w:val="clear" w:color="auto" w:fill="auto"/>
            <w:vAlign w:val="center"/>
          </w:tcPr>
          <w:p w14:paraId="1481E4D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PROTOCOL_NO</w:t>
            </w:r>
          </w:p>
        </w:tc>
        <w:tc>
          <w:tcPr>
            <w:tcW w:w="1603" w:type="dxa"/>
            <w:tcBorders>
              <w:top w:val="nil"/>
              <w:left w:val="nil"/>
              <w:bottom w:val="single" w:sz="4" w:space="0" w:color="000000"/>
              <w:right w:val="single" w:sz="4" w:space="0" w:color="000000"/>
            </w:tcBorders>
            <w:shd w:val="clear" w:color="auto" w:fill="auto"/>
            <w:vAlign w:val="center"/>
          </w:tcPr>
          <w:p w14:paraId="5634B0A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协议编号</w:t>
            </w:r>
          </w:p>
        </w:tc>
        <w:tc>
          <w:tcPr>
            <w:tcW w:w="873" w:type="dxa"/>
            <w:tcBorders>
              <w:top w:val="nil"/>
              <w:left w:val="nil"/>
              <w:bottom w:val="single" w:sz="4" w:space="0" w:color="000000"/>
              <w:right w:val="single" w:sz="4" w:space="0" w:color="000000"/>
            </w:tcBorders>
            <w:shd w:val="clear" w:color="auto" w:fill="auto"/>
            <w:vAlign w:val="center"/>
          </w:tcPr>
          <w:p w14:paraId="3E6A828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FALSE</w:t>
            </w:r>
          </w:p>
        </w:tc>
        <w:tc>
          <w:tcPr>
            <w:tcW w:w="1164" w:type="dxa"/>
            <w:tcBorders>
              <w:top w:val="nil"/>
              <w:left w:val="nil"/>
              <w:bottom w:val="single" w:sz="4" w:space="0" w:color="000000"/>
              <w:right w:val="single" w:sz="4" w:space="0" w:color="000000"/>
            </w:tcBorders>
            <w:shd w:val="clear" w:color="auto" w:fill="auto"/>
            <w:vAlign w:val="center"/>
          </w:tcPr>
          <w:p w14:paraId="171EA99F" w14:textId="77777777" w:rsidR="006053A3" w:rsidRDefault="00000000">
            <w:pPr>
              <w:widowControl/>
              <w:jc w:val="left"/>
              <w:rPr>
                <w:rFonts w:asciiTheme="minorEastAsia" w:hAnsiTheme="minorEastAsia" w:cstheme="minorEastAsia" w:hint="eastAsia"/>
                <w:kern w:val="0"/>
                <w:sz w:val="16"/>
                <w:szCs w:val="16"/>
              </w:rPr>
            </w:pPr>
            <w:proofErr w:type="spellStart"/>
            <w:proofErr w:type="gramStart"/>
            <w:r>
              <w:rPr>
                <w:rFonts w:asciiTheme="minorEastAsia" w:hAnsiTheme="minorEastAsia" w:cstheme="minorEastAsia" w:hint="eastAsia"/>
                <w:kern w:val="0"/>
                <w:sz w:val="16"/>
                <w:szCs w:val="16"/>
              </w:rPr>
              <w:t>Sring</w:t>
            </w:r>
            <w:proofErr w:type="spellEnd"/>
            <w:r>
              <w:rPr>
                <w:rFonts w:asciiTheme="minorEastAsia" w:hAnsiTheme="minorEastAsia" w:cstheme="minorEastAsia" w:hint="eastAsia"/>
                <w:kern w:val="0"/>
                <w:sz w:val="16"/>
                <w:szCs w:val="16"/>
              </w:rPr>
              <w:t>(</w:t>
            </w:r>
            <w:proofErr w:type="gramEnd"/>
            <w:r>
              <w:rPr>
                <w:rFonts w:asciiTheme="minorEastAsia" w:hAnsiTheme="minorEastAsia" w:cstheme="minorEastAsia" w:hint="eastAsia"/>
                <w:kern w:val="0"/>
                <w:sz w:val="16"/>
                <w:szCs w:val="16"/>
              </w:rPr>
              <w:t>64)</w:t>
            </w:r>
          </w:p>
        </w:tc>
        <w:tc>
          <w:tcPr>
            <w:tcW w:w="729" w:type="dxa"/>
            <w:tcBorders>
              <w:top w:val="nil"/>
              <w:left w:val="nil"/>
              <w:bottom w:val="single" w:sz="4" w:space="0" w:color="000000"/>
              <w:right w:val="single" w:sz="4" w:space="0" w:color="000000"/>
            </w:tcBorders>
            <w:shd w:val="clear" w:color="auto" w:fill="auto"/>
            <w:vAlign w:val="center"/>
          </w:tcPr>
          <w:p w14:paraId="0E5E092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410" w:type="dxa"/>
            <w:tcBorders>
              <w:top w:val="nil"/>
              <w:left w:val="nil"/>
              <w:bottom w:val="single" w:sz="4" w:space="0" w:color="000000"/>
              <w:right w:val="single" w:sz="4" w:space="0" w:color="000000"/>
            </w:tcBorders>
            <w:shd w:val="clear" w:color="auto" w:fill="auto"/>
            <w:vAlign w:val="center"/>
          </w:tcPr>
          <w:p w14:paraId="48923FE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协议编号,非房产类场景无需关注该字段</w:t>
            </w:r>
          </w:p>
        </w:tc>
      </w:tr>
      <w:tr w:rsidR="006053A3" w14:paraId="2F793268" w14:textId="77777777">
        <w:trPr>
          <w:trHeight w:val="300"/>
        </w:trPr>
        <w:tc>
          <w:tcPr>
            <w:tcW w:w="1743" w:type="dxa"/>
            <w:tcBorders>
              <w:top w:val="nil"/>
              <w:left w:val="single" w:sz="4" w:space="0" w:color="000000"/>
              <w:bottom w:val="single" w:sz="4" w:space="0" w:color="000000"/>
              <w:right w:val="single" w:sz="4" w:space="0" w:color="000000"/>
            </w:tcBorders>
            <w:shd w:val="clear" w:color="auto" w:fill="auto"/>
            <w:vAlign w:val="center"/>
          </w:tcPr>
          <w:p w14:paraId="09EA6F1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PERSON_SEX</w:t>
            </w:r>
          </w:p>
        </w:tc>
        <w:tc>
          <w:tcPr>
            <w:tcW w:w="1603" w:type="dxa"/>
            <w:tcBorders>
              <w:top w:val="nil"/>
              <w:left w:val="nil"/>
              <w:bottom w:val="single" w:sz="4" w:space="0" w:color="000000"/>
              <w:right w:val="single" w:sz="4" w:space="0" w:color="000000"/>
            </w:tcBorders>
            <w:shd w:val="clear" w:color="auto" w:fill="auto"/>
            <w:vAlign w:val="center"/>
          </w:tcPr>
          <w:p w14:paraId="01B373E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自然人性别</w:t>
            </w:r>
          </w:p>
        </w:tc>
        <w:tc>
          <w:tcPr>
            <w:tcW w:w="873" w:type="dxa"/>
            <w:tcBorders>
              <w:top w:val="nil"/>
              <w:left w:val="nil"/>
              <w:bottom w:val="single" w:sz="4" w:space="0" w:color="000000"/>
              <w:right w:val="single" w:sz="4" w:space="0" w:color="000000"/>
            </w:tcBorders>
            <w:shd w:val="clear" w:color="auto" w:fill="auto"/>
          </w:tcPr>
          <w:p w14:paraId="5C73575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FALSE</w:t>
            </w:r>
          </w:p>
        </w:tc>
        <w:tc>
          <w:tcPr>
            <w:tcW w:w="1164" w:type="dxa"/>
            <w:tcBorders>
              <w:top w:val="nil"/>
              <w:left w:val="nil"/>
              <w:bottom w:val="single" w:sz="4" w:space="0" w:color="000000"/>
              <w:right w:val="single" w:sz="4" w:space="0" w:color="000000"/>
            </w:tcBorders>
            <w:shd w:val="clear" w:color="auto" w:fill="auto"/>
            <w:vAlign w:val="center"/>
          </w:tcPr>
          <w:p w14:paraId="4FEB65D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xml:space="preserve"> </w:t>
            </w:r>
            <w:proofErr w:type="spellStart"/>
            <w:proofErr w:type="gramStart"/>
            <w:r>
              <w:rPr>
                <w:rFonts w:asciiTheme="minorEastAsia" w:hAnsiTheme="minorEastAsia" w:cstheme="minorEastAsia" w:hint="eastAsia"/>
                <w:kern w:val="0"/>
                <w:sz w:val="16"/>
                <w:szCs w:val="16"/>
              </w:rPr>
              <w:t>Sring</w:t>
            </w:r>
            <w:proofErr w:type="spellEnd"/>
            <w:r>
              <w:rPr>
                <w:rFonts w:asciiTheme="minorEastAsia" w:hAnsiTheme="minorEastAsia" w:cstheme="minorEastAsia" w:hint="eastAsia"/>
                <w:kern w:val="0"/>
                <w:sz w:val="16"/>
                <w:szCs w:val="16"/>
              </w:rPr>
              <w:t>(</w:t>
            </w:r>
            <w:proofErr w:type="gramEnd"/>
            <w:r>
              <w:rPr>
                <w:rFonts w:asciiTheme="minorEastAsia" w:hAnsiTheme="minorEastAsia" w:cstheme="minorEastAsia" w:hint="eastAsia"/>
                <w:kern w:val="0"/>
                <w:sz w:val="16"/>
                <w:szCs w:val="16"/>
              </w:rPr>
              <w:t>1)</w:t>
            </w:r>
          </w:p>
        </w:tc>
        <w:tc>
          <w:tcPr>
            <w:tcW w:w="729" w:type="dxa"/>
            <w:tcBorders>
              <w:top w:val="nil"/>
              <w:left w:val="nil"/>
              <w:bottom w:val="single" w:sz="4" w:space="0" w:color="000000"/>
              <w:right w:val="single" w:sz="4" w:space="0" w:color="000000"/>
            </w:tcBorders>
            <w:shd w:val="clear" w:color="auto" w:fill="auto"/>
          </w:tcPr>
          <w:p w14:paraId="14AE34B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410" w:type="dxa"/>
            <w:tcBorders>
              <w:top w:val="nil"/>
              <w:left w:val="nil"/>
              <w:bottom w:val="single" w:sz="4" w:space="0" w:color="000000"/>
              <w:right w:val="single" w:sz="4" w:space="0" w:color="000000"/>
            </w:tcBorders>
            <w:shd w:val="clear" w:color="auto" w:fill="auto"/>
            <w:vAlign w:val="center"/>
          </w:tcPr>
          <w:p w14:paraId="7A29C50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xml:space="preserve">0-女 </w:t>
            </w:r>
            <w:r>
              <w:rPr>
                <w:rFonts w:asciiTheme="minorEastAsia" w:hAnsiTheme="minorEastAsia" w:cstheme="minorEastAsia" w:hint="eastAsia"/>
                <w:kern w:val="0"/>
                <w:sz w:val="16"/>
                <w:szCs w:val="16"/>
              </w:rPr>
              <w:br/>
              <w:t>1-男</w:t>
            </w:r>
            <w:r>
              <w:rPr>
                <w:rFonts w:asciiTheme="minorEastAsia" w:hAnsiTheme="minorEastAsia" w:cstheme="minorEastAsia" w:hint="eastAsia"/>
                <w:kern w:val="0"/>
                <w:sz w:val="16"/>
                <w:szCs w:val="16"/>
              </w:rPr>
              <w:br/>
              <w:t>用户性质为个人非必填，其他情况忽略</w:t>
            </w:r>
          </w:p>
        </w:tc>
      </w:tr>
      <w:tr w:rsidR="006053A3" w14:paraId="4C2EBCFA" w14:textId="77777777">
        <w:trPr>
          <w:trHeight w:val="300"/>
        </w:trPr>
        <w:tc>
          <w:tcPr>
            <w:tcW w:w="1743" w:type="dxa"/>
            <w:tcBorders>
              <w:top w:val="nil"/>
              <w:left w:val="single" w:sz="4" w:space="0" w:color="000000"/>
              <w:bottom w:val="single" w:sz="4" w:space="0" w:color="000000"/>
              <w:right w:val="single" w:sz="4" w:space="0" w:color="000000"/>
            </w:tcBorders>
            <w:shd w:val="clear" w:color="auto" w:fill="auto"/>
            <w:vAlign w:val="center"/>
          </w:tcPr>
          <w:p w14:paraId="578F798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PERSON_NATIONALITY</w:t>
            </w:r>
          </w:p>
        </w:tc>
        <w:tc>
          <w:tcPr>
            <w:tcW w:w="1603" w:type="dxa"/>
            <w:tcBorders>
              <w:top w:val="nil"/>
              <w:left w:val="nil"/>
              <w:bottom w:val="single" w:sz="4" w:space="0" w:color="000000"/>
              <w:right w:val="single" w:sz="4" w:space="0" w:color="000000"/>
            </w:tcBorders>
            <w:shd w:val="clear" w:color="auto" w:fill="auto"/>
            <w:vAlign w:val="center"/>
          </w:tcPr>
          <w:p w14:paraId="3636F1C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国家/地区</w:t>
            </w:r>
          </w:p>
        </w:tc>
        <w:tc>
          <w:tcPr>
            <w:tcW w:w="873" w:type="dxa"/>
            <w:tcBorders>
              <w:top w:val="nil"/>
              <w:left w:val="nil"/>
              <w:bottom w:val="single" w:sz="4" w:space="0" w:color="000000"/>
              <w:right w:val="single" w:sz="4" w:space="0" w:color="000000"/>
            </w:tcBorders>
            <w:shd w:val="clear" w:color="auto" w:fill="auto"/>
          </w:tcPr>
          <w:p w14:paraId="74E6848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FALSE</w:t>
            </w:r>
          </w:p>
        </w:tc>
        <w:tc>
          <w:tcPr>
            <w:tcW w:w="1164" w:type="dxa"/>
            <w:tcBorders>
              <w:top w:val="nil"/>
              <w:left w:val="nil"/>
              <w:bottom w:val="single" w:sz="4" w:space="0" w:color="000000"/>
              <w:right w:val="single" w:sz="4" w:space="0" w:color="000000"/>
            </w:tcBorders>
            <w:shd w:val="clear" w:color="auto" w:fill="auto"/>
            <w:vAlign w:val="center"/>
          </w:tcPr>
          <w:p w14:paraId="4A765CE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xml:space="preserve"> </w:t>
            </w:r>
            <w:proofErr w:type="spellStart"/>
            <w:proofErr w:type="gramStart"/>
            <w:r>
              <w:rPr>
                <w:rFonts w:asciiTheme="minorEastAsia" w:hAnsiTheme="minorEastAsia" w:cstheme="minorEastAsia" w:hint="eastAsia"/>
                <w:kern w:val="0"/>
                <w:sz w:val="16"/>
                <w:szCs w:val="16"/>
              </w:rPr>
              <w:t>Sring</w:t>
            </w:r>
            <w:proofErr w:type="spellEnd"/>
            <w:r>
              <w:rPr>
                <w:rFonts w:asciiTheme="minorEastAsia" w:hAnsiTheme="minorEastAsia" w:cstheme="minorEastAsia" w:hint="eastAsia"/>
                <w:kern w:val="0"/>
                <w:sz w:val="16"/>
                <w:szCs w:val="16"/>
              </w:rPr>
              <w:t>(</w:t>
            </w:r>
            <w:proofErr w:type="gramEnd"/>
            <w:r>
              <w:rPr>
                <w:rFonts w:asciiTheme="minorEastAsia" w:hAnsiTheme="minorEastAsia" w:cstheme="minorEastAsia" w:hint="eastAsia"/>
                <w:kern w:val="0"/>
                <w:sz w:val="16"/>
                <w:szCs w:val="16"/>
              </w:rPr>
              <w:t>3)</w:t>
            </w:r>
          </w:p>
        </w:tc>
        <w:tc>
          <w:tcPr>
            <w:tcW w:w="729" w:type="dxa"/>
            <w:tcBorders>
              <w:top w:val="nil"/>
              <w:left w:val="nil"/>
              <w:bottom w:val="single" w:sz="4" w:space="0" w:color="000000"/>
              <w:right w:val="single" w:sz="4" w:space="0" w:color="000000"/>
            </w:tcBorders>
            <w:shd w:val="clear" w:color="auto" w:fill="auto"/>
          </w:tcPr>
          <w:p w14:paraId="39D7A09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410" w:type="dxa"/>
            <w:tcBorders>
              <w:top w:val="nil"/>
              <w:left w:val="nil"/>
              <w:bottom w:val="single" w:sz="4" w:space="0" w:color="000000"/>
              <w:right w:val="single" w:sz="4" w:space="0" w:color="000000"/>
            </w:tcBorders>
            <w:shd w:val="clear" w:color="auto" w:fill="auto"/>
          </w:tcPr>
          <w:p w14:paraId="2038154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156-中国大陆</w:t>
            </w:r>
          </w:p>
          <w:p w14:paraId="2293F6A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158-中国台湾</w:t>
            </w:r>
          </w:p>
          <w:p w14:paraId="216ABD5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344-中国香港</w:t>
            </w:r>
          </w:p>
          <w:p w14:paraId="16EF57F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446-中国澳门</w:t>
            </w:r>
          </w:p>
          <w:p w14:paraId="770DE3D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999-其他</w:t>
            </w:r>
          </w:p>
          <w:p w14:paraId="6AEA6B6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用户性质为个人非必填，其他情况忽略</w:t>
            </w:r>
          </w:p>
          <w:p w14:paraId="3E27F09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证件类型为港澳居民居住证（香港），国家/地区若填写则必须为344-中国香港。</w:t>
            </w:r>
          </w:p>
          <w:p w14:paraId="1D46A3E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证件类型为</w:t>
            </w:r>
            <w:proofErr w:type="gramStart"/>
            <w:r>
              <w:rPr>
                <w:rFonts w:asciiTheme="minorEastAsia" w:hAnsiTheme="minorEastAsia" w:cstheme="minorEastAsia" w:hint="eastAsia"/>
                <w:kern w:val="0"/>
                <w:sz w:val="16"/>
                <w:szCs w:val="16"/>
              </w:rPr>
              <w:t>港澳居名</w:t>
            </w:r>
            <w:proofErr w:type="gramEnd"/>
            <w:r>
              <w:rPr>
                <w:rFonts w:asciiTheme="minorEastAsia" w:hAnsiTheme="minorEastAsia" w:cstheme="minorEastAsia" w:hint="eastAsia"/>
                <w:kern w:val="0"/>
                <w:sz w:val="16"/>
                <w:szCs w:val="16"/>
              </w:rPr>
              <w:t>居住证（澳门），国家/地区若填写则必须为446-中国澳门。</w:t>
            </w:r>
          </w:p>
          <w:p w14:paraId="3A0AD23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证件类型为台湾居民居住证，国家/地区若填写则必须为158-中国台湾</w:t>
            </w:r>
          </w:p>
        </w:tc>
      </w:tr>
      <w:tr w:rsidR="006053A3" w14:paraId="19A01903" w14:textId="77777777">
        <w:trPr>
          <w:trHeight w:val="300"/>
        </w:trPr>
        <w:tc>
          <w:tcPr>
            <w:tcW w:w="1743" w:type="dxa"/>
            <w:tcBorders>
              <w:top w:val="nil"/>
              <w:left w:val="single" w:sz="4" w:space="0" w:color="000000"/>
              <w:bottom w:val="single" w:sz="4" w:space="0" w:color="000000"/>
              <w:right w:val="single" w:sz="4" w:space="0" w:color="000000"/>
            </w:tcBorders>
            <w:shd w:val="clear" w:color="auto" w:fill="auto"/>
            <w:vAlign w:val="center"/>
          </w:tcPr>
          <w:p w14:paraId="3814A37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lastRenderedPageBreak/>
              <w:t>PERSON_OCCUPATION</w:t>
            </w:r>
          </w:p>
        </w:tc>
        <w:tc>
          <w:tcPr>
            <w:tcW w:w="1603" w:type="dxa"/>
            <w:tcBorders>
              <w:top w:val="nil"/>
              <w:left w:val="nil"/>
              <w:bottom w:val="single" w:sz="4" w:space="0" w:color="000000"/>
              <w:right w:val="single" w:sz="4" w:space="0" w:color="000000"/>
            </w:tcBorders>
            <w:shd w:val="clear" w:color="auto" w:fill="auto"/>
            <w:vAlign w:val="center"/>
          </w:tcPr>
          <w:p w14:paraId="0AD0654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自然人职业</w:t>
            </w:r>
          </w:p>
        </w:tc>
        <w:tc>
          <w:tcPr>
            <w:tcW w:w="873" w:type="dxa"/>
            <w:tcBorders>
              <w:top w:val="nil"/>
              <w:left w:val="nil"/>
              <w:bottom w:val="single" w:sz="4" w:space="0" w:color="000000"/>
              <w:right w:val="single" w:sz="4" w:space="0" w:color="000000"/>
            </w:tcBorders>
            <w:shd w:val="clear" w:color="auto" w:fill="auto"/>
          </w:tcPr>
          <w:p w14:paraId="77CAF69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FALSE</w:t>
            </w:r>
          </w:p>
        </w:tc>
        <w:tc>
          <w:tcPr>
            <w:tcW w:w="1164" w:type="dxa"/>
            <w:tcBorders>
              <w:top w:val="nil"/>
              <w:left w:val="nil"/>
              <w:bottom w:val="single" w:sz="4" w:space="0" w:color="000000"/>
              <w:right w:val="single" w:sz="4" w:space="0" w:color="000000"/>
            </w:tcBorders>
            <w:shd w:val="clear" w:color="auto" w:fill="auto"/>
            <w:vAlign w:val="center"/>
          </w:tcPr>
          <w:p w14:paraId="4063D55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xml:space="preserve"> </w:t>
            </w:r>
            <w:proofErr w:type="spellStart"/>
            <w:proofErr w:type="gramStart"/>
            <w:r>
              <w:rPr>
                <w:rFonts w:asciiTheme="minorEastAsia" w:hAnsiTheme="minorEastAsia" w:cstheme="minorEastAsia" w:hint="eastAsia"/>
                <w:kern w:val="0"/>
                <w:sz w:val="16"/>
                <w:szCs w:val="16"/>
              </w:rPr>
              <w:t>Sring</w:t>
            </w:r>
            <w:proofErr w:type="spellEnd"/>
            <w:r>
              <w:rPr>
                <w:rFonts w:asciiTheme="minorEastAsia" w:hAnsiTheme="minorEastAsia" w:cstheme="minorEastAsia" w:hint="eastAsia"/>
                <w:kern w:val="0"/>
                <w:sz w:val="16"/>
                <w:szCs w:val="16"/>
              </w:rPr>
              <w:t>(</w:t>
            </w:r>
            <w:proofErr w:type="gramEnd"/>
            <w:r>
              <w:rPr>
                <w:rFonts w:asciiTheme="minorEastAsia" w:hAnsiTheme="minorEastAsia" w:cstheme="minorEastAsia" w:hint="eastAsia"/>
                <w:kern w:val="0"/>
                <w:sz w:val="16"/>
                <w:szCs w:val="16"/>
              </w:rPr>
              <w:t>2)</w:t>
            </w:r>
          </w:p>
        </w:tc>
        <w:tc>
          <w:tcPr>
            <w:tcW w:w="729" w:type="dxa"/>
            <w:tcBorders>
              <w:top w:val="nil"/>
              <w:left w:val="nil"/>
              <w:bottom w:val="single" w:sz="4" w:space="0" w:color="000000"/>
              <w:right w:val="single" w:sz="4" w:space="0" w:color="000000"/>
            </w:tcBorders>
            <w:shd w:val="clear" w:color="auto" w:fill="auto"/>
          </w:tcPr>
          <w:p w14:paraId="50FCC25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410" w:type="dxa"/>
            <w:tcBorders>
              <w:top w:val="nil"/>
              <w:left w:val="nil"/>
              <w:bottom w:val="single" w:sz="4" w:space="0" w:color="000000"/>
              <w:right w:val="single" w:sz="4" w:space="0" w:color="000000"/>
            </w:tcBorders>
            <w:shd w:val="clear" w:color="auto" w:fill="auto"/>
          </w:tcPr>
          <w:p w14:paraId="0BB7C1D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用户性质为个人非必填，其他情况忽略</w:t>
            </w:r>
          </w:p>
          <w:p w14:paraId="23935CB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xml:space="preserve"> 自然人职业字段字典值如下：</w:t>
            </w:r>
          </w:p>
          <w:p w14:paraId="6757F679" w14:textId="77777777" w:rsidR="006053A3" w:rsidRDefault="00000000">
            <w:pPr>
              <w:rPr>
                <w:rFonts w:asciiTheme="minorEastAsia" w:hAnsiTheme="minorEastAsia" w:hint="eastAsia"/>
                <w:sz w:val="16"/>
                <w:szCs w:val="16"/>
              </w:rPr>
            </w:pPr>
            <w:r>
              <w:rPr>
                <w:rFonts w:asciiTheme="minorEastAsia" w:hAnsiTheme="minorEastAsia" w:hint="eastAsia"/>
                <w:sz w:val="16"/>
                <w:szCs w:val="16"/>
              </w:rPr>
              <w:t>00-公务员</w:t>
            </w:r>
          </w:p>
          <w:p w14:paraId="349769AF" w14:textId="77777777" w:rsidR="006053A3" w:rsidRDefault="00000000">
            <w:pPr>
              <w:rPr>
                <w:rFonts w:asciiTheme="minorEastAsia" w:hAnsiTheme="minorEastAsia" w:hint="eastAsia"/>
                <w:sz w:val="16"/>
                <w:szCs w:val="16"/>
              </w:rPr>
            </w:pPr>
            <w:r>
              <w:rPr>
                <w:rFonts w:asciiTheme="minorEastAsia" w:hAnsiTheme="minorEastAsia" w:hint="eastAsia"/>
                <w:sz w:val="16"/>
                <w:szCs w:val="16"/>
              </w:rPr>
              <w:t>05-服务业从业人员</w:t>
            </w:r>
          </w:p>
          <w:p w14:paraId="2FBE1D5E" w14:textId="77777777" w:rsidR="006053A3" w:rsidRDefault="00000000">
            <w:pPr>
              <w:rPr>
                <w:rFonts w:asciiTheme="minorEastAsia" w:hAnsiTheme="minorEastAsia" w:hint="eastAsia"/>
                <w:sz w:val="16"/>
                <w:szCs w:val="16"/>
              </w:rPr>
            </w:pPr>
            <w:r>
              <w:rPr>
                <w:rFonts w:asciiTheme="minorEastAsia" w:hAnsiTheme="minorEastAsia" w:hint="eastAsia"/>
                <w:sz w:val="16"/>
                <w:szCs w:val="16"/>
              </w:rPr>
              <w:t>06-农、林、牧、渔业生产人员</w:t>
            </w:r>
          </w:p>
          <w:p w14:paraId="2B795ADE" w14:textId="77777777" w:rsidR="006053A3" w:rsidRDefault="00000000">
            <w:pPr>
              <w:rPr>
                <w:rFonts w:asciiTheme="minorEastAsia" w:hAnsiTheme="minorEastAsia" w:hint="eastAsia"/>
                <w:sz w:val="16"/>
                <w:szCs w:val="16"/>
              </w:rPr>
            </w:pPr>
            <w:r>
              <w:rPr>
                <w:rFonts w:asciiTheme="minorEastAsia" w:hAnsiTheme="minorEastAsia" w:hint="eastAsia"/>
                <w:sz w:val="16"/>
                <w:szCs w:val="16"/>
              </w:rPr>
              <w:t>07-工人</w:t>
            </w:r>
          </w:p>
          <w:p w14:paraId="699FC792" w14:textId="77777777" w:rsidR="006053A3" w:rsidRDefault="00000000">
            <w:pPr>
              <w:rPr>
                <w:rFonts w:asciiTheme="minorEastAsia" w:hAnsiTheme="minorEastAsia" w:hint="eastAsia"/>
                <w:sz w:val="16"/>
                <w:szCs w:val="16"/>
              </w:rPr>
            </w:pPr>
            <w:r>
              <w:rPr>
                <w:rFonts w:asciiTheme="minorEastAsia" w:hAnsiTheme="minorEastAsia" w:hint="eastAsia"/>
                <w:sz w:val="16"/>
                <w:szCs w:val="16"/>
              </w:rPr>
              <w:t>12- 家庭主妇/主夫</w:t>
            </w:r>
          </w:p>
          <w:p w14:paraId="31B80C79" w14:textId="77777777" w:rsidR="006053A3" w:rsidRDefault="00000000">
            <w:pPr>
              <w:rPr>
                <w:rFonts w:asciiTheme="minorEastAsia" w:hAnsiTheme="minorEastAsia" w:hint="eastAsia"/>
                <w:sz w:val="16"/>
                <w:szCs w:val="16"/>
              </w:rPr>
            </w:pPr>
            <w:r>
              <w:rPr>
                <w:rFonts w:asciiTheme="minorEastAsia" w:hAnsiTheme="minorEastAsia" w:hint="eastAsia"/>
                <w:sz w:val="16"/>
                <w:szCs w:val="16"/>
              </w:rPr>
              <w:t>13-教师</w:t>
            </w:r>
          </w:p>
          <w:p w14:paraId="7CC34F07" w14:textId="77777777" w:rsidR="006053A3" w:rsidRDefault="00000000">
            <w:pPr>
              <w:rPr>
                <w:rFonts w:asciiTheme="minorEastAsia" w:hAnsiTheme="minorEastAsia" w:hint="eastAsia"/>
                <w:sz w:val="16"/>
                <w:szCs w:val="16"/>
              </w:rPr>
            </w:pPr>
            <w:r>
              <w:rPr>
                <w:rFonts w:asciiTheme="minorEastAsia" w:hAnsiTheme="minorEastAsia" w:hint="eastAsia"/>
                <w:sz w:val="16"/>
                <w:szCs w:val="16"/>
              </w:rPr>
              <w:t>14-律师</w:t>
            </w:r>
          </w:p>
          <w:p w14:paraId="6BBBADE9" w14:textId="77777777" w:rsidR="006053A3" w:rsidRDefault="00000000">
            <w:pPr>
              <w:rPr>
                <w:rFonts w:asciiTheme="minorEastAsia" w:hAnsiTheme="minorEastAsia" w:hint="eastAsia"/>
                <w:sz w:val="16"/>
                <w:szCs w:val="16"/>
              </w:rPr>
            </w:pPr>
            <w:r>
              <w:rPr>
                <w:rFonts w:asciiTheme="minorEastAsia" w:hAnsiTheme="minorEastAsia" w:hint="eastAsia"/>
                <w:sz w:val="16"/>
                <w:szCs w:val="16"/>
              </w:rPr>
              <w:t>15-医务人员</w:t>
            </w:r>
          </w:p>
          <w:p w14:paraId="1A0BB2EA" w14:textId="77777777" w:rsidR="006053A3" w:rsidRDefault="00000000">
            <w:pPr>
              <w:rPr>
                <w:rFonts w:asciiTheme="minorEastAsia" w:hAnsiTheme="minorEastAsia" w:hint="eastAsia"/>
                <w:sz w:val="16"/>
                <w:szCs w:val="16"/>
              </w:rPr>
            </w:pPr>
            <w:r>
              <w:rPr>
                <w:rFonts w:asciiTheme="minorEastAsia" w:hAnsiTheme="minorEastAsia" w:hint="eastAsia"/>
                <w:sz w:val="16"/>
                <w:szCs w:val="16"/>
              </w:rPr>
              <w:t>17-学生</w:t>
            </w:r>
          </w:p>
          <w:p w14:paraId="4DDB8ACE" w14:textId="77777777" w:rsidR="006053A3" w:rsidRDefault="00000000">
            <w:pPr>
              <w:rPr>
                <w:rFonts w:asciiTheme="minorEastAsia" w:hAnsiTheme="minorEastAsia" w:hint="eastAsia"/>
                <w:sz w:val="16"/>
                <w:szCs w:val="16"/>
              </w:rPr>
            </w:pPr>
            <w:r>
              <w:rPr>
                <w:rFonts w:asciiTheme="minorEastAsia" w:hAnsiTheme="minorEastAsia" w:hint="eastAsia"/>
                <w:sz w:val="16"/>
                <w:szCs w:val="16"/>
              </w:rPr>
              <w:t>18-离退休人员</w:t>
            </w:r>
          </w:p>
          <w:p w14:paraId="7A68EBD5" w14:textId="77777777" w:rsidR="006053A3" w:rsidRDefault="00000000">
            <w:pPr>
              <w:rPr>
                <w:rFonts w:asciiTheme="minorEastAsia" w:hAnsiTheme="minorEastAsia" w:hint="eastAsia"/>
                <w:sz w:val="16"/>
                <w:szCs w:val="16"/>
              </w:rPr>
            </w:pPr>
            <w:r>
              <w:rPr>
                <w:rFonts w:asciiTheme="minorEastAsia" w:hAnsiTheme="minorEastAsia" w:hint="eastAsia"/>
                <w:sz w:val="16"/>
                <w:szCs w:val="16"/>
              </w:rPr>
              <w:t>19-私营业主</w:t>
            </w:r>
          </w:p>
          <w:p w14:paraId="262C32E8" w14:textId="77777777" w:rsidR="006053A3" w:rsidRDefault="00000000">
            <w:pPr>
              <w:rPr>
                <w:rFonts w:asciiTheme="minorEastAsia" w:hAnsiTheme="minorEastAsia" w:hint="eastAsia"/>
                <w:sz w:val="16"/>
                <w:szCs w:val="16"/>
              </w:rPr>
            </w:pPr>
            <w:r>
              <w:rPr>
                <w:rFonts w:asciiTheme="minorEastAsia" w:hAnsiTheme="minorEastAsia" w:hint="eastAsia"/>
                <w:sz w:val="16"/>
                <w:szCs w:val="16"/>
              </w:rPr>
              <w:t>20-自由职业者</w:t>
            </w:r>
          </w:p>
          <w:p w14:paraId="08A9B0BF" w14:textId="77777777" w:rsidR="006053A3" w:rsidRDefault="00000000">
            <w:pPr>
              <w:rPr>
                <w:rFonts w:asciiTheme="minorEastAsia" w:hAnsiTheme="minorEastAsia" w:hint="eastAsia"/>
                <w:sz w:val="16"/>
                <w:szCs w:val="16"/>
              </w:rPr>
            </w:pPr>
            <w:r>
              <w:rPr>
                <w:rFonts w:asciiTheme="minorEastAsia" w:hAnsiTheme="minorEastAsia" w:hint="eastAsia"/>
                <w:sz w:val="16"/>
                <w:szCs w:val="16"/>
              </w:rPr>
              <w:t>21-无业人员</w:t>
            </w:r>
          </w:p>
          <w:p w14:paraId="70EE4748" w14:textId="77777777" w:rsidR="006053A3" w:rsidRDefault="00000000">
            <w:pPr>
              <w:rPr>
                <w:rFonts w:asciiTheme="minorEastAsia" w:hAnsiTheme="minorEastAsia" w:hint="eastAsia"/>
                <w:sz w:val="16"/>
                <w:szCs w:val="16"/>
              </w:rPr>
            </w:pPr>
            <w:r>
              <w:rPr>
                <w:rFonts w:asciiTheme="minorEastAsia" w:hAnsiTheme="minorEastAsia" w:hint="eastAsia"/>
                <w:sz w:val="16"/>
                <w:szCs w:val="16"/>
              </w:rPr>
              <w:t>24-群众团体、社会团队和其他成员组织人员</w:t>
            </w:r>
          </w:p>
          <w:p w14:paraId="00318255" w14:textId="77777777" w:rsidR="006053A3" w:rsidRDefault="00000000">
            <w:pPr>
              <w:rPr>
                <w:rFonts w:asciiTheme="minorEastAsia" w:hAnsiTheme="minorEastAsia" w:hint="eastAsia"/>
                <w:sz w:val="16"/>
                <w:szCs w:val="16"/>
              </w:rPr>
            </w:pPr>
            <w:r>
              <w:rPr>
                <w:rFonts w:asciiTheme="minorEastAsia" w:hAnsiTheme="minorEastAsia" w:hint="eastAsia"/>
                <w:sz w:val="16"/>
                <w:szCs w:val="16"/>
              </w:rPr>
              <w:t>25-事业单位员工</w:t>
            </w:r>
          </w:p>
          <w:p w14:paraId="06619D05" w14:textId="77777777" w:rsidR="006053A3" w:rsidRDefault="00000000">
            <w:pPr>
              <w:rPr>
                <w:rFonts w:asciiTheme="minorEastAsia" w:hAnsiTheme="minorEastAsia" w:hint="eastAsia"/>
                <w:sz w:val="16"/>
                <w:szCs w:val="16"/>
              </w:rPr>
            </w:pPr>
            <w:r>
              <w:rPr>
                <w:rFonts w:asciiTheme="minorEastAsia" w:hAnsiTheme="minorEastAsia" w:hint="eastAsia"/>
                <w:sz w:val="16"/>
                <w:szCs w:val="16"/>
              </w:rPr>
              <w:t>26-公司员工</w:t>
            </w:r>
          </w:p>
          <w:p w14:paraId="69D18DC0" w14:textId="77777777" w:rsidR="006053A3" w:rsidRDefault="00000000">
            <w:pPr>
              <w:rPr>
                <w:rFonts w:asciiTheme="minorEastAsia" w:hAnsiTheme="minorEastAsia" w:hint="eastAsia"/>
                <w:sz w:val="16"/>
                <w:szCs w:val="16"/>
              </w:rPr>
            </w:pPr>
            <w:r>
              <w:rPr>
                <w:rFonts w:asciiTheme="minorEastAsia" w:hAnsiTheme="minorEastAsia" w:hint="eastAsia"/>
                <w:sz w:val="16"/>
                <w:szCs w:val="16"/>
              </w:rPr>
              <w:t>28-外国政要、国际组织高级管理人员及其关系人</w:t>
            </w:r>
          </w:p>
          <w:p w14:paraId="2737EB29" w14:textId="77777777" w:rsidR="006053A3" w:rsidRDefault="00000000">
            <w:pPr>
              <w:rPr>
                <w:rFonts w:asciiTheme="minorEastAsia" w:hAnsiTheme="minorEastAsia" w:hint="eastAsia"/>
                <w:sz w:val="16"/>
                <w:szCs w:val="16"/>
              </w:rPr>
            </w:pPr>
            <w:r>
              <w:rPr>
                <w:rFonts w:asciiTheme="minorEastAsia" w:hAnsiTheme="minorEastAsia" w:hint="eastAsia"/>
                <w:sz w:val="16"/>
                <w:szCs w:val="16"/>
              </w:rPr>
              <w:t>30-公司负责人和高管</w:t>
            </w:r>
          </w:p>
          <w:p w14:paraId="27454083" w14:textId="77777777" w:rsidR="006053A3" w:rsidRDefault="00000000">
            <w:pPr>
              <w:rPr>
                <w:rFonts w:asciiTheme="minorEastAsia" w:hAnsiTheme="minorEastAsia" w:hint="eastAsia"/>
                <w:sz w:val="16"/>
                <w:szCs w:val="16"/>
              </w:rPr>
            </w:pPr>
            <w:r>
              <w:rPr>
                <w:rFonts w:asciiTheme="minorEastAsia" w:hAnsiTheme="minorEastAsia" w:hint="eastAsia"/>
                <w:sz w:val="16"/>
                <w:szCs w:val="16"/>
              </w:rPr>
              <w:t>31-事业单位负责人</w:t>
            </w:r>
          </w:p>
          <w:p w14:paraId="26C8B968" w14:textId="77777777" w:rsidR="006053A3" w:rsidRDefault="00000000">
            <w:pPr>
              <w:rPr>
                <w:rFonts w:asciiTheme="minorEastAsia" w:hAnsiTheme="minorEastAsia" w:hint="eastAsia"/>
                <w:sz w:val="16"/>
                <w:szCs w:val="16"/>
              </w:rPr>
            </w:pPr>
            <w:r>
              <w:rPr>
                <w:rFonts w:asciiTheme="minorEastAsia" w:hAnsiTheme="minorEastAsia" w:hint="eastAsia"/>
                <w:sz w:val="16"/>
                <w:szCs w:val="16"/>
              </w:rPr>
              <w:t>32-金融、财务从业者</w:t>
            </w:r>
          </w:p>
          <w:p w14:paraId="7D7DA01F" w14:textId="77777777" w:rsidR="006053A3" w:rsidRDefault="00000000">
            <w:pPr>
              <w:rPr>
                <w:rFonts w:asciiTheme="minorEastAsia" w:hAnsiTheme="minorEastAsia" w:hint="eastAsia"/>
                <w:sz w:val="16"/>
                <w:szCs w:val="16"/>
              </w:rPr>
            </w:pPr>
            <w:r>
              <w:rPr>
                <w:rFonts w:asciiTheme="minorEastAsia" w:hAnsiTheme="minorEastAsia" w:hint="eastAsia"/>
                <w:sz w:val="16"/>
                <w:szCs w:val="16"/>
              </w:rPr>
              <w:t>33-IT技术人员</w:t>
            </w:r>
          </w:p>
          <w:p w14:paraId="5774C131" w14:textId="77777777" w:rsidR="006053A3" w:rsidRDefault="00000000">
            <w:pPr>
              <w:rPr>
                <w:rFonts w:asciiTheme="minorEastAsia" w:hAnsiTheme="minorEastAsia" w:hint="eastAsia"/>
                <w:sz w:val="16"/>
                <w:szCs w:val="16"/>
              </w:rPr>
            </w:pPr>
            <w:r>
              <w:rPr>
                <w:rFonts w:asciiTheme="minorEastAsia" w:hAnsiTheme="minorEastAsia" w:hint="eastAsia"/>
                <w:sz w:val="16"/>
                <w:szCs w:val="16"/>
              </w:rPr>
              <w:t>34-军人、武警</w:t>
            </w:r>
          </w:p>
          <w:p w14:paraId="35245F6D" w14:textId="77777777" w:rsidR="006053A3" w:rsidRDefault="00000000">
            <w:pPr>
              <w:rPr>
                <w:rFonts w:asciiTheme="minorEastAsia" w:hAnsiTheme="minorEastAsia" w:hint="eastAsia"/>
                <w:sz w:val="16"/>
                <w:szCs w:val="16"/>
              </w:rPr>
            </w:pPr>
            <w:r>
              <w:rPr>
                <w:rFonts w:asciiTheme="minorEastAsia" w:hAnsiTheme="minorEastAsia" w:hint="eastAsia"/>
                <w:sz w:val="16"/>
                <w:szCs w:val="16"/>
              </w:rPr>
              <w:t>35-科研人员</w:t>
            </w:r>
          </w:p>
          <w:p w14:paraId="4F6D9E48" w14:textId="77777777" w:rsidR="006053A3" w:rsidRDefault="00000000">
            <w:pPr>
              <w:rPr>
                <w:rFonts w:asciiTheme="minorEastAsia" w:hAnsiTheme="minorEastAsia" w:hint="eastAsia"/>
                <w:sz w:val="16"/>
                <w:szCs w:val="16"/>
              </w:rPr>
            </w:pPr>
            <w:r>
              <w:rPr>
                <w:rFonts w:asciiTheme="minorEastAsia" w:hAnsiTheme="minorEastAsia" w:hint="eastAsia"/>
                <w:sz w:val="16"/>
                <w:szCs w:val="16"/>
              </w:rPr>
              <w:t>36-学龄前儿童</w:t>
            </w:r>
          </w:p>
          <w:p w14:paraId="3B5E0726" w14:textId="77777777" w:rsidR="006053A3" w:rsidRDefault="00000000">
            <w:pPr>
              <w:rPr>
                <w:rFonts w:asciiTheme="minorEastAsia" w:hAnsiTheme="minorEastAsia" w:hint="eastAsia"/>
                <w:sz w:val="16"/>
                <w:szCs w:val="16"/>
              </w:rPr>
            </w:pPr>
            <w:r>
              <w:rPr>
                <w:rFonts w:asciiTheme="minorEastAsia" w:hAnsiTheme="minorEastAsia" w:hint="eastAsia"/>
                <w:sz w:val="16"/>
                <w:szCs w:val="16"/>
              </w:rPr>
              <w:t>37-文学艺术、体育专业人员</w:t>
            </w:r>
          </w:p>
          <w:p w14:paraId="2145123A" w14:textId="77777777" w:rsidR="006053A3" w:rsidRDefault="00000000">
            <w:pPr>
              <w:rPr>
                <w:rFonts w:asciiTheme="minorEastAsia" w:hAnsiTheme="minorEastAsia" w:hint="eastAsia"/>
                <w:sz w:val="16"/>
                <w:szCs w:val="16"/>
              </w:rPr>
            </w:pPr>
            <w:r>
              <w:rPr>
                <w:rFonts w:asciiTheme="minorEastAsia" w:hAnsiTheme="minorEastAsia" w:hint="eastAsia"/>
                <w:sz w:val="16"/>
                <w:szCs w:val="16"/>
              </w:rPr>
              <w:t>38-其他专业技术人员</w:t>
            </w:r>
          </w:p>
          <w:p w14:paraId="71D8F13E" w14:textId="77777777" w:rsidR="006053A3" w:rsidRDefault="00000000">
            <w:pPr>
              <w:rPr>
                <w:rFonts w:asciiTheme="minorEastAsia" w:hAnsiTheme="minorEastAsia" w:hint="eastAsia"/>
                <w:sz w:val="16"/>
                <w:szCs w:val="16"/>
              </w:rPr>
            </w:pPr>
            <w:r>
              <w:rPr>
                <w:rFonts w:asciiTheme="minorEastAsia" w:hAnsiTheme="minorEastAsia" w:hint="eastAsia"/>
                <w:sz w:val="16"/>
                <w:szCs w:val="16"/>
              </w:rPr>
              <w:t xml:space="preserve">39- </w:t>
            </w:r>
            <w:proofErr w:type="gramStart"/>
            <w:r>
              <w:rPr>
                <w:rFonts w:asciiTheme="minorEastAsia" w:hAnsiTheme="minorEastAsia" w:hint="eastAsia"/>
                <w:sz w:val="16"/>
                <w:szCs w:val="16"/>
              </w:rPr>
              <w:t>网商经营者</w:t>
            </w:r>
            <w:proofErr w:type="gramEnd"/>
          </w:p>
          <w:p w14:paraId="2AABBDE1" w14:textId="77777777" w:rsidR="006053A3" w:rsidRDefault="006053A3">
            <w:pPr>
              <w:widowControl/>
              <w:jc w:val="left"/>
              <w:rPr>
                <w:rFonts w:asciiTheme="minorEastAsia" w:hAnsiTheme="minorEastAsia" w:cstheme="minorEastAsia" w:hint="eastAsia"/>
                <w:kern w:val="0"/>
                <w:sz w:val="16"/>
                <w:szCs w:val="16"/>
              </w:rPr>
            </w:pPr>
          </w:p>
        </w:tc>
      </w:tr>
      <w:tr w:rsidR="006053A3" w14:paraId="77007409" w14:textId="77777777">
        <w:trPr>
          <w:trHeight w:val="300"/>
        </w:trPr>
        <w:tc>
          <w:tcPr>
            <w:tcW w:w="1743" w:type="dxa"/>
            <w:tcBorders>
              <w:top w:val="nil"/>
              <w:left w:val="single" w:sz="4" w:space="0" w:color="000000"/>
              <w:bottom w:val="single" w:sz="4" w:space="0" w:color="000000"/>
              <w:right w:val="single" w:sz="4" w:space="0" w:color="000000"/>
            </w:tcBorders>
            <w:shd w:val="clear" w:color="auto" w:fill="auto"/>
            <w:vAlign w:val="center"/>
          </w:tcPr>
          <w:p w14:paraId="2DEC4B6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PERSON_ID_DATE</w:t>
            </w:r>
          </w:p>
        </w:tc>
        <w:tc>
          <w:tcPr>
            <w:tcW w:w="1603" w:type="dxa"/>
            <w:tcBorders>
              <w:top w:val="nil"/>
              <w:left w:val="nil"/>
              <w:bottom w:val="single" w:sz="4" w:space="0" w:color="000000"/>
              <w:right w:val="single" w:sz="4" w:space="0" w:color="000000"/>
            </w:tcBorders>
            <w:shd w:val="clear" w:color="auto" w:fill="auto"/>
            <w:vAlign w:val="center"/>
          </w:tcPr>
          <w:p w14:paraId="5D14800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自然人身份证件截止日期</w:t>
            </w:r>
          </w:p>
        </w:tc>
        <w:tc>
          <w:tcPr>
            <w:tcW w:w="873" w:type="dxa"/>
            <w:tcBorders>
              <w:top w:val="nil"/>
              <w:left w:val="nil"/>
              <w:bottom w:val="single" w:sz="4" w:space="0" w:color="000000"/>
              <w:right w:val="single" w:sz="4" w:space="0" w:color="000000"/>
            </w:tcBorders>
            <w:shd w:val="clear" w:color="auto" w:fill="auto"/>
          </w:tcPr>
          <w:p w14:paraId="7681A5A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FALSE</w:t>
            </w:r>
          </w:p>
        </w:tc>
        <w:tc>
          <w:tcPr>
            <w:tcW w:w="1164" w:type="dxa"/>
            <w:tcBorders>
              <w:top w:val="nil"/>
              <w:left w:val="nil"/>
              <w:bottom w:val="single" w:sz="4" w:space="0" w:color="000000"/>
              <w:right w:val="single" w:sz="4" w:space="0" w:color="000000"/>
            </w:tcBorders>
            <w:shd w:val="clear" w:color="auto" w:fill="auto"/>
            <w:vAlign w:val="center"/>
          </w:tcPr>
          <w:p w14:paraId="66BCC83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xml:space="preserve"> </w:t>
            </w:r>
            <w:proofErr w:type="spellStart"/>
            <w:proofErr w:type="gramStart"/>
            <w:r>
              <w:rPr>
                <w:rFonts w:asciiTheme="minorEastAsia" w:hAnsiTheme="minorEastAsia" w:cstheme="minorEastAsia" w:hint="eastAsia"/>
                <w:kern w:val="0"/>
                <w:sz w:val="16"/>
                <w:szCs w:val="16"/>
              </w:rPr>
              <w:t>Sring</w:t>
            </w:r>
            <w:proofErr w:type="spellEnd"/>
            <w:r>
              <w:rPr>
                <w:rFonts w:asciiTheme="minorEastAsia" w:hAnsiTheme="minorEastAsia" w:cstheme="minorEastAsia" w:hint="eastAsia"/>
                <w:kern w:val="0"/>
                <w:sz w:val="16"/>
                <w:szCs w:val="16"/>
              </w:rPr>
              <w:t>(</w:t>
            </w:r>
            <w:proofErr w:type="gramEnd"/>
            <w:r>
              <w:rPr>
                <w:rFonts w:asciiTheme="minorEastAsia" w:hAnsiTheme="minorEastAsia" w:cstheme="minorEastAsia" w:hint="eastAsia"/>
                <w:kern w:val="0"/>
                <w:sz w:val="16"/>
                <w:szCs w:val="16"/>
              </w:rPr>
              <w:t>8)</w:t>
            </w:r>
          </w:p>
        </w:tc>
        <w:tc>
          <w:tcPr>
            <w:tcW w:w="729" w:type="dxa"/>
            <w:tcBorders>
              <w:top w:val="nil"/>
              <w:left w:val="nil"/>
              <w:bottom w:val="single" w:sz="4" w:space="0" w:color="000000"/>
              <w:right w:val="single" w:sz="4" w:space="0" w:color="000000"/>
            </w:tcBorders>
            <w:shd w:val="clear" w:color="auto" w:fill="auto"/>
          </w:tcPr>
          <w:p w14:paraId="7359CA0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410" w:type="dxa"/>
            <w:tcBorders>
              <w:top w:val="nil"/>
              <w:left w:val="nil"/>
              <w:bottom w:val="single" w:sz="4" w:space="0" w:color="000000"/>
              <w:right w:val="single" w:sz="4" w:space="0" w:color="000000"/>
            </w:tcBorders>
            <w:shd w:val="clear" w:color="auto" w:fill="auto"/>
          </w:tcPr>
          <w:p w14:paraId="56A79B5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用户性质为个人非必填，其他情况忽略</w:t>
            </w:r>
          </w:p>
        </w:tc>
      </w:tr>
      <w:tr w:rsidR="006053A3" w14:paraId="5C0C2E87" w14:textId="77777777">
        <w:trPr>
          <w:trHeight w:val="300"/>
        </w:trPr>
        <w:tc>
          <w:tcPr>
            <w:tcW w:w="1743" w:type="dxa"/>
            <w:tcBorders>
              <w:top w:val="nil"/>
              <w:left w:val="single" w:sz="4" w:space="0" w:color="000000"/>
              <w:bottom w:val="single" w:sz="4" w:space="0" w:color="000000"/>
              <w:right w:val="single" w:sz="4" w:space="0" w:color="000000"/>
            </w:tcBorders>
            <w:shd w:val="clear" w:color="auto" w:fill="auto"/>
            <w:vAlign w:val="center"/>
          </w:tcPr>
          <w:p w14:paraId="6770660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PERSON_ID_ISSUE_DATE</w:t>
            </w:r>
          </w:p>
        </w:tc>
        <w:tc>
          <w:tcPr>
            <w:tcW w:w="1603" w:type="dxa"/>
            <w:tcBorders>
              <w:top w:val="nil"/>
              <w:left w:val="nil"/>
              <w:bottom w:val="single" w:sz="4" w:space="0" w:color="000000"/>
              <w:right w:val="single" w:sz="4" w:space="0" w:color="000000"/>
            </w:tcBorders>
            <w:shd w:val="clear" w:color="auto" w:fill="auto"/>
            <w:vAlign w:val="center"/>
          </w:tcPr>
          <w:p w14:paraId="5E06A54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自然人身份证件发证日期</w:t>
            </w:r>
          </w:p>
        </w:tc>
        <w:tc>
          <w:tcPr>
            <w:tcW w:w="873" w:type="dxa"/>
            <w:tcBorders>
              <w:top w:val="nil"/>
              <w:left w:val="nil"/>
              <w:bottom w:val="single" w:sz="4" w:space="0" w:color="000000"/>
              <w:right w:val="single" w:sz="4" w:space="0" w:color="000000"/>
            </w:tcBorders>
            <w:shd w:val="clear" w:color="auto" w:fill="auto"/>
          </w:tcPr>
          <w:p w14:paraId="3FFEADD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FALSE</w:t>
            </w:r>
          </w:p>
        </w:tc>
        <w:tc>
          <w:tcPr>
            <w:tcW w:w="1164" w:type="dxa"/>
            <w:tcBorders>
              <w:top w:val="nil"/>
              <w:left w:val="nil"/>
              <w:bottom w:val="single" w:sz="4" w:space="0" w:color="000000"/>
              <w:right w:val="single" w:sz="4" w:space="0" w:color="000000"/>
            </w:tcBorders>
            <w:shd w:val="clear" w:color="auto" w:fill="auto"/>
            <w:vAlign w:val="center"/>
          </w:tcPr>
          <w:p w14:paraId="285FFB4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xml:space="preserve"> </w:t>
            </w:r>
            <w:proofErr w:type="spellStart"/>
            <w:proofErr w:type="gramStart"/>
            <w:r>
              <w:rPr>
                <w:rFonts w:asciiTheme="minorEastAsia" w:hAnsiTheme="minorEastAsia" w:cstheme="minorEastAsia" w:hint="eastAsia"/>
                <w:kern w:val="0"/>
                <w:sz w:val="16"/>
                <w:szCs w:val="16"/>
              </w:rPr>
              <w:t>Sring</w:t>
            </w:r>
            <w:proofErr w:type="spellEnd"/>
            <w:r>
              <w:rPr>
                <w:rFonts w:asciiTheme="minorEastAsia" w:hAnsiTheme="minorEastAsia" w:cstheme="minorEastAsia" w:hint="eastAsia"/>
                <w:kern w:val="0"/>
                <w:sz w:val="16"/>
                <w:szCs w:val="16"/>
              </w:rPr>
              <w:t>(</w:t>
            </w:r>
            <w:proofErr w:type="gramEnd"/>
            <w:r>
              <w:rPr>
                <w:rFonts w:asciiTheme="minorEastAsia" w:hAnsiTheme="minorEastAsia" w:cstheme="minorEastAsia" w:hint="eastAsia"/>
                <w:kern w:val="0"/>
                <w:sz w:val="16"/>
                <w:szCs w:val="16"/>
              </w:rPr>
              <w:t>8)</w:t>
            </w:r>
          </w:p>
        </w:tc>
        <w:tc>
          <w:tcPr>
            <w:tcW w:w="729" w:type="dxa"/>
            <w:tcBorders>
              <w:top w:val="nil"/>
              <w:left w:val="nil"/>
              <w:bottom w:val="single" w:sz="4" w:space="0" w:color="000000"/>
              <w:right w:val="single" w:sz="4" w:space="0" w:color="000000"/>
            </w:tcBorders>
            <w:shd w:val="clear" w:color="auto" w:fill="auto"/>
          </w:tcPr>
          <w:p w14:paraId="0537BB6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410" w:type="dxa"/>
            <w:tcBorders>
              <w:top w:val="nil"/>
              <w:left w:val="nil"/>
              <w:bottom w:val="single" w:sz="4" w:space="0" w:color="000000"/>
              <w:right w:val="single" w:sz="4" w:space="0" w:color="000000"/>
            </w:tcBorders>
            <w:shd w:val="clear" w:color="auto" w:fill="auto"/>
          </w:tcPr>
          <w:p w14:paraId="461CDB0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用户性质为个人非必填，其他情况忽略</w:t>
            </w:r>
          </w:p>
        </w:tc>
      </w:tr>
      <w:tr w:rsidR="006053A3" w14:paraId="5AB479B6" w14:textId="77777777">
        <w:trPr>
          <w:trHeight w:val="300"/>
        </w:trPr>
        <w:tc>
          <w:tcPr>
            <w:tcW w:w="1743" w:type="dxa"/>
            <w:tcBorders>
              <w:top w:val="nil"/>
              <w:left w:val="single" w:sz="4" w:space="0" w:color="000000"/>
              <w:bottom w:val="single" w:sz="4" w:space="0" w:color="000000"/>
              <w:right w:val="single" w:sz="4" w:space="0" w:color="000000"/>
            </w:tcBorders>
            <w:shd w:val="clear" w:color="auto" w:fill="auto"/>
            <w:vAlign w:val="center"/>
          </w:tcPr>
          <w:p w14:paraId="5A61E2B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COMPANY_REALADDR</w:t>
            </w:r>
          </w:p>
        </w:tc>
        <w:tc>
          <w:tcPr>
            <w:tcW w:w="1603" w:type="dxa"/>
            <w:tcBorders>
              <w:top w:val="nil"/>
              <w:left w:val="nil"/>
              <w:bottom w:val="single" w:sz="4" w:space="0" w:color="000000"/>
              <w:right w:val="single" w:sz="4" w:space="0" w:color="000000"/>
            </w:tcBorders>
            <w:shd w:val="clear" w:color="auto" w:fill="auto"/>
            <w:vAlign w:val="center"/>
          </w:tcPr>
          <w:p w14:paraId="784328A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企业经营范围</w:t>
            </w:r>
          </w:p>
        </w:tc>
        <w:tc>
          <w:tcPr>
            <w:tcW w:w="873" w:type="dxa"/>
            <w:tcBorders>
              <w:top w:val="nil"/>
              <w:left w:val="nil"/>
              <w:bottom w:val="single" w:sz="4" w:space="0" w:color="000000"/>
              <w:right w:val="single" w:sz="4" w:space="0" w:color="000000"/>
            </w:tcBorders>
            <w:shd w:val="clear" w:color="auto" w:fill="auto"/>
          </w:tcPr>
          <w:p w14:paraId="437B3B8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FALSE</w:t>
            </w:r>
          </w:p>
        </w:tc>
        <w:tc>
          <w:tcPr>
            <w:tcW w:w="1164" w:type="dxa"/>
            <w:tcBorders>
              <w:top w:val="nil"/>
              <w:left w:val="nil"/>
              <w:bottom w:val="single" w:sz="4" w:space="0" w:color="000000"/>
              <w:right w:val="single" w:sz="4" w:space="0" w:color="000000"/>
            </w:tcBorders>
            <w:shd w:val="clear" w:color="auto" w:fill="auto"/>
            <w:vAlign w:val="center"/>
          </w:tcPr>
          <w:p w14:paraId="69A8629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xml:space="preserve"> </w:t>
            </w:r>
            <w:proofErr w:type="spellStart"/>
            <w:proofErr w:type="gramStart"/>
            <w:r>
              <w:rPr>
                <w:rFonts w:asciiTheme="minorEastAsia" w:hAnsiTheme="minorEastAsia" w:cstheme="minorEastAsia" w:hint="eastAsia"/>
                <w:kern w:val="0"/>
                <w:sz w:val="16"/>
                <w:szCs w:val="16"/>
              </w:rPr>
              <w:t>Sring</w:t>
            </w:r>
            <w:proofErr w:type="spellEnd"/>
            <w:r>
              <w:rPr>
                <w:rFonts w:asciiTheme="minorEastAsia" w:hAnsiTheme="minorEastAsia" w:cstheme="minorEastAsia" w:hint="eastAsia"/>
                <w:kern w:val="0"/>
                <w:sz w:val="16"/>
                <w:szCs w:val="16"/>
              </w:rPr>
              <w:t>(</w:t>
            </w:r>
            <w:proofErr w:type="gramEnd"/>
            <w:r>
              <w:rPr>
                <w:rFonts w:asciiTheme="minorEastAsia" w:hAnsiTheme="minorEastAsia" w:cstheme="minorEastAsia" w:hint="eastAsia"/>
                <w:kern w:val="0"/>
                <w:sz w:val="16"/>
                <w:szCs w:val="16"/>
              </w:rPr>
              <w:t>256)</w:t>
            </w:r>
          </w:p>
        </w:tc>
        <w:tc>
          <w:tcPr>
            <w:tcW w:w="729" w:type="dxa"/>
            <w:tcBorders>
              <w:top w:val="nil"/>
              <w:left w:val="nil"/>
              <w:bottom w:val="single" w:sz="4" w:space="0" w:color="000000"/>
              <w:right w:val="single" w:sz="4" w:space="0" w:color="000000"/>
            </w:tcBorders>
            <w:shd w:val="clear" w:color="auto" w:fill="auto"/>
          </w:tcPr>
          <w:p w14:paraId="7BDA466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410" w:type="dxa"/>
            <w:tcBorders>
              <w:top w:val="nil"/>
              <w:left w:val="nil"/>
              <w:bottom w:val="single" w:sz="4" w:space="0" w:color="000000"/>
              <w:right w:val="single" w:sz="4" w:space="0" w:color="000000"/>
            </w:tcBorders>
            <w:shd w:val="clear" w:color="auto" w:fill="auto"/>
            <w:vAlign w:val="center"/>
          </w:tcPr>
          <w:p w14:paraId="7FCC465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子商户性质为企业/个体工商户非必填，其他情况忽略</w:t>
            </w:r>
          </w:p>
        </w:tc>
      </w:tr>
      <w:tr w:rsidR="006053A3" w14:paraId="6EF9A3DC" w14:textId="77777777">
        <w:trPr>
          <w:trHeight w:val="300"/>
        </w:trPr>
        <w:tc>
          <w:tcPr>
            <w:tcW w:w="1743" w:type="dxa"/>
            <w:tcBorders>
              <w:top w:val="nil"/>
              <w:left w:val="single" w:sz="4" w:space="0" w:color="000000"/>
              <w:bottom w:val="single" w:sz="4" w:space="0" w:color="000000"/>
              <w:right w:val="single" w:sz="4" w:space="0" w:color="000000"/>
            </w:tcBorders>
            <w:shd w:val="clear" w:color="auto" w:fill="auto"/>
            <w:vAlign w:val="center"/>
          </w:tcPr>
          <w:p w14:paraId="58AE14C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COMPANY_DATE</w:t>
            </w:r>
          </w:p>
        </w:tc>
        <w:tc>
          <w:tcPr>
            <w:tcW w:w="1603" w:type="dxa"/>
            <w:tcBorders>
              <w:top w:val="nil"/>
              <w:left w:val="nil"/>
              <w:bottom w:val="single" w:sz="4" w:space="0" w:color="000000"/>
              <w:right w:val="single" w:sz="4" w:space="0" w:color="000000"/>
            </w:tcBorders>
            <w:shd w:val="clear" w:color="auto" w:fill="auto"/>
            <w:vAlign w:val="center"/>
          </w:tcPr>
          <w:p w14:paraId="29610CF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企业证件有效期</w:t>
            </w:r>
          </w:p>
        </w:tc>
        <w:tc>
          <w:tcPr>
            <w:tcW w:w="873" w:type="dxa"/>
            <w:tcBorders>
              <w:top w:val="nil"/>
              <w:left w:val="nil"/>
              <w:bottom w:val="single" w:sz="4" w:space="0" w:color="000000"/>
              <w:right w:val="single" w:sz="4" w:space="0" w:color="000000"/>
            </w:tcBorders>
            <w:shd w:val="clear" w:color="auto" w:fill="auto"/>
          </w:tcPr>
          <w:p w14:paraId="0B3A0E7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FALSE</w:t>
            </w:r>
          </w:p>
        </w:tc>
        <w:tc>
          <w:tcPr>
            <w:tcW w:w="1164" w:type="dxa"/>
            <w:tcBorders>
              <w:top w:val="nil"/>
              <w:left w:val="nil"/>
              <w:bottom w:val="single" w:sz="4" w:space="0" w:color="000000"/>
              <w:right w:val="single" w:sz="4" w:space="0" w:color="000000"/>
            </w:tcBorders>
            <w:shd w:val="clear" w:color="auto" w:fill="auto"/>
            <w:vAlign w:val="center"/>
          </w:tcPr>
          <w:p w14:paraId="4D496BF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xml:space="preserve"> </w:t>
            </w:r>
            <w:proofErr w:type="spellStart"/>
            <w:proofErr w:type="gramStart"/>
            <w:r>
              <w:rPr>
                <w:rFonts w:asciiTheme="minorEastAsia" w:hAnsiTheme="minorEastAsia" w:cstheme="minorEastAsia" w:hint="eastAsia"/>
                <w:kern w:val="0"/>
                <w:sz w:val="16"/>
                <w:szCs w:val="16"/>
              </w:rPr>
              <w:t>Sring</w:t>
            </w:r>
            <w:proofErr w:type="spellEnd"/>
            <w:r>
              <w:rPr>
                <w:rFonts w:asciiTheme="minorEastAsia" w:hAnsiTheme="minorEastAsia" w:cstheme="minorEastAsia" w:hint="eastAsia"/>
                <w:kern w:val="0"/>
                <w:sz w:val="16"/>
                <w:szCs w:val="16"/>
              </w:rPr>
              <w:t>(</w:t>
            </w:r>
            <w:proofErr w:type="gramEnd"/>
            <w:r>
              <w:rPr>
                <w:rFonts w:asciiTheme="minorEastAsia" w:hAnsiTheme="minorEastAsia" w:cstheme="minorEastAsia" w:hint="eastAsia"/>
                <w:kern w:val="0"/>
                <w:sz w:val="16"/>
                <w:szCs w:val="16"/>
              </w:rPr>
              <w:t>8)</w:t>
            </w:r>
          </w:p>
        </w:tc>
        <w:tc>
          <w:tcPr>
            <w:tcW w:w="729" w:type="dxa"/>
            <w:tcBorders>
              <w:top w:val="nil"/>
              <w:left w:val="nil"/>
              <w:bottom w:val="single" w:sz="4" w:space="0" w:color="000000"/>
              <w:right w:val="single" w:sz="4" w:space="0" w:color="000000"/>
            </w:tcBorders>
            <w:shd w:val="clear" w:color="auto" w:fill="auto"/>
          </w:tcPr>
          <w:p w14:paraId="14C04EF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410" w:type="dxa"/>
            <w:tcBorders>
              <w:top w:val="nil"/>
              <w:left w:val="nil"/>
              <w:bottom w:val="single" w:sz="4" w:space="0" w:color="000000"/>
              <w:right w:val="single" w:sz="4" w:space="0" w:color="000000"/>
            </w:tcBorders>
            <w:shd w:val="clear" w:color="auto" w:fill="auto"/>
          </w:tcPr>
          <w:p w14:paraId="30A2C20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子商户性质为企业/个体工商户非必填，其他情况忽略</w:t>
            </w:r>
          </w:p>
        </w:tc>
      </w:tr>
      <w:tr w:rsidR="006053A3" w14:paraId="7C962E18" w14:textId="77777777">
        <w:trPr>
          <w:trHeight w:val="300"/>
        </w:trPr>
        <w:tc>
          <w:tcPr>
            <w:tcW w:w="1743" w:type="dxa"/>
            <w:tcBorders>
              <w:top w:val="nil"/>
              <w:left w:val="single" w:sz="4" w:space="0" w:color="000000"/>
              <w:bottom w:val="single" w:sz="4" w:space="0" w:color="000000"/>
              <w:right w:val="single" w:sz="4" w:space="0" w:color="000000"/>
            </w:tcBorders>
            <w:shd w:val="clear" w:color="auto" w:fill="auto"/>
            <w:vAlign w:val="center"/>
          </w:tcPr>
          <w:p w14:paraId="7A1026A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xml:space="preserve"> ARTIF_ID_DATE</w:t>
            </w:r>
          </w:p>
        </w:tc>
        <w:tc>
          <w:tcPr>
            <w:tcW w:w="1603" w:type="dxa"/>
            <w:tcBorders>
              <w:top w:val="nil"/>
              <w:left w:val="nil"/>
              <w:bottom w:val="single" w:sz="4" w:space="0" w:color="000000"/>
              <w:right w:val="single" w:sz="4" w:space="0" w:color="000000"/>
            </w:tcBorders>
            <w:shd w:val="clear" w:color="auto" w:fill="auto"/>
            <w:vAlign w:val="center"/>
          </w:tcPr>
          <w:p w14:paraId="58A7DF0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企业法人证件有效期</w:t>
            </w:r>
          </w:p>
        </w:tc>
        <w:tc>
          <w:tcPr>
            <w:tcW w:w="873" w:type="dxa"/>
            <w:tcBorders>
              <w:top w:val="nil"/>
              <w:left w:val="nil"/>
              <w:bottom w:val="single" w:sz="4" w:space="0" w:color="000000"/>
              <w:right w:val="single" w:sz="4" w:space="0" w:color="000000"/>
            </w:tcBorders>
            <w:shd w:val="clear" w:color="auto" w:fill="auto"/>
          </w:tcPr>
          <w:p w14:paraId="3B252F2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FALSE</w:t>
            </w:r>
          </w:p>
        </w:tc>
        <w:tc>
          <w:tcPr>
            <w:tcW w:w="1164" w:type="dxa"/>
            <w:tcBorders>
              <w:top w:val="nil"/>
              <w:left w:val="nil"/>
              <w:bottom w:val="single" w:sz="4" w:space="0" w:color="000000"/>
              <w:right w:val="single" w:sz="4" w:space="0" w:color="000000"/>
            </w:tcBorders>
            <w:shd w:val="clear" w:color="auto" w:fill="auto"/>
            <w:vAlign w:val="center"/>
          </w:tcPr>
          <w:p w14:paraId="1C8F73F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xml:space="preserve"> </w:t>
            </w:r>
            <w:proofErr w:type="spellStart"/>
            <w:proofErr w:type="gramStart"/>
            <w:r>
              <w:rPr>
                <w:rFonts w:asciiTheme="minorEastAsia" w:hAnsiTheme="minorEastAsia" w:cstheme="minorEastAsia" w:hint="eastAsia"/>
                <w:kern w:val="0"/>
                <w:sz w:val="16"/>
                <w:szCs w:val="16"/>
              </w:rPr>
              <w:t>Sring</w:t>
            </w:r>
            <w:proofErr w:type="spellEnd"/>
            <w:r>
              <w:rPr>
                <w:rFonts w:asciiTheme="minorEastAsia" w:hAnsiTheme="minorEastAsia" w:cstheme="minorEastAsia" w:hint="eastAsia"/>
                <w:kern w:val="0"/>
                <w:sz w:val="16"/>
                <w:szCs w:val="16"/>
              </w:rPr>
              <w:t>(</w:t>
            </w:r>
            <w:proofErr w:type="gramEnd"/>
            <w:r>
              <w:rPr>
                <w:rFonts w:asciiTheme="minorEastAsia" w:hAnsiTheme="minorEastAsia" w:cstheme="minorEastAsia" w:hint="eastAsia"/>
                <w:kern w:val="0"/>
                <w:sz w:val="16"/>
                <w:szCs w:val="16"/>
              </w:rPr>
              <w:t>8)</w:t>
            </w:r>
          </w:p>
        </w:tc>
        <w:tc>
          <w:tcPr>
            <w:tcW w:w="729" w:type="dxa"/>
            <w:tcBorders>
              <w:top w:val="nil"/>
              <w:left w:val="nil"/>
              <w:bottom w:val="single" w:sz="4" w:space="0" w:color="000000"/>
              <w:right w:val="single" w:sz="4" w:space="0" w:color="000000"/>
            </w:tcBorders>
            <w:shd w:val="clear" w:color="auto" w:fill="auto"/>
          </w:tcPr>
          <w:p w14:paraId="4660A16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410" w:type="dxa"/>
            <w:tcBorders>
              <w:top w:val="nil"/>
              <w:left w:val="nil"/>
              <w:bottom w:val="single" w:sz="4" w:space="0" w:color="000000"/>
              <w:right w:val="single" w:sz="4" w:space="0" w:color="000000"/>
            </w:tcBorders>
            <w:shd w:val="clear" w:color="auto" w:fill="auto"/>
          </w:tcPr>
          <w:p w14:paraId="041D8C2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子商户性质为企业/个体工商户非必填，其他情况忽略</w:t>
            </w:r>
          </w:p>
        </w:tc>
      </w:tr>
      <w:tr w:rsidR="006053A3" w14:paraId="2420FA38" w14:textId="77777777">
        <w:trPr>
          <w:trHeight w:val="300"/>
        </w:trPr>
        <w:tc>
          <w:tcPr>
            <w:tcW w:w="1743" w:type="dxa"/>
            <w:tcBorders>
              <w:top w:val="nil"/>
              <w:left w:val="single" w:sz="4" w:space="0" w:color="000000"/>
              <w:bottom w:val="single" w:sz="4" w:space="0" w:color="000000"/>
              <w:right w:val="single" w:sz="4" w:space="0" w:color="000000"/>
            </w:tcBorders>
            <w:shd w:val="clear" w:color="auto" w:fill="auto"/>
            <w:vAlign w:val="center"/>
          </w:tcPr>
          <w:p w14:paraId="287359F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lastRenderedPageBreak/>
              <w:t>COMPANY_PER</w:t>
            </w:r>
          </w:p>
        </w:tc>
        <w:tc>
          <w:tcPr>
            <w:tcW w:w="1603" w:type="dxa"/>
            <w:tcBorders>
              <w:top w:val="nil"/>
              <w:left w:val="nil"/>
              <w:bottom w:val="single" w:sz="4" w:space="0" w:color="000000"/>
              <w:right w:val="single" w:sz="4" w:space="0" w:color="000000"/>
            </w:tcBorders>
            <w:shd w:val="clear" w:color="auto" w:fill="auto"/>
            <w:vAlign w:val="center"/>
          </w:tcPr>
          <w:p w14:paraId="6C4E128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受益人姓名</w:t>
            </w:r>
          </w:p>
        </w:tc>
        <w:tc>
          <w:tcPr>
            <w:tcW w:w="873" w:type="dxa"/>
            <w:tcBorders>
              <w:top w:val="nil"/>
              <w:left w:val="nil"/>
              <w:bottom w:val="single" w:sz="4" w:space="0" w:color="000000"/>
              <w:right w:val="single" w:sz="4" w:space="0" w:color="000000"/>
            </w:tcBorders>
            <w:shd w:val="clear" w:color="auto" w:fill="auto"/>
          </w:tcPr>
          <w:p w14:paraId="0A2A4DD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FALSE</w:t>
            </w:r>
          </w:p>
        </w:tc>
        <w:tc>
          <w:tcPr>
            <w:tcW w:w="1164" w:type="dxa"/>
            <w:tcBorders>
              <w:top w:val="nil"/>
              <w:left w:val="nil"/>
              <w:bottom w:val="single" w:sz="4" w:space="0" w:color="000000"/>
              <w:right w:val="single" w:sz="4" w:space="0" w:color="000000"/>
            </w:tcBorders>
            <w:shd w:val="clear" w:color="auto" w:fill="auto"/>
            <w:vAlign w:val="center"/>
          </w:tcPr>
          <w:p w14:paraId="13F907F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xml:space="preserve"> </w:t>
            </w:r>
            <w:proofErr w:type="spellStart"/>
            <w:proofErr w:type="gramStart"/>
            <w:r>
              <w:rPr>
                <w:rFonts w:asciiTheme="minorEastAsia" w:hAnsiTheme="minorEastAsia" w:cstheme="minorEastAsia" w:hint="eastAsia"/>
                <w:kern w:val="0"/>
                <w:sz w:val="16"/>
                <w:szCs w:val="16"/>
              </w:rPr>
              <w:t>Sring</w:t>
            </w:r>
            <w:proofErr w:type="spellEnd"/>
            <w:r>
              <w:rPr>
                <w:rFonts w:asciiTheme="minorEastAsia" w:hAnsiTheme="minorEastAsia" w:cstheme="minorEastAsia" w:hint="eastAsia"/>
                <w:kern w:val="0"/>
                <w:sz w:val="16"/>
                <w:szCs w:val="16"/>
              </w:rPr>
              <w:t>(</w:t>
            </w:r>
            <w:proofErr w:type="gramEnd"/>
            <w:r>
              <w:rPr>
                <w:rFonts w:asciiTheme="minorEastAsia" w:hAnsiTheme="minorEastAsia" w:cstheme="minorEastAsia" w:hint="eastAsia"/>
                <w:kern w:val="0"/>
                <w:sz w:val="16"/>
                <w:szCs w:val="16"/>
              </w:rPr>
              <w:t>64)</w:t>
            </w:r>
          </w:p>
        </w:tc>
        <w:tc>
          <w:tcPr>
            <w:tcW w:w="729" w:type="dxa"/>
            <w:tcBorders>
              <w:top w:val="nil"/>
              <w:left w:val="nil"/>
              <w:bottom w:val="single" w:sz="4" w:space="0" w:color="000000"/>
              <w:right w:val="single" w:sz="4" w:space="0" w:color="000000"/>
            </w:tcBorders>
            <w:shd w:val="clear" w:color="auto" w:fill="auto"/>
          </w:tcPr>
          <w:p w14:paraId="53B2BCC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410" w:type="dxa"/>
            <w:tcBorders>
              <w:top w:val="nil"/>
              <w:left w:val="nil"/>
              <w:bottom w:val="single" w:sz="4" w:space="0" w:color="000000"/>
              <w:right w:val="single" w:sz="4" w:space="0" w:color="000000"/>
            </w:tcBorders>
            <w:shd w:val="clear" w:color="auto" w:fill="auto"/>
          </w:tcPr>
          <w:p w14:paraId="0B00434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子商户性质为企业/个体工商户非必填，其他情况忽略</w:t>
            </w:r>
          </w:p>
        </w:tc>
      </w:tr>
      <w:tr w:rsidR="006053A3" w14:paraId="50D695FF" w14:textId="77777777">
        <w:trPr>
          <w:trHeight w:val="300"/>
        </w:trPr>
        <w:tc>
          <w:tcPr>
            <w:tcW w:w="1743" w:type="dxa"/>
            <w:tcBorders>
              <w:top w:val="nil"/>
              <w:left w:val="single" w:sz="4" w:space="0" w:color="000000"/>
              <w:bottom w:val="single" w:sz="4" w:space="0" w:color="000000"/>
              <w:right w:val="single" w:sz="4" w:space="0" w:color="000000"/>
            </w:tcBorders>
            <w:shd w:val="clear" w:color="auto" w:fill="auto"/>
            <w:vAlign w:val="center"/>
          </w:tcPr>
          <w:p w14:paraId="202BF58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BNF_ADDR</w:t>
            </w:r>
          </w:p>
        </w:tc>
        <w:tc>
          <w:tcPr>
            <w:tcW w:w="1603" w:type="dxa"/>
            <w:tcBorders>
              <w:top w:val="nil"/>
              <w:left w:val="nil"/>
              <w:bottom w:val="single" w:sz="4" w:space="0" w:color="000000"/>
              <w:right w:val="single" w:sz="4" w:space="0" w:color="000000"/>
            </w:tcBorders>
            <w:shd w:val="clear" w:color="auto" w:fill="auto"/>
            <w:vAlign w:val="center"/>
          </w:tcPr>
          <w:p w14:paraId="51765AC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受益人地址</w:t>
            </w:r>
          </w:p>
        </w:tc>
        <w:tc>
          <w:tcPr>
            <w:tcW w:w="873" w:type="dxa"/>
            <w:tcBorders>
              <w:top w:val="nil"/>
              <w:left w:val="nil"/>
              <w:bottom w:val="single" w:sz="4" w:space="0" w:color="000000"/>
              <w:right w:val="single" w:sz="4" w:space="0" w:color="000000"/>
            </w:tcBorders>
            <w:shd w:val="clear" w:color="auto" w:fill="auto"/>
          </w:tcPr>
          <w:p w14:paraId="4485B3B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FALSE</w:t>
            </w:r>
          </w:p>
        </w:tc>
        <w:tc>
          <w:tcPr>
            <w:tcW w:w="1164" w:type="dxa"/>
            <w:tcBorders>
              <w:top w:val="nil"/>
              <w:left w:val="nil"/>
              <w:bottom w:val="single" w:sz="4" w:space="0" w:color="000000"/>
              <w:right w:val="single" w:sz="4" w:space="0" w:color="000000"/>
            </w:tcBorders>
            <w:shd w:val="clear" w:color="auto" w:fill="auto"/>
            <w:vAlign w:val="center"/>
          </w:tcPr>
          <w:p w14:paraId="584BBC5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xml:space="preserve"> </w:t>
            </w:r>
            <w:proofErr w:type="spellStart"/>
            <w:proofErr w:type="gramStart"/>
            <w:r>
              <w:rPr>
                <w:rFonts w:asciiTheme="minorEastAsia" w:hAnsiTheme="minorEastAsia" w:cstheme="minorEastAsia" w:hint="eastAsia"/>
                <w:kern w:val="0"/>
                <w:sz w:val="16"/>
                <w:szCs w:val="16"/>
              </w:rPr>
              <w:t>Sring</w:t>
            </w:r>
            <w:proofErr w:type="spellEnd"/>
            <w:r>
              <w:rPr>
                <w:rFonts w:asciiTheme="minorEastAsia" w:hAnsiTheme="minorEastAsia" w:cstheme="minorEastAsia" w:hint="eastAsia"/>
                <w:kern w:val="0"/>
                <w:sz w:val="16"/>
                <w:szCs w:val="16"/>
              </w:rPr>
              <w:t>(</w:t>
            </w:r>
            <w:proofErr w:type="gramEnd"/>
            <w:r>
              <w:rPr>
                <w:rFonts w:asciiTheme="minorEastAsia" w:hAnsiTheme="minorEastAsia" w:cstheme="minorEastAsia" w:hint="eastAsia"/>
                <w:kern w:val="0"/>
                <w:sz w:val="16"/>
                <w:szCs w:val="16"/>
              </w:rPr>
              <w:t>128)</w:t>
            </w:r>
          </w:p>
        </w:tc>
        <w:tc>
          <w:tcPr>
            <w:tcW w:w="729" w:type="dxa"/>
            <w:tcBorders>
              <w:top w:val="nil"/>
              <w:left w:val="nil"/>
              <w:bottom w:val="single" w:sz="4" w:space="0" w:color="000000"/>
              <w:right w:val="single" w:sz="4" w:space="0" w:color="000000"/>
            </w:tcBorders>
            <w:shd w:val="clear" w:color="auto" w:fill="auto"/>
          </w:tcPr>
          <w:p w14:paraId="6C84EEB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410" w:type="dxa"/>
            <w:tcBorders>
              <w:top w:val="nil"/>
              <w:left w:val="nil"/>
              <w:bottom w:val="single" w:sz="4" w:space="0" w:color="000000"/>
              <w:right w:val="single" w:sz="4" w:space="0" w:color="000000"/>
            </w:tcBorders>
            <w:shd w:val="clear" w:color="auto" w:fill="auto"/>
          </w:tcPr>
          <w:p w14:paraId="42C669D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子商户性质为企业/个体工商户非必填，其他情况忽略</w:t>
            </w:r>
          </w:p>
        </w:tc>
      </w:tr>
      <w:tr w:rsidR="006053A3" w14:paraId="16DB5952" w14:textId="77777777">
        <w:trPr>
          <w:trHeight w:val="300"/>
        </w:trPr>
        <w:tc>
          <w:tcPr>
            <w:tcW w:w="1743" w:type="dxa"/>
            <w:tcBorders>
              <w:top w:val="nil"/>
              <w:left w:val="single" w:sz="4" w:space="0" w:color="000000"/>
              <w:bottom w:val="single" w:sz="4" w:space="0" w:color="000000"/>
              <w:right w:val="single" w:sz="4" w:space="0" w:color="000000"/>
            </w:tcBorders>
            <w:shd w:val="clear" w:color="auto" w:fill="auto"/>
            <w:vAlign w:val="center"/>
          </w:tcPr>
          <w:p w14:paraId="5345496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BNF_CARD_TP</w:t>
            </w:r>
          </w:p>
        </w:tc>
        <w:tc>
          <w:tcPr>
            <w:tcW w:w="1603" w:type="dxa"/>
            <w:tcBorders>
              <w:top w:val="nil"/>
              <w:left w:val="nil"/>
              <w:bottom w:val="single" w:sz="4" w:space="0" w:color="000000"/>
              <w:right w:val="single" w:sz="4" w:space="0" w:color="000000"/>
            </w:tcBorders>
            <w:shd w:val="clear" w:color="auto" w:fill="auto"/>
            <w:vAlign w:val="center"/>
          </w:tcPr>
          <w:p w14:paraId="241CDDB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受益人证件类型</w:t>
            </w:r>
          </w:p>
        </w:tc>
        <w:tc>
          <w:tcPr>
            <w:tcW w:w="873" w:type="dxa"/>
            <w:tcBorders>
              <w:top w:val="nil"/>
              <w:left w:val="nil"/>
              <w:bottom w:val="single" w:sz="4" w:space="0" w:color="000000"/>
              <w:right w:val="single" w:sz="4" w:space="0" w:color="000000"/>
            </w:tcBorders>
            <w:shd w:val="clear" w:color="auto" w:fill="auto"/>
          </w:tcPr>
          <w:p w14:paraId="02736AC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FALSE</w:t>
            </w:r>
          </w:p>
        </w:tc>
        <w:tc>
          <w:tcPr>
            <w:tcW w:w="1164" w:type="dxa"/>
            <w:tcBorders>
              <w:top w:val="nil"/>
              <w:left w:val="nil"/>
              <w:bottom w:val="single" w:sz="4" w:space="0" w:color="000000"/>
              <w:right w:val="single" w:sz="4" w:space="0" w:color="000000"/>
            </w:tcBorders>
            <w:shd w:val="clear" w:color="auto" w:fill="auto"/>
            <w:vAlign w:val="center"/>
          </w:tcPr>
          <w:p w14:paraId="20D473A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xml:space="preserve"> </w:t>
            </w:r>
            <w:proofErr w:type="spellStart"/>
            <w:proofErr w:type="gramStart"/>
            <w:r>
              <w:rPr>
                <w:rFonts w:asciiTheme="minorEastAsia" w:hAnsiTheme="minorEastAsia" w:cstheme="minorEastAsia" w:hint="eastAsia"/>
                <w:kern w:val="0"/>
                <w:sz w:val="16"/>
                <w:szCs w:val="16"/>
              </w:rPr>
              <w:t>Sring</w:t>
            </w:r>
            <w:proofErr w:type="spellEnd"/>
            <w:r>
              <w:rPr>
                <w:rFonts w:asciiTheme="minorEastAsia" w:hAnsiTheme="minorEastAsia" w:cstheme="minorEastAsia" w:hint="eastAsia"/>
                <w:kern w:val="0"/>
                <w:sz w:val="16"/>
                <w:szCs w:val="16"/>
              </w:rPr>
              <w:t>(</w:t>
            </w:r>
            <w:proofErr w:type="gramEnd"/>
            <w:r>
              <w:rPr>
                <w:rFonts w:asciiTheme="minorEastAsia" w:hAnsiTheme="minorEastAsia" w:cstheme="minorEastAsia" w:hint="eastAsia"/>
                <w:kern w:val="0"/>
                <w:sz w:val="16"/>
                <w:szCs w:val="16"/>
              </w:rPr>
              <w:t>2)</w:t>
            </w:r>
          </w:p>
        </w:tc>
        <w:tc>
          <w:tcPr>
            <w:tcW w:w="729" w:type="dxa"/>
            <w:tcBorders>
              <w:top w:val="nil"/>
              <w:left w:val="nil"/>
              <w:bottom w:val="single" w:sz="4" w:space="0" w:color="000000"/>
              <w:right w:val="single" w:sz="4" w:space="0" w:color="000000"/>
            </w:tcBorders>
            <w:shd w:val="clear" w:color="auto" w:fill="auto"/>
          </w:tcPr>
          <w:p w14:paraId="1166280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410" w:type="dxa"/>
            <w:tcBorders>
              <w:top w:val="nil"/>
              <w:left w:val="nil"/>
              <w:bottom w:val="single" w:sz="4" w:space="0" w:color="000000"/>
              <w:right w:val="single" w:sz="4" w:space="0" w:color="000000"/>
            </w:tcBorders>
            <w:shd w:val="clear" w:color="auto" w:fill="auto"/>
          </w:tcPr>
          <w:p w14:paraId="1719D11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同用户证件类型</w:t>
            </w:r>
          </w:p>
          <w:p w14:paraId="5477E6B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子商户性质为企业/个体工商户非必填，其他情况忽略</w:t>
            </w:r>
          </w:p>
        </w:tc>
      </w:tr>
      <w:tr w:rsidR="006053A3" w14:paraId="6FAB9ABB" w14:textId="77777777">
        <w:trPr>
          <w:trHeight w:val="300"/>
        </w:trPr>
        <w:tc>
          <w:tcPr>
            <w:tcW w:w="1743" w:type="dxa"/>
            <w:tcBorders>
              <w:top w:val="nil"/>
              <w:left w:val="single" w:sz="4" w:space="0" w:color="000000"/>
              <w:bottom w:val="single" w:sz="4" w:space="0" w:color="000000"/>
              <w:right w:val="single" w:sz="4" w:space="0" w:color="000000"/>
            </w:tcBorders>
            <w:shd w:val="clear" w:color="auto" w:fill="auto"/>
            <w:vAlign w:val="center"/>
          </w:tcPr>
          <w:p w14:paraId="77FE59E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BNF_CARD_NO</w:t>
            </w:r>
          </w:p>
        </w:tc>
        <w:tc>
          <w:tcPr>
            <w:tcW w:w="1603" w:type="dxa"/>
            <w:tcBorders>
              <w:top w:val="nil"/>
              <w:left w:val="nil"/>
              <w:bottom w:val="single" w:sz="4" w:space="0" w:color="000000"/>
              <w:right w:val="single" w:sz="4" w:space="0" w:color="000000"/>
            </w:tcBorders>
            <w:shd w:val="clear" w:color="auto" w:fill="auto"/>
            <w:vAlign w:val="center"/>
          </w:tcPr>
          <w:p w14:paraId="73CBFF2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受益人证件号</w:t>
            </w:r>
          </w:p>
        </w:tc>
        <w:tc>
          <w:tcPr>
            <w:tcW w:w="873" w:type="dxa"/>
            <w:tcBorders>
              <w:top w:val="nil"/>
              <w:left w:val="nil"/>
              <w:bottom w:val="single" w:sz="4" w:space="0" w:color="000000"/>
              <w:right w:val="single" w:sz="4" w:space="0" w:color="000000"/>
            </w:tcBorders>
            <w:shd w:val="clear" w:color="auto" w:fill="auto"/>
          </w:tcPr>
          <w:p w14:paraId="7409891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FALSE</w:t>
            </w:r>
          </w:p>
        </w:tc>
        <w:tc>
          <w:tcPr>
            <w:tcW w:w="1164" w:type="dxa"/>
            <w:tcBorders>
              <w:top w:val="nil"/>
              <w:left w:val="nil"/>
              <w:bottom w:val="single" w:sz="4" w:space="0" w:color="000000"/>
              <w:right w:val="single" w:sz="4" w:space="0" w:color="000000"/>
            </w:tcBorders>
            <w:shd w:val="clear" w:color="auto" w:fill="auto"/>
            <w:vAlign w:val="center"/>
          </w:tcPr>
          <w:p w14:paraId="2CDDEBB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xml:space="preserve"> </w:t>
            </w:r>
            <w:proofErr w:type="spellStart"/>
            <w:proofErr w:type="gramStart"/>
            <w:r>
              <w:rPr>
                <w:rFonts w:asciiTheme="minorEastAsia" w:hAnsiTheme="minorEastAsia" w:cstheme="minorEastAsia" w:hint="eastAsia"/>
                <w:kern w:val="0"/>
                <w:sz w:val="16"/>
                <w:szCs w:val="16"/>
              </w:rPr>
              <w:t>Sring</w:t>
            </w:r>
            <w:proofErr w:type="spellEnd"/>
            <w:r>
              <w:rPr>
                <w:rFonts w:asciiTheme="minorEastAsia" w:hAnsiTheme="minorEastAsia" w:cstheme="minorEastAsia" w:hint="eastAsia"/>
                <w:kern w:val="0"/>
                <w:sz w:val="16"/>
                <w:szCs w:val="16"/>
              </w:rPr>
              <w:t>(</w:t>
            </w:r>
            <w:proofErr w:type="gramEnd"/>
            <w:r>
              <w:rPr>
                <w:rFonts w:asciiTheme="minorEastAsia" w:hAnsiTheme="minorEastAsia" w:cstheme="minorEastAsia" w:hint="eastAsia"/>
                <w:kern w:val="0"/>
                <w:sz w:val="16"/>
                <w:szCs w:val="16"/>
              </w:rPr>
              <w:t>32)</w:t>
            </w:r>
          </w:p>
        </w:tc>
        <w:tc>
          <w:tcPr>
            <w:tcW w:w="729" w:type="dxa"/>
            <w:tcBorders>
              <w:top w:val="nil"/>
              <w:left w:val="nil"/>
              <w:bottom w:val="single" w:sz="4" w:space="0" w:color="000000"/>
              <w:right w:val="single" w:sz="4" w:space="0" w:color="000000"/>
            </w:tcBorders>
            <w:shd w:val="clear" w:color="auto" w:fill="auto"/>
          </w:tcPr>
          <w:p w14:paraId="58A783C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410" w:type="dxa"/>
            <w:tcBorders>
              <w:top w:val="nil"/>
              <w:left w:val="nil"/>
              <w:bottom w:val="single" w:sz="4" w:space="0" w:color="000000"/>
              <w:right w:val="single" w:sz="4" w:space="0" w:color="000000"/>
            </w:tcBorders>
            <w:shd w:val="clear" w:color="auto" w:fill="auto"/>
          </w:tcPr>
          <w:p w14:paraId="2D78002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子商户性质为企业/个体工商户非必填，其他情况忽略</w:t>
            </w:r>
          </w:p>
        </w:tc>
      </w:tr>
      <w:tr w:rsidR="006053A3" w14:paraId="370F70BB" w14:textId="77777777">
        <w:trPr>
          <w:trHeight w:val="300"/>
        </w:trPr>
        <w:tc>
          <w:tcPr>
            <w:tcW w:w="1743" w:type="dxa"/>
            <w:tcBorders>
              <w:top w:val="nil"/>
              <w:left w:val="single" w:sz="4" w:space="0" w:color="000000"/>
              <w:bottom w:val="single" w:sz="4" w:space="0" w:color="000000"/>
              <w:right w:val="single" w:sz="4" w:space="0" w:color="000000"/>
            </w:tcBorders>
            <w:shd w:val="clear" w:color="auto" w:fill="auto"/>
            <w:vAlign w:val="center"/>
          </w:tcPr>
          <w:p w14:paraId="255BF6B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BNF_ID_DEDL_DATE</w:t>
            </w:r>
          </w:p>
        </w:tc>
        <w:tc>
          <w:tcPr>
            <w:tcW w:w="1603" w:type="dxa"/>
            <w:tcBorders>
              <w:top w:val="nil"/>
              <w:left w:val="nil"/>
              <w:bottom w:val="single" w:sz="4" w:space="0" w:color="000000"/>
              <w:right w:val="single" w:sz="4" w:space="0" w:color="000000"/>
            </w:tcBorders>
            <w:shd w:val="clear" w:color="auto" w:fill="auto"/>
            <w:vAlign w:val="center"/>
          </w:tcPr>
          <w:p w14:paraId="54148AD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受益人证件有效期</w:t>
            </w:r>
          </w:p>
        </w:tc>
        <w:tc>
          <w:tcPr>
            <w:tcW w:w="873" w:type="dxa"/>
            <w:tcBorders>
              <w:top w:val="nil"/>
              <w:left w:val="nil"/>
              <w:bottom w:val="single" w:sz="4" w:space="0" w:color="000000"/>
              <w:right w:val="single" w:sz="4" w:space="0" w:color="000000"/>
            </w:tcBorders>
            <w:shd w:val="clear" w:color="auto" w:fill="auto"/>
          </w:tcPr>
          <w:p w14:paraId="331F5B6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FALSE</w:t>
            </w:r>
          </w:p>
        </w:tc>
        <w:tc>
          <w:tcPr>
            <w:tcW w:w="1164" w:type="dxa"/>
            <w:tcBorders>
              <w:top w:val="nil"/>
              <w:left w:val="nil"/>
              <w:bottom w:val="single" w:sz="4" w:space="0" w:color="000000"/>
              <w:right w:val="single" w:sz="4" w:space="0" w:color="000000"/>
            </w:tcBorders>
            <w:shd w:val="clear" w:color="auto" w:fill="auto"/>
            <w:vAlign w:val="center"/>
          </w:tcPr>
          <w:p w14:paraId="5503786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xml:space="preserve"> </w:t>
            </w:r>
            <w:proofErr w:type="spellStart"/>
            <w:proofErr w:type="gramStart"/>
            <w:r>
              <w:rPr>
                <w:rFonts w:asciiTheme="minorEastAsia" w:hAnsiTheme="minorEastAsia" w:cstheme="minorEastAsia" w:hint="eastAsia"/>
                <w:kern w:val="0"/>
                <w:sz w:val="16"/>
                <w:szCs w:val="16"/>
              </w:rPr>
              <w:t>Sring</w:t>
            </w:r>
            <w:proofErr w:type="spellEnd"/>
            <w:r>
              <w:rPr>
                <w:rFonts w:asciiTheme="minorEastAsia" w:hAnsiTheme="minorEastAsia" w:cstheme="minorEastAsia" w:hint="eastAsia"/>
                <w:kern w:val="0"/>
                <w:sz w:val="16"/>
                <w:szCs w:val="16"/>
              </w:rPr>
              <w:t>(</w:t>
            </w:r>
            <w:proofErr w:type="gramEnd"/>
            <w:r>
              <w:rPr>
                <w:rFonts w:asciiTheme="minorEastAsia" w:hAnsiTheme="minorEastAsia" w:cstheme="minorEastAsia" w:hint="eastAsia"/>
                <w:kern w:val="0"/>
                <w:sz w:val="16"/>
                <w:szCs w:val="16"/>
              </w:rPr>
              <w:t>8)</w:t>
            </w:r>
          </w:p>
        </w:tc>
        <w:tc>
          <w:tcPr>
            <w:tcW w:w="729" w:type="dxa"/>
            <w:tcBorders>
              <w:top w:val="nil"/>
              <w:left w:val="nil"/>
              <w:bottom w:val="single" w:sz="4" w:space="0" w:color="000000"/>
              <w:right w:val="single" w:sz="4" w:space="0" w:color="000000"/>
            </w:tcBorders>
            <w:shd w:val="clear" w:color="auto" w:fill="auto"/>
          </w:tcPr>
          <w:p w14:paraId="012FFC4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410" w:type="dxa"/>
            <w:tcBorders>
              <w:top w:val="nil"/>
              <w:left w:val="nil"/>
              <w:bottom w:val="single" w:sz="4" w:space="0" w:color="000000"/>
              <w:right w:val="single" w:sz="4" w:space="0" w:color="000000"/>
            </w:tcBorders>
            <w:shd w:val="clear" w:color="auto" w:fill="auto"/>
          </w:tcPr>
          <w:p w14:paraId="28ED6A3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子商户性质为企业/个体工商户非必填，其他情况忽略</w:t>
            </w:r>
          </w:p>
        </w:tc>
      </w:tr>
      <w:tr w:rsidR="006053A3" w14:paraId="681FAAB0" w14:textId="77777777" w:rsidTr="00F9586C">
        <w:trPr>
          <w:trHeight w:val="300"/>
        </w:trPr>
        <w:tc>
          <w:tcPr>
            <w:tcW w:w="1743" w:type="dxa"/>
            <w:tcBorders>
              <w:top w:val="nil"/>
              <w:left w:val="single" w:sz="4" w:space="0" w:color="000000"/>
              <w:bottom w:val="single" w:sz="4" w:space="0" w:color="000000"/>
              <w:right w:val="single" w:sz="4" w:space="0" w:color="000000"/>
            </w:tcBorders>
            <w:shd w:val="clear" w:color="auto" w:fill="FFF2CC" w:themeFill="accent4" w:themeFillTint="33"/>
            <w:vAlign w:val="center"/>
          </w:tcPr>
          <w:p w14:paraId="66648B3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AGRM_NUM</w:t>
            </w:r>
          </w:p>
        </w:tc>
        <w:tc>
          <w:tcPr>
            <w:tcW w:w="1603" w:type="dxa"/>
            <w:tcBorders>
              <w:top w:val="nil"/>
              <w:left w:val="nil"/>
              <w:bottom w:val="single" w:sz="4" w:space="0" w:color="000000"/>
              <w:right w:val="single" w:sz="4" w:space="0" w:color="000000"/>
            </w:tcBorders>
            <w:shd w:val="clear" w:color="auto" w:fill="FFF2CC" w:themeFill="accent4" w:themeFillTint="33"/>
            <w:vAlign w:val="center"/>
          </w:tcPr>
          <w:p w14:paraId="3A3E887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签约协议号</w:t>
            </w:r>
          </w:p>
        </w:tc>
        <w:tc>
          <w:tcPr>
            <w:tcW w:w="873" w:type="dxa"/>
            <w:tcBorders>
              <w:top w:val="nil"/>
              <w:left w:val="nil"/>
              <w:bottom w:val="single" w:sz="4" w:space="0" w:color="000000"/>
              <w:right w:val="single" w:sz="4" w:space="0" w:color="000000"/>
            </w:tcBorders>
            <w:shd w:val="clear" w:color="auto" w:fill="FFF2CC" w:themeFill="accent4" w:themeFillTint="33"/>
          </w:tcPr>
          <w:p w14:paraId="0C0606E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FALSE</w:t>
            </w:r>
          </w:p>
        </w:tc>
        <w:tc>
          <w:tcPr>
            <w:tcW w:w="1164" w:type="dxa"/>
            <w:tcBorders>
              <w:top w:val="nil"/>
              <w:left w:val="nil"/>
              <w:bottom w:val="single" w:sz="4" w:space="0" w:color="000000"/>
              <w:right w:val="single" w:sz="4" w:space="0" w:color="000000"/>
            </w:tcBorders>
            <w:shd w:val="clear" w:color="auto" w:fill="FFF2CC" w:themeFill="accent4" w:themeFillTint="33"/>
            <w:vAlign w:val="center"/>
          </w:tcPr>
          <w:p w14:paraId="5E42FB2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xml:space="preserve"> </w:t>
            </w:r>
            <w:proofErr w:type="spellStart"/>
            <w:proofErr w:type="gramStart"/>
            <w:r>
              <w:rPr>
                <w:rFonts w:asciiTheme="minorEastAsia" w:hAnsiTheme="minorEastAsia" w:cstheme="minorEastAsia" w:hint="eastAsia"/>
                <w:kern w:val="0"/>
                <w:sz w:val="16"/>
                <w:szCs w:val="16"/>
              </w:rPr>
              <w:t>Sring</w:t>
            </w:r>
            <w:proofErr w:type="spellEnd"/>
            <w:r>
              <w:rPr>
                <w:rFonts w:asciiTheme="minorEastAsia" w:hAnsiTheme="minorEastAsia" w:cstheme="minorEastAsia" w:hint="eastAsia"/>
                <w:kern w:val="0"/>
                <w:sz w:val="16"/>
                <w:szCs w:val="16"/>
              </w:rPr>
              <w:t>(</w:t>
            </w:r>
            <w:proofErr w:type="gramEnd"/>
            <w:r>
              <w:rPr>
                <w:rFonts w:asciiTheme="minorEastAsia" w:hAnsiTheme="minorEastAsia" w:cstheme="minorEastAsia" w:hint="eastAsia"/>
                <w:kern w:val="0"/>
                <w:sz w:val="16"/>
                <w:szCs w:val="16"/>
              </w:rPr>
              <w:t>32)</w:t>
            </w:r>
          </w:p>
        </w:tc>
        <w:tc>
          <w:tcPr>
            <w:tcW w:w="729" w:type="dxa"/>
            <w:tcBorders>
              <w:top w:val="nil"/>
              <w:left w:val="nil"/>
              <w:bottom w:val="single" w:sz="4" w:space="0" w:color="000000"/>
              <w:right w:val="single" w:sz="4" w:space="0" w:color="000000"/>
            </w:tcBorders>
            <w:shd w:val="clear" w:color="auto" w:fill="FFF2CC" w:themeFill="accent4" w:themeFillTint="33"/>
          </w:tcPr>
          <w:p w14:paraId="4AA99BA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410" w:type="dxa"/>
            <w:tcBorders>
              <w:top w:val="nil"/>
              <w:left w:val="nil"/>
              <w:bottom w:val="single" w:sz="4" w:space="0" w:color="000000"/>
              <w:right w:val="single" w:sz="4" w:space="0" w:color="000000"/>
            </w:tcBorders>
            <w:shd w:val="clear" w:color="auto" w:fill="FFF2CC" w:themeFill="accent4" w:themeFillTint="33"/>
          </w:tcPr>
          <w:p w14:paraId="67C4132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最大长度32</w:t>
            </w:r>
          </w:p>
        </w:tc>
      </w:tr>
      <w:tr w:rsidR="006053A3" w14:paraId="2A32C26D" w14:textId="77777777" w:rsidTr="004F6B30">
        <w:trPr>
          <w:trHeight w:val="300"/>
        </w:trPr>
        <w:tc>
          <w:tcPr>
            <w:tcW w:w="1743" w:type="dxa"/>
            <w:tcBorders>
              <w:top w:val="nil"/>
              <w:left w:val="single" w:sz="4" w:space="0" w:color="000000"/>
              <w:bottom w:val="single" w:sz="4" w:space="0" w:color="000000"/>
              <w:right w:val="single" w:sz="4" w:space="0" w:color="000000"/>
            </w:tcBorders>
            <w:shd w:val="clear" w:color="auto" w:fill="FFF2CC" w:themeFill="accent4" w:themeFillTint="33"/>
            <w:vAlign w:val="center"/>
          </w:tcPr>
          <w:p w14:paraId="21E414E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SIGCT_FLG</w:t>
            </w:r>
          </w:p>
        </w:tc>
        <w:tc>
          <w:tcPr>
            <w:tcW w:w="1603" w:type="dxa"/>
            <w:tcBorders>
              <w:top w:val="nil"/>
              <w:left w:val="nil"/>
              <w:bottom w:val="single" w:sz="4" w:space="0" w:color="000000"/>
              <w:right w:val="single" w:sz="4" w:space="0" w:color="000000"/>
            </w:tcBorders>
            <w:shd w:val="clear" w:color="auto" w:fill="FFF2CC" w:themeFill="accent4" w:themeFillTint="33"/>
            <w:vAlign w:val="center"/>
          </w:tcPr>
          <w:p w14:paraId="4601C7A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签约标志</w:t>
            </w:r>
          </w:p>
        </w:tc>
        <w:tc>
          <w:tcPr>
            <w:tcW w:w="873" w:type="dxa"/>
            <w:tcBorders>
              <w:top w:val="nil"/>
              <w:left w:val="nil"/>
              <w:bottom w:val="single" w:sz="4" w:space="0" w:color="000000"/>
              <w:right w:val="single" w:sz="4" w:space="0" w:color="000000"/>
            </w:tcBorders>
            <w:shd w:val="clear" w:color="auto" w:fill="FFF2CC" w:themeFill="accent4" w:themeFillTint="33"/>
          </w:tcPr>
          <w:p w14:paraId="4D54B87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FALSE</w:t>
            </w:r>
          </w:p>
        </w:tc>
        <w:tc>
          <w:tcPr>
            <w:tcW w:w="1164" w:type="dxa"/>
            <w:tcBorders>
              <w:top w:val="nil"/>
              <w:left w:val="nil"/>
              <w:bottom w:val="single" w:sz="4" w:space="0" w:color="000000"/>
              <w:right w:val="single" w:sz="4" w:space="0" w:color="000000"/>
            </w:tcBorders>
            <w:shd w:val="clear" w:color="auto" w:fill="FFF2CC" w:themeFill="accent4" w:themeFillTint="33"/>
            <w:vAlign w:val="center"/>
          </w:tcPr>
          <w:p w14:paraId="4636926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String（1）</w:t>
            </w:r>
          </w:p>
        </w:tc>
        <w:tc>
          <w:tcPr>
            <w:tcW w:w="729" w:type="dxa"/>
            <w:tcBorders>
              <w:top w:val="nil"/>
              <w:left w:val="nil"/>
              <w:bottom w:val="single" w:sz="4" w:space="0" w:color="000000"/>
              <w:right w:val="single" w:sz="4" w:space="0" w:color="000000"/>
            </w:tcBorders>
            <w:shd w:val="clear" w:color="auto" w:fill="FFF2CC" w:themeFill="accent4" w:themeFillTint="33"/>
          </w:tcPr>
          <w:p w14:paraId="369BC1C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410" w:type="dxa"/>
            <w:tcBorders>
              <w:top w:val="nil"/>
              <w:left w:val="nil"/>
              <w:bottom w:val="single" w:sz="4" w:space="0" w:color="000000"/>
              <w:right w:val="single" w:sz="4" w:space="0" w:color="000000"/>
            </w:tcBorders>
            <w:shd w:val="clear" w:color="auto" w:fill="FFF2CC" w:themeFill="accent4" w:themeFillTint="33"/>
          </w:tcPr>
          <w:p w14:paraId="1065BDE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xml:space="preserve"> 1:是0:否</w:t>
            </w:r>
          </w:p>
        </w:tc>
      </w:tr>
      <w:tr w:rsidR="006053A3" w14:paraId="4DF4CFA7" w14:textId="77777777" w:rsidTr="00F9586C">
        <w:trPr>
          <w:trHeight w:val="300"/>
        </w:trPr>
        <w:tc>
          <w:tcPr>
            <w:tcW w:w="1743" w:type="dxa"/>
            <w:tcBorders>
              <w:top w:val="nil"/>
              <w:left w:val="single" w:sz="4" w:space="0" w:color="000000"/>
              <w:bottom w:val="single" w:sz="4" w:space="0" w:color="000000"/>
              <w:right w:val="single" w:sz="4" w:space="0" w:color="000000"/>
            </w:tcBorders>
            <w:shd w:val="clear" w:color="auto" w:fill="auto"/>
            <w:vAlign w:val="center"/>
          </w:tcPr>
          <w:p w14:paraId="785986F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REQ_RESERVED</w:t>
            </w:r>
          </w:p>
        </w:tc>
        <w:tc>
          <w:tcPr>
            <w:tcW w:w="1603" w:type="dxa"/>
            <w:tcBorders>
              <w:top w:val="nil"/>
              <w:left w:val="nil"/>
              <w:bottom w:val="single" w:sz="4" w:space="0" w:color="000000"/>
              <w:right w:val="single" w:sz="4" w:space="0" w:color="000000"/>
            </w:tcBorders>
            <w:shd w:val="clear" w:color="auto" w:fill="auto"/>
            <w:vAlign w:val="center"/>
          </w:tcPr>
          <w:p w14:paraId="1D9BBAD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发起方保留域</w:t>
            </w:r>
          </w:p>
        </w:tc>
        <w:tc>
          <w:tcPr>
            <w:tcW w:w="873" w:type="dxa"/>
            <w:tcBorders>
              <w:top w:val="nil"/>
              <w:left w:val="nil"/>
              <w:bottom w:val="single" w:sz="4" w:space="0" w:color="000000"/>
              <w:right w:val="single" w:sz="4" w:space="0" w:color="000000"/>
            </w:tcBorders>
            <w:shd w:val="clear" w:color="auto" w:fill="auto"/>
            <w:vAlign w:val="center"/>
          </w:tcPr>
          <w:p w14:paraId="7A5C004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FALSE</w:t>
            </w:r>
          </w:p>
        </w:tc>
        <w:tc>
          <w:tcPr>
            <w:tcW w:w="1164" w:type="dxa"/>
            <w:tcBorders>
              <w:top w:val="nil"/>
              <w:left w:val="nil"/>
              <w:bottom w:val="single" w:sz="4" w:space="0" w:color="000000"/>
              <w:right w:val="single" w:sz="4" w:space="0" w:color="000000"/>
            </w:tcBorders>
            <w:shd w:val="clear" w:color="auto" w:fill="auto"/>
            <w:vAlign w:val="center"/>
          </w:tcPr>
          <w:p w14:paraId="3682AD42"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500)</w:t>
            </w:r>
          </w:p>
        </w:tc>
        <w:tc>
          <w:tcPr>
            <w:tcW w:w="729" w:type="dxa"/>
            <w:tcBorders>
              <w:top w:val="nil"/>
              <w:left w:val="nil"/>
              <w:bottom w:val="single" w:sz="4" w:space="0" w:color="000000"/>
              <w:right w:val="single" w:sz="4" w:space="0" w:color="000000"/>
            </w:tcBorders>
            <w:shd w:val="clear" w:color="auto" w:fill="auto"/>
            <w:vAlign w:val="center"/>
          </w:tcPr>
          <w:p w14:paraId="4E3D895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410" w:type="dxa"/>
            <w:tcBorders>
              <w:top w:val="nil"/>
              <w:left w:val="nil"/>
              <w:bottom w:val="single" w:sz="4" w:space="0" w:color="000000"/>
              <w:right w:val="single" w:sz="4" w:space="0" w:color="000000"/>
            </w:tcBorders>
            <w:shd w:val="clear" w:color="auto" w:fill="auto"/>
            <w:vAlign w:val="center"/>
          </w:tcPr>
          <w:p w14:paraId="29CA38E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w:t>
            </w:r>
          </w:p>
        </w:tc>
      </w:tr>
      <w:tr w:rsidR="006053A3" w14:paraId="6484EB8E" w14:textId="77777777">
        <w:trPr>
          <w:trHeight w:val="300"/>
        </w:trPr>
        <w:tc>
          <w:tcPr>
            <w:tcW w:w="1743" w:type="dxa"/>
            <w:tcBorders>
              <w:top w:val="nil"/>
              <w:left w:val="single" w:sz="4" w:space="0" w:color="000000"/>
              <w:bottom w:val="single" w:sz="4" w:space="0" w:color="000000"/>
              <w:right w:val="single" w:sz="4" w:space="0" w:color="000000"/>
            </w:tcBorders>
            <w:shd w:val="clear" w:color="auto" w:fill="auto"/>
            <w:vAlign w:val="center"/>
          </w:tcPr>
          <w:p w14:paraId="43CF112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SIGN_INFO</w:t>
            </w:r>
          </w:p>
        </w:tc>
        <w:tc>
          <w:tcPr>
            <w:tcW w:w="1603" w:type="dxa"/>
            <w:tcBorders>
              <w:top w:val="nil"/>
              <w:left w:val="nil"/>
              <w:bottom w:val="single" w:sz="4" w:space="0" w:color="000000"/>
              <w:right w:val="single" w:sz="4" w:space="0" w:color="000000"/>
            </w:tcBorders>
            <w:shd w:val="clear" w:color="auto" w:fill="auto"/>
            <w:vAlign w:val="center"/>
          </w:tcPr>
          <w:p w14:paraId="79D317E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签名</w:t>
            </w:r>
          </w:p>
        </w:tc>
        <w:tc>
          <w:tcPr>
            <w:tcW w:w="873" w:type="dxa"/>
            <w:tcBorders>
              <w:top w:val="nil"/>
              <w:left w:val="nil"/>
              <w:bottom w:val="single" w:sz="4" w:space="0" w:color="000000"/>
              <w:right w:val="single" w:sz="4" w:space="0" w:color="000000"/>
            </w:tcBorders>
            <w:shd w:val="clear" w:color="auto" w:fill="auto"/>
            <w:vAlign w:val="center"/>
          </w:tcPr>
          <w:p w14:paraId="3249055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164" w:type="dxa"/>
            <w:tcBorders>
              <w:top w:val="nil"/>
              <w:left w:val="nil"/>
              <w:bottom w:val="single" w:sz="4" w:space="0" w:color="000000"/>
              <w:right w:val="single" w:sz="4" w:space="0" w:color="000000"/>
            </w:tcBorders>
            <w:shd w:val="clear" w:color="auto" w:fill="auto"/>
            <w:vAlign w:val="center"/>
          </w:tcPr>
          <w:p w14:paraId="365E770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w:t>
            </w:r>
          </w:p>
        </w:tc>
        <w:tc>
          <w:tcPr>
            <w:tcW w:w="729" w:type="dxa"/>
            <w:tcBorders>
              <w:top w:val="nil"/>
              <w:left w:val="nil"/>
              <w:bottom w:val="single" w:sz="4" w:space="0" w:color="000000"/>
              <w:right w:val="single" w:sz="4" w:space="0" w:color="000000"/>
            </w:tcBorders>
            <w:shd w:val="clear" w:color="auto" w:fill="auto"/>
            <w:vAlign w:val="center"/>
          </w:tcPr>
          <w:p w14:paraId="6108352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否</w:t>
            </w:r>
          </w:p>
        </w:tc>
        <w:tc>
          <w:tcPr>
            <w:tcW w:w="2410" w:type="dxa"/>
            <w:tcBorders>
              <w:top w:val="nil"/>
              <w:left w:val="nil"/>
              <w:bottom w:val="single" w:sz="4" w:space="0" w:color="000000"/>
              <w:right w:val="single" w:sz="4" w:space="0" w:color="000000"/>
            </w:tcBorders>
            <w:shd w:val="clear" w:color="auto" w:fill="auto"/>
            <w:vAlign w:val="center"/>
          </w:tcPr>
          <w:p w14:paraId="12EB360A"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不</w:t>
            </w:r>
            <w:proofErr w:type="gramEnd"/>
            <w:r>
              <w:rPr>
                <w:rFonts w:asciiTheme="minorEastAsia" w:hAnsiTheme="minorEastAsia" w:cstheme="minorEastAsia" w:hint="eastAsia"/>
                <w:kern w:val="0"/>
                <w:sz w:val="16"/>
                <w:szCs w:val="16"/>
              </w:rPr>
              <w:t>校验长度</w:t>
            </w:r>
          </w:p>
        </w:tc>
      </w:tr>
    </w:tbl>
    <w:p w14:paraId="5A4DA331" w14:textId="77777777" w:rsidR="006053A3" w:rsidRDefault="006053A3"/>
    <w:p w14:paraId="6F7A6B42" w14:textId="77777777" w:rsidR="006053A3" w:rsidRDefault="006053A3"/>
    <w:p w14:paraId="4671C8B9" w14:textId="77777777" w:rsidR="006053A3" w:rsidRDefault="00000000">
      <w:pPr>
        <w:pStyle w:val="4-"/>
        <w:rPr>
          <w:rFonts w:asciiTheme="majorEastAsia" w:eastAsiaTheme="majorEastAsia" w:hAnsiTheme="majorEastAsia" w:cstheme="majorEastAsia" w:hint="eastAsia"/>
          <w:b/>
          <w:bCs/>
          <w:sz w:val="24"/>
        </w:rPr>
      </w:pPr>
      <w:r>
        <w:rPr>
          <w:rFonts w:asciiTheme="majorEastAsia" w:eastAsiaTheme="majorEastAsia" w:hAnsiTheme="majorEastAsia" w:cstheme="majorEastAsia" w:hint="eastAsia"/>
          <w:b/>
          <w:bCs/>
          <w:sz w:val="24"/>
        </w:rPr>
        <w:t>应答报文</w:t>
      </w:r>
    </w:p>
    <w:tbl>
      <w:tblPr>
        <w:tblStyle w:val="ad"/>
        <w:tblW w:w="8296" w:type="dxa"/>
        <w:tblLayout w:type="fixed"/>
        <w:tblLook w:val="04A0" w:firstRow="1" w:lastRow="0" w:firstColumn="1" w:lastColumn="0" w:noHBand="0" w:noVBand="1"/>
      </w:tblPr>
      <w:tblGrid>
        <w:gridCol w:w="1696"/>
        <w:gridCol w:w="1560"/>
        <w:gridCol w:w="834"/>
        <w:gridCol w:w="1150"/>
        <w:gridCol w:w="719"/>
        <w:gridCol w:w="2337"/>
      </w:tblGrid>
      <w:tr w:rsidR="006053A3" w14:paraId="614505D0" w14:textId="77777777">
        <w:trPr>
          <w:trHeight w:val="300"/>
        </w:trPr>
        <w:tc>
          <w:tcPr>
            <w:tcW w:w="1696" w:type="dxa"/>
            <w:shd w:val="clear" w:color="auto" w:fill="AEAAAA" w:themeFill="background2" w:themeFillShade="BF"/>
            <w:vAlign w:val="center"/>
          </w:tcPr>
          <w:p w14:paraId="162E43E4"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节点参数名</w:t>
            </w:r>
          </w:p>
        </w:tc>
        <w:tc>
          <w:tcPr>
            <w:tcW w:w="1560" w:type="dxa"/>
            <w:shd w:val="clear" w:color="auto" w:fill="AEAAAA" w:themeFill="background2" w:themeFillShade="BF"/>
            <w:vAlign w:val="center"/>
          </w:tcPr>
          <w:p w14:paraId="07EF3DC6"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字段</w:t>
            </w:r>
          </w:p>
        </w:tc>
        <w:tc>
          <w:tcPr>
            <w:tcW w:w="834" w:type="dxa"/>
            <w:shd w:val="clear" w:color="auto" w:fill="AEAAAA" w:themeFill="background2" w:themeFillShade="BF"/>
            <w:vAlign w:val="center"/>
          </w:tcPr>
          <w:p w14:paraId="00219466"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必选</w:t>
            </w:r>
          </w:p>
        </w:tc>
        <w:tc>
          <w:tcPr>
            <w:tcW w:w="1150" w:type="dxa"/>
            <w:shd w:val="clear" w:color="auto" w:fill="AEAAAA" w:themeFill="background2" w:themeFillShade="BF"/>
            <w:vAlign w:val="center"/>
          </w:tcPr>
          <w:p w14:paraId="2346BAC3"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类型及范围</w:t>
            </w:r>
          </w:p>
        </w:tc>
        <w:tc>
          <w:tcPr>
            <w:tcW w:w="719" w:type="dxa"/>
            <w:shd w:val="clear" w:color="auto" w:fill="AEAAAA" w:themeFill="background2" w:themeFillShade="BF"/>
            <w:vAlign w:val="center"/>
          </w:tcPr>
          <w:p w14:paraId="6B779D09"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是否参与签名</w:t>
            </w:r>
          </w:p>
        </w:tc>
        <w:tc>
          <w:tcPr>
            <w:tcW w:w="2337" w:type="dxa"/>
            <w:shd w:val="clear" w:color="auto" w:fill="AEAAAA" w:themeFill="background2" w:themeFillShade="BF"/>
            <w:vAlign w:val="center"/>
          </w:tcPr>
          <w:p w14:paraId="66D05475"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说明</w:t>
            </w:r>
          </w:p>
        </w:tc>
      </w:tr>
      <w:tr w:rsidR="006053A3" w14:paraId="6FAA5837" w14:textId="77777777">
        <w:trPr>
          <w:trHeight w:val="640"/>
        </w:trPr>
        <w:tc>
          <w:tcPr>
            <w:tcW w:w="1696" w:type="dxa"/>
            <w:vAlign w:val="center"/>
          </w:tcPr>
          <w:p w14:paraId="2FFCD95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RSP_CODE</w:t>
            </w:r>
          </w:p>
        </w:tc>
        <w:tc>
          <w:tcPr>
            <w:tcW w:w="1560" w:type="dxa"/>
            <w:vAlign w:val="center"/>
          </w:tcPr>
          <w:p w14:paraId="122A1A0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应答码</w:t>
            </w:r>
          </w:p>
        </w:tc>
        <w:tc>
          <w:tcPr>
            <w:tcW w:w="834" w:type="dxa"/>
            <w:vAlign w:val="center"/>
          </w:tcPr>
          <w:p w14:paraId="7436107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150" w:type="dxa"/>
            <w:vAlign w:val="center"/>
          </w:tcPr>
          <w:p w14:paraId="59231B85"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7)</w:t>
            </w:r>
          </w:p>
        </w:tc>
        <w:tc>
          <w:tcPr>
            <w:tcW w:w="719" w:type="dxa"/>
            <w:vAlign w:val="center"/>
          </w:tcPr>
          <w:p w14:paraId="32E3994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37" w:type="dxa"/>
            <w:vAlign w:val="center"/>
          </w:tcPr>
          <w:p w14:paraId="607B2795" w14:textId="77777777" w:rsidR="006053A3" w:rsidRDefault="006053A3">
            <w:pPr>
              <w:widowControl/>
              <w:jc w:val="left"/>
              <w:rPr>
                <w:rFonts w:asciiTheme="minorEastAsia" w:hAnsiTheme="minorEastAsia" w:cstheme="minorEastAsia" w:hint="eastAsia"/>
                <w:kern w:val="0"/>
                <w:sz w:val="16"/>
                <w:szCs w:val="16"/>
              </w:rPr>
            </w:pPr>
            <w:hyperlink r:id="rId14" w:anchor="RANGE!A1" w:history="1">
              <w:r>
                <w:rPr>
                  <w:rFonts w:asciiTheme="minorEastAsia" w:hAnsiTheme="minorEastAsia" w:cstheme="minorEastAsia" w:hint="eastAsia"/>
                  <w:kern w:val="0"/>
                  <w:sz w:val="16"/>
                  <w:szCs w:val="16"/>
                </w:rPr>
                <w:t>成功返回:00000，其它错误码请参考附件A.2 常见错误</w:t>
              </w:r>
              <w:proofErr w:type="gramStart"/>
              <w:r>
                <w:rPr>
                  <w:rFonts w:asciiTheme="minorEastAsia" w:hAnsiTheme="minorEastAsia" w:cstheme="minorEastAsia" w:hint="eastAsia"/>
                  <w:kern w:val="0"/>
                  <w:sz w:val="16"/>
                  <w:szCs w:val="16"/>
                </w:rPr>
                <w:t>返回码及错误信息</w:t>
              </w:r>
              <w:proofErr w:type="gramEnd"/>
              <w:r>
                <w:rPr>
                  <w:rFonts w:asciiTheme="minorEastAsia" w:hAnsiTheme="minorEastAsia" w:cstheme="minorEastAsia" w:hint="eastAsia"/>
                  <w:kern w:val="0"/>
                  <w:sz w:val="16"/>
                  <w:szCs w:val="16"/>
                </w:rPr>
                <w:t>对照</w:t>
              </w:r>
            </w:hyperlink>
          </w:p>
        </w:tc>
      </w:tr>
      <w:tr w:rsidR="006053A3" w14:paraId="3CF1CB8A" w14:textId="77777777">
        <w:trPr>
          <w:trHeight w:val="300"/>
        </w:trPr>
        <w:tc>
          <w:tcPr>
            <w:tcW w:w="1696" w:type="dxa"/>
            <w:vAlign w:val="center"/>
          </w:tcPr>
          <w:p w14:paraId="7507350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RSP_MSG</w:t>
            </w:r>
          </w:p>
        </w:tc>
        <w:tc>
          <w:tcPr>
            <w:tcW w:w="1560" w:type="dxa"/>
            <w:vAlign w:val="center"/>
          </w:tcPr>
          <w:p w14:paraId="308B5CB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应答码描述</w:t>
            </w:r>
          </w:p>
        </w:tc>
        <w:tc>
          <w:tcPr>
            <w:tcW w:w="834" w:type="dxa"/>
            <w:vAlign w:val="center"/>
          </w:tcPr>
          <w:p w14:paraId="6D6F967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150" w:type="dxa"/>
            <w:vAlign w:val="center"/>
          </w:tcPr>
          <w:p w14:paraId="6CED2F58"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128)</w:t>
            </w:r>
          </w:p>
        </w:tc>
        <w:tc>
          <w:tcPr>
            <w:tcW w:w="719" w:type="dxa"/>
            <w:vAlign w:val="center"/>
          </w:tcPr>
          <w:p w14:paraId="623E3F9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37" w:type="dxa"/>
            <w:vAlign w:val="center"/>
          </w:tcPr>
          <w:p w14:paraId="0919C6F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当</w:t>
            </w:r>
            <w:proofErr w:type="gramStart"/>
            <w:r>
              <w:rPr>
                <w:rFonts w:asciiTheme="minorEastAsia" w:hAnsiTheme="minorEastAsia" w:cstheme="minorEastAsia" w:hint="eastAsia"/>
                <w:kern w:val="0"/>
                <w:sz w:val="16"/>
                <w:szCs w:val="16"/>
              </w:rPr>
              <w:t>返回码不为</w:t>
            </w:r>
            <w:proofErr w:type="gramEnd"/>
            <w:r>
              <w:rPr>
                <w:rFonts w:asciiTheme="minorEastAsia" w:hAnsiTheme="minorEastAsia" w:cstheme="minorEastAsia" w:hint="eastAsia"/>
                <w:kern w:val="0"/>
                <w:sz w:val="16"/>
                <w:szCs w:val="16"/>
              </w:rPr>
              <w:t>00000时，返回错误码对应的错误信息。</w:t>
            </w:r>
          </w:p>
        </w:tc>
      </w:tr>
      <w:tr w:rsidR="006053A3" w14:paraId="0D71D024" w14:textId="77777777">
        <w:trPr>
          <w:trHeight w:val="300"/>
        </w:trPr>
        <w:tc>
          <w:tcPr>
            <w:tcW w:w="1696" w:type="dxa"/>
            <w:vAlign w:val="center"/>
          </w:tcPr>
          <w:p w14:paraId="231A4B9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REQ_SSN</w:t>
            </w:r>
          </w:p>
        </w:tc>
        <w:tc>
          <w:tcPr>
            <w:tcW w:w="1560" w:type="dxa"/>
            <w:vAlign w:val="center"/>
          </w:tcPr>
          <w:p w14:paraId="42D3C81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发起方流水号</w:t>
            </w:r>
          </w:p>
        </w:tc>
        <w:tc>
          <w:tcPr>
            <w:tcW w:w="834" w:type="dxa"/>
            <w:vAlign w:val="center"/>
          </w:tcPr>
          <w:p w14:paraId="51B0C09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150" w:type="dxa"/>
            <w:vAlign w:val="center"/>
          </w:tcPr>
          <w:p w14:paraId="04D9930A"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40)</w:t>
            </w:r>
          </w:p>
        </w:tc>
        <w:tc>
          <w:tcPr>
            <w:tcW w:w="719" w:type="dxa"/>
            <w:vAlign w:val="center"/>
          </w:tcPr>
          <w:p w14:paraId="29EA97D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37" w:type="dxa"/>
            <w:vAlign w:val="center"/>
          </w:tcPr>
          <w:p w14:paraId="27D0B9B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w:t>
            </w:r>
          </w:p>
        </w:tc>
      </w:tr>
      <w:tr w:rsidR="006053A3" w14:paraId="2D9E3E29" w14:textId="77777777">
        <w:trPr>
          <w:trHeight w:val="640"/>
        </w:trPr>
        <w:tc>
          <w:tcPr>
            <w:tcW w:w="1696" w:type="dxa"/>
            <w:vAlign w:val="center"/>
          </w:tcPr>
          <w:p w14:paraId="624AB81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USER_ID</w:t>
            </w:r>
          </w:p>
        </w:tc>
        <w:tc>
          <w:tcPr>
            <w:tcW w:w="1560" w:type="dxa"/>
            <w:vAlign w:val="center"/>
          </w:tcPr>
          <w:p w14:paraId="6784267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用户编号</w:t>
            </w:r>
          </w:p>
        </w:tc>
        <w:tc>
          <w:tcPr>
            <w:tcW w:w="834" w:type="dxa"/>
            <w:vAlign w:val="center"/>
          </w:tcPr>
          <w:p w14:paraId="53C559B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FALSE</w:t>
            </w:r>
          </w:p>
        </w:tc>
        <w:tc>
          <w:tcPr>
            <w:tcW w:w="1150" w:type="dxa"/>
            <w:vAlign w:val="center"/>
          </w:tcPr>
          <w:p w14:paraId="55105058"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15)</w:t>
            </w:r>
          </w:p>
        </w:tc>
        <w:tc>
          <w:tcPr>
            <w:tcW w:w="719" w:type="dxa"/>
            <w:vAlign w:val="center"/>
          </w:tcPr>
          <w:p w14:paraId="6DE7320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37" w:type="dxa"/>
            <w:vAlign w:val="center"/>
          </w:tcPr>
          <w:p w14:paraId="5976621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银行给用户分配的编号，银行保证唯一性；</w:t>
            </w:r>
            <w:r>
              <w:rPr>
                <w:rFonts w:asciiTheme="minorEastAsia" w:hAnsiTheme="minorEastAsia" w:cstheme="minorEastAsia" w:hint="eastAsia"/>
                <w:kern w:val="0"/>
                <w:sz w:val="16"/>
                <w:szCs w:val="16"/>
              </w:rPr>
              <w:br/>
              <w:t>后续交易均使用该编号唯一定位用户。</w:t>
            </w:r>
          </w:p>
        </w:tc>
      </w:tr>
      <w:tr w:rsidR="006053A3" w14:paraId="26D0813C" w14:textId="77777777">
        <w:trPr>
          <w:trHeight w:val="640"/>
        </w:trPr>
        <w:tc>
          <w:tcPr>
            <w:tcW w:w="1696" w:type="dxa"/>
            <w:vAlign w:val="center"/>
          </w:tcPr>
          <w:p w14:paraId="2AC3860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IS_NEED_CHECK</w:t>
            </w:r>
          </w:p>
        </w:tc>
        <w:tc>
          <w:tcPr>
            <w:tcW w:w="1560" w:type="dxa"/>
            <w:vAlign w:val="center"/>
          </w:tcPr>
          <w:p w14:paraId="29F8CFC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是否需要审核</w:t>
            </w:r>
          </w:p>
        </w:tc>
        <w:tc>
          <w:tcPr>
            <w:tcW w:w="834" w:type="dxa"/>
            <w:vAlign w:val="center"/>
          </w:tcPr>
          <w:p w14:paraId="494798A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FALSE</w:t>
            </w:r>
          </w:p>
        </w:tc>
        <w:tc>
          <w:tcPr>
            <w:tcW w:w="1150" w:type="dxa"/>
            <w:vAlign w:val="center"/>
          </w:tcPr>
          <w:p w14:paraId="5AB706B8"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5)</w:t>
            </w:r>
          </w:p>
        </w:tc>
        <w:tc>
          <w:tcPr>
            <w:tcW w:w="719" w:type="dxa"/>
            <w:vAlign w:val="center"/>
          </w:tcPr>
          <w:p w14:paraId="3A899D7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37" w:type="dxa"/>
            <w:vAlign w:val="center"/>
          </w:tcPr>
          <w:p w14:paraId="4C6A587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如果配置用户需要注册审核，则该字段返回true，其余情况该字段返回false。</w:t>
            </w:r>
          </w:p>
        </w:tc>
      </w:tr>
      <w:tr w:rsidR="006053A3" w14:paraId="22D37886" w14:textId="77777777">
        <w:trPr>
          <w:trHeight w:val="640"/>
        </w:trPr>
        <w:tc>
          <w:tcPr>
            <w:tcW w:w="1696" w:type="dxa"/>
            <w:vAlign w:val="center"/>
          </w:tcPr>
          <w:p w14:paraId="27FA9086" w14:textId="77777777" w:rsidR="006053A3" w:rsidRDefault="00000000">
            <w:pPr>
              <w:widowControl/>
              <w:jc w:val="left"/>
              <w:rPr>
                <w:rFonts w:ascii="宋体" w:eastAsia="宋体" w:hAnsi="宋体" w:cs="宋体" w:hint="eastAsia"/>
                <w:kern w:val="0"/>
                <w:sz w:val="16"/>
                <w:szCs w:val="16"/>
              </w:rPr>
            </w:pPr>
            <w:r>
              <w:rPr>
                <w:rFonts w:ascii="宋体" w:hAnsi="宋体" w:cs="宋体" w:hint="eastAsia"/>
                <w:kern w:val="0"/>
                <w:sz w:val="16"/>
                <w:szCs w:val="16"/>
              </w:rPr>
              <w:t>USER_REGN_LEVL</w:t>
            </w:r>
          </w:p>
        </w:tc>
        <w:tc>
          <w:tcPr>
            <w:tcW w:w="1560" w:type="dxa"/>
            <w:vAlign w:val="center"/>
          </w:tcPr>
          <w:p w14:paraId="52872139" w14:textId="77777777" w:rsidR="006053A3" w:rsidRDefault="00000000">
            <w:pPr>
              <w:widowControl/>
              <w:jc w:val="left"/>
              <w:rPr>
                <w:rFonts w:ascii="宋体" w:eastAsia="宋体" w:hAnsi="宋体" w:cs="宋体" w:hint="eastAsia"/>
                <w:kern w:val="0"/>
                <w:sz w:val="16"/>
                <w:szCs w:val="16"/>
              </w:rPr>
            </w:pPr>
            <w:r>
              <w:rPr>
                <w:rFonts w:ascii="宋体" w:hAnsi="宋体" w:cs="宋体" w:hint="eastAsia"/>
                <w:kern w:val="0"/>
                <w:sz w:val="16"/>
                <w:szCs w:val="16"/>
              </w:rPr>
              <w:t>用户注册等级</w:t>
            </w:r>
          </w:p>
        </w:tc>
        <w:tc>
          <w:tcPr>
            <w:tcW w:w="834" w:type="dxa"/>
            <w:vAlign w:val="center"/>
          </w:tcPr>
          <w:p w14:paraId="2512588E" w14:textId="77777777" w:rsidR="006053A3" w:rsidRDefault="00000000">
            <w:pPr>
              <w:widowControl/>
              <w:jc w:val="left"/>
              <w:rPr>
                <w:rFonts w:ascii="宋体" w:eastAsia="宋体" w:hAnsi="宋体" w:cs="宋体" w:hint="eastAsia"/>
                <w:kern w:val="0"/>
                <w:sz w:val="16"/>
                <w:szCs w:val="16"/>
              </w:rPr>
            </w:pPr>
            <w:r>
              <w:rPr>
                <w:rFonts w:ascii="宋体" w:hAnsi="宋体" w:cs="宋体" w:hint="eastAsia"/>
                <w:kern w:val="0"/>
                <w:sz w:val="16"/>
                <w:szCs w:val="16"/>
              </w:rPr>
              <w:t>FALSE</w:t>
            </w:r>
          </w:p>
        </w:tc>
        <w:tc>
          <w:tcPr>
            <w:tcW w:w="1150" w:type="dxa"/>
            <w:vAlign w:val="center"/>
          </w:tcPr>
          <w:p w14:paraId="4BDC190D" w14:textId="77777777" w:rsidR="006053A3" w:rsidRDefault="00000000">
            <w:pPr>
              <w:widowControl/>
              <w:jc w:val="left"/>
              <w:rPr>
                <w:rFonts w:ascii="宋体" w:eastAsia="宋体" w:hAnsi="宋体" w:cs="宋体" w:hint="eastAsia"/>
                <w:kern w:val="0"/>
                <w:sz w:val="16"/>
                <w:szCs w:val="16"/>
              </w:rPr>
            </w:pPr>
            <w:proofErr w:type="gramStart"/>
            <w:r>
              <w:rPr>
                <w:rFonts w:ascii="宋体" w:hAnsi="宋体" w:cs="宋体" w:hint="eastAsia"/>
                <w:kern w:val="0"/>
                <w:sz w:val="16"/>
                <w:szCs w:val="16"/>
              </w:rPr>
              <w:t>String(</w:t>
            </w:r>
            <w:proofErr w:type="gramEnd"/>
            <w:r>
              <w:rPr>
                <w:rFonts w:ascii="宋体" w:hAnsi="宋体" w:cs="宋体" w:hint="eastAsia"/>
                <w:kern w:val="0"/>
                <w:sz w:val="16"/>
                <w:szCs w:val="16"/>
              </w:rPr>
              <w:t>2)</w:t>
            </w:r>
          </w:p>
        </w:tc>
        <w:tc>
          <w:tcPr>
            <w:tcW w:w="719" w:type="dxa"/>
            <w:vAlign w:val="center"/>
          </w:tcPr>
          <w:p w14:paraId="55B9DCEA" w14:textId="77777777" w:rsidR="006053A3" w:rsidRDefault="00000000">
            <w:pPr>
              <w:widowControl/>
              <w:jc w:val="left"/>
              <w:rPr>
                <w:rFonts w:ascii="宋体" w:eastAsia="宋体" w:hAnsi="宋体" w:cs="宋体" w:hint="eastAsia"/>
                <w:kern w:val="0"/>
                <w:sz w:val="16"/>
                <w:szCs w:val="16"/>
              </w:rPr>
            </w:pPr>
            <w:r>
              <w:rPr>
                <w:rFonts w:ascii="宋体" w:hAnsi="宋体" w:cs="宋体" w:hint="eastAsia"/>
                <w:kern w:val="0"/>
                <w:sz w:val="16"/>
                <w:szCs w:val="16"/>
              </w:rPr>
              <w:t>是</w:t>
            </w:r>
          </w:p>
        </w:tc>
        <w:tc>
          <w:tcPr>
            <w:tcW w:w="2337" w:type="dxa"/>
            <w:vAlign w:val="center"/>
          </w:tcPr>
          <w:p w14:paraId="565CEB00" w14:textId="77777777" w:rsidR="006053A3" w:rsidRDefault="00000000">
            <w:pPr>
              <w:widowControl/>
              <w:jc w:val="left"/>
              <w:rPr>
                <w:rFonts w:ascii="宋体" w:hAnsi="宋体" w:cs="宋体" w:hint="eastAsia"/>
                <w:kern w:val="0"/>
                <w:sz w:val="16"/>
                <w:szCs w:val="16"/>
              </w:rPr>
            </w:pPr>
            <w:r>
              <w:rPr>
                <w:rFonts w:ascii="宋体" w:hAnsi="宋体" w:cs="宋体" w:hint="eastAsia"/>
                <w:kern w:val="0"/>
                <w:sz w:val="16"/>
                <w:szCs w:val="16"/>
              </w:rPr>
              <w:t>如果用户所对应的商户配置了用户注册等级字段，则返回用户等级，如果未配置则不返回，</w:t>
            </w:r>
          </w:p>
          <w:p w14:paraId="45B051B7" w14:textId="77777777" w:rsidR="006053A3" w:rsidRDefault="00000000">
            <w:pPr>
              <w:widowControl/>
              <w:jc w:val="left"/>
              <w:rPr>
                <w:rFonts w:ascii="宋体" w:hAnsi="宋体" w:cs="宋体" w:hint="eastAsia"/>
                <w:kern w:val="0"/>
                <w:sz w:val="16"/>
                <w:szCs w:val="16"/>
              </w:rPr>
            </w:pPr>
            <w:r>
              <w:rPr>
                <w:rFonts w:ascii="宋体" w:hAnsi="宋体" w:cs="宋体" w:hint="eastAsia"/>
                <w:kern w:val="0"/>
                <w:sz w:val="16"/>
                <w:szCs w:val="16"/>
              </w:rPr>
              <w:t>用户注册等级枚举值，如下：</w:t>
            </w:r>
          </w:p>
          <w:p w14:paraId="183BB6D8" w14:textId="77777777" w:rsidR="006053A3" w:rsidRDefault="00000000">
            <w:pPr>
              <w:widowControl/>
              <w:jc w:val="left"/>
              <w:rPr>
                <w:rFonts w:ascii="宋体" w:hAnsi="宋体" w:cs="宋体" w:hint="eastAsia"/>
                <w:kern w:val="0"/>
                <w:sz w:val="16"/>
                <w:szCs w:val="16"/>
              </w:rPr>
            </w:pPr>
            <w:r>
              <w:rPr>
                <w:rFonts w:ascii="宋体" w:hAnsi="宋体" w:cs="宋体" w:hint="eastAsia"/>
                <w:kern w:val="0"/>
                <w:sz w:val="16"/>
                <w:szCs w:val="16"/>
              </w:rPr>
              <w:t>00-初级</w:t>
            </w:r>
          </w:p>
          <w:p w14:paraId="45E23C62" w14:textId="77777777" w:rsidR="006053A3" w:rsidRDefault="00000000">
            <w:pPr>
              <w:widowControl/>
              <w:jc w:val="left"/>
              <w:rPr>
                <w:rFonts w:ascii="宋体" w:hAnsi="宋体" w:cs="宋体" w:hint="eastAsia"/>
                <w:kern w:val="0"/>
                <w:sz w:val="16"/>
                <w:szCs w:val="16"/>
              </w:rPr>
            </w:pPr>
            <w:r>
              <w:rPr>
                <w:rFonts w:ascii="宋体" w:hAnsi="宋体" w:cs="宋体" w:hint="eastAsia"/>
                <w:kern w:val="0"/>
                <w:sz w:val="16"/>
                <w:szCs w:val="16"/>
              </w:rPr>
              <w:t>01-高级</w:t>
            </w:r>
          </w:p>
          <w:p w14:paraId="1333531F" w14:textId="77777777" w:rsidR="006053A3" w:rsidRDefault="00000000">
            <w:pPr>
              <w:widowControl/>
              <w:jc w:val="left"/>
              <w:rPr>
                <w:rFonts w:ascii="宋体" w:hAnsi="宋体" w:cs="宋体" w:hint="eastAsia"/>
                <w:kern w:val="0"/>
                <w:sz w:val="16"/>
                <w:szCs w:val="16"/>
              </w:rPr>
            </w:pPr>
            <w:r>
              <w:rPr>
                <w:rFonts w:ascii="宋体" w:hAnsi="宋体" w:cs="宋体" w:hint="eastAsia"/>
                <w:kern w:val="0"/>
                <w:sz w:val="16"/>
                <w:szCs w:val="16"/>
              </w:rPr>
              <w:t>03-中级一</w:t>
            </w:r>
          </w:p>
          <w:p w14:paraId="330885BC" w14:textId="77777777" w:rsidR="006053A3" w:rsidRDefault="00000000">
            <w:pPr>
              <w:widowControl/>
              <w:jc w:val="left"/>
              <w:rPr>
                <w:rFonts w:ascii="宋体" w:hAnsi="宋体" w:cs="宋体" w:hint="eastAsia"/>
                <w:kern w:val="0"/>
                <w:sz w:val="16"/>
                <w:szCs w:val="16"/>
              </w:rPr>
            </w:pPr>
            <w:r>
              <w:rPr>
                <w:rFonts w:ascii="宋体" w:hAnsi="宋体" w:cs="宋体" w:hint="eastAsia"/>
                <w:kern w:val="0"/>
                <w:sz w:val="16"/>
                <w:szCs w:val="16"/>
              </w:rPr>
              <w:t>04-中级二</w:t>
            </w:r>
          </w:p>
          <w:p w14:paraId="68FF3CFC" w14:textId="77777777" w:rsidR="006053A3" w:rsidRDefault="006053A3">
            <w:pPr>
              <w:widowControl/>
              <w:jc w:val="left"/>
              <w:rPr>
                <w:rFonts w:ascii="宋体" w:eastAsia="宋体" w:hAnsi="宋体" w:cs="宋体" w:hint="eastAsia"/>
                <w:kern w:val="0"/>
                <w:sz w:val="16"/>
                <w:szCs w:val="16"/>
              </w:rPr>
            </w:pPr>
          </w:p>
        </w:tc>
      </w:tr>
      <w:tr w:rsidR="006053A3" w14:paraId="39ABD1FF" w14:textId="77777777">
        <w:trPr>
          <w:trHeight w:val="640"/>
        </w:trPr>
        <w:tc>
          <w:tcPr>
            <w:tcW w:w="1696" w:type="dxa"/>
            <w:vAlign w:val="center"/>
          </w:tcPr>
          <w:p w14:paraId="25C3728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lastRenderedPageBreak/>
              <w:t>TRANS_ID</w:t>
            </w:r>
          </w:p>
        </w:tc>
        <w:tc>
          <w:tcPr>
            <w:tcW w:w="1560" w:type="dxa"/>
            <w:vAlign w:val="center"/>
          </w:tcPr>
          <w:p w14:paraId="560CF08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交易标识</w:t>
            </w:r>
          </w:p>
        </w:tc>
        <w:tc>
          <w:tcPr>
            <w:tcW w:w="834" w:type="dxa"/>
            <w:vAlign w:val="center"/>
          </w:tcPr>
          <w:p w14:paraId="4973EB7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FALSE</w:t>
            </w:r>
          </w:p>
        </w:tc>
        <w:tc>
          <w:tcPr>
            <w:tcW w:w="1150" w:type="dxa"/>
            <w:vAlign w:val="center"/>
          </w:tcPr>
          <w:p w14:paraId="7F1E1E0E"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32)</w:t>
            </w:r>
          </w:p>
        </w:tc>
        <w:tc>
          <w:tcPr>
            <w:tcW w:w="719" w:type="dxa"/>
            <w:vAlign w:val="center"/>
          </w:tcPr>
          <w:p w14:paraId="417404C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37" w:type="dxa"/>
            <w:vAlign w:val="center"/>
          </w:tcPr>
          <w:p w14:paraId="1AE7621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该字段暂未启用</w:t>
            </w:r>
          </w:p>
        </w:tc>
      </w:tr>
      <w:tr w:rsidR="006053A3" w14:paraId="26B15185" w14:textId="77777777">
        <w:trPr>
          <w:trHeight w:val="640"/>
        </w:trPr>
        <w:tc>
          <w:tcPr>
            <w:tcW w:w="1696" w:type="dxa"/>
            <w:vAlign w:val="center"/>
          </w:tcPr>
          <w:p w14:paraId="0FA3E6D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PWDID</w:t>
            </w:r>
          </w:p>
        </w:tc>
        <w:tc>
          <w:tcPr>
            <w:tcW w:w="1560" w:type="dxa"/>
            <w:vAlign w:val="center"/>
          </w:tcPr>
          <w:p w14:paraId="1DDBEA0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动态密码句柄</w:t>
            </w:r>
          </w:p>
        </w:tc>
        <w:tc>
          <w:tcPr>
            <w:tcW w:w="834" w:type="dxa"/>
            <w:vAlign w:val="center"/>
          </w:tcPr>
          <w:p w14:paraId="18AEB8A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FALSE</w:t>
            </w:r>
          </w:p>
        </w:tc>
        <w:tc>
          <w:tcPr>
            <w:tcW w:w="1150" w:type="dxa"/>
            <w:vAlign w:val="center"/>
          </w:tcPr>
          <w:p w14:paraId="01EFE1C0"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16)</w:t>
            </w:r>
          </w:p>
        </w:tc>
        <w:tc>
          <w:tcPr>
            <w:tcW w:w="719" w:type="dxa"/>
            <w:vAlign w:val="center"/>
          </w:tcPr>
          <w:p w14:paraId="6AB443D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37" w:type="dxa"/>
            <w:vAlign w:val="center"/>
          </w:tcPr>
          <w:p w14:paraId="209C493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该字段暂未启用</w:t>
            </w:r>
          </w:p>
        </w:tc>
      </w:tr>
      <w:tr w:rsidR="006053A3" w14:paraId="3614C921" w14:textId="77777777">
        <w:trPr>
          <w:trHeight w:val="300"/>
        </w:trPr>
        <w:tc>
          <w:tcPr>
            <w:tcW w:w="1696" w:type="dxa"/>
            <w:vAlign w:val="center"/>
          </w:tcPr>
          <w:p w14:paraId="7B9117E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SIGN_INFO</w:t>
            </w:r>
          </w:p>
        </w:tc>
        <w:tc>
          <w:tcPr>
            <w:tcW w:w="1560" w:type="dxa"/>
            <w:vAlign w:val="center"/>
          </w:tcPr>
          <w:p w14:paraId="085003A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签名</w:t>
            </w:r>
          </w:p>
        </w:tc>
        <w:tc>
          <w:tcPr>
            <w:tcW w:w="834" w:type="dxa"/>
            <w:vAlign w:val="center"/>
          </w:tcPr>
          <w:p w14:paraId="00A87FE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150" w:type="dxa"/>
            <w:vAlign w:val="center"/>
          </w:tcPr>
          <w:p w14:paraId="5B40564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w:t>
            </w:r>
          </w:p>
        </w:tc>
        <w:tc>
          <w:tcPr>
            <w:tcW w:w="719" w:type="dxa"/>
            <w:vAlign w:val="center"/>
          </w:tcPr>
          <w:p w14:paraId="4E3BB27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否</w:t>
            </w:r>
          </w:p>
        </w:tc>
        <w:tc>
          <w:tcPr>
            <w:tcW w:w="2337" w:type="dxa"/>
            <w:vAlign w:val="center"/>
          </w:tcPr>
          <w:p w14:paraId="6339A8FC"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不</w:t>
            </w:r>
            <w:proofErr w:type="gramEnd"/>
            <w:r>
              <w:rPr>
                <w:rFonts w:asciiTheme="minorEastAsia" w:hAnsiTheme="minorEastAsia" w:cstheme="minorEastAsia" w:hint="eastAsia"/>
                <w:kern w:val="0"/>
                <w:sz w:val="16"/>
                <w:szCs w:val="16"/>
              </w:rPr>
              <w:t>校验长度</w:t>
            </w:r>
          </w:p>
        </w:tc>
      </w:tr>
    </w:tbl>
    <w:p w14:paraId="5674BAF2" w14:textId="77777777" w:rsidR="006053A3" w:rsidRDefault="00000000">
      <w:pPr>
        <w:pStyle w:val="10"/>
        <w:ind w:firstLineChars="0" w:firstLine="0"/>
      </w:pPr>
      <w:r>
        <w:rPr>
          <w:rFonts w:hint="eastAsia"/>
        </w:rPr>
        <w:t>【备注】</w:t>
      </w:r>
    </w:p>
    <w:p w14:paraId="5734CC73" w14:textId="77777777" w:rsidR="006053A3" w:rsidRDefault="00000000">
      <w:pPr>
        <w:numPr>
          <w:ilvl w:val="0"/>
          <w:numId w:val="7"/>
        </w:numPr>
        <w:spacing w:line="276" w:lineRule="auto"/>
        <w:rPr>
          <w:rFonts w:asciiTheme="minorEastAsia" w:hAnsiTheme="minorEastAsia" w:hint="eastAsia"/>
        </w:rPr>
      </w:pPr>
      <w:r>
        <w:rPr>
          <w:rFonts w:asciiTheme="minorEastAsia" w:hAnsiTheme="minorEastAsia" w:hint="eastAsia"/>
        </w:rPr>
        <w:t>对于非身份证证件类型用户注册时，仅支持中信银行客户(即已在中信银行开立账户)使用非身份证证件类型进行用户注册。</w:t>
      </w:r>
    </w:p>
    <w:p w14:paraId="1F943F41" w14:textId="77777777" w:rsidR="006053A3" w:rsidRDefault="00000000">
      <w:pPr>
        <w:numPr>
          <w:ilvl w:val="0"/>
          <w:numId w:val="7"/>
        </w:numPr>
        <w:spacing w:line="276" w:lineRule="auto"/>
        <w:rPr>
          <w:rFonts w:asciiTheme="minorEastAsia" w:hAnsiTheme="minorEastAsia" w:hint="eastAsia"/>
        </w:rPr>
      </w:pPr>
      <w:r>
        <w:rPr>
          <w:rFonts w:asciiTheme="minorEastAsia" w:hAnsiTheme="minorEastAsia" w:hint="eastAsia"/>
        </w:rPr>
        <w:t>“用户姓名”字段规则：</w:t>
      </w:r>
    </w:p>
    <w:p w14:paraId="154B7489" w14:textId="77777777" w:rsidR="006053A3" w:rsidRDefault="00000000">
      <w:pPr>
        <w:ind w:firstLine="420"/>
        <w:rPr>
          <w:rFonts w:asciiTheme="minorEastAsia" w:hAnsiTheme="minorEastAsia" w:hint="eastAsia"/>
        </w:rPr>
      </w:pPr>
      <w:r>
        <w:rPr>
          <w:rFonts w:asciiTheme="minorEastAsia" w:hAnsiTheme="minorEastAsia" w:hint="eastAsia"/>
        </w:rPr>
        <w:t>①最少三个字节（确保大于一个汉字或三个英文字母）；</w:t>
      </w:r>
    </w:p>
    <w:p w14:paraId="0AC27008" w14:textId="77777777" w:rsidR="006053A3" w:rsidRDefault="00000000">
      <w:pPr>
        <w:ind w:firstLine="420"/>
        <w:rPr>
          <w:rFonts w:asciiTheme="minorEastAsia" w:hAnsiTheme="minorEastAsia" w:hint="eastAsia"/>
        </w:rPr>
      </w:pPr>
      <w:r>
        <w:rPr>
          <w:rFonts w:asciiTheme="minorEastAsia" w:hAnsiTheme="minorEastAsia" w:hint="eastAsia"/>
        </w:rPr>
        <w:t>②不得出现除中英文字符“•”、空格、半角逗号之外的特殊其他字符；</w:t>
      </w:r>
    </w:p>
    <w:p w14:paraId="6050A897" w14:textId="77777777" w:rsidR="006053A3" w:rsidRDefault="00000000">
      <w:pPr>
        <w:ind w:firstLine="420"/>
        <w:rPr>
          <w:rFonts w:asciiTheme="minorEastAsia" w:hAnsiTheme="minorEastAsia" w:hint="eastAsia"/>
        </w:rPr>
      </w:pPr>
      <w:r>
        <w:rPr>
          <w:rFonts w:asciiTheme="minorEastAsia" w:hAnsiTheme="minorEastAsia" w:hint="eastAsia"/>
        </w:rPr>
        <w:t>③不得包含数字；</w:t>
      </w:r>
    </w:p>
    <w:p w14:paraId="11607FDA" w14:textId="77777777" w:rsidR="006053A3" w:rsidRDefault="00000000">
      <w:pPr>
        <w:ind w:firstLine="420"/>
        <w:rPr>
          <w:rFonts w:asciiTheme="minorEastAsia" w:hAnsiTheme="minorEastAsia" w:hint="eastAsia"/>
        </w:rPr>
      </w:pPr>
      <w:r>
        <w:rPr>
          <w:rFonts w:asciiTheme="minorEastAsia" w:hAnsiTheme="minorEastAsia" w:hint="eastAsia"/>
        </w:rPr>
        <w:t>④姓名之前、姓名之后，不得存在空格（姓名中间的空格不需要校验，英文名中间存在空格）；</w:t>
      </w:r>
    </w:p>
    <w:p w14:paraId="3E157D40" w14:textId="77777777" w:rsidR="006053A3" w:rsidRDefault="00000000">
      <w:pPr>
        <w:numPr>
          <w:ilvl w:val="0"/>
          <w:numId w:val="7"/>
        </w:numPr>
        <w:spacing w:line="276" w:lineRule="auto"/>
        <w:rPr>
          <w:rFonts w:asciiTheme="minorEastAsia" w:hAnsiTheme="minorEastAsia" w:hint="eastAsia"/>
        </w:rPr>
      </w:pPr>
      <w:r>
        <w:rPr>
          <w:rFonts w:asciiTheme="minorEastAsia" w:hAnsiTheme="minorEastAsia" w:hint="eastAsia"/>
        </w:rPr>
        <w:t>“用户证件号码”字段规则：</w:t>
      </w:r>
    </w:p>
    <w:p w14:paraId="5972DCC9" w14:textId="77777777" w:rsidR="006053A3" w:rsidRDefault="00000000">
      <w:pPr>
        <w:ind w:firstLine="420"/>
        <w:rPr>
          <w:rFonts w:asciiTheme="minorEastAsia" w:hAnsiTheme="minorEastAsia" w:hint="eastAsia"/>
        </w:rPr>
      </w:pPr>
      <w:r>
        <w:rPr>
          <w:rFonts w:asciiTheme="minorEastAsia" w:hAnsiTheme="minorEastAsia" w:hint="eastAsia"/>
        </w:rPr>
        <w:t>①所有证件号码长度不得小于6位</w:t>
      </w:r>
    </w:p>
    <w:p w14:paraId="268CF160" w14:textId="77777777" w:rsidR="006053A3" w:rsidRDefault="00000000">
      <w:pPr>
        <w:ind w:firstLine="420"/>
        <w:rPr>
          <w:rFonts w:asciiTheme="minorEastAsia" w:hAnsiTheme="minorEastAsia" w:hint="eastAsia"/>
        </w:rPr>
      </w:pPr>
      <w:r>
        <w:rPr>
          <w:rFonts w:asciiTheme="minorEastAsia" w:hAnsiTheme="minorEastAsia" w:hint="eastAsia"/>
        </w:rPr>
        <w:t>②字母均为大写输入，所有标点符号、非中文字符、字母均采用半角方式输入；</w:t>
      </w:r>
    </w:p>
    <w:p w14:paraId="0814A800" w14:textId="77777777" w:rsidR="006053A3" w:rsidRDefault="00000000">
      <w:pPr>
        <w:ind w:firstLine="420"/>
        <w:rPr>
          <w:rFonts w:asciiTheme="minorEastAsia" w:hAnsiTheme="minorEastAsia" w:hint="eastAsia"/>
        </w:rPr>
      </w:pPr>
      <w:r>
        <w:rPr>
          <w:rFonts w:asciiTheme="minorEastAsia" w:hAnsiTheme="minorEastAsia" w:hint="eastAsia"/>
        </w:rPr>
        <w:t>③证件号码之前、之间、之后均不得录入空格、换行符；</w:t>
      </w:r>
    </w:p>
    <w:p w14:paraId="1B7DBD5A" w14:textId="77777777" w:rsidR="006053A3" w:rsidRDefault="00000000">
      <w:pPr>
        <w:ind w:firstLine="420"/>
        <w:rPr>
          <w:rFonts w:asciiTheme="minorEastAsia" w:hAnsiTheme="minorEastAsia" w:hint="eastAsia"/>
        </w:rPr>
      </w:pPr>
      <w:r>
        <w:rPr>
          <w:rFonts w:asciiTheme="minorEastAsia" w:hAnsiTheme="minorEastAsia" w:hint="eastAsia"/>
        </w:rPr>
        <w:t>④证件类型为“身份证、户口簿、临时身份证”时证件号码长需要为18位</w:t>
      </w:r>
    </w:p>
    <w:p w14:paraId="41D5E5C2" w14:textId="77777777" w:rsidR="006053A3" w:rsidRDefault="00000000">
      <w:pPr>
        <w:ind w:firstLine="420"/>
        <w:rPr>
          <w:rFonts w:asciiTheme="minorEastAsia" w:hAnsiTheme="minorEastAsia" w:hint="eastAsia"/>
        </w:rPr>
      </w:pPr>
      <w:r>
        <w:rPr>
          <w:rFonts w:asciiTheme="minorEastAsia" w:hAnsiTheme="minorEastAsia" w:hint="eastAsia"/>
        </w:rPr>
        <w:t>⑤外国护照：不得小于6位。</w:t>
      </w:r>
    </w:p>
    <w:p w14:paraId="45DC28EE" w14:textId="77777777" w:rsidR="006053A3" w:rsidRDefault="00000000">
      <w:pPr>
        <w:ind w:firstLine="420"/>
        <w:rPr>
          <w:rFonts w:asciiTheme="minorEastAsia" w:hAnsiTheme="minorEastAsia" w:hint="eastAsia"/>
        </w:rPr>
      </w:pPr>
      <w:r>
        <w:rPr>
          <w:rFonts w:asciiTheme="minorEastAsia" w:hAnsiTheme="minorEastAsia" w:hint="eastAsia"/>
        </w:rPr>
        <w:t>⑥中国护照：以一位大写英文字母开头，长度为9位。</w:t>
      </w:r>
    </w:p>
    <w:p w14:paraId="2A1B0A0E" w14:textId="77777777" w:rsidR="006053A3" w:rsidRDefault="00000000">
      <w:pPr>
        <w:ind w:firstLine="420"/>
        <w:rPr>
          <w:rFonts w:asciiTheme="minorEastAsia" w:hAnsiTheme="minorEastAsia" w:hint="eastAsia"/>
        </w:rPr>
      </w:pPr>
      <w:r>
        <w:rPr>
          <w:rFonts w:asciiTheme="minorEastAsia" w:hAnsiTheme="minorEastAsia" w:hint="eastAsia"/>
        </w:rPr>
        <w:t>⑦港澳居民来往内地通行证号码：</w:t>
      </w:r>
    </w:p>
    <w:p w14:paraId="6A5D7B86" w14:textId="77777777" w:rsidR="006053A3" w:rsidRDefault="00000000">
      <w:pPr>
        <w:pStyle w:val="11"/>
        <w:numPr>
          <w:ilvl w:val="0"/>
          <w:numId w:val="8"/>
        </w:numPr>
        <w:spacing w:line="360" w:lineRule="auto"/>
        <w:ind w:firstLineChars="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港澳居民来往内地通行证号码：长度应为9位或者11位：</w:t>
      </w:r>
    </w:p>
    <w:p w14:paraId="1F58A59D" w14:textId="77777777" w:rsidR="006053A3" w:rsidRDefault="00000000">
      <w:pPr>
        <w:pStyle w:val="11"/>
        <w:numPr>
          <w:ilvl w:val="1"/>
          <w:numId w:val="8"/>
        </w:numPr>
        <w:spacing w:line="360" w:lineRule="auto"/>
        <w:ind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如果是“108-港澳居民来往内地通行证（香港）”，则第1位必须为字母“H”,第2位至第9位（或第11位）为数字</w:t>
      </w:r>
    </w:p>
    <w:p w14:paraId="26D63B06" w14:textId="77777777" w:rsidR="006053A3" w:rsidRDefault="00000000">
      <w:pPr>
        <w:pStyle w:val="11"/>
        <w:numPr>
          <w:ilvl w:val="1"/>
          <w:numId w:val="8"/>
        </w:numPr>
        <w:spacing w:line="360" w:lineRule="auto"/>
        <w:ind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如果是“114-港澳居民来往内地通行证（澳门）”，则第1位必须为字母“M”,第2位至第9位（或第11位）为数字</w:t>
      </w:r>
    </w:p>
    <w:p w14:paraId="03A3177F" w14:textId="77777777" w:rsidR="006053A3" w:rsidRDefault="00000000">
      <w:pPr>
        <w:pStyle w:val="11"/>
        <w:numPr>
          <w:ilvl w:val="1"/>
          <w:numId w:val="8"/>
        </w:numPr>
        <w:spacing w:line="360" w:lineRule="auto"/>
        <w:ind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“109-台湾居民来往大陆通行证”，则长度必须为8位或者10位</w:t>
      </w:r>
    </w:p>
    <w:p w14:paraId="22C90D19" w14:textId="77777777" w:rsidR="006053A3" w:rsidRDefault="00000000">
      <w:pPr>
        <w:ind w:firstLine="420"/>
        <w:rPr>
          <w:rFonts w:asciiTheme="minorEastAsia" w:hAnsiTheme="minorEastAsia" w:hint="eastAsia"/>
        </w:rPr>
      </w:pPr>
      <w:r>
        <w:rPr>
          <w:rFonts w:asciiTheme="minorEastAsia" w:hAnsiTheme="minorEastAsia" w:hint="eastAsia"/>
        </w:rPr>
        <w:t>⑧外国人永久居留证件号：长度应为15位</w:t>
      </w:r>
    </w:p>
    <w:p w14:paraId="16084722" w14:textId="77777777" w:rsidR="006053A3" w:rsidRDefault="006053A3">
      <w:pPr>
        <w:ind w:firstLine="420"/>
        <w:rPr>
          <w:rFonts w:asciiTheme="minorEastAsia" w:hAnsiTheme="minorEastAsia" w:hint="eastAsia"/>
        </w:rPr>
      </w:pPr>
    </w:p>
    <w:p w14:paraId="569DAF07" w14:textId="77777777" w:rsidR="006053A3" w:rsidRDefault="00000000">
      <w:pPr>
        <w:numPr>
          <w:ilvl w:val="0"/>
          <w:numId w:val="7"/>
        </w:numPr>
        <w:spacing w:line="276" w:lineRule="auto"/>
        <w:rPr>
          <w:rFonts w:asciiTheme="minorEastAsia" w:hAnsiTheme="minorEastAsia" w:hint="eastAsia"/>
        </w:rPr>
      </w:pPr>
      <w:r>
        <w:rPr>
          <w:rFonts w:asciiTheme="minorEastAsia" w:hAnsiTheme="minorEastAsia" w:hint="eastAsia"/>
        </w:rPr>
        <w:t>“自然人身份证件发证日期”字段规则：</w:t>
      </w:r>
    </w:p>
    <w:p w14:paraId="7A508AE9" w14:textId="77777777" w:rsidR="006053A3" w:rsidRDefault="00000000">
      <w:pPr>
        <w:ind w:firstLine="420"/>
        <w:rPr>
          <w:rFonts w:asciiTheme="minorEastAsia" w:hAnsiTheme="minorEastAsia" w:hint="eastAsia"/>
        </w:rPr>
      </w:pPr>
      <w:r>
        <w:rPr>
          <w:rFonts w:asciiTheme="minorEastAsia" w:hAnsiTheme="minorEastAsia" w:hint="eastAsia"/>
        </w:rPr>
        <w:t>①发证日期不得大于当前系统日期</w:t>
      </w:r>
    </w:p>
    <w:p w14:paraId="7EEE1802" w14:textId="77777777" w:rsidR="006053A3" w:rsidRDefault="00000000">
      <w:pPr>
        <w:ind w:firstLine="420"/>
        <w:rPr>
          <w:rFonts w:asciiTheme="minorEastAsia" w:hAnsiTheme="minorEastAsia" w:hint="eastAsia"/>
        </w:rPr>
      </w:pPr>
      <w:r>
        <w:rPr>
          <w:rFonts w:asciiTheme="minorEastAsia" w:hAnsiTheme="minorEastAsia" w:hint="eastAsia"/>
        </w:rPr>
        <w:t>②需上送合法日期（月份两位数取值在01-12之间；日期两位数取值在01-31之间且与大小月匹配，月份为02时在01-29之间）</w:t>
      </w:r>
    </w:p>
    <w:p w14:paraId="0F1BFF3D" w14:textId="77777777" w:rsidR="006053A3" w:rsidRDefault="00000000">
      <w:pPr>
        <w:ind w:firstLine="420"/>
        <w:rPr>
          <w:rFonts w:asciiTheme="minorEastAsia" w:hAnsiTheme="minorEastAsia" w:hint="eastAsia"/>
        </w:rPr>
      </w:pPr>
      <w:r>
        <w:rPr>
          <w:rFonts w:asciiTheme="minorEastAsia" w:hAnsiTheme="minorEastAsia" w:hint="eastAsia"/>
        </w:rPr>
        <w:t>③当同时填写了“自然人身份证件发证日期”和“自然人身份证件截止日期”时，证件发证日期不能大于证件截止日期</w:t>
      </w:r>
    </w:p>
    <w:p w14:paraId="401B7A09" w14:textId="77777777" w:rsidR="006053A3" w:rsidRDefault="00000000">
      <w:pPr>
        <w:numPr>
          <w:ilvl w:val="0"/>
          <w:numId w:val="7"/>
        </w:numPr>
        <w:spacing w:line="276" w:lineRule="auto"/>
        <w:rPr>
          <w:rFonts w:asciiTheme="minorEastAsia" w:hAnsiTheme="minorEastAsia" w:hint="eastAsia"/>
        </w:rPr>
      </w:pPr>
      <w:r>
        <w:rPr>
          <w:rFonts w:asciiTheme="minorEastAsia" w:hAnsiTheme="minorEastAsia" w:hint="eastAsia"/>
        </w:rPr>
        <w:t>“自然人身份证件截止日期”字段规则：</w:t>
      </w:r>
    </w:p>
    <w:p w14:paraId="792591EB" w14:textId="77777777" w:rsidR="006053A3" w:rsidRDefault="00000000">
      <w:pPr>
        <w:ind w:firstLine="420"/>
        <w:rPr>
          <w:rFonts w:asciiTheme="minorEastAsia" w:hAnsiTheme="minorEastAsia" w:hint="eastAsia"/>
        </w:rPr>
      </w:pPr>
      <w:r>
        <w:rPr>
          <w:rFonts w:asciiTheme="minorEastAsia" w:hAnsiTheme="minorEastAsia" w:hint="eastAsia"/>
        </w:rPr>
        <w:t>①需上送合法日期（月份两位数取值在01-12之间；日期两位数取值在01-31之间且与</w:t>
      </w:r>
      <w:r>
        <w:rPr>
          <w:rFonts w:asciiTheme="minorEastAsia" w:hAnsiTheme="minorEastAsia" w:hint="eastAsia"/>
        </w:rPr>
        <w:lastRenderedPageBreak/>
        <w:t>大小月匹配，月份为02时在01-29之间）证件截止日期必须大于等于当天日期；</w:t>
      </w:r>
    </w:p>
    <w:p w14:paraId="315BDEBB" w14:textId="77777777" w:rsidR="006053A3" w:rsidRDefault="00000000">
      <w:pPr>
        <w:numPr>
          <w:ilvl w:val="0"/>
          <w:numId w:val="7"/>
        </w:numPr>
        <w:spacing w:line="276" w:lineRule="auto"/>
        <w:rPr>
          <w:rFonts w:asciiTheme="minorEastAsia" w:hAnsiTheme="minorEastAsia" w:hint="eastAsia"/>
        </w:rPr>
      </w:pPr>
      <w:r>
        <w:rPr>
          <w:rFonts w:asciiTheme="minorEastAsia" w:hAnsiTheme="minorEastAsia" w:hint="eastAsia"/>
        </w:rPr>
        <w:t>“自然人性别”字段规则：</w:t>
      </w:r>
    </w:p>
    <w:p w14:paraId="2C7C773D" w14:textId="77777777" w:rsidR="006053A3" w:rsidRDefault="00000000">
      <w:pPr>
        <w:ind w:firstLine="420"/>
        <w:rPr>
          <w:rFonts w:asciiTheme="minorEastAsia" w:hAnsiTheme="minorEastAsia" w:hint="eastAsia"/>
        </w:rPr>
      </w:pPr>
      <w:r>
        <w:rPr>
          <w:rFonts w:asciiTheme="minorEastAsia" w:hAnsiTheme="minorEastAsia" w:hint="eastAsia"/>
        </w:rPr>
        <w:t>①若证件类型为“居民身份证、临时居民身份证、户口簿”且填写了身份证号码，则需根据身份证号码的倒数第二位校验性别，如果为偶数则为“女性”，如果为奇数则为“男性”；</w:t>
      </w:r>
    </w:p>
    <w:p w14:paraId="3DF727B1" w14:textId="77777777" w:rsidR="006053A3" w:rsidRDefault="00000000">
      <w:pPr>
        <w:numPr>
          <w:ilvl w:val="0"/>
          <w:numId w:val="7"/>
        </w:numPr>
        <w:spacing w:line="276" w:lineRule="auto"/>
        <w:rPr>
          <w:rFonts w:asciiTheme="minorEastAsia" w:hAnsiTheme="minorEastAsia" w:hint="eastAsia"/>
        </w:rPr>
      </w:pPr>
      <w:r>
        <w:rPr>
          <w:rFonts w:asciiTheme="minorEastAsia" w:hAnsiTheme="minorEastAsia" w:hint="eastAsia"/>
        </w:rPr>
        <w:t>“自然人国籍”字段规则：</w:t>
      </w:r>
    </w:p>
    <w:p w14:paraId="4DBA848C" w14:textId="77777777" w:rsidR="006053A3" w:rsidRDefault="00000000">
      <w:pPr>
        <w:ind w:firstLine="420"/>
        <w:rPr>
          <w:rFonts w:asciiTheme="minorEastAsia" w:hAnsiTheme="minorEastAsia" w:hint="eastAsia"/>
        </w:rPr>
      </w:pPr>
      <w:r>
        <w:rPr>
          <w:rFonts w:asciiTheme="minorEastAsia" w:hAnsiTheme="minorEastAsia" w:hint="eastAsia"/>
        </w:rPr>
        <w:t>①校验证件类型为“居民身份证、临时居民身份证、户口簿、军人军官证、军人士兵证、武警军官证、武警士兵证、中国护照、边民出入境通行证”时，国家/地区若填写则必须为“中国”；</w:t>
      </w:r>
    </w:p>
    <w:p w14:paraId="077BC122" w14:textId="77777777" w:rsidR="006053A3" w:rsidRDefault="00000000">
      <w:pPr>
        <w:ind w:firstLine="420"/>
        <w:rPr>
          <w:rFonts w:asciiTheme="minorEastAsia" w:hAnsiTheme="minorEastAsia" w:hint="eastAsia"/>
        </w:rPr>
      </w:pPr>
      <w:r>
        <w:rPr>
          <w:rFonts w:asciiTheme="minorEastAsia" w:hAnsiTheme="minorEastAsia" w:hint="eastAsia"/>
        </w:rPr>
        <w:t>②校验证件类型为“港澳居民来往内地通行证（香港）”时，国家/地区若填写则必须为“中国香港”；</w:t>
      </w:r>
    </w:p>
    <w:p w14:paraId="31ACF9C3" w14:textId="77777777" w:rsidR="006053A3" w:rsidRDefault="00000000">
      <w:pPr>
        <w:ind w:firstLine="420"/>
        <w:rPr>
          <w:rFonts w:asciiTheme="minorEastAsia" w:hAnsiTheme="minorEastAsia" w:hint="eastAsia"/>
        </w:rPr>
      </w:pPr>
      <w:r>
        <w:rPr>
          <w:rFonts w:asciiTheme="minorEastAsia" w:hAnsiTheme="minorEastAsia" w:hint="eastAsia"/>
        </w:rPr>
        <w:t>③校验证件类型为“港澳居民来往内地通行证（澳门）”时，国家/地区若填写则必须为“中国澳门”；</w:t>
      </w:r>
    </w:p>
    <w:p w14:paraId="53F68175" w14:textId="77777777" w:rsidR="006053A3" w:rsidRDefault="00000000">
      <w:pPr>
        <w:rPr>
          <w:rFonts w:asciiTheme="minorEastAsia" w:hAnsiTheme="minorEastAsia" w:hint="eastAsia"/>
        </w:rPr>
      </w:pPr>
      <w:r>
        <w:rPr>
          <w:rFonts w:asciiTheme="minorEastAsia" w:hAnsiTheme="minorEastAsia" w:hint="eastAsia"/>
        </w:rPr>
        <w:tab/>
        <w:t>④</w:t>
      </w:r>
      <w:r>
        <w:rPr>
          <w:rFonts w:hint="eastAsia"/>
        </w:rPr>
        <w:t>校验证件类型为“</w:t>
      </w:r>
      <w:r>
        <w:rPr>
          <w:rFonts w:hint="eastAsia"/>
        </w:rPr>
        <w:t>109</w:t>
      </w:r>
      <w:r>
        <w:t>-</w:t>
      </w:r>
      <w:r>
        <w:rPr>
          <w:rFonts w:hint="eastAsia"/>
        </w:rPr>
        <w:t>台湾居民来往大陆通行证、</w:t>
      </w:r>
      <w:r>
        <w:rPr>
          <w:rFonts w:hint="eastAsia"/>
        </w:rPr>
        <w:t>116</w:t>
      </w:r>
      <w:r>
        <w:t>-</w:t>
      </w:r>
      <w:r>
        <w:rPr>
          <w:rFonts w:hint="eastAsia"/>
        </w:rPr>
        <w:t>台湾居民旅行证”时，国家</w:t>
      </w:r>
      <w:r>
        <w:rPr>
          <w:rFonts w:hint="eastAsia"/>
        </w:rPr>
        <w:t>/</w:t>
      </w:r>
      <w:r>
        <w:rPr>
          <w:rFonts w:hint="eastAsia"/>
        </w:rPr>
        <w:t>地区若填写则必须为“</w:t>
      </w:r>
      <w:r>
        <w:rPr>
          <w:rFonts w:hint="eastAsia"/>
        </w:rPr>
        <w:t>158</w:t>
      </w:r>
      <w:r>
        <w:t>-</w:t>
      </w:r>
      <w:r>
        <w:rPr>
          <w:rFonts w:hint="eastAsia"/>
        </w:rPr>
        <w:t>中国台湾”</w:t>
      </w:r>
      <w:r>
        <w:rPr>
          <w:rFonts w:asciiTheme="minorEastAsia" w:hAnsiTheme="minorEastAsia" w:hint="eastAsia"/>
        </w:rPr>
        <w:t>；</w:t>
      </w:r>
    </w:p>
    <w:p w14:paraId="32D15A9E" w14:textId="77777777" w:rsidR="006053A3" w:rsidRDefault="00000000">
      <w:pPr>
        <w:ind w:firstLine="420"/>
        <w:rPr>
          <w:rFonts w:asciiTheme="minorEastAsia" w:hAnsiTheme="minorEastAsia" w:hint="eastAsia"/>
        </w:rPr>
      </w:pPr>
      <w:r>
        <w:rPr>
          <w:rFonts w:asciiTheme="minorEastAsia" w:hAnsiTheme="minorEastAsia" w:hint="eastAsia"/>
        </w:rPr>
        <w:t>⑤校验证件类型为“外国护照、外国人永久居留证”时，国家/地区若填写，则不能为“中国、中国香港、中国澳门、中国台湾”；</w:t>
      </w:r>
    </w:p>
    <w:p w14:paraId="248E3591" w14:textId="77777777" w:rsidR="006053A3" w:rsidRDefault="00000000">
      <w:pPr>
        <w:numPr>
          <w:ilvl w:val="0"/>
          <w:numId w:val="7"/>
        </w:numPr>
        <w:spacing w:line="276" w:lineRule="auto"/>
        <w:rPr>
          <w:rFonts w:asciiTheme="minorEastAsia" w:hAnsiTheme="minorEastAsia" w:hint="eastAsia"/>
        </w:rPr>
      </w:pPr>
      <w:r>
        <w:rPr>
          <w:rFonts w:asciiTheme="minorEastAsia" w:hAnsiTheme="minorEastAsia" w:hint="eastAsia"/>
        </w:rPr>
        <w:t>“自然人职业”字段规则：</w:t>
      </w:r>
    </w:p>
    <w:p w14:paraId="7EA9D12A" w14:textId="77777777" w:rsidR="006053A3" w:rsidRDefault="00000000">
      <w:pPr>
        <w:ind w:firstLine="420"/>
        <w:rPr>
          <w:rFonts w:asciiTheme="minorEastAsia" w:hAnsiTheme="minorEastAsia" w:hint="eastAsia"/>
          <w:sz w:val="18"/>
          <w:szCs w:val="18"/>
        </w:rPr>
      </w:pPr>
      <w:r>
        <w:rPr>
          <w:rFonts w:asciiTheme="minorEastAsia" w:hAnsiTheme="minorEastAsia" w:hint="eastAsia"/>
        </w:rPr>
        <w:t>①校验证件类型为“军人军官证、军人士兵证、武警军官证、武警士兵证”时，职业若填写则只能为“军人、武警 ”职业。</w:t>
      </w:r>
    </w:p>
    <w:p w14:paraId="53CA4220" w14:textId="77777777" w:rsidR="006053A3" w:rsidRDefault="00000000">
      <w:pPr>
        <w:numPr>
          <w:ilvl w:val="0"/>
          <w:numId w:val="7"/>
        </w:numPr>
        <w:spacing w:line="276" w:lineRule="auto"/>
        <w:rPr>
          <w:rFonts w:asciiTheme="minorEastAsia" w:hAnsiTheme="minorEastAsia" w:hint="eastAsia"/>
        </w:rPr>
      </w:pPr>
      <w:r>
        <w:rPr>
          <w:rFonts w:asciiTheme="minorEastAsia" w:hAnsiTheme="minorEastAsia" w:hint="eastAsia"/>
        </w:rPr>
        <w:t>“用户手机号”字段规则：</w:t>
      </w:r>
    </w:p>
    <w:p w14:paraId="1157A7DC" w14:textId="77777777" w:rsidR="006053A3" w:rsidRDefault="00000000">
      <w:pPr>
        <w:ind w:firstLine="420"/>
        <w:rPr>
          <w:rFonts w:asciiTheme="minorEastAsia" w:hAnsiTheme="minorEastAsia" w:hint="eastAsia"/>
        </w:rPr>
      </w:pPr>
      <w:r>
        <w:rPr>
          <w:rFonts w:asciiTheme="minorEastAsia" w:hAnsiTheme="minorEastAsia" w:hint="eastAsia"/>
        </w:rPr>
        <w:t>①</w:t>
      </w:r>
      <w:r>
        <w:rPr>
          <w:rFonts w:hint="eastAsia"/>
        </w:rPr>
        <w:t>手机号码只能录入数字且不能均为相同数字</w:t>
      </w:r>
      <w:r>
        <w:rPr>
          <w:rFonts w:asciiTheme="minorEastAsia" w:hAnsiTheme="minorEastAsia" w:hint="eastAsia"/>
        </w:rPr>
        <w:t>。</w:t>
      </w:r>
    </w:p>
    <w:p w14:paraId="6ACF5B6A" w14:textId="77777777" w:rsidR="006053A3" w:rsidRDefault="00000000">
      <w:pPr>
        <w:numPr>
          <w:ilvl w:val="0"/>
          <w:numId w:val="7"/>
        </w:numPr>
        <w:spacing w:line="276" w:lineRule="auto"/>
        <w:rPr>
          <w:rFonts w:asciiTheme="minorEastAsia" w:hAnsiTheme="minorEastAsia" w:hint="eastAsia"/>
        </w:rPr>
      </w:pPr>
      <w:r>
        <w:rPr>
          <w:rFonts w:asciiTheme="minorEastAsia" w:hAnsiTheme="minorEastAsia" w:hint="eastAsia"/>
        </w:rPr>
        <w:t>用户注册审核说明：</w:t>
      </w:r>
    </w:p>
    <w:p w14:paraId="2FF2F010" w14:textId="77777777" w:rsidR="006053A3" w:rsidRDefault="00000000">
      <w:pPr>
        <w:ind w:firstLine="420"/>
        <w:rPr>
          <w:rFonts w:asciiTheme="minorEastAsia" w:hAnsiTheme="minorEastAsia" w:hint="eastAsia"/>
        </w:rPr>
      </w:pPr>
      <w:r>
        <w:rPr>
          <w:rFonts w:asciiTheme="minorEastAsia" w:hAnsiTheme="minorEastAsia"/>
        </w:rPr>
        <w:t>①</w:t>
      </w:r>
      <w:r>
        <w:rPr>
          <w:rFonts w:asciiTheme="minorEastAsia" w:hAnsiTheme="minorEastAsia" w:hint="eastAsia"/>
        </w:rPr>
        <w:t>若未开启用户注册审核功能，则IS_NEED_CHECK字段返回值为</w:t>
      </w:r>
      <w:proofErr w:type="gramStart"/>
      <w:r>
        <w:rPr>
          <w:rFonts w:asciiTheme="minorEastAsia" w:hAnsiTheme="minorEastAsia" w:hint="eastAsia"/>
        </w:rPr>
        <w:t>”</w:t>
      </w:r>
      <w:proofErr w:type="gramEnd"/>
      <w:r>
        <w:rPr>
          <w:rFonts w:asciiTheme="minorEastAsia" w:hAnsiTheme="minorEastAsia" w:hint="eastAsia"/>
        </w:rPr>
        <w:t>false“，交易返回5个0后用户状态直接为正常状态，可直接用于其他交易；</w:t>
      </w:r>
    </w:p>
    <w:p w14:paraId="15F067B6" w14:textId="77777777" w:rsidR="006053A3" w:rsidRDefault="00000000">
      <w:pPr>
        <w:ind w:firstLine="420"/>
        <w:rPr>
          <w:rFonts w:asciiTheme="minorEastAsia" w:hAnsiTheme="minorEastAsia" w:hint="eastAsia"/>
        </w:rPr>
      </w:pPr>
      <w:r>
        <w:rPr>
          <w:rFonts w:asciiTheme="minorEastAsia" w:hAnsiTheme="minorEastAsia" w:hint="eastAsia"/>
        </w:rPr>
        <w:t>②若开启用户注册审核功能，则IS_NEED_CHECK字段返回值为</w:t>
      </w:r>
      <w:proofErr w:type="gramStart"/>
      <w:r>
        <w:rPr>
          <w:rFonts w:asciiTheme="minorEastAsia" w:hAnsiTheme="minorEastAsia" w:hint="eastAsia"/>
        </w:rPr>
        <w:t>”</w:t>
      </w:r>
      <w:proofErr w:type="gramEnd"/>
      <w:r>
        <w:rPr>
          <w:rFonts w:asciiTheme="minorEastAsia" w:hAnsiTheme="minorEastAsia" w:hint="eastAsia"/>
        </w:rPr>
        <w:t>true“，交易返回5个0后用户变为注册待审核状态，此状态下除用户状态查询交易外，其余交易均不可用。在审核通过后用户状态将变为正常状态；</w:t>
      </w:r>
    </w:p>
    <w:p w14:paraId="42C7790C" w14:textId="77777777" w:rsidR="006053A3" w:rsidRDefault="00000000">
      <w:pPr>
        <w:ind w:firstLine="420"/>
        <w:rPr>
          <w:rFonts w:asciiTheme="minorEastAsia" w:hAnsiTheme="minorEastAsia" w:hint="eastAsia"/>
        </w:rPr>
      </w:pPr>
      <w:r>
        <w:rPr>
          <w:rFonts w:asciiTheme="minorEastAsia" w:hAnsiTheme="minorEastAsia" w:hint="eastAsia"/>
        </w:rPr>
        <w:t>③用户待审核阶段无法使用相同的商户用户编号发起用户注册，仅当审批不通过时才允许重新注册；</w:t>
      </w:r>
    </w:p>
    <w:p w14:paraId="797BA995" w14:textId="77777777" w:rsidR="006053A3" w:rsidRDefault="00000000">
      <w:pPr>
        <w:numPr>
          <w:ilvl w:val="0"/>
          <w:numId w:val="7"/>
        </w:numPr>
        <w:spacing w:line="276" w:lineRule="auto"/>
        <w:rPr>
          <w:rFonts w:asciiTheme="minorEastAsia" w:hAnsiTheme="minorEastAsia" w:cstheme="minorEastAsia" w:hint="eastAsia"/>
          <w:szCs w:val="21"/>
        </w:rPr>
      </w:pPr>
      <w:r>
        <w:rPr>
          <w:rFonts w:asciiTheme="minorEastAsia" w:hAnsiTheme="minorEastAsia" w:cstheme="minorEastAsia" w:hint="eastAsia"/>
          <w:szCs w:val="21"/>
        </w:rPr>
        <w:t>应答报文中的“IS_NEED_CHECK 是否需要审核”字段默认不返回，如需</w:t>
      </w:r>
      <w:proofErr w:type="gramStart"/>
      <w:r>
        <w:rPr>
          <w:rFonts w:asciiTheme="minorEastAsia" w:hAnsiTheme="minorEastAsia" w:cstheme="minorEastAsia" w:hint="eastAsia"/>
          <w:szCs w:val="21"/>
        </w:rPr>
        <w:t>使用请</w:t>
      </w:r>
      <w:proofErr w:type="gramEnd"/>
      <w:r>
        <w:rPr>
          <w:rFonts w:asciiTheme="minorEastAsia" w:hAnsiTheme="minorEastAsia" w:cstheme="minorEastAsia" w:hint="eastAsia"/>
          <w:szCs w:val="21"/>
        </w:rPr>
        <w:t>联系银行业务人员，进行配置，并在商户联调环境上验证通过后，方可生产使用。</w:t>
      </w:r>
    </w:p>
    <w:p w14:paraId="1825AC5F" w14:textId="77777777" w:rsidR="006053A3" w:rsidRDefault="00000000">
      <w:pPr>
        <w:numPr>
          <w:ilvl w:val="0"/>
          <w:numId w:val="7"/>
        </w:numPr>
        <w:spacing w:line="276" w:lineRule="auto"/>
        <w:rPr>
          <w:rFonts w:asciiTheme="minorEastAsia" w:hAnsiTheme="minorEastAsia" w:cstheme="minorEastAsia" w:hint="eastAsia"/>
          <w:szCs w:val="21"/>
        </w:rPr>
      </w:pPr>
      <w:r>
        <w:rPr>
          <w:rFonts w:asciiTheme="minorEastAsia" w:hAnsiTheme="minorEastAsia" w:cstheme="minorEastAsia" w:hint="eastAsia"/>
          <w:szCs w:val="21"/>
        </w:rPr>
        <w:t>应答报文中的“</w:t>
      </w:r>
      <w:r>
        <w:rPr>
          <w:rFonts w:ascii="宋体" w:hAnsi="宋体" w:cs="宋体" w:hint="eastAsia"/>
          <w:kern w:val="0"/>
          <w:szCs w:val="21"/>
        </w:rPr>
        <w:t>USER_REGN_LEVL 用户注册等级</w:t>
      </w:r>
      <w:r>
        <w:rPr>
          <w:rFonts w:asciiTheme="minorEastAsia" w:hAnsiTheme="minorEastAsia" w:cstheme="minorEastAsia" w:hint="eastAsia"/>
          <w:szCs w:val="21"/>
        </w:rPr>
        <w:t>”字段默认不返回，如需</w:t>
      </w:r>
      <w:proofErr w:type="gramStart"/>
      <w:r>
        <w:rPr>
          <w:rFonts w:asciiTheme="minorEastAsia" w:hAnsiTheme="minorEastAsia" w:cstheme="minorEastAsia" w:hint="eastAsia"/>
          <w:szCs w:val="21"/>
        </w:rPr>
        <w:t>使用请</w:t>
      </w:r>
      <w:proofErr w:type="gramEnd"/>
      <w:r>
        <w:rPr>
          <w:rFonts w:asciiTheme="minorEastAsia" w:hAnsiTheme="minorEastAsia" w:cstheme="minorEastAsia" w:hint="eastAsia"/>
          <w:szCs w:val="21"/>
        </w:rPr>
        <w:t>联系银行业务人员，进行配置，并在商户联调环境上验证通过后，方可生产使用</w:t>
      </w:r>
    </w:p>
    <w:p w14:paraId="78527A12" w14:textId="77777777" w:rsidR="006053A3" w:rsidRDefault="00000000">
      <w:pPr>
        <w:numPr>
          <w:ilvl w:val="0"/>
          <w:numId w:val="7"/>
        </w:numPr>
        <w:spacing w:line="276" w:lineRule="auto"/>
        <w:rPr>
          <w:rFonts w:asciiTheme="minorEastAsia" w:hAnsiTheme="minorEastAsia" w:cstheme="minorEastAsia" w:hint="eastAsia"/>
          <w:szCs w:val="21"/>
        </w:rPr>
      </w:pPr>
      <w:r>
        <w:rPr>
          <w:rFonts w:asciiTheme="minorEastAsia" w:hAnsiTheme="minorEastAsia" w:cstheme="minorEastAsia" w:hint="eastAsia"/>
          <w:szCs w:val="21"/>
        </w:rPr>
        <w:t>证件类型为“04-民办非企业登记证书、05-社会团体法人登记证书、06-事业单位法人登记证、07-营业执照号码、08-其他单位证件”的企业用户进行注册时，需联系银行业务人员添加白名单，添加白名单后方可使用以上几种证件进行注册。注册后，需进行审核，审核通过后，用户注册成功</w:t>
      </w:r>
    </w:p>
    <w:p w14:paraId="0F220246" w14:textId="77777777" w:rsidR="006053A3" w:rsidRDefault="006053A3">
      <w:pPr>
        <w:rPr>
          <w:rFonts w:asciiTheme="minorEastAsia" w:hAnsiTheme="minorEastAsia" w:cstheme="minorEastAsia" w:hint="eastAsia"/>
          <w:szCs w:val="21"/>
        </w:rPr>
      </w:pPr>
    </w:p>
    <w:p w14:paraId="26BDE31D" w14:textId="77777777" w:rsidR="006053A3" w:rsidRDefault="006053A3">
      <w:pPr>
        <w:ind w:firstLine="420"/>
        <w:rPr>
          <w:rFonts w:asciiTheme="minorEastAsia" w:hAnsiTheme="minorEastAsia" w:hint="eastAsia"/>
        </w:rPr>
      </w:pPr>
    </w:p>
    <w:p w14:paraId="5DBEA567" w14:textId="77777777" w:rsidR="006053A3" w:rsidRDefault="006053A3">
      <w:pPr>
        <w:rPr>
          <w:rFonts w:asciiTheme="minorEastAsia" w:hAnsiTheme="minorEastAsia" w:hint="eastAsia"/>
        </w:rPr>
      </w:pPr>
    </w:p>
    <w:p w14:paraId="75DC4066" w14:textId="77777777" w:rsidR="006053A3" w:rsidRDefault="006053A3">
      <w:pPr>
        <w:pStyle w:val="115"/>
        <w:rPr>
          <w:rFonts w:hint="eastAsia"/>
        </w:rPr>
      </w:pPr>
      <w:bookmarkStart w:id="51" w:name="OLE_LINK8"/>
    </w:p>
    <w:p w14:paraId="1D9F7D0C" w14:textId="77777777" w:rsidR="006053A3" w:rsidRDefault="00000000">
      <w:pPr>
        <w:pStyle w:val="3-"/>
        <w:rPr>
          <w:rFonts w:asciiTheme="majorEastAsia" w:eastAsiaTheme="majorEastAsia" w:hAnsiTheme="majorEastAsia" w:cstheme="majorEastAsia" w:hint="eastAsia"/>
          <w:b/>
          <w:bCs/>
          <w:sz w:val="28"/>
          <w:szCs w:val="28"/>
        </w:rPr>
      </w:pPr>
      <w:bookmarkStart w:id="52" w:name="_Toc31495"/>
      <w:bookmarkStart w:id="53" w:name="_Toc6995"/>
      <w:r>
        <w:rPr>
          <w:rFonts w:asciiTheme="majorEastAsia" w:eastAsiaTheme="majorEastAsia" w:hAnsiTheme="majorEastAsia" w:cstheme="majorEastAsia" w:hint="eastAsia"/>
          <w:b/>
          <w:bCs/>
          <w:sz w:val="28"/>
          <w:szCs w:val="28"/>
        </w:rPr>
        <w:lastRenderedPageBreak/>
        <w:t>用户信息变更</w:t>
      </w:r>
      <w:bookmarkEnd w:id="52"/>
      <w:r>
        <w:rPr>
          <w:rFonts w:asciiTheme="majorEastAsia" w:eastAsiaTheme="majorEastAsia" w:hAnsiTheme="majorEastAsia" w:cstheme="majorEastAsia" w:hint="eastAsia"/>
          <w:b/>
          <w:bCs/>
          <w:sz w:val="28"/>
          <w:szCs w:val="28"/>
        </w:rPr>
        <w:t>申请（21000003）</w:t>
      </w:r>
      <w:bookmarkEnd w:id="53"/>
    </w:p>
    <w:p w14:paraId="0A8CEFBB" w14:textId="77777777" w:rsidR="006053A3" w:rsidRDefault="00000000">
      <w:pPr>
        <w:pStyle w:val="4-"/>
        <w:rPr>
          <w:rFonts w:hint="eastAsia"/>
        </w:rPr>
      </w:pPr>
      <w:r>
        <w:rPr>
          <w:rFonts w:hint="eastAsia"/>
        </w:rPr>
        <w:t>功能介</w:t>
      </w:r>
      <w:r>
        <w:rPr>
          <w:rFonts w:ascii="宋体" w:eastAsia="宋体" w:hAnsi="宋体" w:cs="宋体" w:hint="eastAsia"/>
        </w:rPr>
        <w:t>绍</w:t>
      </w:r>
    </w:p>
    <w:p w14:paraId="5BD59F84" w14:textId="77777777" w:rsidR="006053A3" w:rsidRDefault="00000000">
      <w:pPr>
        <w:pStyle w:val="10"/>
      </w:pPr>
      <w:r>
        <w:rPr>
          <w:rFonts w:hint="eastAsia"/>
        </w:rPr>
        <w:t>平台商户通过该功能向e管家系统进行已注册用户信息变更，包括用户名称、用户证件类型、用户证件号码、用户手机号/电话、用户地址、企业法人姓名、企业法人身份证号、用户角色。</w:t>
      </w:r>
    </w:p>
    <w:p w14:paraId="2D5568D7" w14:textId="77777777" w:rsidR="006053A3" w:rsidRDefault="00000000">
      <w:pPr>
        <w:pStyle w:val="4-"/>
        <w:rPr>
          <w:rFonts w:hint="eastAsia"/>
        </w:rPr>
      </w:pPr>
      <w:r>
        <w:rPr>
          <w:rFonts w:hint="eastAsia"/>
        </w:rPr>
        <w:t>适用场景</w:t>
      </w:r>
    </w:p>
    <w:p w14:paraId="40A3CA6F" w14:textId="77777777" w:rsidR="006053A3" w:rsidRDefault="00000000">
      <w:pPr>
        <w:pStyle w:val="10"/>
      </w:pPr>
      <w:r>
        <w:rPr>
          <w:rFonts w:hint="eastAsia"/>
        </w:rPr>
        <w:t>该功能为通用可选功能，当用户信息有变更时，可调用此功能进行用户信息更改。</w:t>
      </w:r>
    </w:p>
    <w:p w14:paraId="6699E55B" w14:textId="77777777" w:rsidR="006053A3" w:rsidRDefault="00000000">
      <w:pPr>
        <w:pStyle w:val="4-"/>
        <w:rPr>
          <w:rFonts w:asciiTheme="majorEastAsia" w:eastAsiaTheme="majorEastAsia" w:hAnsiTheme="majorEastAsia" w:cstheme="majorEastAsia" w:hint="eastAsia"/>
          <w:b/>
          <w:bCs/>
          <w:sz w:val="24"/>
        </w:rPr>
      </w:pPr>
      <w:r>
        <w:rPr>
          <w:rFonts w:asciiTheme="majorEastAsia" w:eastAsiaTheme="majorEastAsia" w:hAnsiTheme="majorEastAsia" w:cstheme="majorEastAsia" w:hint="eastAsia"/>
          <w:b/>
          <w:bCs/>
          <w:sz w:val="24"/>
        </w:rPr>
        <w:t>请求报文</w:t>
      </w:r>
    </w:p>
    <w:tbl>
      <w:tblPr>
        <w:tblStyle w:val="ad"/>
        <w:tblW w:w="8296" w:type="dxa"/>
        <w:tblLayout w:type="fixed"/>
        <w:tblLook w:val="04A0" w:firstRow="1" w:lastRow="0" w:firstColumn="1" w:lastColumn="0" w:noHBand="0" w:noVBand="1"/>
      </w:tblPr>
      <w:tblGrid>
        <w:gridCol w:w="1696"/>
        <w:gridCol w:w="1560"/>
        <w:gridCol w:w="850"/>
        <w:gridCol w:w="1134"/>
        <w:gridCol w:w="992"/>
        <w:gridCol w:w="2064"/>
      </w:tblGrid>
      <w:tr w:rsidR="006053A3" w14:paraId="34FF3578" w14:textId="77777777">
        <w:trPr>
          <w:trHeight w:val="300"/>
        </w:trPr>
        <w:tc>
          <w:tcPr>
            <w:tcW w:w="1696" w:type="dxa"/>
            <w:shd w:val="clear" w:color="auto" w:fill="AEAAAA" w:themeFill="background2" w:themeFillShade="BF"/>
            <w:vAlign w:val="center"/>
          </w:tcPr>
          <w:p w14:paraId="3900B684"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节点参数名</w:t>
            </w:r>
          </w:p>
        </w:tc>
        <w:tc>
          <w:tcPr>
            <w:tcW w:w="1560" w:type="dxa"/>
            <w:shd w:val="clear" w:color="auto" w:fill="AEAAAA" w:themeFill="background2" w:themeFillShade="BF"/>
            <w:vAlign w:val="center"/>
          </w:tcPr>
          <w:p w14:paraId="6B66B35A"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b/>
                <w:bCs/>
                <w:kern w:val="0"/>
                <w:sz w:val="16"/>
                <w:szCs w:val="16"/>
              </w:rPr>
              <w:t>字段</w:t>
            </w:r>
          </w:p>
        </w:tc>
        <w:tc>
          <w:tcPr>
            <w:tcW w:w="850" w:type="dxa"/>
            <w:shd w:val="clear" w:color="auto" w:fill="AEAAAA" w:themeFill="background2" w:themeFillShade="BF"/>
            <w:vAlign w:val="center"/>
          </w:tcPr>
          <w:p w14:paraId="5DFB75E2"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b/>
                <w:bCs/>
                <w:kern w:val="0"/>
                <w:sz w:val="16"/>
                <w:szCs w:val="16"/>
              </w:rPr>
              <w:t>必选</w:t>
            </w:r>
          </w:p>
        </w:tc>
        <w:tc>
          <w:tcPr>
            <w:tcW w:w="1134" w:type="dxa"/>
            <w:shd w:val="clear" w:color="auto" w:fill="AEAAAA" w:themeFill="background2" w:themeFillShade="BF"/>
            <w:vAlign w:val="center"/>
          </w:tcPr>
          <w:p w14:paraId="12E6586A"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b/>
                <w:bCs/>
                <w:kern w:val="0"/>
                <w:sz w:val="16"/>
                <w:szCs w:val="16"/>
              </w:rPr>
              <w:t>类型及范围</w:t>
            </w:r>
          </w:p>
        </w:tc>
        <w:tc>
          <w:tcPr>
            <w:tcW w:w="992" w:type="dxa"/>
            <w:shd w:val="clear" w:color="auto" w:fill="AEAAAA" w:themeFill="background2" w:themeFillShade="BF"/>
            <w:vAlign w:val="center"/>
          </w:tcPr>
          <w:p w14:paraId="29DA90E8"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是否参与签名</w:t>
            </w:r>
          </w:p>
        </w:tc>
        <w:tc>
          <w:tcPr>
            <w:tcW w:w="2064" w:type="dxa"/>
            <w:shd w:val="clear" w:color="auto" w:fill="AEAAAA" w:themeFill="background2" w:themeFillShade="BF"/>
            <w:vAlign w:val="center"/>
          </w:tcPr>
          <w:p w14:paraId="40F5E92D"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b/>
                <w:bCs/>
                <w:kern w:val="0"/>
                <w:sz w:val="16"/>
                <w:szCs w:val="16"/>
              </w:rPr>
              <w:t>说明</w:t>
            </w:r>
          </w:p>
        </w:tc>
      </w:tr>
      <w:tr w:rsidR="006053A3" w14:paraId="0B736F44" w14:textId="77777777">
        <w:trPr>
          <w:trHeight w:val="300"/>
        </w:trPr>
        <w:tc>
          <w:tcPr>
            <w:tcW w:w="1696" w:type="dxa"/>
            <w:vAlign w:val="center"/>
          </w:tcPr>
          <w:p w14:paraId="3DB3196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TRANS_CODE</w:t>
            </w:r>
          </w:p>
        </w:tc>
        <w:tc>
          <w:tcPr>
            <w:tcW w:w="1560" w:type="dxa"/>
            <w:vAlign w:val="center"/>
          </w:tcPr>
          <w:p w14:paraId="1AE36CD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交易码</w:t>
            </w:r>
          </w:p>
        </w:tc>
        <w:tc>
          <w:tcPr>
            <w:tcW w:w="850" w:type="dxa"/>
            <w:vAlign w:val="center"/>
          </w:tcPr>
          <w:p w14:paraId="21D2A8A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134" w:type="dxa"/>
            <w:vAlign w:val="center"/>
          </w:tcPr>
          <w:p w14:paraId="299CEBE1"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8)</w:t>
            </w:r>
          </w:p>
        </w:tc>
        <w:tc>
          <w:tcPr>
            <w:tcW w:w="992" w:type="dxa"/>
            <w:vAlign w:val="center"/>
          </w:tcPr>
          <w:p w14:paraId="0411EF1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064" w:type="dxa"/>
            <w:vAlign w:val="center"/>
          </w:tcPr>
          <w:p w14:paraId="3F0DB20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21000003</w:t>
            </w:r>
          </w:p>
        </w:tc>
      </w:tr>
      <w:tr w:rsidR="006053A3" w14:paraId="3DE8B36F" w14:textId="77777777">
        <w:trPr>
          <w:trHeight w:val="1600"/>
        </w:trPr>
        <w:tc>
          <w:tcPr>
            <w:tcW w:w="1696" w:type="dxa"/>
            <w:vAlign w:val="center"/>
          </w:tcPr>
          <w:p w14:paraId="66804A6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REQ_SSN</w:t>
            </w:r>
          </w:p>
        </w:tc>
        <w:tc>
          <w:tcPr>
            <w:tcW w:w="1560" w:type="dxa"/>
            <w:vAlign w:val="center"/>
          </w:tcPr>
          <w:p w14:paraId="62B4702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发起方流水号</w:t>
            </w:r>
          </w:p>
        </w:tc>
        <w:tc>
          <w:tcPr>
            <w:tcW w:w="850" w:type="dxa"/>
            <w:vAlign w:val="center"/>
          </w:tcPr>
          <w:p w14:paraId="3F3F23E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134" w:type="dxa"/>
            <w:vAlign w:val="center"/>
          </w:tcPr>
          <w:p w14:paraId="7450C39B"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40)</w:t>
            </w:r>
          </w:p>
        </w:tc>
        <w:tc>
          <w:tcPr>
            <w:tcW w:w="992" w:type="dxa"/>
            <w:vAlign w:val="center"/>
          </w:tcPr>
          <w:p w14:paraId="596D131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064" w:type="dxa"/>
            <w:vAlign w:val="center"/>
          </w:tcPr>
          <w:p w14:paraId="4881FD8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规则：商户编号+yyyyMMddHHmmssSSS+8位序列</w:t>
            </w:r>
            <w:r>
              <w:rPr>
                <w:rFonts w:asciiTheme="minorEastAsia" w:hAnsiTheme="minorEastAsia" w:cstheme="minorEastAsia" w:hint="eastAsia"/>
                <w:kern w:val="0"/>
                <w:sz w:val="16"/>
                <w:szCs w:val="16"/>
              </w:rPr>
              <w:br/>
              <w:t>流水号长度必须40位，必须按照上述规则组成。</w:t>
            </w:r>
            <w:r>
              <w:rPr>
                <w:rFonts w:asciiTheme="minorEastAsia" w:hAnsiTheme="minorEastAsia" w:cstheme="minorEastAsia" w:hint="eastAsia"/>
                <w:kern w:val="0"/>
                <w:sz w:val="16"/>
                <w:szCs w:val="16"/>
              </w:rPr>
              <w:br/>
              <w:t>平台商户负责保证流水号不重复。</w:t>
            </w:r>
            <w:r>
              <w:rPr>
                <w:rFonts w:asciiTheme="minorEastAsia" w:hAnsiTheme="minorEastAsia" w:cstheme="minorEastAsia" w:hint="eastAsia"/>
                <w:kern w:val="0"/>
                <w:sz w:val="16"/>
                <w:szCs w:val="16"/>
              </w:rPr>
              <w:br/>
              <w:t>中信银行对该字段进行判重校验，同一个交易日（以e管家平台日期为准），发起方流水号重复的交易不予受理。</w:t>
            </w:r>
          </w:p>
        </w:tc>
      </w:tr>
      <w:tr w:rsidR="006053A3" w14:paraId="19AE6FA0" w14:textId="77777777">
        <w:trPr>
          <w:trHeight w:val="320"/>
        </w:trPr>
        <w:tc>
          <w:tcPr>
            <w:tcW w:w="1696" w:type="dxa"/>
            <w:vAlign w:val="center"/>
          </w:tcPr>
          <w:p w14:paraId="23387F6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MCHNT_ID</w:t>
            </w:r>
          </w:p>
        </w:tc>
        <w:tc>
          <w:tcPr>
            <w:tcW w:w="1560" w:type="dxa"/>
            <w:vAlign w:val="center"/>
          </w:tcPr>
          <w:p w14:paraId="497CFA6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商户编号</w:t>
            </w:r>
          </w:p>
        </w:tc>
        <w:tc>
          <w:tcPr>
            <w:tcW w:w="850" w:type="dxa"/>
            <w:vAlign w:val="center"/>
          </w:tcPr>
          <w:p w14:paraId="5A9EDC5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134" w:type="dxa"/>
            <w:vAlign w:val="center"/>
          </w:tcPr>
          <w:p w14:paraId="1B76F149"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15)</w:t>
            </w:r>
          </w:p>
        </w:tc>
        <w:tc>
          <w:tcPr>
            <w:tcW w:w="992" w:type="dxa"/>
            <w:vAlign w:val="center"/>
          </w:tcPr>
          <w:p w14:paraId="3D13398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064" w:type="dxa"/>
            <w:vAlign w:val="center"/>
          </w:tcPr>
          <w:p w14:paraId="2593299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平台商户的编号，由银行统一提供</w:t>
            </w:r>
          </w:p>
        </w:tc>
      </w:tr>
      <w:tr w:rsidR="006053A3" w14:paraId="7EAAB761" w14:textId="77777777">
        <w:trPr>
          <w:trHeight w:val="640"/>
        </w:trPr>
        <w:tc>
          <w:tcPr>
            <w:tcW w:w="1696" w:type="dxa"/>
            <w:vAlign w:val="center"/>
          </w:tcPr>
          <w:p w14:paraId="53FD1FB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USER_ID</w:t>
            </w:r>
          </w:p>
        </w:tc>
        <w:tc>
          <w:tcPr>
            <w:tcW w:w="1560" w:type="dxa"/>
            <w:vAlign w:val="center"/>
          </w:tcPr>
          <w:p w14:paraId="30B5CFF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用户编号</w:t>
            </w:r>
          </w:p>
        </w:tc>
        <w:tc>
          <w:tcPr>
            <w:tcW w:w="850" w:type="dxa"/>
            <w:vAlign w:val="center"/>
          </w:tcPr>
          <w:p w14:paraId="49F7606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134" w:type="dxa"/>
            <w:vAlign w:val="center"/>
          </w:tcPr>
          <w:p w14:paraId="323A92C2"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15)</w:t>
            </w:r>
          </w:p>
        </w:tc>
        <w:tc>
          <w:tcPr>
            <w:tcW w:w="992" w:type="dxa"/>
            <w:vAlign w:val="center"/>
          </w:tcPr>
          <w:p w14:paraId="0C1CE49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064" w:type="dxa"/>
            <w:vAlign w:val="center"/>
          </w:tcPr>
          <w:p w14:paraId="4B7911B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银行给用户分配的编号，银行保证唯一性；</w:t>
            </w:r>
            <w:r>
              <w:rPr>
                <w:rFonts w:asciiTheme="minorEastAsia" w:hAnsiTheme="minorEastAsia" w:cstheme="minorEastAsia" w:hint="eastAsia"/>
                <w:kern w:val="0"/>
                <w:sz w:val="16"/>
                <w:szCs w:val="16"/>
              </w:rPr>
              <w:br/>
              <w:t>后续交易均使用该编号唯一定位用户。</w:t>
            </w:r>
          </w:p>
        </w:tc>
      </w:tr>
      <w:tr w:rsidR="006053A3" w14:paraId="42487FD4" w14:textId="77777777">
        <w:trPr>
          <w:trHeight w:val="320"/>
        </w:trPr>
        <w:tc>
          <w:tcPr>
            <w:tcW w:w="1696" w:type="dxa"/>
            <w:vAlign w:val="center"/>
          </w:tcPr>
          <w:p w14:paraId="764A132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USER_ROLE</w:t>
            </w:r>
          </w:p>
        </w:tc>
        <w:tc>
          <w:tcPr>
            <w:tcW w:w="1560" w:type="dxa"/>
            <w:vAlign w:val="center"/>
          </w:tcPr>
          <w:p w14:paraId="12CC9B7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用户角色</w:t>
            </w:r>
          </w:p>
        </w:tc>
        <w:tc>
          <w:tcPr>
            <w:tcW w:w="850" w:type="dxa"/>
            <w:vAlign w:val="center"/>
          </w:tcPr>
          <w:p w14:paraId="4E74691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134" w:type="dxa"/>
            <w:vAlign w:val="center"/>
          </w:tcPr>
          <w:p w14:paraId="62F14B4F"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6)</w:t>
            </w:r>
          </w:p>
        </w:tc>
        <w:tc>
          <w:tcPr>
            <w:tcW w:w="992" w:type="dxa"/>
            <w:vAlign w:val="center"/>
          </w:tcPr>
          <w:p w14:paraId="5DE3045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064" w:type="dxa"/>
            <w:vAlign w:val="center"/>
          </w:tcPr>
          <w:p w14:paraId="692B6ED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联系银行业务同事获取</w:t>
            </w:r>
          </w:p>
        </w:tc>
      </w:tr>
      <w:tr w:rsidR="006053A3" w14:paraId="6B326ECB" w14:textId="77777777">
        <w:trPr>
          <w:trHeight w:val="320"/>
        </w:trPr>
        <w:tc>
          <w:tcPr>
            <w:tcW w:w="1696" w:type="dxa"/>
            <w:vAlign w:val="center"/>
          </w:tcPr>
          <w:p w14:paraId="725CD1A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USER_NM</w:t>
            </w:r>
          </w:p>
        </w:tc>
        <w:tc>
          <w:tcPr>
            <w:tcW w:w="1560" w:type="dxa"/>
            <w:vAlign w:val="center"/>
          </w:tcPr>
          <w:p w14:paraId="6DE444F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用户姓名</w:t>
            </w:r>
          </w:p>
        </w:tc>
        <w:tc>
          <w:tcPr>
            <w:tcW w:w="850" w:type="dxa"/>
            <w:vAlign w:val="center"/>
          </w:tcPr>
          <w:p w14:paraId="6935B7D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FALSE</w:t>
            </w:r>
          </w:p>
        </w:tc>
        <w:tc>
          <w:tcPr>
            <w:tcW w:w="1134" w:type="dxa"/>
            <w:vAlign w:val="center"/>
          </w:tcPr>
          <w:p w14:paraId="4CDA179B"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64)</w:t>
            </w:r>
          </w:p>
        </w:tc>
        <w:tc>
          <w:tcPr>
            <w:tcW w:w="992" w:type="dxa"/>
            <w:vAlign w:val="center"/>
          </w:tcPr>
          <w:p w14:paraId="65C87C1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064" w:type="dxa"/>
            <w:vAlign w:val="center"/>
          </w:tcPr>
          <w:p w14:paraId="574E201A" w14:textId="77777777" w:rsidR="006053A3" w:rsidRDefault="006053A3">
            <w:pPr>
              <w:widowControl/>
              <w:jc w:val="left"/>
              <w:rPr>
                <w:rFonts w:asciiTheme="minorEastAsia" w:hAnsiTheme="minorEastAsia" w:cstheme="minorEastAsia" w:hint="eastAsia"/>
                <w:kern w:val="0"/>
                <w:sz w:val="16"/>
                <w:szCs w:val="16"/>
              </w:rPr>
            </w:pPr>
          </w:p>
        </w:tc>
      </w:tr>
      <w:tr w:rsidR="006053A3" w14:paraId="320C2E85" w14:textId="77777777">
        <w:trPr>
          <w:trHeight w:val="3200"/>
        </w:trPr>
        <w:tc>
          <w:tcPr>
            <w:tcW w:w="1696" w:type="dxa"/>
            <w:vAlign w:val="center"/>
          </w:tcPr>
          <w:p w14:paraId="08D14A6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lastRenderedPageBreak/>
              <w:t>USER_CARD_TP</w:t>
            </w:r>
          </w:p>
        </w:tc>
        <w:tc>
          <w:tcPr>
            <w:tcW w:w="1560" w:type="dxa"/>
            <w:vAlign w:val="center"/>
          </w:tcPr>
          <w:p w14:paraId="6020E1A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用户证件类型</w:t>
            </w:r>
          </w:p>
        </w:tc>
        <w:tc>
          <w:tcPr>
            <w:tcW w:w="850" w:type="dxa"/>
            <w:vAlign w:val="center"/>
          </w:tcPr>
          <w:p w14:paraId="687CD9D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FALSE</w:t>
            </w:r>
          </w:p>
        </w:tc>
        <w:tc>
          <w:tcPr>
            <w:tcW w:w="1134" w:type="dxa"/>
            <w:vAlign w:val="center"/>
          </w:tcPr>
          <w:p w14:paraId="18BF0792"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2)</w:t>
            </w:r>
          </w:p>
        </w:tc>
        <w:tc>
          <w:tcPr>
            <w:tcW w:w="992" w:type="dxa"/>
            <w:vAlign w:val="center"/>
          </w:tcPr>
          <w:p w14:paraId="7392316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064" w:type="dxa"/>
            <w:vAlign w:val="center"/>
          </w:tcPr>
          <w:p w14:paraId="4A7EDDB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企业用户必填；</w:t>
            </w:r>
            <w:r>
              <w:rPr>
                <w:rFonts w:asciiTheme="minorEastAsia" w:hAnsiTheme="minorEastAsia" w:cstheme="minorEastAsia" w:hint="eastAsia"/>
                <w:kern w:val="0"/>
                <w:sz w:val="16"/>
                <w:szCs w:val="16"/>
              </w:rPr>
              <w:br/>
              <w:t>用户类型为个人：</w:t>
            </w:r>
            <w:r>
              <w:rPr>
                <w:rFonts w:asciiTheme="minorEastAsia" w:hAnsiTheme="minorEastAsia" w:cstheme="minorEastAsia" w:hint="eastAsia"/>
                <w:kern w:val="0"/>
                <w:sz w:val="16"/>
                <w:szCs w:val="16"/>
              </w:rPr>
              <w:br/>
              <w:t>01-个人身份证</w:t>
            </w:r>
          </w:p>
          <w:p w14:paraId="000C9B7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22-户口簿</w:t>
            </w:r>
          </w:p>
          <w:p w14:paraId="7EB4B98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23-外国护照</w:t>
            </w:r>
          </w:p>
          <w:p w14:paraId="763DA08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25-军人军官证</w:t>
            </w:r>
          </w:p>
          <w:p w14:paraId="3544E6C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26-军人士兵证</w:t>
            </w:r>
          </w:p>
          <w:p w14:paraId="2F55A0D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27-武警军官证</w:t>
            </w:r>
          </w:p>
          <w:p w14:paraId="0307C4A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28-港澳居民往来内地通行证（香港）</w:t>
            </w:r>
          </w:p>
          <w:p w14:paraId="5C0EFF4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29-台湾居民往来大陆通行证</w:t>
            </w:r>
          </w:p>
          <w:p w14:paraId="4663EF6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30-临时居民身份证</w:t>
            </w:r>
          </w:p>
          <w:p w14:paraId="02E4447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31-外国人永久居留证</w:t>
            </w:r>
          </w:p>
          <w:p w14:paraId="0A247C3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32-中国护照</w:t>
            </w:r>
          </w:p>
          <w:p w14:paraId="34BD95F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33-武警士兵证</w:t>
            </w:r>
          </w:p>
          <w:p w14:paraId="682FACC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34-港澳居民往来内地通行证（澳门）</w:t>
            </w:r>
          </w:p>
          <w:p w14:paraId="0803D00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35-边民出入境通行证</w:t>
            </w:r>
          </w:p>
          <w:p w14:paraId="15517A0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36-台湾居民旅行证</w:t>
            </w:r>
          </w:p>
          <w:p w14:paraId="71C27F2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37 -港澳居民居住证（香港） 38-港澳居民居住证（澳门）</w:t>
            </w:r>
          </w:p>
          <w:p w14:paraId="4D9518F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39 -台湾居民居住证</w:t>
            </w:r>
          </w:p>
          <w:p w14:paraId="6BEBAA3F" w14:textId="77777777" w:rsidR="006053A3" w:rsidRDefault="006053A3">
            <w:pPr>
              <w:widowControl/>
              <w:jc w:val="left"/>
              <w:rPr>
                <w:rFonts w:asciiTheme="minorEastAsia" w:hAnsiTheme="minorEastAsia" w:cstheme="minorEastAsia" w:hint="eastAsia"/>
                <w:kern w:val="0"/>
                <w:sz w:val="16"/>
                <w:szCs w:val="16"/>
              </w:rPr>
            </w:pPr>
          </w:p>
          <w:p w14:paraId="4AEF300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br/>
              <w:t>用户类型为企业：</w:t>
            </w:r>
            <w:r>
              <w:rPr>
                <w:rFonts w:asciiTheme="minorEastAsia" w:hAnsiTheme="minorEastAsia" w:cstheme="minorEastAsia" w:hint="eastAsia"/>
                <w:kern w:val="0"/>
                <w:sz w:val="16"/>
                <w:szCs w:val="16"/>
              </w:rPr>
              <w:br/>
              <w:t>02-组织机构代码</w:t>
            </w:r>
            <w:r>
              <w:rPr>
                <w:rFonts w:asciiTheme="minorEastAsia" w:hAnsiTheme="minorEastAsia" w:cstheme="minorEastAsia" w:hint="eastAsia"/>
                <w:kern w:val="0"/>
                <w:sz w:val="16"/>
                <w:szCs w:val="16"/>
              </w:rPr>
              <w:br/>
              <w:t>03-统一社会信用代码</w:t>
            </w:r>
            <w:r>
              <w:rPr>
                <w:rFonts w:asciiTheme="minorEastAsia" w:hAnsiTheme="minorEastAsia" w:cstheme="minorEastAsia" w:hint="eastAsia"/>
                <w:kern w:val="0"/>
                <w:sz w:val="16"/>
                <w:szCs w:val="16"/>
              </w:rPr>
              <w:br/>
              <w:t>04-民办非企业登记证书</w:t>
            </w:r>
            <w:r>
              <w:rPr>
                <w:rFonts w:asciiTheme="minorEastAsia" w:hAnsiTheme="minorEastAsia" w:cstheme="minorEastAsia" w:hint="eastAsia"/>
                <w:kern w:val="0"/>
                <w:sz w:val="16"/>
                <w:szCs w:val="16"/>
              </w:rPr>
              <w:br/>
              <w:t>05-社会团体法人登记证书</w:t>
            </w:r>
            <w:r>
              <w:rPr>
                <w:rFonts w:asciiTheme="minorEastAsia" w:hAnsiTheme="minorEastAsia" w:cstheme="minorEastAsia" w:hint="eastAsia"/>
                <w:kern w:val="0"/>
                <w:sz w:val="16"/>
                <w:szCs w:val="16"/>
              </w:rPr>
              <w:br/>
              <w:t>06-事业单位法人登记证</w:t>
            </w:r>
          </w:p>
          <w:p w14:paraId="5511F07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07-营业执照号码</w:t>
            </w:r>
          </w:p>
          <w:p w14:paraId="2C436F2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08-其他单位证件</w:t>
            </w:r>
          </w:p>
        </w:tc>
      </w:tr>
      <w:tr w:rsidR="006053A3" w14:paraId="7402CC1D" w14:textId="77777777">
        <w:trPr>
          <w:trHeight w:val="320"/>
        </w:trPr>
        <w:tc>
          <w:tcPr>
            <w:tcW w:w="1696" w:type="dxa"/>
            <w:vAlign w:val="center"/>
          </w:tcPr>
          <w:p w14:paraId="186167C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USER_CARD_NO</w:t>
            </w:r>
          </w:p>
        </w:tc>
        <w:tc>
          <w:tcPr>
            <w:tcW w:w="1560" w:type="dxa"/>
            <w:vAlign w:val="center"/>
          </w:tcPr>
          <w:p w14:paraId="6BD61CD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用户证件号码</w:t>
            </w:r>
          </w:p>
        </w:tc>
        <w:tc>
          <w:tcPr>
            <w:tcW w:w="850" w:type="dxa"/>
            <w:vAlign w:val="center"/>
          </w:tcPr>
          <w:p w14:paraId="101E74F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FALSE</w:t>
            </w:r>
          </w:p>
        </w:tc>
        <w:tc>
          <w:tcPr>
            <w:tcW w:w="1134" w:type="dxa"/>
            <w:vAlign w:val="center"/>
          </w:tcPr>
          <w:p w14:paraId="7B7A45E7"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32)</w:t>
            </w:r>
          </w:p>
        </w:tc>
        <w:tc>
          <w:tcPr>
            <w:tcW w:w="992" w:type="dxa"/>
            <w:vAlign w:val="center"/>
          </w:tcPr>
          <w:p w14:paraId="1CD899C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064" w:type="dxa"/>
            <w:vAlign w:val="center"/>
          </w:tcPr>
          <w:p w14:paraId="3C8FCEF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若用户证件类型上送，则该字段必填</w:t>
            </w:r>
          </w:p>
        </w:tc>
      </w:tr>
      <w:tr w:rsidR="006053A3" w14:paraId="3DE8A9D3" w14:textId="77777777">
        <w:trPr>
          <w:trHeight w:val="320"/>
        </w:trPr>
        <w:tc>
          <w:tcPr>
            <w:tcW w:w="1696" w:type="dxa"/>
            <w:vAlign w:val="center"/>
          </w:tcPr>
          <w:p w14:paraId="2A5D693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USER_PHONE</w:t>
            </w:r>
          </w:p>
        </w:tc>
        <w:tc>
          <w:tcPr>
            <w:tcW w:w="1560" w:type="dxa"/>
            <w:vAlign w:val="center"/>
          </w:tcPr>
          <w:p w14:paraId="5C999C5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用户手机号/电话</w:t>
            </w:r>
          </w:p>
        </w:tc>
        <w:tc>
          <w:tcPr>
            <w:tcW w:w="850" w:type="dxa"/>
            <w:vAlign w:val="center"/>
          </w:tcPr>
          <w:p w14:paraId="0C0EEAF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FALSE</w:t>
            </w:r>
          </w:p>
        </w:tc>
        <w:tc>
          <w:tcPr>
            <w:tcW w:w="1134" w:type="dxa"/>
            <w:vAlign w:val="center"/>
          </w:tcPr>
          <w:p w14:paraId="335955F5"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11)</w:t>
            </w:r>
          </w:p>
        </w:tc>
        <w:tc>
          <w:tcPr>
            <w:tcW w:w="992" w:type="dxa"/>
            <w:vAlign w:val="center"/>
          </w:tcPr>
          <w:p w14:paraId="0543696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064" w:type="dxa"/>
            <w:vAlign w:val="center"/>
          </w:tcPr>
          <w:p w14:paraId="062E6BC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个人用户必填</w:t>
            </w:r>
          </w:p>
        </w:tc>
      </w:tr>
      <w:tr w:rsidR="006053A3" w14:paraId="55EAC95E" w14:textId="77777777">
        <w:trPr>
          <w:trHeight w:val="320"/>
        </w:trPr>
        <w:tc>
          <w:tcPr>
            <w:tcW w:w="1696" w:type="dxa"/>
            <w:vAlign w:val="center"/>
          </w:tcPr>
          <w:p w14:paraId="21C7CDE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USER_ADD</w:t>
            </w:r>
          </w:p>
        </w:tc>
        <w:tc>
          <w:tcPr>
            <w:tcW w:w="1560" w:type="dxa"/>
            <w:vAlign w:val="center"/>
          </w:tcPr>
          <w:p w14:paraId="0933175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用户地址</w:t>
            </w:r>
          </w:p>
        </w:tc>
        <w:tc>
          <w:tcPr>
            <w:tcW w:w="850" w:type="dxa"/>
            <w:vAlign w:val="center"/>
          </w:tcPr>
          <w:p w14:paraId="0813718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FALSE</w:t>
            </w:r>
          </w:p>
        </w:tc>
        <w:tc>
          <w:tcPr>
            <w:tcW w:w="1134" w:type="dxa"/>
            <w:vAlign w:val="center"/>
          </w:tcPr>
          <w:p w14:paraId="6CF7D4E2"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128)</w:t>
            </w:r>
          </w:p>
        </w:tc>
        <w:tc>
          <w:tcPr>
            <w:tcW w:w="992" w:type="dxa"/>
            <w:vAlign w:val="center"/>
          </w:tcPr>
          <w:p w14:paraId="7AAED7D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064" w:type="dxa"/>
            <w:vAlign w:val="center"/>
          </w:tcPr>
          <w:p w14:paraId="209A2E31" w14:textId="77777777" w:rsidR="006053A3" w:rsidRDefault="006053A3">
            <w:pPr>
              <w:widowControl/>
              <w:jc w:val="left"/>
              <w:rPr>
                <w:rFonts w:asciiTheme="minorEastAsia" w:hAnsiTheme="minorEastAsia" w:cstheme="minorEastAsia" w:hint="eastAsia"/>
                <w:kern w:val="0"/>
                <w:sz w:val="16"/>
                <w:szCs w:val="16"/>
              </w:rPr>
            </w:pPr>
          </w:p>
        </w:tc>
      </w:tr>
      <w:tr w:rsidR="006053A3" w14:paraId="733D2EAF" w14:textId="77777777">
        <w:trPr>
          <w:trHeight w:val="320"/>
        </w:trPr>
        <w:tc>
          <w:tcPr>
            <w:tcW w:w="1696" w:type="dxa"/>
            <w:vAlign w:val="center"/>
          </w:tcPr>
          <w:p w14:paraId="2B3C048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CORP_NM</w:t>
            </w:r>
          </w:p>
        </w:tc>
        <w:tc>
          <w:tcPr>
            <w:tcW w:w="1560" w:type="dxa"/>
            <w:vAlign w:val="center"/>
          </w:tcPr>
          <w:p w14:paraId="388564D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企业法人姓名</w:t>
            </w:r>
          </w:p>
        </w:tc>
        <w:tc>
          <w:tcPr>
            <w:tcW w:w="850" w:type="dxa"/>
            <w:vAlign w:val="center"/>
          </w:tcPr>
          <w:p w14:paraId="70794FE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FALSE</w:t>
            </w:r>
          </w:p>
        </w:tc>
        <w:tc>
          <w:tcPr>
            <w:tcW w:w="1134" w:type="dxa"/>
            <w:vAlign w:val="center"/>
          </w:tcPr>
          <w:p w14:paraId="78FA8683"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64)</w:t>
            </w:r>
          </w:p>
        </w:tc>
        <w:tc>
          <w:tcPr>
            <w:tcW w:w="992" w:type="dxa"/>
            <w:vAlign w:val="center"/>
          </w:tcPr>
          <w:p w14:paraId="3E0741B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064" w:type="dxa"/>
            <w:vAlign w:val="center"/>
          </w:tcPr>
          <w:p w14:paraId="377088C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申请的企业用户法人姓名</w:t>
            </w:r>
          </w:p>
        </w:tc>
      </w:tr>
      <w:tr w:rsidR="006053A3" w14:paraId="5362D233" w14:textId="77777777">
        <w:trPr>
          <w:trHeight w:val="320"/>
        </w:trPr>
        <w:tc>
          <w:tcPr>
            <w:tcW w:w="1696" w:type="dxa"/>
            <w:vAlign w:val="center"/>
          </w:tcPr>
          <w:p w14:paraId="0D34E65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CORP_ID_TYPE_NEW</w:t>
            </w:r>
          </w:p>
        </w:tc>
        <w:tc>
          <w:tcPr>
            <w:tcW w:w="1560" w:type="dxa"/>
            <w:vAlign w:val="center"/>
          </w:tcPr>
          <w:p w14:paraId="4175475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企业法人证件类型</w:t>
            </w:r>
          </w:p>
        </w:tc>
        <w:tc>
          <w:tcPr>
            <w:tcW w:w="850" w:type="dxa"/>
            <w:vAlign w:val="center"/>
          </w:tcPr>
          <w:p w14:paraId="4B3E7CC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FALSE</w:t>
            </w:r>
          </w:p>
        </w:tc>
        <w:tc>
          <w:tcPr>
            <w:tcW w:w="1134" w:type="dxa"/>
            <w:vAlign w:val="center"/>
          </w:tcPr>
          <w:p w14:paraId="374552D4"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2)</w:t>
            </w:r>
          </w:p>
        </w:tc>
        <w:tc>
          <w:tcPr>
            <w:tcW w:w="992" w:type="dxa"/>
            <w:vAlign w:val="center"/>
          </w:tcPr>
          <w:p w14:paraId="798770D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064" w:type="dxa"/>
            <w:vAlign w:val="center"/>
          </w:tcPr>
          <w:p w14:paraId="5C01FD6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企业法人证件类型-同用户证件类型中的个人证件类型</w:t>
            </w:r>
          </w:p>
        </w:tc>
      </w:tr>
      <w:tr w:rsidR="006053A3" w14:paraId="0A5C1D4C" w14:textId="77777777">
        <w:trPr>
          <w:trHeight w:val="320"/>
        </w:trPr>
        <w:tc>
          <w:tcPr>
            <w:tcW w:w="1696" w:type="dxa"/>
            <w:vAlign w:val="center"/>
          </w:tcPr>
          <w:p w14:paraId="1126C57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CORP_ID_NUM_NEW</w:t>
            </w:r>
          </w:p>
        </w:tc>
        <w:tc>
          <w:tcPr>
            <w:tcW w:w="1560" w:type="dxa"/>
            <w:vAlign w:val="center"/>
          </w:tcPr>
          <w:p w14:paraId="177174D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企业法人证件号码</w:t>
            </w:r>
          </w:p>
        </w:tc>
        <w:tc>
          <w:tcPr>
            <w:tcW w:w="850" w:type="dxa"/>
            <w:vAlign w:val="center"/>
          </w:tcPr>
          <w:p w14:paraId="769D22F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FALSE</w:t>
            </w:r>
          </w:p>
        </w:tc>
        <w:tc>
          <w:tcPr>
            <w:tcW w:w="1134" w:type="dxa"/>
            <w:vAlign w:val="center"/>
          </w:tcPr>
          <w:p w14:paraId="05525D88"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32)</w:t>
            </w:r>
          </w:p>
        </w:tc>
        <w:tc>
          <w:tcPr>
            <w:tcW w:w="992" w:type="dxa"/>
            <w:vAlign w:val="center"/>
          </w:tcPr>
          <w:p w14:paraId="43DAE62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064" w:type="dxa"/>
            <w:vAlign w:val="center"/>
          </w:tcPr>
          <w:p w14:paraId="3FBB2A8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申请的企业用户法人证件号</w:t>
            </w:r>
          </w:p>
        </w:tc>
      </w:tr>
      <w:tr w:rsidR="006053A3" w14:paraId="7062B852" w14:textId="77777777">
        <w:trPr>
          <w:trHeight w:val="320"/>
        </w:trPr>
        <w:tc>
          <w:tcPr>
            <w:tcW w:w="1696" w:type="dxa"/>
            <w:vAlign w:val="center"/>
          </w:tcPr>
          <w:p w14:paraId="0ADC975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lastRenderedPageBreak/>
              <w:t>PERSON_SEX</w:t>
            </w:r>
          </w:p>
        </w:tc>
        <w:tc>
          <w:tcPr>
            <w:tcW w:w="1560" w:type="dxa"/>
            <w:vAlign w:val="center"/>
          </w:tcPr>
          <w:p w14:paraId="4BA5ECC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自然人性别</w:t>
            </w:r>
          </w:p>
        </w:tc>
        <w:tc>
          <w:tcPr>
            <w:tcW w:w="850" w:type="dxa"/>
          </w:tcPr>
          <w:p w14:paraId="377A16F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kern w:val="0"/>
                <w:sz w:val="16"/>
                <w:szCs w:val="16"/>
              </w:rPr>
              <w:t>FALSE</w:t>
            </w:r>
          </w:p>
        </w:tc>
        <w:tc>
          <w:tcPr>
            <w:tcW w:w="1134" w:type="dxa"/>
            <w:vAlign w:val="center"/>
          </w:tcPr>
          <w:p w14:paraId="61CEE44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xml:space="preserve"> </w:t>
            </w:r>
            <w:proofErr w:type="spellStart"/>
            <w:proofErr w:type="gramStart"/>
            <w:r>
              <w:rPr>
                <w:rFonts w:asciiTheme="minorEastAsia" w:hAnsiTheme="minorEastAsia" w:cstheme="minorEastAsia"/>
                <w:kern w:val="0"/>
                <w:sz w:val="16"/>
                <w:szCs w:val="16"/>
              </w:rPr>
              <w:t>Sring</w:t>
            </w:r>
            <w:proofErr w:type="spellEnd"/>
            <w:r>
              <w:rPr>
                <w:rFonts w:asciiTheme="minorEastAsia" w:hAnsiTheme="minorEastAsia" w:cstheme="minorEastAsia" w:hint="eastAsia"/>
                <w:kern w:val="0"/>
                <w:sz w:val="16"/>
                <w:szCs w:val="16"/>
              </w:rPr>
              <w:t>(</w:t>
            </w:r>
            <w:proofErr w:type="gramEnd"/>
            <w:r>
              <w:rPr>
                <w:rFonts w:asciiTheme="minorEastAsia" w:hAnsiTheme="minorEastAsia" w:cstheme="minorEastAsia" w:hint="eastAsia"/>
                <w:kern w:val="0"/>
                <w:sz w:val="16"/>
                <w:szCs w:val="16"/>
              </w:rPr>
              <w:t>1)</w:t>
            </w:r>
          </w:p>
        </w:tc>
        <w:tc>
          <w:tcPr>
            <w:tcW w:w="992" w:type="dxa"/>
          </w:tcPr>
          <w:p w14:paraId="59196C7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064" w:type="dxa"/>
            <w:vAlign w:val="center"/>
          </w:tcPr>
          <w:p w14:paraId="3F63BD5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xml:space="preserve">0-女 </w:t>
            </w:r>
            <w:r>
              <w:rPr>
                <w:rFonts w:asciiTheme="minorEastAsia" w:hAnsiTheme="minorEastAsia" w:cstheme="minorEastAsia" w:hint="eastAsia"/>
                <w:kern w:val="0"/>
                <w:sz w:val="16"/>
                <w:szCs w:val="16"/>
              </w:rPr>
              <w:br/>
              <w:t>1-男</w:t>
            </w:r>
            <w:r>
              <w:rPr>
                <w:rFonts w:asciiTheme="minorEastAsia" w:hAnsiTheme="minorEastAsia" w:cstheme="minorEastAsia" w:hint="eastAsia"/>
                <w:kern w:val="0"/>
                <w:sz w:val="16"/>
                <w:szCs w:val="16"/>
              </w:rPr>
              <w:br/>
              <w:t>用户性质为个人非必填，其他情况忽略</w:t>
            </w:r>
          </w:p>
        </w:tc>
      </w:tr>
      <w:tr w:rsidR="006053A3" w14:paraId="2939C6D4" w14:textId="77777777">
        <w:trPr>
          <w:trHeight w:val="320"/>
        </w:trPr>
        <w:tc>
          <w:tcPr>
            <w:tcW w:w="1696" w:type="dxa"/>
            <w:vAlign w:val="center"/>
          </w:tcPr>
          <w:p w14:paraId="1646113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PERSON_NATIONALITY</w:t>
            </w:r>
          </w:p>
        </w:tc>
        <w:tc>
          <w:tcPr>
            <w:tcW w:w="1560" w:type="dxa"/>
            <w:vAlign w:val="center"/>
          </w:tcPr>
          <w:p w14:paraId="190EFBF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国家/地区</w:t>
            </w:r>
          </w:p>
        </w:tc>
        <w:tc>
          <w:tcPr>
            <w:tcW w:w="850" w:type="dxa"/>
          </w:tcPr>
          <w:p w14:paraId="6EE5FBA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kern w:val="0"/>
                <w:sz w:val="16"/>
                <w:szCs w:val="16"/>
              </w:rPr>
              <w:t>FALSE</w:t>
            </w:r>
          </w:p>
        </w:tc>
        <w:tc>
          <w:tcPr>
            <w:tcW w:w="1134" w:type="dxa"/>
            <w:vAlign w:val="center"/>
          </w:tcPr>
          <w:p w14:paraId="07F4920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xml:space="preserve"> </w:t>
            </w:r>
            <w:proofErr w:type="spellStart"/>
            <w:proofErr w:type="gramStart"/>
            <w:r>
              <w:rPr>
                <w:rFonts w:asciiTheme="minorEastAsia" w:hAnsiTheme="minorEastAsia" w:cstheme="minorEastAsia"/>
                <w:kern w:val="0"/>
                <w:sz w:val="16"/>
                <w:szCs w:val="16"/>
              </w:rPr>
              <w:t>Sring</w:t>
            </w:r>
            <w:proofErr w:type="spellEnd"/>
            <w:r>
              <w:rPr>
                <w:rFonts w:asciiTheme="minorEastAsia" w:hAnsiTheme="minorEastAsia" w:cstheme="minorEastAsia" w:hint="eastAsia"/>
                <w:kern w:val="0"/>
                <w:sz w:val="16"/>
                <w:szCs w:val="16"/>
              </w:rPr>
              <w:t>(</w:t>
            </w:r>
            <w:proofErr w:type="gramEnd"/>
            <w:r>
              <w:rPr>
                <w:rFonts w:asciiTheme="minorEastAsia" w:hAnsiTheme="minorEastAsia" w:cstheme="minorEastAsia"/>
                <w:kern w:val="0"/>
                <w:sz w:val="16"/>
                <w:szCs w:val="16"/>
              </w:rPr>
              <w:t>3</w:t>
            </w:r>
            <w:r>
              <w:rPr>
                <w:rFonts w:asciiTheme="minorEastAsia" w:hAnsiTheme="minorEastAsia" w:cstheme="minorEastAsia" w:hint="eastAsia"/>
                <w:kern w:val="0"/>
                <w:sz w:val="16"/>
                <w:szCs w:val="16"/>
              </w:rPr>
              <w:t>)</w:t>
            </w:r>
          </w:p>
        </w:tc>
        <w:tc>
          <w:tcPr>
            <w:tcW w:w="992" w:type="dxa"/>
          </w:tcPr>
          <w:p w14:paraId="4C931EB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064" w:type="dxa"/>
          </w:tcPr>
          <w:p w14:paraId="430D215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156-中国大陆</w:t>
            </w:r>
          </w:p>
          <w:p w14:paraId="69C5443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158-中国台湾</w:t>
            </w:r>
          </w:p>
          <w:p w14:paraId="4FD81AD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344-中国香港</w:t>
            </w:r>
          </w:p>
          <w:p w14:paraId="3089E6B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446-中国澳门</w:t>
            </w:r>
          </w:p>
          <w:p w14:paraId="3565FBE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999-其他</w:t>
            </w:r>
          </w:p>
          <w:p w14:paraId="247E014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用户性质为个人非必填，其他情况忽略</w:t>
            </w:r>
          </w:p>
          <w:p w14:paraId="110395E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证件类型为港澳居民居住证（香港），国家/地区若填写则必须为344-中国香港。</w:t>
            </w:r>
          </w:p>
          <w:p w14:paraId="519B611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证件类型为</w:t>
            </w:r>
            <w:proofErr w:type="gramStart"/>
            <w:r>
              <w:rPr>
                <w:rFonts w:asciiTheme="minorEastAsia" w:hAnsiTheme="minorEastAsia" w:cstheme="minorEastAsia" w:hint="eastAsia"/>
                <w:kern w:val="0"/>
                <w:sz w:val="16"/>
                <w:szCs w:val="16"/>
              </w:rPr>
              <w:t>港澳居名</w:t>
            </w:r>
            <w:proofErr w:type="gramEnd"/>
            <w:r>
              <w:rPr>
                <w:rFonts w:asciiTheme="minorEastAsia" w:hAnsiTheme="minorEastAsia" w:cstheme="minorEastAsia" w:hint="eastAsia"/>
                <w:kern w:val="0"/>
                <w:sz w:val="16"/>
                <w:szCs w:val="16"/>
              </w:rPr>
              <w:t>居住证（澳门），国家/地区若填写则必须为446-中国澳门。</w:t>
            </w:r>
          </w:p>
          <w:p w14:paraId="50E9825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证件类型为台湾居民居住证，国家/地区若填写则必须为158-中国台湾</w:t>
            </w:r>
          </w:p>
        </w:tc>
      </w:tr>
      <w:tr w:rsidR="006053A3" w14:paraId="6B93CAD4" w14:textId="77777777">
        <w:trPr>
          <w:trHeight w:val="320"/>
        </w:trPr>
        <w:tc>
          <w:tcPr>
            <w:tcW w:w="1696" w:type="dxa"/>
            <w:vAlign w:val="center"/>
          </w:tcPr>
          <w:p w14:paraId="288D859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PERSON_OCCUPATION</w:t>
            </w:r>
          </w:p>
        </w:tc>
        <w:tc>
          <w:tcPr>
            <w:tcW w:w="1560" w:type="dxa"/>
            <w:vAlign w:val="center"/>
          </w:tcPr>
          <w:p w14:paraId="584AABC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自然人职业</w:t>
            </w:r>
          </w:p>
        </w:tc>
        <w:tc>
          <w:tcPr>
            <w:tcW w:w="850" w:type="dxa"/>
          </w:tcPr>
          <w:p w14:paraId="43ACB46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kern w:val="0"/>
                <w:sz w:val="16"/>
                <w:szCs w:val="16"/>
              </w:rPr>
              <w:t>FALSE</w:t>
            </w:r>
          </w:p>
        </w:tc>
        <w:tc>
          <w:tcPr>
            <w:tcW w:w="1134" w:type="dxa"/>
            <w:vAlign w:val="center"/>
          </w:tcPr>
          <w:p w14:paraId="5392B03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xml:space="preserve"> </w:t>
            </w:r>
            <w:proofErr w:type="spellStart"/>
            <w:proofErr w:type="gramStart"/>
            <w:r>
              <w:rPr>
                <w:rFonts w:asciiTheme="minorEastAsia" w:hAnsiTheme="minorEastAsia" w:cstheme="minorEastAsia"/>
                <w:kern w:val="0"/>
                <w:sz w:val="16"/>
                <w:szCs w:val="16"/>
              </w:rPr>
              <w:t>Sring</w:t>
            </w:r>
            <w:proofErr w:type="spellEnd"/>
            <w:r>
              <w:rPr>
                <w:rFonts w:asciiTheme="minorEastAsia" w:hAnsiTheme="minorEastAsia" w:cstheme="minorEastAsia" w:hint="eastAsia"/>
                <w:kern w:val="0"/>
                <w:sz w:val="16"/>
                <w:szCs w:val="16"/>
              </w:rPr>
              <w:t>(</w:t>
            </w:r>
            <w:proofErr w:type="gramEnd"/>
            <w:r>
              <w:rPr>
                <w:rFonts w:asciiTheme="minorEastAsia" w:hAnsiTheme="minorEastAsia" w:cstheme="minorEastAsia"/>
                <w:kern w:val="0"/>
                <w:sz w:val="16"/>
                <w:szCs w:val="16"/>
              </w:rPr>
              <w:t>2</w:t>
            </w:r>
            <w:r>
              <w:rPr>
                <w:rFonts w:asciiTheme="minorEastAsia" w:hAnsiTheme="minorEastAsia" w:cstheme="minorEastAsia" w:hint="eastAsia"/>
                <w:kern w:val="0"/>
                <w:sz w:val="16"/>
                <w:szCs w:val="16"/>
              </w:rPr>
              <w:t>)</w:t>
            </w:r>
          </w:p>
        </w:tc>
        <w:tc>
          <w:tcPr>
            <w:tcW w:w="992" w:type="dxa"/>
          </w:tcPr>
          <w:p w14:paraId="3D7ECFB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064" w:type="dxa"/>
          </w:tcPr>
          <w:p w14:paraId="44F2D5D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用户性质为个人非必填，其他情况忽略</w:t>
            </w:r>
          </w:p>
          <w:p w14:paraId="3301EAA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该字段字典值，同用户注册申请（21000001）接口中的“自然人职业”</w:t>
            </w:r>
          </w:p>
        </w:tc>
      </w:tr>
      <w:tr w:rsidR="006053A3" w14:paraId="4C6AF22F" w14:textId="77777777">
        <w:trPr>
          <w:trHeight w:val="320"/>
        </w:trPr>
        <w:tc>
          <w:tcPr>
            <w:tcW w:w="1696" w:type="dxa"/>
            <w:vAlign w:val="center"/>
          </w:tcPr>
          <w:p w14:paraId="1FD90FC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PERSON_ID_DATE</w:t>
            </w:r>
          </w:p>
        </w:tc>
        <w:tc>
          <w:tcPr>
            <w:tcW w:w="1560" w:type="dxa"/>
            <w:vAlign w:val="center"/>
          </w:tcPr>
          <w:p w14:paraId="653EA9A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自然人身份证件截止日期</w:t>
            </w:r>
          </w:p>
        </w:tc>
        <w:tc>
          <w:tcPr>
            <w:tcW w:w="850" w:type="dxa"/>
          </w:tcPr>
          <w:p w14:paraId="2FFEF7C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kern w:val="0"/>
                <w:sz w:val="16"/>
                <w:szCs w:val="16"/>
              </w:rPr>
              <w:t>FALSE</w:t>
            </w:r>
          </w:p>
        </w:tc>
        <w:tc>
          <w:tcPr>
            <w:tcW w:w="1134" w:type="dxa"/>
            <w:vAlign w:val="center"/>
          </w:tcPr>
          <w:p w14:paraId="6375840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xml:space="preserve"> </w:t>
            </w:r>
            <w:proofErr w:type="spellStart"/>
            <w:proofErr w:type="gramStart"/>
            <w:r>
              <w:rPr>
                <w:rFonts w:asciiTheme="minorEastAsia" w:hAnsiTheme="minorEastAsia" w:cstheme="minorEastAsia"/>
                <w:kern w:val="0"/>
                <w:sz w:val="16"/>
                <w:szCs w:val="16"/>
              </w:rPr>
              <w:t>Sring</w:t>
            </w:r>
            <w:proofErr w:type="spellEnd"/>
            <w:r>
              <w:rPr>
                <w:rFonts w:asciiTheme="minorEastAsia" w:hAnsiTheme="minorEastAsia" w:cstheme="minorEastAsia" w:hint="eastAsia"/>
                <w:kern w:val="0"/>
                <w:sz w:val="16"/>
                <w:szCs w:val="16"/>
              </w:rPr>
              <w:t>(</w:t>
            </w:r>
            <w:proofErr w:type="gramEnd"/>
            <w:r>
              <w:rPr>
                <w:rFonts w:asciiTheme="minorEastAsia" w:hAnsiTheme="minorEastAsia" w:cstheme="minorEastAsia" w:hint="eastAsia"/>
                <w:kern w:val="0"/>
                <w:sz w:val="16"/>
                <w:szCs w:val="16"/>
              </w:rPr>
              <w:t>8)</w:t>
            </w:r>
          </w:p>
        </w:tc>
        <w:tc>
          <w:tcPr>
            <w:tcW w:w="992" w:type="dxa"/>
          </w:tcPr>
          <w:p w14:paraId="2E56295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064" w:type="dxa"/>
          </w:tcPr>
          <w:p w14:paraId="3A7C44D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用户性质为个人非必填，其他情况忽略</w:t>
            </w:r>
          </w:p>
        </w:tc>
      </w:tr>
      <w:tr w:rsidR="006053A3" w14:paraId="600EBF21" w14:textId="77777777">
        <w:trPr>
          <w:trHeight w:val="320"/>
        </w:trPr>
        <w:tc>
          <w:tcPr>
            <w:tcW w:w="1696" w:type="dxa"/>
            <w:vAlign w:val="center"/>
          </w:tcPr>
          <w:p w14:paraId="3DD9C06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PERSON_ID_ISSUE_DATE</w:t>
            </w:r>
          </w:p>
        </w:tc>
        <w:tc>
          <w:tcPr>
            <w:tcW w:w="1560" w:type="dxa"/>
            <w:vAlign w:val="center"/>
          </w:tcPr>
          <w:p w14:paraId="65B611C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自然人身份证件发证日期</w:t>
            </w:r>
          </w:p>
        </w:tc>
        <w:tc>
          <w:tcPr>
            <w:tcW w:w="850" w:type="dxa"/>
          </w:tcPr>
          <w:p w14:paraId="14D485D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kern w:val="0"/>
                <w:sz w:val="16"/>
                <w:szCs w:val="16"/>
              </w:rPr>
              <w:t>FALSE</w:t>
            </w:r>
          </w:p>
        </w:tc>
        <w:tc>
          <w:tcPr>
            <w:tcW w:w="1134" w:type="dxa"/>
            <w:vAlign w:val="center"/>
          </w:tcPr>
          <w:p w14:paraId="381E4ED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xml:space="preserve"> </w:t>
            </w:r>
            <w:proofErr w:type="spellStart"/>
            <w:proofErr w:type="gramStart"/>
            <w:r>
              <w:rPr>
                <w:rFonts w:asciiTheme="minorEastAsia" w:hAnsiTheme="minorEastAsia" w:cstheme="minorEastAsia"/>
                <w:kern w:val="0"/>
                <w:sz w:val="16"/>
                <w:szCs w:val="16"/>
              </w:rPr>
              <w:t>Sring</w:t>
            </w:r>
            <w:proofErr w:type="spellEnd"/>
            <w:r>
              <w:rPr>
                <w:rFonts w:asciiTheme="minorEastAsia" w:hAnsiTheme="minorEastAsia" w:cstheme="minorEastAsia" w:hint="eastAsia"/>
                <w:kern w:val="0"/>
                <w:sz w:val="16"/>
                <w:szCs w:val="16"/>
              </w:rPr>
              <w:t>(</w:t>
            </w:r>
            <w:proofErr w:type="gramEnd"/>
            <w:r>
              <w:rPr>
                <w:rFonts w:asciiTheme="minorEastAsia" w:hAnsiTheme="minorEastAsia" w:cstheme="minorEastAsia" w:hint="eastAsia"/>
                <w:kern w:val="0"/>
                <w:sz w:val="16"/>
                <w:szCs w:val="16"/>
              </w:rPr>
              <w:t>8)</w:t>
            </w:r>
          </w:p>
        </w:tc>
        <w:tc>
          <w:tcPr>
            <w:tcW w:w="992" w:type="dxa"/>
          </w:tcPr>
          <w:p w14:paraId="7DC32C2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064" w:type="dxa"/>
          </w:tcPr>
          <w:p w14:paraId="4381A7C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用户性质为个人非必填，其他情况忽略</w:t>
            </w:r>
          </w:p>
        </w:tc>
      </w:tr>
      <w:tr w:rsidR="006053A3" w14:paraId="23FE6277" w14:textId="77777777">
        <w:trPr>
          <w:trHeight w:val="320"/>
        </w:trPr>
        <w:tc>
          <w:tcPr>
            <w:tcW w:w="1696" w:type="dxa"/>
            <w:vAlign w:val="center"/>
          </w:tcPr>
          <w:p w14:paraId="30C7518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COMPANY_REALADDR</w:t>
            </w:r>
          </w:p>
        </w:tc>
        <w:tc>
          <w:tcPr>
            <w:tcW w:w="1560" w:type="dxa"/>
            <w:vAlign w:val="center"/>
          </w:tcPr>
          <w:p w14:paraId="698F30C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企业经营范围</w:t>
            </w:r>
          </w:p>
        </w:tc>
        <w:tc>
          <w:tcPr>
            <w:tcW w:w="850" w:type="dxa"/>
          </w:tcPr>
          <w:p w14:paraId="355058B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kern w:val="0"/>
                <w:sz w:val="16"/>
                <w:szCs w:val="16"/>
              </w:rPr>
              <w:t>FALSE</w:t>
            </w:r>
          </w:p>
        </w:tc>
        <w:tc>
          <w:tcPr>
            <w:tcW w:w="1134" w:type="dxa"/>
            <w:vAlign w:val="center"/>
          </w:tcPr>
          <w:p w14:paraId="6667D39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xml:space="preserve"> </w:t>
            </w:r>
            <w:proofErr w:type="spellStart"/>
            <w:proofErr w:type="gramStart"/>
            <w:r>
              <w:rPr>
                <w:rFonts w:asciiTheme="minorEastAsia" w:hAnsiTheme="minorEastAsia" w:cstheme="minorEastAsia"/>
                <w:kern w:val="0"/>
                <w:sz w:val="16"/>
                <w:szCs w:val="16"/>
              </w:rPr>
              <w:t>Sring</w:t>
            </w:r>
            <w:proofErr w:type="spellEnd"/>
            <w:r>
              <w:rPr>
                <w:rFonts w:asciiTheme="minorEastAsia" w:hAnsiTheme="minorEastAsia" w:cstheme="minorEastAsia" w:hint="eastAsia"/>
                <w:kern w:val="0"/>
                <w:sz w:val="16"/>
                <w:szCs w:val="16"/>
              </w:rPr>
              <w:t>(</w:t>
            </w:r>
            <w:proofErr w:type="gramEnd"/>
            <w:r>
              <w:rPr>
                <w:rFonts w:asciiTheme="minorEastAsia" w:hAnsiTheme="minorEastAsia" w:cstheme="minorEastAsia"/>
                <w:kern w:val="0"/>
                <w:sz w:val="16"/>
                <w:szCs w:val="16"/>
              </w:rPr>
              <w:t>256</w:t>
            </w:r>
            <w:r>
              <w:rPr>
                <w:rFonts w:asciiTheme="minorEastAsia" w:hAnsiTheme="minorEastAsia" w:cstheme="minorEastAsia" w:hint="eastAsia"/>
                <w:kern w:val="0"/>
                <w:sz w:val="16"/>
                <w:szCs w:val="16"/>
              </w:rPr>
              <w:t>)</w:t>
            </w:r>
          </w:p>
        </w:tc>
        <w:tc>
          <w:tcPr>
            <w:tcW w:w="992" w:type="dxa"/>
          </w:tcPr>
          <w:p w14:paraId="382E599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064" w:type="dxa"/>
            <w:vAlign w:val="center"/>
          </w:tcPr>
          <w:p w14:paraId="653100F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子商户性质为企业/个体工商户非必填，其他情况忽略</w:t>
            </w:r>
          </w:p>
        </w:tc>
      </w:tr>
      <w:tr w:rsidR="006053A3" w14:paraId="4B6C1A3E" w14:textId="77777777">
        <w:trPr>
          <w:trHeight w:val="320"/>
        </w:trPr>
        <w:tc>
          <w:tcPr>
            <w:tcW w:w="1696" w:type="dxa"/>
            <w:vAlign w:val="center"/>
          </w:tcPr>
          <w:p w14:paraId="7114303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COMPANY_DATE</w:t>
            </w:r>
          </w:p>
        </w:tc>
        <w:tc>
          <w:tcPr>
            <w:tcW w:w="1560" w:type="dxa"/>
            <w:vAlign w:val="center"/>
          </w:tcPr>
          <w:p w14:paraId="2E89B42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企业证件有效期</w:t>
            </w:r>
          </w:p>
        </w:tc>
        <w:tc>
          <w:tcPr>
            <w:tcW w:w="850" w:type="dxa"/>
          </w:tcPr>
          <w:p w14:paraId="73D0E27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kern w:val="0"/>
                <w:sz w:val="16"/>
                <w:szCs w:val="16"/>
              </w:rPr>
              <w:t>FALSE</w:t>
            </w:r>
          </w:p>
        </w:tc>
        <w:tc>
          <w:tcPr>
            <w:tcW w:w="1134" w:type="dxa"/>
            <w:vAlign w:val="center"/>
          </w:tcPr>
          <w:p w14:paraId="2F8C756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xml:space="preserve"> </w:t>
            </w:r>
            <w:proofErr w:type="spellStart"/>
            <w:proofErr w:type="gramStart"/>
            <w:r>
              <w:rPr>
                <w:rFonts w:asciiTheme="minorEastAsia" w:hAnsiTheme="minorEastAsia" w:cstheme="minorEastAsia"/>
                <w:kern w:val="0"/>
                <w:sz w:val="16"/>
                <w:szCs w:val="16"/>
              </w:rPr>
              <w:t>Sring</w:t>
            </w:r>
            <w:proofErr w:type="spellEnd"/>
            <w:r>
              <w:rPr>
                <w:rFonts w:asciiTheme="minorEastAsia" w:hAnsiTheme="minorEastAsia" w:cstheme="minorEastAsia" w:hint="eastAsia"/>
                <w:kern w:val="0"/>
                <w:sz w:val="16"/>
                <w:szCs w:val="16"/>
              </w:rPr>
              <w:t>(</w:t>
            </w:r>
            <w:proofErr w:type="gramEnd"/>
            <w:r>
              <w:rPr>
                <w:rFonts w:asciiTheme="minorEastAsia" w:hAnsiTheme="minorEastAsia" w:cstheme="minorEastAsia" w:hint="eastAsia"/>
                <w:kern w:val="0"/>
                <w:sz w:val="16"/>
                <w:szCs w:val="16"/>
              </w:rPr>
              <w:t>8)</w:t>
            </w:r>
          </w:p>
        </w:tc>
        <w:tc>
          <w:tcPr>
            <w:tcW w:w="992" w:type="dxa"/>
          </w:tcPr>
          <w:p w14:paraId="3A7FB9D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064" w:type="dxa"/>
          </w:tcPr>
          <w:p w14:paraId="51086DE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子商户性质为企业/个体工商户非必填，其他情况忽略</w:t>
            </w:r>
          </w:p>
        </w:tc>
      </w:tr>
      <w:tr w:rsidR="006053A3" w14:paraId="7D9A1662" w14:textId="77777777">
        <w:trPr>
          <w:trHeight w:val="320"/>
        </w:trPr>
        <w:tc>
          <w:tcPr>
            <w:tcW w:w="1696" w:type="dxa"/>
            <w:vAlign w:val="center"/>
          </w:tcPr>
          <w:p w14:paraId="0D379DA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xml:space="preserve"> ARTIF_ID_DATE</w:t>
            </w:r>
          </w:p>
        </w:tc>
        <w:tc>
          <w:tcPr>
            <w:tcW w:w="1560" w:type="dxa"/>
            <w:vAlign w:val="center"/>
          </w:tcPr>
          <w:p w14:paraId="29A712E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企业法人身份证件有效期</w:t>
            </w:r>
          </w:p>
        </w:tc>
        <w:tc>
          <w:tcPr>
            <w:tcW w:w="850" w:type="dxa"/>
          </w:tcPr>
          <w:p w14:paraId="098D644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kern w:val="0"/>
                <w:sz w:val="16"/>
                <w:szCs w:val="16"/>
              </w:rPr>
              <w:t>FALSE</w:t>
            </w:r>
          </w:p>
        </w:tc>
        <w:tc>
          <w:tcPr>
            <w:tcW w:w="1134" w:type="dxa"/>
            <w:vAlign w:val="center"/>
          </w:tcPr>
          <w:p w14:paraId="104D371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xml:space="preserve"> </w:t>
            </w:r>
            <w:proofErr w:type="spellStart"/>
            <w:proofErr w:type="gramStart"/>
            <w:r>
              <w:rPr>
                <w:rFonts w:asciiTheme="minorEastAsia" w:hAnsiTheme="minorEastAsia" w:cstheme="minorEastAsia"/>
                <w:kern w:val="0"/>
                <w:sz w:val="16"/>
                <w:szCs w:val="16"/>
              </w:rPr>
              <w:t>Sring</w:t>
            </w:r>
            <w:proofErr w:type="spellEnd"/>
            <w:r>
              <w:rPr>
                <w:rFonts w:asciiTheme="minorEastAsia" w:hAnsiTheme="minorEastAsia" w:cstheme="minorEastAsia" w:hint="eastAsia"/>
                <w:kern w:val="0"/>
                <w:sz w:val="16"/>
                <w:szCs w:val="16"/>
              </w:rPr>
              <w:t>(</w:t>
            </w:r>
            <w:proofErr w:type="gramEnd"/>
            <w:r>
              <w:rPr>
                <w:rFonts w:asciiTheme="minorEastAsia" w:hAnsiTheme="minorEastAsia" w:cstheme="minorEastAsia" w:hint="eastAsia"/>
                <w:kern w:val="0"/>
                <w:sz w:val="16"/>
                <w:szCs w:val="16"/>
              </w:rPr>
              <w:t>8)</w:t>
            </w:r>
          </w:p>
        </w:tc>
        <w:tc>
          <w:tcPr>
            <w:tcW w:w="992" w:type="dxa"/>
          </w:tcPr>
          <w:p w14:paraId="7D47166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064" w:type="dxa"/>
          </w:tcPr>
          <w:p w14:paraId="2B33CF0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子商户性质为企业/个体工商户非必填，其他情况忽略</w:t>
            </w:r>
          </w:p>
        </w:tc>
      </w:tr>
      <w:tr w:rsidR="006053A3" w14:paraId="6EC30155" w14:textId="77777777">
        <w:trPr>
          <w:trHeight w:val="320"/>
        </w:trPr>
        <w:tc>
          <w:tcPr>
            <w:tcW w:w="1696" w:type="dxa"/>
            <w:shd w:val="clear" w:color="auto" w:fill="auto"/>
            <w:vAlign w:val="center"/>
          </w:tcPr>
          <w:p w14:paraId="1B599B7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COMPANY_PER</w:t>
            </w:r>
          </w:p>
        </w:tc>
        <w:tc>
          <w:tcPr>
            <w:tcW w:w="1560" w:type="dxa"/>
            <w:shd w:val="clear" w:color="auto" w:fill="auto"/>
            <w:vAlign w:val="center"/>
          </w:tcPr>
          <w:p w14:paraId="57AD495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受益人姓名</w:t>
            </w:r>
          </w:p>
        </w:tc>
        <w:tc>
          <w:tcPr>
            <w:tcW w:w="850" w:type="dxa"/>
            <w:shd w:val="clear" w:color="auto" w:fill="auto"/>
          </w:tcPr>
          <w:p w14:paraId="2DE3822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kern w:val="0"/>
                <w:sz w:val="16"/>
                <w:szCs w:val="16"/>
              </w:rPr>
              <w:t>FALSE</w:t>
            </w:r>
          </w:p>
        </w:tc>
        <w:tc>
          <w:tcPr>
            <w:tcW w:w="1134" w:type="dxa"/>
            <w:shd w:val="clear" w:color="auto" w:fill="auto"/>
            <w:vAlign w:val="center"/>
          </w:tcPr>
          <w:p w14:paraId="0C04A2B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xml:space="preserve"> </w:t>
            </w:r>
            <w:proofErr w:type="spellStart"/>
            <w:proofErr w:type="gramStart"/>
            <w:r>
              <w:rPr>
                <w:rFonts w:asciiTheme="minorEastAsia" w:hAnsiTheme="minorEastAsia" w:cstheme="minorEastAsia"/>
                <w:kern w:val="0"/>
                <w:sz w:val="16"/>
                <w:szCs w:val="16"/>
              </w:rPr>
              <w:t>Sring</w:t>
            </w:r>
            <w:proofErr w:type="spellEnd"/>
            <w:r>
              <w:rPr>
                <w:rFonts w:asciiTheme="minorEastAsia" w:hAnsiTheme="minorEastAsia" w:cstheme="minorEastAsia" w:hint="eastAsia"/>
                <w:kern w:val="0"/>
                <w:sz w:val="16"/>
                <w:szCs w:val="16"/>
              </w:rPr>
              <w:t>(</w:t>
            </w:r>
            <w:proofErr w:type="gramEnd"/>
            <w:r>
              <w:rPr>
                <w:rFonts w:asciiTheme="minorEastAsia" w:hAnsiTheme="minorEastAsia" w:cstheme="minorEastAsia" w:hint="eastAsia"/>
                <w:kern w:val="0"/>
                <w:sz w:val="16"/>
                <w:szCs w:val="16"/>
              </w:rPr>
              <w:t>64)</w:t>
            </w:r>
          </w:p>
        </w:tc>
        <w:tc>
          <w:tcPr>
            <w:tcW w:w="992" w:type="dxa"/>
            <w:shd w:val="clear" w:color="auto" w:fill="auto"/>
          </w:tcPr>
          <w:p w14:paraId="28E398E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064" w:type="dxa"/>
            <w:shd w:val="clear" w:color="auto" w:fill="auto"/>
          </w:tcPr>
          <w:p w14:paraId="3E6CCB6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子商户性质为企业/个体工商户非必填，其他情况忽略</w:t>
            </w:r>
          </w:p>
        </w:tc>
      </w:tr>
      <w:tr w:rsidR="006053A3" w14:paraId="0C1A388F" w14:textId="77777777">
        <w:trPr>
          <w:trHeight w:val="320"/>
        </w:trPr>
        <w:tc>
          <w:tcPr>
            <w:tcW w:w="1696" w:type="dxa"/>
            <w:shd w:val="clear" w:color="auto" w:fill="auto"/>
            <w:vAlign w:val="center"/>
          </w:tcPr>
          <w:p w14:paraId="4A17037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kern w:val="0"/>
                <w:sz w:val="16"/>
                <w:szCs w:val="16"/>
              </w:rPr>
              <w:lastRenderedPageBreak/>
              <w:t>BNF_ADDR</w:t>
            </w:r>
          </w:p>
        </w:tc>
        <w:tc>
          <w:tcPr>
            <w:tcW w:w="1560" w:type="dxa"/>
            <w:shd w:val="clear" w:color="auto" w:fill="auto"/>
            <w:vAlign w:val="center"/>
          </w:tcPr>
          <w:p w14:paraId="6FEC506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受益人地址</w:t>
            </w:r>
          </w:p>
        </w:tc>
        <w:tc>
          <w:tcPr>
            <w:tcW w:w="850" w:type="dxa"/>
            <w:shd w:val="clear" w:color="auto" w:fill="auto"/>
          </w:tcPr>
          <w:p w14:paraId="57D67D4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kern w:val="0"/>
                <w:sz w:val="16"/>
                <w:szCs w:val="16"/>
              </w:rPr>
              <w:t>FALSE</w:t>
            </w:r>
          </w:p>
        </w:tc>
        <w:tc>
          <w:tcPr>
            <w:tcW w:w="1134" w:type="dxa"/>
            <w:shd w:val="clear" w:color="auto" w:fill="auto"/>
            <w:vAlign w:val="center"/>
          </w:tcPr>
          <w:p w14:paraId="5A8FF2A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xml:space="preserve"> </w:t>
            </w:r>
            <w:proofErr w:type="spellStart"/>
            <w:proofErr w:type="gramStart"/>
            <w:r>
              <w:rPr>
                <w:rFonts w:asciiTheme="minorEastAsia" w:hAnsiTheme="minorEastAsia" w:cstheme="minorEastAsia"/>
                <w:kern w:val="0"/>
                <w:sz w:val="16"/>
                <w:szCs w:val="16"/>
              </w:rPr>
              <w:t>Sring</w:t>
            </w:r>
            <w:proofErr w:type="spellEnd"/>
            <w:r>
              <w:rPr>
                <w:rFonts w:asciiTheme="minorEastAsia" w:hAnsiTheme="minorEastAsia" w:cstheme="minorEastAsia" w:hint="eastAsia"/>
                <w:kern w:val="0"/>
                <w:sz w:val="16"/>
                <w:szCs w:val="16"/>
              </w:rPr>
              <w:t>(</w:t>
            </w:r>
            <w:proofErr w:type="gramEnd"/>
            <w:r>
              <w:rPr>
                <w:rFonts w:asciiTheme="minorEastAsia" w:hAnsiTheme="minorEastAsia" w:cstheme="minorEastAsia"/>
                <w:kern w:val="0"/>
                <w:sz w:val="16"/>
                <w:szCs w:val="16"/>
              </w:rPr>
              <w:t>128</w:t>
            </w:r>
            <w:r>
              <w:rPr>
                <w:rFonts w:asciiTheme="minorEastAsia" w:hAnsiTheme="minorEastAsia" w:cstheme="minorEastAsia" w:hint="eastAsia"/>
                <w:kern w:val="0"/>
                <w:sz w:val="16"/>
                <w:szCs w:val="16"/>
              </w:rPr>
              <w:t>)</w:t>
            </w:r>
          </w:p>
        </w:tc>
        <w:tc>
          <w:tcPr>
            <w:tcW w:w="992" w:type="dxa"/>
            <w:shd w:val="clear" w:color="auto" w:fill="auto"/>
          </w:tcPr>
          <w:p w14:paraId="5F5D4B9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064" w:type="dxa"/>
            <w:shd w:val="clear" w:color="auto" w:fill="auto"/>
          </w:tcPr>
          <w:p w14:paraId="192A701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子商户性质为企业/个体工商户非必填，其他情况忽略</w:t>
            </w:r>
          </w:p>
        </w:tc>
      </w:tr>
      <w:tr w:rsidR="006053A3" w14:paraId="0FB3CDBE" w14:textId="77777777">
        <w:trPr>
          <w:trHeight w:val="320"/>
        </w:trPr>
        <w:tc>
          <w:tcPr>
            <w:tcW w:w="1696" w:type="dxa"/>
            <w:shd w:val="clear" w:color="auto" w:fill="auto"/>
            <w:vAlign w:val="center"/>
          </w:tcPr>
          <w:p w14:paraId="64F88D8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kern w:val="0"/>
                <w:sz w:val="16"/>
                <w:szCs w:val="16"/>
              </w:rPr>
              <w:t>BNF_CARD_TP</w:t>
            </w:r>
          </w:p>
        </w:tc>
        <w:tc>
          <w:tcPr>
            <w:tcW w:w="1560" w:type="dxa"/>
            <w:shd w:val="clear" w:color="auto" w:fill="auto"/>
            <w:vAlign w:val="center"/>
          </w:tcPr>
          <w:p w14:paraId="2E59799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受益人证件类型</w:t>
            </w:r>
          </w:p>
        </w:tc>
        <w:tc>
          <w:tcPr>
            <w:tcW w:w="850" w:type="dxa"/>
            <w:shd w:val="clear" w:color="auto" w:fill="auto"/>
          </w:tcPr>
          <w:p w14:paraId="399B372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kern w:val="0"/>
                <w:sz w:val="16"/>
                <w:szCs w:val="16"/>
              </w:rPr>
              <w:t>FALSE</w:t>
            </w:r>
          </w:p>
        </w:tc>
        <w:tc>
          <w:tcPr>
            <w:tcW w:w="1134" w:type="dxa"/>
            <w:shd w:val="clear" w:color="auto" w:fill="auto"/>
            <w:vAlign w:val="center"/>
          </w:tcPr>
          <w:p w14:paraId="129FB91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xml:space="preserve"> </w:t>
            </w:r>
            <w:proofErr w:type="spellStart"/>
            <w:proofErr w:type="gramStart"/>
            <w:r>
              <w:rPr>
                <w:rFonts w:asciiTheme="minorEastAsia" w:hAnsiTheme="minorEastAsia" w:cstheme="minorEastAsia"/>
                <w:kern w:val="0"/>
                <w:sz w:val="16"/>
                <w:szCs w:val="16"/>
              </w:rPr>
              <w:t>Sring</w:t>
            </w:r>
            <w:proofErr w:type="spellEnd"/>
            <w:r>
              <w:rPr>
                <w:rFonts w:asciiTheme="minorEastAsia" w:hAnsiTheme="minorEastAsia" w:cstheme="minorEastAsia" w:hint="eastAsia"/>
                <w:kern w:val="0"/>
                <w:sz w:val="16"/>
                <w:szCs w:val="16"/>
              </w:rPr>
              <w:t>(</w:t>
            </w:r>
            <w:proofErr w:type="gramEnd"/>
            <w:r>
              <w:rPr>
                <w:rFonts w:asciiTheme="minorEastAsia" w:hAnsiTheme="minorEastAsia" w:cstheme="minorEastAsia"/>
                <w:kern w:val="0"/>
                <w:sz w:val="16"/>
                <w:szCs w:val="16"/>
              </w:rPr>
              <w:t>2</w:t>
            </w:r>
            <w:r>
              <w:rPr>
                <w:rFonts w:asciiTheme="minorEastAsia" w:hAnsiTheme="minorEastAsia" w:cstheme="minorEastAsia" w:hint="eastAsia"/>
                <w:kern w:val="0"/>
                <w:sz w:val="16"/>
                <w:szCs w:val="16"/>
              </w:rPr>
              <w:t>)</w:t>
            </w:r>
          </w:p>
        </w:tc>
        <w:tc>
          <w:tcPr>
            <w:tcW w:w="992" w:type="dxa"/>
            <w:shd w:val="clear" w:color="auto" w:fill="auto"/>
          </w:tcPr>
          <w:p w14:paraId="148BC29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064" w:type="dxa"/>
            <w:shd w:val="clear" w:color="auto" w:fill="auto"/>
          </w:tcPr>
          <w:p w14:paraId="50B475D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同用户证件类型</w:t>
            </w:r>
          </w:p>
          <w:p w14:paraId="36199D4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子商户性质为企业/个体工商户非必填，其他情况忽略</w:t>
            </w:r>
          </w:p>
        </w:tc>
      </w:tr>
      <w:tr w:rsidR="006053A3" w14:paraId="1B93ED76" w14:textId="77777777">
        <w:trPr>
          <w:trHeight w:val="320"/>
        </w:trPr>
        <w:tc>
          <w:tcPr>
            <w:tcW w:w="1696" w:type="dxa"/>
            <w:shd w:val="clear" w:color="auto" w:fill="auto"/>
            <w:vAlign w:val="center"/>
          </w:tcPr>
          <w:p w14:paraId="7FE8ABC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kern w:val="0"/>
                <w:sz w:val="16"/>
                <w:szCs w:val="16"/>
              </w:rPr>
              <w:t>BNF_CARD_NO</w:t>
            </w:r>
          </w:p>
        </w:tc>
        <w:tc>
          <w:tcPr>
            <w:tcW w:w="1560" w:type="dxa"/>
            <w:shd w:val="clear" w:color="auto" w:fill="auto"/>
            <w:vAlign w:val="center"/>
          </w:tcPr>
          <w:p w14:paraId="1C13665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受益人证件号</w:t>
            </w:r>
          </w:p>
        </w:tc>
        <w:tc>
          <w:tcPr>
            <w:tcW w:w="850" w:type="dxa"/>
            <w:shd w:val="clear" w:color="auto" w:fill="auto"/>
          </w:tcPr>
          <w:p w14:paraId="2F48BD5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kern w:val="0"/>
                <w:sz w:val="16"/>
                <w:szCs w:val="16"/>
              </w:rPr>
              <w:t>FALSE</w:t>
            </w:r>
          </w:p>
        </w:tc>
        <w:tc>
          <w:tcPr>
            <w:tcW w:w="1134" w:type="dxa"/>
            <w:shd w:val="clear" w:color="auto" w:fill="auto"/>
            <w:vAlign w:val="center"/>
          </w:tcPr>
          <w:p w14:paraId="149487E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xml:space="preserve"> </w:t>
            </w:r>
            <w:proofErr w:type="spellStart"/>
            <w:proofErr w:type="gramStart"/>
            <w:r>
              <w:rPr>
                <w:rFonts w:asciiTheme="minorEastAsia" w:hAnsiTheme="minorEastAsia" w:cstheme="minorEastAsia"/>
                <w:kern w:val="0"/>
                <w:sz w:val="16"/>
                <w:szCs w:val="16"/>
              </w:rPr>
              <w:t>Sring</w:t>
            </w:r>
            <w:proofErr w:type="spellEnd"/>
            <w:r>
              <w:rPr>
                <w:rFonts w:asciiTheme="minorEastAsia" w:hAnsiTheme="minorEastAsia" w:cstheme="minorEastAsia" w:hint="eastAsia"/>
                <w:kern w:val="0"/>
                <w:sz w:val="16"/>
                <w:szCs w:val="16"/>
              </w:rPr>
              <w:t>(</w:t>
            </w:r>
            <w:proofErr w:type="gramEnd"/>
            <w:r>
              <w:rPr>
                <w:rFonts w:asciiTheme="minorEastAsia" w:hAnsiTheme="minorEastAsia" w:cstheme="minorEastAsia"/>
                <w:kern w:val="0"/>
                <w:sz w:val="16"/>
                <w:szCs w:val="16"/>
              </w:rPr>
              <w:t>32</w:t>
            </w:r>
            <w:r>
              <w:rPr>
                <w:rFonts w:asciiTheme="minorEastAsia" w:hAnsiTheme="minorEastAsia" w:cstheme="minorEastAsia" w:hint="eastAsia"/>
                <w:kern w:val="0"/>
                <w:sz w:val="16"/>
                <w:szCs w:val="16"/>
              </w:rPr>
              <w:t>)</w:t>
            </w:r>
          </w:p>
        </w:tc>
        <w:tc>
          <w:tcPr>
            <w:tcW w:w="992" w:type="dxa"/>
            <w:shd w:val="clear" w:color="auto" w:fill="auto"/>
          </w:tcPr>
          <w:p w14:paraId="212D6AF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064" w:type="dxa"/>
            <w:shd w:val="clear" w:color="auto" w:fill="auto"/>
          </w:tcPr>
          <w:p w14:paraId="666DC10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子商户性质为企业/个体工商户非必填，其他情况忽略</w:t>
            </w:r>
          </w:p>
        </w:tc>
      </w:tr>
      <w:tr w:rsidR="006053A3" w14:paraId="595AA5F6" w14:textId="77777777">
        <w:trPr>
          <w:trHeight w:val="320"/>
        </w:trPr>
        <w:tc>
          <w:tcPr>
            <w:tcW w:w="1696" w:type="dxa"/>
            <w:shd w:val="clear" w:color="auto" w:fill="auto"/>
            <w:vAlign w:val="center"/>
          </w:tcPr>
          <w:p w14:paraId="1509844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kern w:val="0"/>
                <w:sz w:val="16"/>
                <w:szCs w:val="16"/>
              </w:rPr>
              <w:t>BNF_ID_DEDL_DATE</w:t>
            </w:r>
          </w:p>
        </w:tc>
        <w:tc>
          <w:tcPr>
            <w:tcW w:w="1560" w:type="dxa"/>
            <w:shd w:val="clear" w:color="auto" w:fill="auto"/>
            <w:vAlign w:val="center"/>
          </w:tcPr>
          <w:p w14:paraId="2923C14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受益人证件有效期</w:t>
            </w:r>
          </w:p>
        </w:tc>
        <w:tc>
          <w:tcPr>
            <w:tcW w:w="850" w:type="dxa"/>
            <w:shd w:val="clear" w:color="auto" w:fill="auto"/>
          </w:tcPr>
          <w:p w14:paraId="5BB995F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kern w:val="0"/>
                <w:sz w:val="16"/>
                <w:szCs w:val="16"/>
              </w:rPr>
              <w:t>FALSE</w:t>
            </w:r>
          </w:p>
        </w:tc>
        <w:tc>
          <w:tcPr>
            <w:tcW w:w="1134" w:type="dxa"/>
            <w:shd w:val="clear" w:color="auto" w:fill="auto"/>
            <w:vAlign w:val="center"/>
          </w:tcPr>
          <w:p w14:paraId="79BAAC7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xml:space="preserve"> </w:t>
            </w:r>
            <w:proofErr w:type="spellStart"/>
            <w:proofErr w:type="gramStart"/>
            <w:r>
              <w:rPr>
                <w:rFonts w:asciiTheme="minorEastAsia" w:hAnsiTheme="minorEastAsia" w:cstheme="minorEastAsia"/>
                <w:kern w:val="0"/>
                <w:sz w:val="16"/>
                <w:szCs w:val="16"/>
              </w:rPr>
              <w:t>Sring</w:t>
            </w:r>
            <w:proofErr w:type="spellEnd"/>
            <w:r>
              <w:rPr>
                <w:rFonts w:asciiTheme="minorEastAsia" w:hAnsiTheme="minorEastAsia" w:cstheme="minorEastAsia" w:hint="eastAsia"/>
                <w:kern w:val="0"/>
                <w:sz w:val="16"/>
                <w:szCs w:val="16"/>
              </w:rPr>
              <w:t>(</w:t>
            </w:r>
            <w:proofErr w:type="gramEnd"/>
            <w:r>
              <w:rPr>
                <w:rFonts w:asciiTheme="minorEastAsia" w:hAnsiTheme="minorEastAsia" w:cstheme="minorEastAsia"/>
                <w:kern w:val="0"/>
                <w:sz w:val="16"/>
                <w:szCs w:val="16"/>
              </w:rPr>
              <w:t>8</w:t>
            </w:r>
            <w:r>
              <w:rPr>
                <w:rFonts w:asciiTheme="minorEastAsia" w:hAnsiTheme="minorEastAsia" w:cstheme="minorEastAsia" w:hint="eastAsia"/>
                <w:kern w:val="0"/>
                <w:sz w:val="16"/>
                <w:szCs w:val="16"/>
              </w:rPr>
              <w:t>)</w:t>
            </w:r>
          </w:p>
        </w:tc>
        <w:tc>
          <w:tcPr>
            <w:tcW w:w="992" w:type="dxa"/>
            <w:shd w:val="clear" w:color="auto" w:fill="auto"/>
          </w:tcPr>
          <w:p w14:paraId="0976867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064" w:type="dxa"/>
            <w:shd w:val="clear" w:color="auto" w:fill="auto"/>
          </w:tcPr>
          <w:p w14:paraId="2310DF7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子商户性质为企业/个体工商户非必填，其他情况忽略</w:t>
            </w:r>
          </w:p>
        </w:tc>
      </w:tr>
      <w:tr w:rsidR="006053A3" w14:paraId="2B91E775" w14:textId="77777777" w:rsidTr="004F6B30">
        <w:trPr>
          <w:trHeight w:val="320"/>
        </w:trPr>
        <w:tc>
          <w:tcPr>
            <w:tcW w:w="1696" w:type="dxa"/>
            <w:shd w:val="clear" w:color="auto" w:fill="FFF2CC" w:themeFill="accent4" w:themeFillTint="33"/>
            <w:vAlign w:val="center"/>
          </w:tcPr>
          <w:p w14:paraId="059DA94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AGRM_NUM</w:t>
            </w:r>
          </w:p>
        </w:tc>
        <w:tc>
          <w:tcPr>
            <w:tcW w:w="1560" w:type="dxa"/>
            <w:shd w:val="clear" w:color="auto" w:fill="FFF2CC" w:themeFill="accent4" w:themeFillTint="33"/>
            <w:vAlign w:val="center"/>
          </w:tcPr>
          <w:p w14:paraId="0C73091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签约协议号</w:t>
            </w:r>
          </w:p>
        </w:tc>
        <w:tc>
          <w:tcPr>
            <w:tcW w:w="850" w:type="dxa"/>
            <w:shd w:val="clear" w:color="auto" w:fill="FFF2CC" w:themeFill="accent4" w:themeFillTint="33"/>
          </w:tcPr>
          <w:p w14:paraId="343189F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FALSE</w:t>
            </w:r>
          </w:p>
        </w:tc>
        <w:tc>
          <w:tcPr>
            <w:tcW w:w="1134" w:type="dxa"/>
            <w:shd w:val="clear" w:color="auto" w:fill="FFF2CC" w:themeFill="accent4" w:themeFillTint="33"/>
            <w:vAlign w:val="center"/>
          </w:tcPr>
          <w:p w14:paraId="6B864F7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xml:space="preserve"> </w:t>
            </w:r>
            <w:proofErr w:type="spellStart"/>
            <w:proofErr w:type="gramStart"/>
            <w:r>
              <w:rPr>
                <w:rFonts w:asciiTheme="minorEastAsia" w:hAnsiTheme="minorEastAsia" w:cstheme="minorEastAsia" w:hint="eastAsia"/>
                <w:kern w:val="0"/>
                <w:sz w:val="16"/>
                <w:szCs w:val="16"/>
              </w:rPr>
              <w:t>Sring</w:t>
            </w:r>
            <w:proofErr w:type="spellEnd"/>
            <w:r>
              <w:rPr>
                <w:rFonts w:asciiTheme="minorEastAsia" w:hAnsiTheme="minorEastAsia" w:cstheme="minorEastAsia" w:hint="eastAsia"/>
                <w:kern w:val="0"/>
                <w:sz w:val="16"/>
                <w:szCs w:val="16"/>
              </w:rPr>
              <w:t>(</w:t>
            </w:r>
            <w:proofErr w:type="gramEnd"/>
            <w:r>
              <w:rPr>
                <w:rFonts w:asciiTheme="minorEastAsia" w:hAnsiTheme="minorEastAsia" w:cstheme="minorEastAsia" w:hint="eastAsia"/>
                <w:kern w:val="0"/>
                <w:sz w:val="16"/>
                <w:szCs w:val="16"/>
              </w:rPr>
              <w:t>32)</w:t>
            </w:r>
          </w:p>
        </w:tc>
        <w:tc>
          <w:tcPr>
            <w:tcW w:w="992" w:type="dxa"/>
            <w:shd w:val="clear" w:color="auto" w:fill="FFF2CC" w:themeFill="accent4" w:themeFillTint="33"/>
          </w:tcPr>
          <w:p w14:paraId="1AA3BC2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064" w:type="dxa"/>
            <w:shd w:val="clear" w:color="auto" w:fill="FFF2CC" w:themeFill="accent4" w:themeFillTint="33"/>
          </w:tcPr>
          <w:p w14:paraId="167542D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最大长度32</w:t>
            </w:r>
          </w:p>
        </w:tc>
      </w:tr>
      <w:tr w:rsidR="006053A3" w14:paraId="6EC8EC2B" w14:textId="77777777" w:rsidTr="004F6B30">
        <w:trPr>
          <w:trHeight w:val="320"/>
        </w:trPr>
        <w:tc>
          <w:tcPr>
            <w:tcW w:w="1696" w:type="dxa"/>
            <w:shd w:val="clear" w:color="auto" w:fill="FFF2CC" w:themeFill="accent4" w:themeFillTint="33"/>
            <w:vAlign w:val="center"/>
          </w:tcPr>
          <w:p w14:paraId="1769339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SIGCT_FLG</w:t>
            </w:r>
          </w:p>
        </w:tc>
        <w:tc>
          <w:tcPr>
            <w:tcW w:w="1560" w:type="dxa"/>
            <w:shd w:val="clear" w:color="auto" w:fill="FFF2CC" w:themeFill="accent4" w:themeFillTint="33"/>
            <w:vAlign w:val="center"/>
          </w:tcPr>
          <w:p w14:paraId="39EC272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签约标志</w:t>
            </w:r>
          </w:p>
        </w:tc>
        <w:tc>
          <w:tcPr>
            <w:tcW w:w="850" w:type="dxa"/>
            <w:shd w:val="clear" w:color="auto" w:fill="FFF2CC" w:themeFill="accent4" w:themeFillTint="33"/>
          </w:tcPr>
          <w:p w14:paraId="33A5F49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FALSE</w:t>
            </w:r>
          </w:p>
        </w:tc>
        <w:tc>
          <w:tcPr>
            <w:tcW w:w="1134" w:type="dxa"/>
            <w:shd w:val="clear" w:color="auto" w:fill="FFF2CC" w:themeFill="accent4" w:themeFillTint="33"/>
            <w:vAlign w:val="center"/>
          </w:tcPr>
          <w:p w14:paraId="00A4B89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String（1）</w:t>
            </w:r>
          </w:p>
        </w:tc>
        <w:tc>
          <w:tcPr>
            <w:tcW w:w="992" w:type="dxa"/>
            <w:shd w:val="clear" w:color="auto" w:fill="FFF2CC" w:themeFill="accent4" w:themeFillTint="33"/>
          </w:tcPr>
          <w:p w14:paraId="4A49749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064" w:type="dxa"/>
            <w:shd w:val="clear" w:color="auto" w:fill="FFF2CC" w:themeFill="accent4" w:themeFillTint="33"/>
          </w:tcPr>
          <w:p w14:paraId="7F0B47A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xml:space="preserve"> 1:是0:否</w:t>
            </w:r>
          </w:p>
        </w:tc>
      </w:tr>
      <w:tr w:rsidR="006053A3" w14:paraId="38BB10ED" w14:textId="77777777">
        <w:trPr>
          <w:trHeight w:val="320"/>
        </w:trPr>
        <w:tc>
          <w:tcPr>
            <w:tcW w:w="1696" w:type="dxa"/>
            <w:shd w:val="clear" w:color="auto" w:fill="auto"/>
            <w:vAlign w:val="center"/>
          </w:tcPr>
          <w:p w14:paraId="2D191C7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REQ_RESERVED</w:t>
            </w:r>
          </w:p>
        </w:tc>
        <w:tc>
          <w:tcPr>
            <w:tcW w:w="1560" w:type="dxa"/>
            <w:shd w:val="clear" w:color="auto" w:fill="auto"/>
            <w:vAlign w:val="center"/>
          </w:tcPr>
          <w:p w14:paraId="3764E76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发起方保留域</w:t>
            </w:r>
          </w:p>
        </w:tc>
        <w:tc>
          <w:tcPr>
            <w:tcW w:w="850" w:type="dxa"/>
            <w:shd w:val="clear" w:color="auto" w:fill="auto"/>
            <w:vAlign w:val="center"/>
          </w:tcPr>
          <w:p w14:paraId="350E37C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FALSE</w:t>
            </w:r>
          </w:p>
        </w:tc>
        <w:tc>
          <w:tcPr>
            <w:tcW w:w="1134" w:type="dxa"/>
            <w:shd w:val="clear" w:color="auto" w:fill="auto"/>
            <w:vAlign w:val="center"/>
          </w:tcPr>
          <w:p w14:paraId="7D7EB391"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500)</w:t>
            </w:r>
          </w:p>
        </w:tc>
        <w:tc>
          <w:tcPr>
            <w:tcW w:w="992" w:type="dxa"/>
            <w:shd w:val="clear" w:color="auto" w:fill="auto"/>
            <w:vAlign w:val="center"/>
          </w:tcPr>
          <w:p w14:paraId="00BBBF8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064" w:type="dxa"/>
            <w:shd w:val="clear" w:color="auto" w:fill="auto"/>
            <w:vAlign w:val="center"/>
          </w:tcPr>
          <w:p w14:paraId="3DB08A6B" w14:textId="77777777" w:rsidR="006053A3" w:rsidRDefault="006053A3">
            <w:pPr>
              <w:widowControl/>
              <w:jc w:val="left"/>
              <w:rPr>
                <w:rFonts w:asciiTheme="minorEastAsia" w:hAnsiTheme="minorEastAsia" w:cstheme="minorEastAsia" w:hint="eastAsia"/>
                <w:kern w:val="0"/>
                <w:sz w:val="16"/>
                <w:szCs w:val="16"/>
              </w:rPr>
            </w:pPr>
          </w:p>
        </w:tc>
      </w:tr>
      <w:tr w:rsidR="006053A3" w14:paraId="19BE83CE" w14:textId="77777777">
        <w:trPr>
          <w:trHeight w:val="320"/>
        </w:trPr>
        <w:tc>
          <w:tcPr>
            <w:tcW w:w="1696" w:type="dxa"/>
            <w:shd w:val="clear" w:color="auto" w:fill="auto"/>
            <w:vAlign w:val="center"/>
          </w:tcPr>
          <w:p w14:paraId="7B85222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SIGN_INFO</w:t>
            </w:r>
          </w:p>
        </w:tc>
        <w:tc>
          <w:tcPr>
            <w:tcW w:w="1560" w:type="dxa"/>
            <w:shd w:val="clear" w:color="auto" w:fill="auto"/>
            <w:vAlign w:val="center"/>
          </w:tcPr>
          <w:p w14:paraId="3D7CD62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签名</w:t>
            </w:r>
          </w:p>
        </w:tc>
        <w:tc>
          <w:tcPr>
            <w:tcW w:w="850" w:type="dxa"/>
            <w:shd w:val="clear" w:color="auto" w:fill="auto"/>
            <w:vAlign w:val="center"/>
          </w:tcPr>
          <w:p w14:paraId="7930DD8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134" w:type="dxa"/>
            <w:shd w:val="clear" w:color="auto" w:fill="auto"/>
            <w:vAlign w:val="center"/>
          </w:tcPr>
          <w:p w14:paraId="62B0515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w:t>
            </w:r>
          </w:p>
        </w:tc>
        <w:tc>
          <w:tcPr>
            <w:tcW w:w="992" w:type="dxa"/>
            <w:shd w:val="clear" w:color="auto" w:fill="auto"/>
            <w:vAlign w:val="center"/>
          </w:tcPr>
          <w:p w14:paraId="212CB49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否</w:t>
            </w:r>
          </w:p>
        </w:tc>
        <w:tc>
          <w:tcPr>
            <w:tcW w:w="2064" w:type="dxa"/>
            <w:shd w:val="clear" w:color="auto" w:fill="auto"/>
            <w:vAlign w:val="center"/>
          </w:tcPr>
          <w:p w14:paraId="4B190415"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不</w:t>
            </w:r>
            <w:proofErr w:type="gramEnd"/>
            <w:r>
              <w:rPr>
                <w:rFonts w:asciiTheme="minorEastAsia" w:hAnsiTheme="minorEastAsia" w:cstheme="minorEastAsia" w:hint="eastAsia"/>
                <w:kern w:val="0"/>
                <w:sz w:val="16"/>
                <w:szCs w:val="16"/>
              </w:rPr>
              <w:t>校验长度</w:t>
            </w:r>
          </w:p>
        </w:tc>
      </w:tr>
    </w:tbl>
    <w:p w14:paraId="3CD33813" w14:textId="77777777" w:rsidR="006053A3" w:rsidRDefault="00000000">
      <w:pPr>
        <w:pStyle w:val="4-"/>
        <w:rPr>
          <w:rFonts w:asciiTheme="majorEastAsia" w:eastAsiaTheme="majorEastAsia" w:hAnsiTheme="majorEastAsia" w:cstheme="majorEastAsia" w:hint="eastAsia"/>
          <w:b/>
          <w:bCs/>
          <w:sz w:val="24"/>
        </w:rPr>
      </w:pPr>
      <w:r>
        <w:rPr>
          <w:rFonts w:asciiTheme="majorEastAsia" w:eastAsiaTheme="majorEastAsia" w:hAnsiTheme="majorEastAsia" w:cstheme="majorEastAsia" w:hint="eastAsia"/>
          <w:b/>
          <w:bCs/>
          <w:sz w:val="24"/>
        </w:rPr>
        <w:t>应答报文</w:t>
      </w:r>
    </w:p>
    <w:tbl>
      <w:tblPr>
        <w:tblStyle w:val="ad"/>
        <w:tblW w:w="8296" w:type="dxa"/>
        <w:tblLayout w:type="fixed"/>
        <w:tblLook w:val="04A0" w:firstRow="1" w:lastRow="0" w:firstColumn="1" w:lastColumn="0" w:noHBand="0" w:noVBand="1"/>
      </w:tblPr>
      <w:tblGrid>
        <w:gridCol w:w="1696"/>
        <w:gridCol w:w="1560"/>
        <w:gridCol w:w="850"/>
        <w:gridCol w:w="1134"/>
        <w:gridCol w:w="709"/>
        <w:gridCol w:w="2347"/>
      </w:tblGrid>
      <w:tr w:rsidR="006053A3" w14:paraId="3C1252D2" w14:textId="77777777">
        <w:trPr>
          <w:trHeight w:val="300"/>
        </w:trPr>
        <w:tc>
          <w:tcPr>
            <w:tcW w:w="1696" w:type="dxa"/>
            <w:shd w:val="clear" w:color="auto" w:fill="AEAAAA" w:themeFill="background2" w:themeFillShade="BF"/>
            <w:vAlign w:val="center"/>
          </w:tcPr>
          <w:p w14:paraId="0E1AFA43"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节点参数名</w:t>
            </w:r>
          </w:p>
        </w:tc>
        <w:tc>
          <w:tcPr>
            <w:tcW w:w="1560" w:type="dxa"/>
            <w:shd w:val="clear" w:color="auto" w:fill="AEAAAA" w:themeFill="background2" w:themeFillShade="BF"/>
            <w:vAlign w:val="center"/>
          </w:tcPr>
          <w:p w14:paraId="3BFF8926"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字段</w:t>
            </w:r>
          </w:p>
        </w:tc>
        <w:tc>
          <w:tcPr>
            <w:tcW w:w="850" w:type="dxa"/>
            <w:shd w:val="clear" w:color="auto" w:fill="AEAAAA" w:themeFill="background2" w:themeFillShade="BF"/>
            <w:vAlign w:val="center"/>
          </w:tcPr>
          <w:p w14:paraId="553D421B"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必选</w:t>
            </w:r>
          </w:p>
        </w:tc>
        <w:tc>
          <w:tcPr>
            <w:tcW w:w="1134" w:type="dxa"/>
            <w:shd w:val="clear" w:color="auto" w:fill="AEAAAA" w:themeFill="background2" w:themeFillShade="BF"/>
            <w:vAlign w:val="center"/>
          </w:tcPr>
          <w:p w14:paraId="2A1DF4B4"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类型及范围</w:t>
            </w:r>
          </w:p>
        </w:tc>
        <w:tc>
          <w:tcPr>
            <w:tcW w:w="709" w:type="dxa"/>
            <w:shd w:val="clear" w:color="auto" w:fill="AEAAAA" w:themeFill="background2" w:themeFillShade="BF"/>
            <w:vAlign w:val="center"/>
          </w:tcPr>
          <w:p w14:paraId="5A4170A2"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是否参与签名</w:t>
            </w:r>
          </w:p>
        </w:tc>
        <w:tc>
          <w:tcPr>
            <w:tcW w:w="2347" w:type="dxa"/>
            <w:shd w:val="clear" w:color="auto" w:fill="AEAAAA" w:themeFill="background2" w:themeFillShade="BF"/>
            <w:vAlign w:val="center"/>
          </w:tcPr>
          <w:p w14:paraId="1B8AEF7D"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说明</w:t>
            </w:r>
          </w:p>
        </w:tc>
      </w:tr>
      <w:tr w:rsidR="006053A3" w14:paraId="00B3EB0F" w14:textId="77777777">
        <w:trPr>
          <w:trHeight w:val="640"/>
        </w:trPr>
        <w:tc>
          <w:tcPr>
            <w:tcW w:w="1696" w:type="dxa"/>
            <w:vAlign w:val="center"/>
          </w:tcPr>
          <w:p w14:paraId="260015E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RSP_CODE</w:t>
            </w:r>
          </w:p>
        </w:tc>
        <w:tc>
          <w:tcPr>
            <w:tcW w:w="1560" w:type="dxa"/>
            <w:vAlign w:val="center"/>
          </w:tcPr>
          <w:p w14:paraId="6C555A6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应答码</w:t>
            </w:r>
          </w:p>
        </w:tc>
        <w:tc>
          <w:tcPr>
            <w:tcW w:w="850" w:type="dxa"/>
            <w:vAlign w:val="center"/>
          </w:tcPr>
          <w:p w14:paraId="2179AAD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134" w:type="dxa"/>
            <w:vAlign w:val="center"/>
          </w:tcPr>
          <w:p w14:paraId="539C8F90"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7)</w:t>
            </w:r>
          </w:p>
        </w:tc>
        <w:tc>
          <w:tcPr>
            <w:tcW w:w="709" w:type="dxa"/>
            <w:vAlign w:val="center"/>
          </w:tcPr>
          <w:p w14:paraId="383C78C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47" w:type="dxa"/>
            <w:vAlign w:val="center"/>
          </w:tcPr>
          <w:p w14:paraId="02F15E1B" w14:textId="77777777" w:rsidR="006053A3" w:rsidRDefault="006053A3">
            <w:pPr>
              <w:widowControl/>
              <w:jc w:val="left"/>
              <w:rPr>
                <w:rFonts w:asciiTheme="minorEastAsia" w:hAnsiTheme="minorEastAsia" w:cstheme="minorEastAsia" w:hint="eastAsia"/>
                <w:kern w:val="0"/>
                <w:sz w:val="16"/>
                <w:szCs w:val="16"/>
              </w:rPr>
            </w:pPr>
            <w:hyperlink r:id="rId15" w:anchor="RANGE!A1" w:history="1">
              <w:r>
                <w:rPr>
                  <w:rFonts w:asciiTheme="minorEastAsia" w:hAnsiTheme="minorEastAsia" w:cstheme="minorEastAsia" w:hint="eastAsia"/>
                  <w:kern w:val="0"/>
                  <w:sz w:val="16"/>
                  <w:szCs w:val="16"/>
                </w:rPr>
                <w:t>成功返回:00000，其它错误码请参考附件A.2 常见错误</w:t>
              </w:r>
              <w:proofErr w:type="gramStart"/>
              <w:r>
                <w:rPr>
                  <w:rFonts w:asciiTheme="minorEastAsia" w:hAnsiTheme="minorEastAsia" w:cstheme="minorEastAsia" w:hint="eastAsia"/>
                  <w:kern w:val="0"/>
                  <w:sz w:val="16"/>
                  <w:szCs w:val="16"/>
                </w:rPr>
                <w:t>返回码及错误信息</w:t>
              </w:r>
              <w:proofErr w:type="gramEnd"/>
              <w:r>
                <w:rPr>
                  <w:rFonts w:asciiTheme="minorEastAsia" w:hAnsiTheme="minorEastAsia" w:cstheme="minorEastAsia" w:hint="eastAsia"/>
                  <w:kern w:val="0"/>
                  <w:sz w:val="16"/>
                  <w:szCs w:val="16"/>
                </w:rPr>
                <w:t>对照</w:t>
              </w:r>
            </w:hyperlink>
          </w:p>
        </w:tc>
      </w:tr>
      <w:tr w:rsidR="006053A3" w14:paraId="2B925CF1" w14:textId="77777777">
        <w:trPr>
          <w:trHeight w:val="300"/>
        </w:trPr>
        <w:tc>
          <w:tcPr>
            <w:tcW w:w="1696" w:type="dxa"/>
            <w:vAlign w:val="center"/>
          </w:tcPr>
          <w:p w14:paraId="114D493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RSP_MSG</w:t>
            </w:r>
          </w:p>
        </w:tc>
        <w:tc>
          <w:tcPr>
            <w:tcW w:w="1560" w:type="dxa"/>
            <w:vAlign w:val="center"/>
          </w:tcPr>
          <w:p w14:paraId="5CFF68C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应答码描述</w:t>
            </w:r>
          </w:p>
        </w:tc>
        <w:tc>
          <w:tcPr>
            <w:tcW w:w="850" w:type="dxa"/>
            <w:vAlign w:val="center"/>
          </w:tcPr>
          <w:p w14:paraId="4D631C7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134" w:type="dxa"/>
            <w:vAlign w:val="center"/>
          </w:tcPr>
          <w:p w14:paraId="6E472D62"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128)</w:t>
            </w:r>
          </w:p>
        </w:tc>
        <w:tc>
          <w:tcPr>
            <w:tcW w:w="709" w:type="dxa"/>
            <w:vAlign w:val="center"/>
          </w:tcPr>
          <w:p w14:paraId="3BA4FEF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47" w:type="dxa"/>
            <w:vAlign w:val="center"/>
          </w:tcPr>
          <w:p w14:paraId="43D7097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当</w:t>
            </w:r>
            <w:proofErr w:type="gramStart"/>
            <w:r>
              <w:rPr>
                <w:rFonts w:asciiTheme="minorEastAsia" w:hAnsiTheme="minorEastAsia" w:cstheme="minorEastAsia" w:hint="eastAsia"/>
                <w:kern w:val="0"/>
                <w:sz w:val="16"/>
                <w:szCs w:val="16"/>
              </w:rPr>
              <w:t>返回码不为</w:t>
            </w:r>
            <w:proofErr w:type="gramEnd"/>
            <w:r>
              <w:rPr>
                <w:rFonts w:asciiTheme="minorEastAsia" w:hAnsiTheme="minorEastAsia" w:cstheme="minorEastAsia" w:hint="eastAsia"/>
                <w:kern w:val="0"/>
                <w:sz w:val="16"/>
                <w:szCs w:val="16"/>
              </w:rPr>
              <w:t>00000时，返回错误码对应的错误信息。</w:t>
            </w:r>
          </w:p>
        </w:tc>
      </w:tr>
      <w:tr w:rsidR="006053A3" w14:paraId="4ACE4EFC" w14:textId="77777777">
        <w:trPr>
          <w:trHeight w:val="300"/>
        </w:trPr>
        <w:tc>
          <w:tcPr>
            <w:tcW w:w="1696" w:type="dxa"/>
            <w:vAlign w:val="center"/>
          </w:tcPr>
          <w:p w14:paraId="29044D1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REQ_SSN</w:t>
            </w:r>
          </w:p>
        </w:tc>
        <w:tc>
          <w:tcPr>
            <w:tcW w:w="1560" w:type="dxa"/>
            <w:vAlign w:val="center"/>
          </w:tcPr>
          <w:p w14:paraId="250D2B8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发起方流水号</w:t>
            </w:r>
          </w:p>
        </w:tc>
        <w:tc>
          <w:tcPr>
            <w:tcW w:w="850" w:type="dxa"/>
            <w:vAlign w:val="center"/>
          </w:tcPr>
          <w:p w14:paraId="054C26F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134" w:type="dxa"/>
            <w:vAlign w:val="center"/>
          </w:tcPr>
          <w:p w14:paraId="557FF021"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40)</w:t>
            </w:r>
          </w:p>
        </w:tc>
        <w:tc>
          <w:tcPr>
            <w:tcW w:w="709" w:type="dxa"/>
            <w:vAlign w:val="center"/>
          </w:tcPr>
          <w:p w14:paraId="282BFB6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47" w:type="dxa"/>
            <w:vAlign w:val="center"/>
          </w:tcPr>
          <w:p w14:paraId="3A57867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w:t>
            </w:r>
          </w:p>
        </w:tc>
      </w:tr>
      <w:tr w:rsidR="006053A3" w14:paraId="77136056" w14:textId="77777777">
        <w:trPr>
          <w:trHeight w:val="300"/>
        </w:trPr>
        <w:tc>
          <w:tcPr>
            <w:tcW w:w="1696" w:type="dxa"/>
            <w:vAlign w:val="center"/>
          </w:tcPr>
          <w:p w14:paraId="67B8E58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IS_NEED_CHECK</w:t>
            </w:r>
          </w:p>
        </w:tc>
        <w:tc>
          <w:tcPr>
            <w:tcW w:w="1560" w:type="dxa"/>
            <w:vAlign w:val="center"/>
          </w:tcPr>
          <w:p w14:paraId="3B4A269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是否需要审核</w:t>
            </w:r>
          </w:p>
        </w:tc>
        <w:tc>
          <w:tcPr>
            <w:tcW w:w="850" w:type="dxa"/>
            <w:vAlign w:val="center"/>
          </w:tcPr>
          <w:p w14:paraId="26B636D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FALSE</w:t>
            </w:r>
          </w:p>
        </w:tc>
        <w:tc>
          <w:tcPr>
            <w:tcW w:w="1134" w:type="dxa"/>
            <w:vAlign w:val="center"/>
          </w:tcPr>
          <w:p w14:paraId="37625F06"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5)</w:t>
            </w:r>
          </w:p>
        </w:tc>
        <w:tc>
          <w:tcPr>
            <w:tcW w:w="709" w:type="dxa"/>
            <w:vAlign w:val="center"/>
          </w:tcPr>
          <w:p w14:paraId="53E4344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47" w:type="dxa"/>
            <w:vAlign w:val="center"/>
          </w:tcPr>
          <w:p w14:paraId="74B5A1F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如果配置用户需要注册审核，则该字段返回true，其余情况该字段返回false。</w:t>
            </w:r>
          </w:p>
        </w:tc>
      </w:tr>
      <w:tr w:rsidR="006053A3" w14:paraId="02622DBF" w14:textId="77777777">
        <w:trPr>
          <w:trHeight w:val="640"/>
        </w:trPr>
        <w:tc>
          <w:tcPr>
            <w:tcW w:w="1696" w:type="dxa"/>
            <w:vAlign w:val="center"/>
          </w:tcPr>
          <w:p w14:paraId="3D63BAC1" w14:textId="77777777" w:rsidR="006053A3" w:rsidRDefault="00000000">
            <w:pPr>
              <w:widowControl/>
              <w:jc w:val="left"/>
              <w:rPr>
                <w:rFonts w:ascii="宋体" w:eastAsia="宋体" w:hAnsi="宋体" w:cs="宋体" w:hint="eastAsia"/>
                <w:kern w:val="0"/>
                <w:sz w:val="16"/>
                <w:szCs w:val="16"/>
              </w:rPr>
            </w:pPr>
            <w:r>
              <w:rPr>
                <w:rFonts w:ascii="宋体" w:hAnsi="宋体" w:cs="宋体" w:hint="eastAsia"/>
                <w:kern w:val="0"/>
                <w:sz w:val="16"/>
                <w:szCs w:val="16"/>
              </w:rPr>
              <w:t>USER_REGN_LEVL</w:t>
            </w:r>
          </w:p>
        </w:tc>
        <w:tc>
          <w:tcPr>
            <w:tcW w:w="1560" w:type="dxa"/>
            <w:vAlign w:val="center"/>
          </w:tcPr>
          <w:p w14:paraId="36004D2A" w14:textId="77777777" w:rsidR="006053A3" w:rsidRDefault="00000000">
            <w:pPr>
              <w:widowControl/>
              <w:jc w:val="left"/>
              <w:rPr>
                <w:rFonts w:ascii="宋体" w:eastAsia="宋体" w:hAnsi="宋体" w:cs="宋体" w:hint="eastAsia"/>
                <w:kern w:val="0"/>
                <w:sz w:val="16"/>
                <w:szCs w:val="16"/>
              </w:rPr>
            </w:pPr>
            <w:r>
              <w:rPr>
                <w:rFonts w:ascii="宋体" w:hAnsi="宋体" w:cs="宋体" w:hint="eastAsia"/>
                <w:kern w:val="0"/>
                <w:sz w:val="16"/>
                <w:szCs w:val="16"/>
              </w:rPr>
              <w:t>用户注册等级</w:t>
            </w:r>
          </w:p>
        </w:tc>
        <w:tc>
          <w:tcPr>
            <w:tcW w:w="850" w:type="dxa"/>
            <w:vAlign w:val="center"/>
          </w:tcPr>
          <w:p w14:paraId="449D0FEF" w14:textId="77777777" w:rsidR="006053A3" w:rsidRDefault="00000000">
            <w:pPr>
              <w:widowControl/>
              <w:jc w:val="left"/>
              <w:rPr>
                <w:rFonts w:ascii="宋体" w:eastAsia="宋体" w:hAnsi="宋体" w:cs="宋体" w:hint="eastAsia"/>
                <w:kern w:val="0"/>
                <w:sz w:val="16"/>
                <w:szCs w:val="16"/>
              </w:rPr>
            </w:pPr>
            <w:r>
              <w:rPr>
                <w:rFonts w:ascii="宋体" w:hAnsi="宋体" w:cs="宋体" w:hint="eastAsia"/>
                <w:kern w:val="0"/>
                <w:sz w:val="16"/>
                <w:szCs w:val="16"/>
              </w:rPr>
              <w:t>FALSE</w:t>
            </w:r>
          </w:p>
        </w:tc>
        <w:tc>
          <w:tcPr>
            <w:tcW w:w="1134" w:type="dxa"/>
            <w:vAlign w:val="center"/>
          </w:tcPr>
          <w:p w14:paraId="58792F32" w14:textId="77777777" w:rsidR="006053A3" w:rsidRDefault="00000000">
            <w:pPr>
              <w:widowControl/>
              <w:jc w:val="left"/>
              <w:rPr>
                <w:rFonts w:ascii="宋体" w:eastAsia="宋体" w:hAnsi="宋体" w:cs="宋体" w:hint="eastAsia"/>
                <w:kern w:val="0"/>
                <w:sz w:val="16"/>
                <w:szCs w:val="16"/>
              </w:rPr>
            </w:pPr>
            <w:proofErr w:type="gramStart"/>
            <w:r>
              <w:rPr>
                <w:rFonts w:ascii="宋体" w:hAnsi="宋体" w:cs="宋体" w:hint="eastAsia"/>
                <w:kern w:val="0"/>
                <w:sz w:val="16"/>
                <w:szCs w:val="16"/>
              </w:rPr>
              <w:t>String(</w:t>
            </w:r>
            <w:proofErr w:type="gramEnd"/>
            <w:r>
              <w:rPr>
                <w:rFonts w:ascii="宋体" w:hAnsi="宋体" w:cs="宋体" w:hint="eastAsia"/>
                <w:kern w:val="0"/>
                <w:sz w:val="16"/>
                <w:szCs w:val="16"/>
              </w:rPr>
              <w:t>2)</w:t>
            </w:r>
          </w:p>
        </w:tc>
        <w:tc>
          <w:tcPr>
            <w:tcW w:w="709" w:type="dxa"/>
            <w:vAlign w:val="center"/>
          </w:tcPr>
          <w:p w14:paraId="3C14762B" w14:textId="77777777" w:rsidR="006053A3" w:rsidRDefault="00000000">
            <w:pPr>
              <w:widowControl/>
              <w:jc w:val="left"/>
              <w:rPr>
                <w:rFonts w:ascii="宋体" w:eastAsia="宋体" w:hAnsi="宋体" w:cs="宋体" w:hint="eastAsia"/>
                <w:kern w:val="0"/>
                <w:sz w:val="16"/>
                <w:szCs w:val="16"/>
              </w:rPr>
            </w:pPr>
            <w:r>
              <w:rPr>
                <w:rFonts w:ascii="宋体" w:hAnsi="宋体" w:cs="宋体" w:hint="eastAsia"/>
                <w:kern w:val="0"/>
                <w:sz w:val="16"/>
                <w:szCs w:val="16"/>
              </w:rPr>
              <w:t>是</w:t>
            </w:r>
          </w:p>
        </w:tc>
        <w:tc>
          <w:tcPr>
            <w:tcW w:w="2347" w:type="dxa"/>
            <w:vAlign w:val="center"/>
          </w:tcPr>
          <w:p w14:paraId="780623C3" w14:textId="77777777" w:rsidR="006053A3" w:rsidRDefault="00000000">
            <w:pPr>
              <w:widowControl/>
              <w:jc w:val="left"/>
              <w:rPr>
                <w:rFonts w:ascii="宋体" w:hAnsi="宋体" w:cs="宋体" w:hint="eastAsia"/>
                <w:kern w:val="0"/>
                <w:sz w:val="16"/>
                <w:szCs w:val="16"/>
              </w:rPr>
            </w:pPr>
            <w:r>
              <w:rPr>
                <w:rFonts w:ascii="宋体" w:hAnsi="宋体" w:cs="宋体" w:hint="eastAsia"/>
                <w:kern w:val="0"/>
                <w:sz w:val="16"/>
                <w:szCs w:val="16"/>
              </w:rPr>
              <w:t>如果用户所对应的商户配置了用户注册等级字段，则返回用户等级，如果未配置则不返回，</w:t>
            </w:r>
          </w:p>
          <w:p w14:paraId="1E96EF5F" w14:textId="77777777" w:rsidR="006053A3" w:rsidRDefault="00000000">
            <w:pPr>
              <w:widowControl/>
              <w:jc w:val="left"/>
              <w:rPr>
                <w:rFonts w:ascii="宋体" w:hAnsi="宋体" w:cs="宋体" w:hint="eastAsia"/>
                <w:kern w:val="0"/>
                <w:sz w:val="16"/>
                <w:szCs w:val="16"/>
              </w:rPr>
            </w:pPr>
            <w:r>
              <w:rPr>
                <w:rFonts w:ascii="宋体" w:hAnsi="宋体" w:cs="宋体" w:hint="eastAsia"/>
                <w:kern w:val="0"/>
                <w:sz w:val="16"/>
                <w:szCs w:val="16"/>
              </w:rPr>
              <w:t>用户注册等级枚举值，如下：</w:t>
            </w:r>
          </w:p>
          <w:p w14:paraId="1F69C8FC" w14:textId="77777777" w:rsidR="006053A3" w:rsidRDefault="00000000">
            <w:pPr>
              <w:widowControl/>
              <w:jc w:val="left"/>
              <w:rPr>
                <w:rFonts w:ascii="宋体" w:hAnsi="宋体" w:cs="宋体" w:hint="eastAsia"/>
                <w:kern w:val="0"/>
                <w:sz w:val="16"/>
                <w:szCs w:val="16"/>
              </w:rPr>
            </w:pPr>
            <w:r>
              <w:rPr>
                <w:rFonts w:ascii="宋体" w:hAnsi="宋体" w:cs="宋体" w:hint="eastAsia"/>
                <w:kern w:val="0"/>
                <w:sz w:val="16"/>
                <w:szCs w:val="16"/>
              </w:rPr>
              <w:t>00-初级</w:t>
            </w:r>
          </w:p>
          <w:p w14:paraId="38502B3D" w14:textId="77777777" w:rsidR="006053A3" w:rsidRDefault="00000000">
            <w:pPr>
              <w:widowControl/>
              <w:jc w:val="left"/>
              <w:rPr>
                <w:rFonts w:ascii="宋体" w:hAnsi="宋体" w:cs="宋体" w:hint="eastAsia"/>
                <w:kern w:val="0"/>
                <w:sz w:val="16"/>
                <w:szCs w:val="16"/>
              </w:rPr>
            </w:pPr>
            <w:r>
              <w:rPr>
                <w:rFonts w:ascii="宋体" w:hAnsi="宋体" w:cs="宋体" w:hint="eastAsia"/>
                <w:kern w:val="0"/>
                <w:sz w:val="16"/>
                <w:szCs w:val="16"/>
              </w:rPr>
              <w:t>01-高级</w:t>
            </w:r>
          </w:p>
          <w:p w14:paraId="769785C5" w14:textId="77777777" w:rsidR="006053A3" w:rsidRDefault="00000000">
            <w:pPr>
              <w:widowControl/>
              <w:jc w:val="left"/>
              <w:rPr>
                <w:rFonts w:ascii="宋体" w:hAnsi="宋体" w:cs="宋体" w:hint="eastAsia"/>
                <w:kern w:val="0"/>
                <w:sz w:val="16"/>
                <w:szCs w:val="16"/>
              </w:rPr>
            </w:pPr>
            <w:r>
              <w:rPr>
                <w:rFonts w:ascii="宋体" w:hAnsi="宋体" w:cs="宋体" w:hint="eastAsia"/>
                <w:kern w:val="0"/>
                <w:sz w:val="16"/>
                <w:szCs w:val="16"/>
              </w:rPr>
              <w:t>03-中级一</w:t>
            </w:r>
          </w:p>
          <w:p w14:paraId="2DF3C2C4" w14:textId="77777777" w:rsidR="006053A3" w:rsidRDefault="00000000">
            <w:pPr>
              <w:widowControl/>
              <w:jc w:val="left"/>
              <w:rPr>
                <w:rFonts w:ascii="宋体" w:hAnsi="宋体" w:cs="宋体" w:hint="eastAsia"/>
                <w:kern w:val="0"/>
                <w:sz w:val="16"/>
                <w:szCs w:val="16"/>
              </w:rPr>
            </w:pPr>
            <w:r>
              <w:rPr>
                <w:rFonts w:ascii="宋体" w:hAnsi="宋体" w:cs="宋体" w:hint="eastAsia"/>
                <w:kern w:val="0"/>
                <w:sz w:val="16"/>
                <w:szCs w:val="16"/>
              </w:rPr>
              <w:t>04-中级二</w:t>
            </w:r>
          </w:p>
          <w:p w14:paraId="7B8397C4" w14:textId="77777777" w:rsidR="006053A3" w:rsidRDefault="006053A3">
            <w:pPr>
              <w:widowControl/>
              <w:jc w:val="left"/>
              <w:rPr>
                <w:rFonts w:ascii="宋体" w:eastAsia="宋体" w:hAnsi="宋体" w:cs="宋体" w:hint="eastAsia"/>
                <w:kern w:val="0"/>
                <w:sz w:val="16"/>
                <w:szCs w:val="16"/>
              </w:rPr>
            </w:pPr>
          </w:p>
        </w:tc>
      </w:tr>
      <w:tr w:rsidR="006053A3" w14:paraId="40AC77D7" w14:textId="77777777">
        <w:trPr>
          <w:trHeight w:val="640"/>
        </w:trPr>
        <w:tc>
          <w:tcPr>
            <w:tcW w:w="1696" w:type="dxa"/>
            <w:vAlign w:val="center"/>
          </w:tcPr>
          <w:p w14:paraId="0B81AF7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PWDID</w:t>
            </w:r>
          </w:p>
        </w:tc>
        <w:tc>
          <w:tcPr>
            <w:tcW w:w="1560" w:type="dxa"/>
            <w:vAlign w:val="center"/>
          </w:tcPr>
          <w:p w14:paraId="093508C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动态密码句柄</w:t>
            </w:r>
          </w:p>
        </w:tc>
        <w:tc>
          <w:tcPr>
            <w:tcW w:w="850" w:type="dxa"/>
            <w:vAlign w:val="center"/>
          </w:tcPr>
          <w:p w14:paraId="529D982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FALSE</w:t>
            </w:r>
          </w:p>
        </w:tc>
        <w:tc>
          <w:tcPr>
            <w:tcW w:w="1134" w:type="dxa"/>
            <w:vAlign w:val="center"/>
          </w:tcPr>
          <w:p w14:paraId="02E264F7"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16)</w:t>
            </w:r>
          </w:p>
        </w:tc>
        <w:tc>
          <w:tcPr>
            <w:tcW w:w="709" w:type="dxa"/>
            <w:vAlign w:val="center"/>
          </w:tcPr>
          <w:p w14:paraId="42481A0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47" w:type="dxa"/>
            <w:vAlign w:val="center"/>
          </w:tcPr>
          <w:p w14:paraId="631BE85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该字段暂未启用</w:t>
            </w:r>
          </w:p>
        </w:tc>
      </w:tr>
      <w:tr w:rsidR="006053A3" w14:paraId="41C6CB14" w14:textId="77777777">
        <w:trPr>
          <w:trHeight w:val="640"/>
        </w:trPr>
        <w:tc>
          <w:tcPr>
            <w:tcW w:w="1696" w:type="dxa"/>
            <w:vAlign w:val="center"/>
          </w:tcPr>
          <w:p w14:paraId="337E5C1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TRANS_ID</w:t>
            </w:r>
          </w:p>
        </w:tc>
        <w:tc>
          <w:tcPr>
            <w:tcW w:w="1560" w:type="dxa"/>
            <w:vAlign w:val="center"/>
          </w:tcPr>
          <w:p w14:paraId="119F577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交易标识</w:t>
            </w:r>
          </w:p>
        </w:tc>
        <w:tc>
          <w:tcPr>
            <w:tcW w:w="850" w:type="dxa"/>
            <w:vAlign w:val="center"/>
          </w:tcPr>
          <w:p w14:paraId="28EB2EC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FALSE</w:t>
            </w:r>
          </w:p>
        </w:tc>
        <w:tc>
          <w:tcPr>
            <w:tcW w:w="1134" w:type="dxa"/>
            <w:vAlign w:val="center"/>
          </w:tcPr>
          <w:p w14:paraId="616F1549"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32)</w:t>
            </w:r>
          </w:p>
        </w:tc>
        <w:tc>
          <w:tcPr>
            <w:tcW w:w="709" w:type="dxa"/>
            <w:vAlign w:val="center"/>
          </w:tcPr>
          <w:p w14:paraId="7D906EC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47" w:type="dxa"/>
            <w:vAlign w:val="center"/>
          </w:tcPr>
          <w:p w14:paraId="28F7B42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该字段暂未启用</w:t>
            </w:r>
          </w:p>
        </w:tc>
      </w:tr>
      <w:tr w:rsidR="006053A3" w14:paraId="44CAC503" w14:textId="77777777">
        <w:trPr>
          <w:trHeight w:val="300"/>
        </w:trPr>
        <w:tc>
          <w:tcPr>
            <w:tcW w:w="1696" w:type="dxa"/>
            <w:vAlign w:val="center"/>
          </w:tcPr>
          <w:p w14:paraId="02699DB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lastRenderedPageBreak/>
              <w:t>SIGN_INFO</w:t>
            </w:r>
          </w:p>
        </w:tc>
        <w:tc>
          <w:tcPr>
            <w:tcW w:w="1560" w:type="dxa"/>
            <w:vAlign w:val="center"/>
          </w:tcPr>
          <w:p w14:paraId="28D4ABC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签名</w:t>
            </w:r>
          </w:p>
        </w:tc>
        <w:tc>
          <w:tcPr>
            <w:tcW w:w="850" w:type="dxa"/>
            <w:vAlign w:val="center"/>
          </w:tcPr>
          <w:p w14:paraId="01CEEEE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134" w:type="dxa"/>
            <w:vAlign w:val="center"/>
          </w:tcPr>
          <w:p w14:paraId="7AAEE25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w:t>
            </w:r>
          </w:p>
        </w:tc>
        <w:tc>
          <w:tcPr>
            <w:tcW w:w="709" w:type="dxa"/>
            <w:vAlign w:val="center"/>
          </w:tcPr>
          <w:p w14:paraId="222DEAB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否</w:t>
            </w:r>
          </w:p>
        </w:tc>
        <w:tc>
          <w:tcPr>
            <w:tcW w:w="2347" w:type="dxa"/>
            <w:vAlign w:val="center"/>
          </w:tcPr>
          <w:p w14:paraId="5692476B"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不</w:t>
            </w:r>
            <w:proofErr w:type="gramEnd"/>
            <w:r>
              <w:rPr>
                <w:rFonts w:asciiTheme="minorEastAsia" w:hAnsiTheme="minorEastAsia" w:cstheme="minorEastAsia" w:hint="eastAsia"/>
                <w:kern w:val="0"/>
                <w:sz w:val="16"/>
                <w:szCs w:val="16"/>
              </w:rPr>
              <w:t>校验长度</w:t>
            </w:r>
          </w:p>
        </w:tc>
      </w:tr>
    </w:tbl>
    <w:p w14:paraId="31F4E892" w14:textId="77777777" w:rsidR="006053A3" w:rsidRDefault="00000000">
      <w:pPr>
        <w:pStyle w:val="115"/>
        <w:rPr>
          <w:rFonts w:hint="eastAsia"/>
        </w:rPr>
      </w:pPr>
      <w:r>
        <w:rPr>
          <w:rFonts w:hint="eastAsia"/>
        </w:rPr>
        <w:t>【备注】</w:t>
      </w:r>
    </w:p>
    <w:p w14:paraId="1B8AF2C5" w14:textId="77777777" w:rsidR="006053A3" w:rsidRDefault="00000000">
      <w:pPr>
        <w:pStyle w:val="115"/>
        <w:numPr>
          <w:ilvl w:val="0"/>
          <w:numId w:val="9"/>
        </w:numPr>
        <w:rPr>
          <w:rFonts w:hint="eastAsia"/>
        </w:rPr>
      </w:pPr>
      <w:r>
        <w:rPr>
          <w:rFonts w:hint="eastAsia"/>
        </w:rPr>
        <w:t>如果部分字段原先有值，但是发起变更时未上送，则该字段值将保持不变，不会将其置空。</w:t>
      </w:r>
    </w:p>
    <w:p w14:paraId="3C903F37" w14:textId="77777777" w:rsidR="006053A3" w:rsidRDefault="00000000">
      <w:pPr>
        <w:pStyle w:val="115"/>
        <w:numPr>
          <w:ilvl w:val="0"/>
          <w:numId w:val="9"/>
        </w:numPr>
        <w:rPr>
          <w:rFonts w:hint="eastAsia"/>
        </w:rPr>
      </w:pPr>
      <w:r>
        <w:rPr>
          <w:rFonts w:hint="eastAsia"/>
        </w:rPr>
        <w:t>已通过身份验证的用户，不允许修改用户证件类型、用户证件号码。</w:t>
      </w:r>
      <w:r>
        <w:rPr>
          <w:rFonts w:hint="eastAsia"/>
        </w:rPr>
        <w:tab/>
      </w:r>
    </w:p>
    <w:p w14:paraId="04D5FE0C" w14:textId="77777777" w:rsidR="006053A3" w:rsidRDefault="006053A3">
      <w:pPr>
        <w:pStyle w:val="115"/>
        <w:rPr>
          <w:rFonts w:hint="eastAsia"/>
          <w:strike/>
        </w:rPr>
      </w:pPr>
    </w:p>
    <w:p w14:paraId="207FB667" w14:textId="77777777" w:rsidR="006053A3" w:rsidRDefault="00000000">
      <w:pPr>
        <w:pStyle w:val="115"/>
        <w:numPr>
          <w:ilvl w:val="0"/>
          <w:numId w:val="9"/>
        </w:numPr>
        <w:rPr>
          <w:rFonts w:hint="eastAsia"/>
        </w:rPr>
      </w:pPr>
      <w:r>
        <w:rPr>
          <w:rFonts w:hint="eastAsia"/>
        </w:rPr>
        <w:t>个人用户修改用户姓名、用户证件类型、用户证件号码后，会自动解绑用户名下所有卡</w:t>
      </w:r>
    </w:p>
    <w:p w14:paraId="5E854F0E" w14:textId="77777777" w:rsidR="006053A3" w:rsidRDefault="00000000">
      <w:pPr>
        <w:pStyle w:val="115"/>
        <w:numPr>
          <w:ilvl w:val="0"/>
          <w:numId w:val="9"/>
        </w:numPr>
        <w:rPr>
          <w:rFonts w:hint="eastAsia"/>
        </w:rPr>
      </w:pPr>
      <w:r>
        <w:rPr>
          <w:rFonts w:hint="eastAsia"/>
        </w:rPr>
        <w:t>企业用户修改用户姓名、用户证件类型、用户证件号码后，会自动解绑用户名下所有卡</w:t>
      </w:r>
    </w:p>
    <w:p w14:paraId="3B36AA6C" w14:textId="77777777" w:rsidR="006053A3" w:rsidRDefault="00000000">
      <w:pPr>
        <w:pStyle w:val="115"/>
        <w:numPr>
          <w:ilvl w:val="0"/>
          <w:numId w:val="9"/>
        </w:numPr>
        <w:rPr>
          <w:rFonts w:hint="eastAsia"/>
        </w:rPr>
      </w:pPr>
      <w:r>
        <w:rPr>
          <w:rFonts w:hint="eastAsia"/>
        </w:rPr>
        <w:t>个体工商户修改用户姓名、用户证件类型、用户证件号码、法人姓名、法人证件号码，会自动解绑用户名下所有卡</w:t>
      </w:r>
    </w:p>
    <w:p w14:paraId="3B34BF03" w14:textId="77777777" w:rsidR="006053A3" w:rsidRDefault="00000000">
      <w:pPr>
        <w:pStyle w:val="115"/>
        <w:numPr>
          <w:ilvl w:val="0"/>
          <w:numId w:val="9"/>
        </w:numPr>
        <w:rPr>
          <w:rFonts w:hint="eastAsia"/>
        </w:rPr>
      </w:pPr>
      <w:r>
        <w:t>对于非身份证证件类型用户</w:t>
      </w:r>
      <w:r>
        <w:rPr>
          <w:rFonts w:hint="eastAsia"/>
        </w:rPr>
        <w:t>变更</w:t>
      </w:r>
      <w:r>
        <w:t>时</w:t>
      </w:r>
      <w:r>
        <w:rPr>
          <w:rFonts w:hint="eastAsia"/>
        </w:rPr>
        <w:t>，</w:t>
      </w:r>
      <w:r>
        <w:t>仅支持中信银行客户</w:t>
      </w:r>
      <w:r>
        <w:rPr>
          <w:rFonts w:hint="eastAsia"/>
        </w:rPr>
        <w:t>(即已在中信银行开立账户</w:t>
      </w:r>
      <w:r>
        <w:t>)使用非身份证证件类型进行用户注册变更</w:t>
      </w:r>
      <w:r>
        <w:rPr>
          <w:rFonts w:hint="eastAsia"/>
        </w:rPr>
        <w:t>。</w:t>
      </w:r>
    </w:p>
    <w:p w14:paraId="71909E65" w14:textId="77777777" w:rsidR="006053A3" w:rsidRDefault="00000000">
      <w:pPr>
        <w:pStyle w:val="115"/>
        <w:numPr>
          <w:ilvl w:val="0"/>
          <w:numId w:val="9"/>
        </w:numPr>
        <w:rPr>
          <w:rFonts w:hint="eastAsia"/>
        </w:rPr>
      </w:pPr>
      <w:r>
        <w:rPr>
          <w:rFonts w:hint="eastAsia"/>
        </w:rPr>
        <w:t>“用户姓名”字段规则：</w:t>
      </w:r>
    </w:p>
    <w:p w14:paraId="54196D65" w14:textId="77777777" w:rsidR="006053A3" w:rsidRDefault="00000000">
      <w:pPr>
        <w:ind w:firstLine="420"/>
        <w:rPr>
          <w:rFonts w:asciiTheme="minorEastAsia" w:hAnsiTheme="minorEastAsia" w:hint="eastAsia"/>
        </w:rPr>
      </w:pPr>
      <w:r>
        <w:rPr>
          <w:rFonts w:asciiTheme="minorEastAsia" w:hAnsiTheme="minorEastAsia" w:hint="eastAsia"/>
        </w:rPr>
        <w:t>①最少三个字节（确保大于一个汉字或三个英文字母）；</w:t>
      </w:r>
    </w:p>
    <w:p w14:paraId="6E869A53" w14:textId="77777777" w:rsidR="006053A3" w:rsidRDefault="00000000">
      <w:pPr>
        <w:ind w:firstLine="420"/>
        <w:rPr>
          <w:rFonts w:asciiTheme="minorEastAsia" w:hAnsiTheme="minorEastAsia" w:hint="eastAsia"/>
        </w:rPr>
      </w:pPr>
      <w:r>
        <w:rPr>
          <w:rFonts w:asciiTheme="minorEastAsia" w:hAnsiTheme="minorEastAsia" w:hint="eastAsia"/>
        </w:rPr>
        <w:t>②不得出现除中英文字符“•”、空格、半角逗号之外的特殊其他字符；</w:t>
      </w:r>
    </w:p>
    <w:p w14:paraId="3CDB4BCD" w14:textId="77777777" w:rsidR="006053A3" w:rsidRDefault="00000000">
      <w:pPr>
        <w:ind w:firstLine="420"/>
        <w:rPr>
          <w:rFonts w:asciiTheme="minorEastAsia" w:hAnsiTheme="minorEastAsia" w:hint="eastAsia"/>
        </w:rPr>
      </w:pPr>
      <w:r>
        <w:rPr>
          <w:rFonts w:asciiTheme="minorEastAsia" w:hAnsiTheme="minorEastAsia" w:hint="eastAsia"/>
        </w:rPr>
        <w:t>③不得包含数字；</w:t>
      </w:r>
    </w:p>
    <w:p w14:paraId="43F7D5CF" w14:textId="77777777" w:rsidR="006053A3" w:rsidRDefault="00000000">
      <w:pPr>
        <w:ind w:firstLine="420"/>
        <w:rPr>
          <w:rFonts w:asciiTheme="minorEastAsia" w:hAnsiTheme="minorEastAsia" w:hint="eastAsia"/>
        </w:rPr>
      </w:pPr>
      <w:r>
        <w:rPr>
          <w:rFonts w:asciiTheme="minorEastAsia" w:hAnsiTheme="minorEastAsia" w:hint="eastAsia"/>
        </w:rPr>
        <w:t>④姓名之前、姓名之后，不得存在空格（姓名中间的空格不需要校验，英文名中间存在空格）；</w:t>
      </w:r>
    </w:p>
    <w:p w14:paraId="15D233FA" w14:textId="77777777" w:rsidR="006053A3" w:rsidRDefault="00000000">
      <w:pPr>
        <w:pStyle w:val="115"/>
        <w:numPr>
          <w:ilvl w:val="0"/>
          <w:numId w:val="9"/>
        </w:numPr>
        <w:rPr>
          <w:rFonts w:hint="eastAsia"/>
        </w:rPr>
      </w:pPr>
      <w:r>
        <w:rPr>
          <w:rFonts w:hint="eastAsia"/>
        </w:rPr>
        <w:t>“用户证件号码”字段规则：</w:t>
      </w:r>
    </w:p>
    <w:p w14:paraId="3C20C620" w14:textId="77777777" w:rsidR="006053A3" w:rsidRDefault="00000000">
      <w:pPr>
        <w:ind w:firstLine="420"/>
        <w:rPr>
          <w:rFonts w:asciiTheme="minorEastAsia" w:hAnsiTheme="minorEastAsia" w:hint="eastAsia"/>
        </w:rPr>
      </w:pPr>
      <w:r>
        <w:rPr>
          <w:rFonts w:asciiTheme="minorEastAsia" w:hAnsiTheme="minorEastAsia" w:hint="eastAsia"/>
        </w:rPr>
        <w:t>①所有证件号码长度不得小于6位</w:t>
      </w:r>
    </w:p>
    <w:p w14:paraId="505D9E54" w14:textId="77777777" w:rsidR="006053A3" w:rsidRDefault="00000000">
      <w:pPr>
        <w:ind w:firstLine="420"/>
        <w:rPr>
          <w:rFonts w:asciiTheme="minorEastAsia" w:hAnsiTheme="minorEastAsia" w:hint="eastAsia"/>
        </w:rPr>
      </w:pPr>
      <w:r>
        <w:rPr>
          <w:rFonts w:asciiTheme="minorEastAsia" w:hAnsiTheme="minorEastAsia" w:hint="eastAsia"/>
        </w:rPr>
        <w:t>②证件号码不得存在空格、换行符</w:t>
      </w:r>
    </w:p>
    <w:p w14:paraId="328FDB27" w14:textId="77777777" w:rsidR="006053A3" w:rsidRDefault="00000000">
      <w:pPr>
        <w:ind w:firstLine="420"/>
        <w:rPr>
          <w:rFonts w:asciiTheme="minorEastAsia" w:hAnsiTheme="minorEastAsia" w:hint="eastAsia"/>
        </w:rPr>
      </w:pPr>
      <w:r>
        <w:rPr>
          <w:rFonts w:asciiTheme="minorEastAsia" w:hAnsiTheme="minorEastAsia" w:hint="eastAsia"/>
        </w:rPr>
        <w:t>③证件类型为“身份证、户口簿、临时身份证”时证件号码长需要为18位</w:t>
      </w:r>
    </w:p>
    <w:p w14:paraId="53D72A74" w14:textId="77777777" w:rsidR="006053A3" w:rsidRDefault="00000000">
      <w:pPr>
        <w:ind w:firstLine="420"/>
        <w:rPr>
          <w:rFonts w:asciiTheme="minorEastAsia" w:hAnsiTheme="minorEastAsia" w:hint="eastAsia"/>
        </w:rPr>
      </w:pPr>
      <w:r>
        <w:rPr>
          <w:rFonts w:asciiTheme="minorEastAsia" w:hAnsiTheme="minorEastAsia" w:hint="eastAsia"/>
        </w:rPr>
        <w:t>④外国护照：不得小于6位。</w:t>
      </w:r>
    </w:p>
    <w:p w14:paraId="00848254" w14:textId="77777777" w:rsidR="006053A3" w:rsidRDefault="00000000">
      <w:pPr>
        <w:ind w:firstLine="420"/>
        <w:rPr>
          <w:rFonts w:asciiTheme="minorEastAsia" w:hAnsiTheme="minorEastAsia" w:hint="eastAsia"/>
        </w:rPr>
      </w:pPr>
      <w:r>
        <w:rPr>
          <w:rFonts w:asciiTheme="minorEastAsia" w:hAnsiTheme="minorEastAsia" w:hint="eastAsia"/>
        </w:rPr>
        <w:t>⑤中国护照：以一位大写英文字母开头，长度为9位。</w:t>
      </w:r>
    </w:p>
    <w:p w14:paraId="7688905A" w14:textId="77777777" w:rsidR="006053A3" w:rsidRDefault="00000000">
      <w:pPr>
        <w:ind w:firstLine="420"/>
        <w:rPr>
          <w:rFonts w:asciiTheme="minorEastAsia" w:hAnsiTheme="minorEastAsia" w:hint="eastAsia"/>
        </w:rPr>
      </w:pPr>
      <w:r>
        <w:rPr>
          <w:rFonts w:asciiTheme="minorEastAsia" w:hAnsiTheme="minorEastAsia" w:hint="eastAsia"/>
        </w:rPr>
        <w:t>⑥港澳居民来往内地通行证号码：长度应为11位</w:t>
      </w:r>
    </w:p>
    <w:p w14:paraId="7016C39B" w14:textId="77777777" w:rsidR="006053A3" w:rsidRDefault="00000000">
      <w:pPr>
        <w:ind w:firstLine="420"/>
        <w:rPr>
          <w:rFonts w:asciiTheme="minorEastAsia" w:hAnsiTheme="minorEastAsia" w:hint="eastAsia"/>
        </w:rPr>
      </w:pPr>
      <w:r>
        <w:rPr>
          <w:rFonts w:asciiTheme="minorEastAsia" w:hAnsiTheme="minorEastAsia" w:hint="eastAsia"/>
        </w:rPr>
        <w:t>⑦外国人永久居留证件号：长度应为15位</w:t>
      </w:r>
    </w:p>
    <w:p w14:paraId="345B00E1" w14:textId="77777777" w:rsidR="006053A3" w:rsidRDefault="00000000">
      <w:pPr>
        <w:pStyle w:val="115"/>
        <w:numPr>
          <w:ilvl w:val="0"/>
          <w:numId w:val="9"/>
        </w:numPr>
        <w:rPr>
          <w:rFonts w:hint="eastAsia"/>
        </w:rPr>
      </w:pPr>
      <w:r>
        <w:rPr>
          <w:rFonts w:hint="eastAsia"/>
        </w:rPr>
        <w:t>“自然人身份证件发证日期”字段规则：</w:t>
      </w:r>
    </w:p>
    <w:p w14:paraId="223D7D0D" w14:textId="77777777" w:rsidR="006053A3" w:rsidRDefault="00000000">
      <w:pPr>
        <w:ind w:firstLine="420"/>
        <w:rPr>
          <w:rFonts w:asciiTheme="minorEastAsia" w:hAnsiTheme="minorEastAsia" w:hint="eastAsia"/>
        </w:rPr>
      </w:pPr>
      <w:r>
        <w:rPr>
          <w:rFonts w:asciiTheme="minorEastAsia" w:hAnsiTheme="minorEastAsia" w:hint="eastAsia"/>
        </w:rPr>
        <w:t>①发证日期不得大于当前系统日期</w:t>
      </w:r>
    </w:p>
    <w:p w14:paraId="2BF30FE0" w14:textId="77777777" w:rsidR="006053A3" w:rsidRDefault="00000000">
      <w:pPr>
        <w:ind w:firstLine="420"/>
        <w:rPr>
          <w:rFonts w:asciiTheme="minorEastAsia" w:hAnsiTheme="minorEastAsia" w:hint="eastAsia"/>
        </w:rPr>
      </w:pPr>
      <w:r>
        <w:rPr>
          <w:rFonts w:asciiTheme="minorEastAsia" w:hAnsiTheme="minorEastAsia" w:hint="eastAsia"/>
        </w:rPr>
        <w:t>②需上送合法日期（月份两位数取值在01-12之间；日期两位数取值在01-31之间且与大小月匹配，月份为02时在01-29之间）</w:t>
      </w:r>
    </w:p>
    <w:p w14:paraId="26B4C80A" w14:textId="77777777" w:rsidR="006053A3" w:rsidRDefault="00000000">
      <w:pPr>
        <w:ind w:firstLine="420"/>
        <w:rPr>
          <w:rFonts w:asciiTheme="minorEastAsia" w:hAnsiTheme="minorEastAsia" w:hint="eastAsia"/>
        </w:rPr>
      </w:pPr>
      <w:r>
        <w:rPr>
          <w:rFonts w:asciiTheme="minorEastAsia" w:hAnsiTheme="minorEastAsia" w:hint="eastAsia"/>
        </w:rPr>
        <w:t>③当同时填写了“自然人身份证件发证日期”和“自然人身份证件截止日期”时，证件发证日期不能大于证件截止日期</w:t>
      </w:r>
    </w:p>
    <w:p w14:paraId="006ADBF0" w14:textId="77777777" w:rsidR="006053A3" w:rsidRDefault="00000000">
      <w:pPr>
        <w:pStyle w:val="115"/>
        <w:numPr>
          <w:ilvl w:val="0"/>
          <w:numId w:val="9"/>
        </w:numPr>
        <w:rPr>
          <w:rFonts w:hint="eastAsia"/>
        </w:rPr>
      </w:pPr>
      <w:r>
        <w:rPr>
          <w:rFonts w:hint="eastAsia"/>
        </w:rPr>
        <w:t>“自然人身份证件截止日期”字段规则：</w:t>
      </w:r>
    </w:p>
    <w:p w14:paraId="1E84316C" w14:textId="77777777" w:rsidR="006053A3" w:rsidRDefault="00000000">
      <w:pPr>
        <w:ind w:firstLine="420"/>
        <w:rPr>
          <w:rFonts w:asciiTheme="minorEastAsia" w:hAnsiTheme="minorEastAsia" w:hint="eastAsia"/>
        </w:rPr>
      </w:pPr>
      <w:r>
        <w:rPr>
          <w:rFonts w:asciiTheme="minorEastAsia" w:hAnsiTheme="minorEastAsia" w:hint="eastAsia"/>
        </w:rPr>
        <w:t>①需上送合法日期（月份两位数取值在01-12之间；日期两位数取值在01-31之间且与大小月匹配，月份为02时在01-29之间）证件截止日期必须大于等于当天日期；</w:t>
      </w:r>
    </w:p>
    <w:p w14:paraId="5068CEA8" w14:textId="77777777" w:rsidR="006053A3" w:rsidRDefault="00000000">
      <w:pPr>
        <w:pStyle w:val="115"/>
        <w:numPr>
          <w:ilvl w:val="0"/>
          <w:numId w:val="9"/>
        </w:numPr>
        <w:rPr>
          <w:rFonts w:hint="eastAsia"/>
        </w:rPr>
      </w:pPr>
      <w:r>
        <w:rPr>
          <w:rFonts w:hint="eastAsia"/>
        </w:rPr>
        <w:t>“自然人性别”字段规则：</w:t>
      </w:r>
    </w:p>
    <w:p w14:paraId="5FCCE0E1" w14:textId="77777777" w:rsidR="006053A3" w:rsidRDefault="00000000">
      <w:pPr>
        <w:ind w:firstLine="420"/>
        <w:rPr>
          <w:rFonts w:asciiTheme="minorEastAsia" w:hAnsiTheme="minorEastAsia" w:hint="eastAsia"/>
        </w:rPr>
      </w:pPr>
      <w:r>
        <w:rPr>
          <w:rFonts w:asciiTheme="minorEastAsia" w:hAnsiTheme="minorEastAsia" w:hint="eastAsia"/>
        </w:rPr>
        <w:t>①若证件类型为“居民身份证、临时居民身份证、户口簿”且填写了身份证号码，则需根据身份证号码的倒数第二位校验性别，如果为偶数则为“女性”，如果为奇数则为“男性”；</w:t>
      </w:r>
    </w:p>
    <w:p w14:paraId="51DBF1CD" w14:textId="77777777" w:rsidR="006053A3" w:rsidRDefault="00000000">
      <w:pPr>
        <w:pStyle w:val="115"/>
        <w:numPr>
          <w:ilvl w:val="0"/>
          <w:numId w:val="9"/>
        </w:numPr>
        <w:rPr>
          <w:rFonts w:hint="eastAsia"/>
        </w:rPr>
      </w:pPr>
      <w:r>
        <w:rPr>
          <w:rFonts w:hint="eastAsia"/>
        </w:rPr>
        <w:t>“自然人国籍”字段规则：</w:t>
      </w:r>
    </w:p>
    <w:p w14:paraId="7DD82C0C" w14:textId="77777777" w:rsidR="006053A3" w:rsidRDefault="00000000">
      <w:pPr>
        <w:ind w:firstLine="420"/>
        <w:rPr>
          <w:rFonts w:asciiTheme="minorEastAsia" w:hAnsiTheme="minorEastAsia" w:hint="eastAsia"/>
        </w:rPr>
      </w:pPr>
      <w:r>
        <w:rPr>
          <w:rFonts w:asciiTheme="minorEastAsia" w:hAnsiTheme="minorEastAsia" w:hint="eastAsia"/>
        </w:rPr>
        <w:t>①校验证件类型为“居民身份证、临时居民身份证、户口簿、军人军官证、军人士兵证、武警军官证、武警士兵证、中国护照、边民出入境通行证”时，国家/地区若填写则必须为“中国”；</w:t>
      </w:r>
    </w:p>
    <w:p w14:paraId="691EBBBF" w14:textId="77777777" w:rsidR="006053A3" w:rsidRDefault="00000000">
      <w:pPr>
        <w:ind w:firstLine="420"/>
        <w:rPr>
          <w:rFonts w:asciiTheme="minorEastAsia" w:hAnsiTheme="minorEastAsia" w:hint="eastAsia"/>
        </w:rPr>
      </w:pPr>
      <w:r>
        <w:rPr>
          <w:rFonts w:asciiTheme="minorEastAsia" w:hAnsiTheme="minorEastAsia" w:hint="eastAsia"/>
        </w:rPr>
        <w:lastRenderedPageBreak/>
        <w:t>②校验证件类型为“港澳居民来往内地通行证（香港）”时，国家/地区若填写则必须为“中国香港”；</w:t>
      </w:r>
    </w:p>
    <w:p w14:paraId="5B158419" w14:textId="77777777" w:rsidR="006053A3" w:rsidRDefault="00000000">
      <w:pPr>
        <w:ind w:firstLine="420"/>
        <w:rPr>
          <w:rFonts w:asciiTheme="minorEastAsia" w:hAnsiTheme="minorEastAsia" w:hint="eastAsia"/>
        </w:rPr>
      </w:pPr>
      <w:r>
        <w:rPr>
          <w:rFonts w:asciiTheme="minorEastAsia" w:hAnsiTheme="minorEastAsia" w:hint="eastAsia"/>
        </w:rPr>
        <w:t>③校验证件类型为“港澳居民来往内地通行证（澳门）”时，国家/地区若填写则必须为“中国澳门”；</w:t>
      </w:r>
    </w:p>
    <w:p w14:paraId="63799AA2" w14:textId="77777777" w:rsidR="006053A3" w:rsidRDefault="00000000">
      <w:pPr>
        <w:rPr>
          <w:rFonts w:asciiTheme="minorEastAsia" w:hAnsiTheme="minorEastAsia" w:hint="eastAsia"/>
        </w:rPr>
      </w:pPr>
      <w:r>
        <w:rPr>
          <w:rFonts w:asciiTheme="minorEastAsia" w:hAnsiTheme="minorEastAsia" w:hint="eastAsia"/>
        </w:rPr>
        <w:tab/>
        <w:t>④</w:t>
      </w:r>
      <w:r>
        <w:rPr>
          <w:rFonts w:hint="eastAsia"/>
        </w:rPr>
        <w:t>校验证件类型为“</w:t>
      </w:r>
      <w:r>
        <w:rPr>
          <w:rFonts w:hint="eastAsia"/>
        </w:rPr>
        <w:t>109</w:t>
      </w:r>
      <w:r>
        <w:t>-</w:t>
      </w:r>
      <w:r>
        <w:rPr>
          <w:rFonts w:hint="eastAsia"/>
        </w:rPr>
        <w:t>台湾居民来往大陆通行证、</w:t>
      </w:r>
      <w:r>
        <w:rPr>
          <w:rFonts w:hint="eastAsia"/>
        </w:rPr>
        <w:t>116</w:t>
      </w:r>
      <w:r>
        <w:t>-</w:t>
      </w:r>
      <w:r>
        <w:rPr>
          <w:rFonts w:hint="eastAsia"/>
        </w:rPr>
        <w:t>台湾居民旅行证”时，国家</w:t>
      </w:r>
      <w:r>
        <w:rPr>
          <w:rFonts w:hint="eastAsia"/>
        </w:rPr>
        <w:t>/</w:t>
      </w:r>
      <w:r>
        <w:rPr>
          <w:rFonts w:hint="eastAsia"/>
        </w:rPr>
        <w:t>地区若填写则必须为“</w:t>
      </w:r>
      <w:r>
        <w:rPr>
          <w:rFonts w:hint="eastAsia"/>
        </w:rPr>
        <w:t>158</w:t>
      </w:r>
      <w:r>
        <w:t>-</w:t>
      </w:r>
      <w:r>
        <w:rPr>
          <w:rFonts w:hint="eastAsia"/>
        </w:rPr>
        <w:t>中国台湾”</w:t>
      </w:r>
      <w:r>
        <w:rPr>
          <w:rFonts w:asciiTheme="minorEastAsia" w:hAnsiTheme="minorEastAsia" w:hint="eastAsia"/>
        </w:rPr>
        <w:t>；</w:t>
      </w:r>
    </w:p>
    <w:p w14:paraId="4B2E13BD" w14:textId="77777777" w:rsidR="006053A3" w:rsidRDefault="00000000">
      <w:pPr>
        <w:ind w:firstLine="420"/>
        <w:rPr>
          <w:rFonts w:asciiTheme="minorEastAsia" w:hAnsiTheme="minorEastAsia" w:hint="eastAsia"/>
        </w:rPr>
      </w:pPr>
      <w:r>
        <w:rPr>
          <w:rFonts w:asciiTheme="minorEastAsia" w:hAnsiTheme="minorEastAsia" w:hint="eastAsia"/>
        </w:rPr>
        <w:t>⑤校验证件类型为“外国护照、外国人永久居留证”时，国家/地区若填写，则不能为“中国、中国香港、中国澳门、中国台湾”；</w:t>
      </w:r>
    </w:p>
    <w:p w14:paraId="41B8202A" w14:textId="77777777" w:rsidR="006053A3" w:rsidRDefault="00000000">
      <w:pPr>
        <w:pStyle w:val="115"/>
        <w:numPr>
          <w:ilvl w:val="0"/>
          <w:numId w:val="9"/>
        </w:numPr>
        <w:rPr>
          <w:rFonts w:hint="eastAsia"/>
        </w:rPr>
      </w:pPr>
      <w:r>
        <w:rPr>
          <w:rFonts w:hint="eastAsia"/>
        </w:rPr>
        <w:t>“自然人职业”字段规则：</w:t>
      </w:r>
    </w:p>
    <w:p w14:paraId="4FB6B151" w14:textId="77777777" w:rsidR="006053A3" w:rsidRDefault="00000000">
      <w:pPr>
        <w:ind w:firstLine="420"/>
        <w:rPr>
          <w:rFonts w:asciiTheme="minorEastAsia" w:hAnsiTheme="minorEastAsia" w:hint="eastAsia"/>
        </w:rPr>
      </w:pPr>
      <w:r>
        <w:rPr>
          <w:rFonts w:asciiTheme="minorEastAsia" w:hAnsiTheme="minorEastAsia" w:hint="eastAsia"/>
        </w:rPr>
        <w:t>①校验证件类型为“军人军官证、军人士兵证、武警军官证、武警士兵证”时，职业若填写则只能为“军人、武警 ”职业。</w:t>
      </w:r>
    </w:p>
    <w:p w14:paraId="2EBD43E6" w14:textId="77777777" w:rsidR="006053A3" w:rsidRDefault="00000000">
      <w:pPr>
        <w:pStyle w:val="115"/>
        <w:numPr>
          <w:ilvl w:val="0"/>
          <w:numId w:val="9"/>
        </w:numPr>
        <w:rPr>
          <w:rFonts w:hint="eastAsia"/>
        </w:rPr>
      </w:pPr>
      <w:r>
        <w:rPr>
          <w:rFonts w:hint="eastAsia"/>
        </w:rPr>
        <w:t>“用户手机号”字段规则：</w:t>
      </w:r>
    </w:p>
    <w:p w14:paraId="2DE28F5E" w14:textId="77777777" w:rsidR="006053A3" w:rsidRDefault="00000000">
      <w:pPr>
        <w:ind w:firstLine="420"/>
        <w:rPr>
          <w:rFonts w:asciiTheme="minorEastAsia" w:hAnsiTheme="minorEastAsia" w:hint="eastAsia"/>
        </w:rPr>
      </w:pPr>
      <w:r>
        <w:rPr>
          <w:rFonts w:asciiTheme="minorEastAsia" w:hAnsiTheme="minorEastAsia" w:hint="eastAsia"/>
        </w:rPr>
        <w:t>①</w:t>
      </w:r>
      <w:r>
        <w:rPr>
          <w:rFonts w:hint="eastAsia"/>
        </w:rPr>
        <w:t>手机号码只能录入数字且不能均为相同数字</w:t>
      </w:r>
      <w:r>
        <w:rPr>
          <w:rFonts w:asciiTheme="minorEastAsia" w:hAnsiTheme="minorEastAsia" w:hint="eastAsia"/>
        </w:rPr>
        <w:t>。</w:t>
      </w:r>
    </w:p>
    <w:p w14:paraId="67A2E78E" w14:textId="77777777" w:rsidR="006053A3" w:rsidRDefault="00000000">
      <w:pPr>
        <w:pStyle w:val="115"/>
        <w:numPr>
          <w:ilvl w:val="0"/>
          <w:numId w:val="9"/>
        </w:numPr>
        <w:rPr>
          <w:rFonts w:hint="eastAsia"/>
        </w:rPr>
      </w:pPr>
      <w:r>
        <w:rPr>
          <w:rFonts w:hint="eastAsia"/>
        </w:rPr>
        <w:t>用户信息变更审核说明：</w:t>
      </w:r>
    </w:p>
    <w:p w14:paraId="6F9A2DB1" w14:textId="77777777" w:rsidR="006053A3" w:rsidRDefault="00000000">
      <w:pPr>
        <w:ind w:firstLine="420"/>
        <w:rPr>
          <w:rFonts w:asciiTheme="minorEastAsia" w:hAnsiTheme="minorEastAsia" w:hint="eastAsia"/>
        </w:rPr>
      </w:pPr>
      <w:r>
        <w:rPr>
          <w:rFonts w:asciiTheme="minorEastAsia" w:hAnsiTheme="minorEastAsia"/>
        </w:rPr>
        <w:t>①</w:t>
      </w:r>
      <w:r>
        <w:rPr>
          <w:rFonts w:asciiTheme="minorEastAsia" w:hAnsiTheme="minorEastAsia" w:hint="eastAsia"/>
        </w:rPr>
        <w:t>若未开启用户信息变更审核功能，则IS_NEED_CHECK字段返回值为</w:t>
      </w:r>
      <w:proofErr w:type="gramStart"/>
      <w:r>
        <w:rPr>
          <w:rFonts w:asciiTheme="minorEastAsia" w:hAnsiTheme="minorEastAsia" w:hint="eastAsia"/>
        </w:rPr>
        <w:t>”</w:t>
      </w:r>
      <w:proofErr w:type="gramEnd"/>
      <w:r>
        <w:rPr>
          <w:rFonts w:asciiTheme="minorEastAsia" w:hAnsiTheme="minorEastAsia" w:hint="eastAsia"/>
        </w:rPr>
        <w:t>false“，交易返回5个0即代表变更成功；</w:t>
      </w:r>
    </w:p>
    <w:p w14:paraId="08D7C9DA" w14:textId="77777777" w:rsidR="006053A3" w:rsidRDefault="00000000">
      <w:pPr>
        <w:ind w:firstLine="420"/>
        <w:rPr>
          <w:rFonts w:asciiTheme="minorEastAsia" w:hAnsiTheme="minorEastAsia" w:hint="eastAsia"/>
        </w:rPr>
      </w:pPr>
      <w:r>
        <w:rPr>
          <w:rFonts w:asciiTheme="minorEastAsia" w:hAnsiTheme="minorEastAsia" w:hint="eastAsia"/>
        </w:rPr>
        <w:t>②若开启用户注册审核功能，则IS_NEED_CHECK字段返回值为</w:t>
      </w:r>
      <w:proofErr w:type="gramStart"/>
      <w:r>
        <w:rPr>
          <w:rFonts w:asciiTheme="minorEastAsia" w:hAnsiTheme="minorEastAsia" w:hint="eastAsia"/>
        </w:rPr>
        <w:t>”</w:t>
      </w:r>
      <w:proofErr w:type="gramEnd"/>
      <w:r>
        <w:rPr>
          <w:rFonts w:asciiTheme="minorEastAsia" w:hAnsiTheme="minorEastAsia" w:hint="eastAsia"/>
        </w:rPr>
        <w:t>true“，交易返回5个0后用户变为信息变更待审核状态。此状态下的用户调用其余交易时仍视为变更前的状态，且用户信息也视为变更前的信息。在审核通过后用户状态将变为正常状态且用户信息正是发生变化；</w:t>
      </w:r>
    </w:p>
    <w:p w14:paraId="59676F0F" w14:textId="77777777" w:rsidR="006053A3" w:rsidRDefault="00000000">
      <w:pPr>
        <w:ind w:firstLine="420"/>
        <w:rPr>
          <w:rFonts w:asciiTheme="minorEastAsia" w:hAnsiTheme="minorEastAsia" w:hint="eastAsia"/>
        </w:rPr>
      </w:pPr>
      <w:r>
        <w:rPr>
          <w:rFonts w:asciiTheme="minorEastAsia" w:hAnsiTheme="minorEastAsia" w:hint="eastAsia"/>
        </w:rPr>
        <w:t>③用户处于待审核阶段无法重新发起用户信息变更，仅当审批通过或拒绝后才允许重新发起；</w:t>
      </w:r>
    </w:p>
    <w:p w14:paraId="701C7B7F" w14:textId="77777777" w:rsidR="006053A3" w:rsidRDefault="00000000">
      <w:pPr>
        <w:pStyle w:val="115"/>
        <w:numPr>
          <w:ilvl w:val="0"/>
          <w:numId w:val="9"/>
        </w:numPr>
        <w:rPr>
          <w:rFonts w:cstheme="minorEastAsia" w:hint="eastAsia"/>
          <w:szCs w:val="21"/>
        </w:rPr>
      </w:pPr>
      <w:r>
        <w:rPr>
          <w:rFonts w:cstheme="minorEastAsia" w:hint="eastAsia"/>
          <w:szCs w:val="21"/>
        </w:rPr>
        <w:t>应答报文中的“IS_NEED_CHECK 是否需要审核”字段默认不返回，如需</w:t>
      </w:r>
      <w:proofErr w:type="gramStart"/>
      <w:r>
        <w:rPr>
          <w:rFonts w:cstheme="minorEastAsia" w:hint="eastAsia"/>
          <w:szCs w:val="21"/>
        </w:rPr>
        <w:t>使用请</w:t>
      </w:r>
      <w:proofErr w:type="gramEnd"/>
      <w:r>
        <w:rPr>
          <w:rFonts w:cstheme="minorEastAsia" w:hint="eastAsia"/>
          <w:szCs w:val="21"/>
        </w:rPr>
        <w:t>联系银行业务人员，进行配置，并在商户联调环境上验证通过后，方可生产使用。</w:t>
      </w:r>
    </w:p>
    <w:p w14:paraId="0FBAAA4E" w14:textId="77777777" w:rsidR="006053A3" w:rsidRDefault="006053A3">
      <w:pPr>
        <w:ind w:firstLine="420"/>
        <w:rPr>
          <w:rFonts w:asciiTheme="minorEastAsia" w:hAnsiTheme="minorEastAsia" w:hint="eastAsia"/>
        </w:rPr>
      </w:pPr>
    </w:p>
    <w:p w14:paraId="07242CDC" w14:textId="77777777" w:rsidR="006053A3" w:rsidRDefault="00000000">
      <w:pPr>
        <w:pStyle w:val="115"/>
        <w:numPr>
          <w:ilvl w:val="0"/>
          <w:numId w:val="9"/>
        </w:numPr>
        <w:rPr>
          <w:rFonts w:hint="eastAsia"/>
        </w:rPr>
      </w:pPr>
      <w:r>
        <w:rPr>
          <w:rFonts w:hint="eastAsia"/>
        </w:rPr>
        <w:t>该接口不允许修改用户角色</w:t>
      </w:r>
    </w:p>
    <w:p w14:paraId="11D9A215" w14:textId="77777777" w:rsidR="006053A3" w:rsidRDefault="00000000">
      <w:pPr>
        <w:pStyle w:val="115"/>
        <w:numPr>
          <w:ilvl w:val="0"/>
          <w:numId w:val="9"/>
        </w:numPr>
        <w:rPr>
          <w:rFonts w:cstheme="minorEastAsia" w:hint="eastAsia"/>
          <w:szCs w:val="21"/>
        </w:rPr>
      </w:pPr>
      <w:r>
        <w:rPr>
          <w:rFonts w:cstheme="minorEastAsia" w:hint="eastAsia"/>
          <w:szCs w:val="21"/>
        </w:rPr>
        <w:t>应答报文中的“</w:t>
      </w:r>
      <w:r>
        <w:rPr>
          <w:rFonts w:ascii="宋体" w:hAnsi="宋体" w:cs="宋体" w:hint="eastAsia"/>
          <w:kern w:val="0"/>
          <w:szCs w:val="21"/>
        </w:rPr>
        <w:t>USER_REGN_LEVL 用户注册等级</w:t>
      </w:r>
      <w:r>
        <w:rPr>
          <w:rFonts w:cstheme="minorEastAsia" w:hint="eastAsia"/>
          <w:szCs w:val="21"/>
        </w:rPr>
        <w:t>”字段默认不返回，如需</w:t>
      </w:r>
      <w:proofErr w:type="gramStart"/>
      <w:r>
        <w:rPr>
          <w:rFonts w:cstheme="minorEastAsia" w:hint="eastAsia"/>
          <w:szCs w:val="21"/>
        </w:rPr>
        <w:t>使用请</w:t>
      </w:r>
      <w:proofErr w:type="gramEnd"/>
      <w:r>
        <w:rPr>
          <w:rFonts w:cstheme="minorEastAsia" w:hint="eastAsia"/>
          <w:szCs w:val="21"/>
        </w:rPr>
        <w:t>联系银行业务人员，进行配置，并在商户联调环境上验证通过后，方可生产使用</w:t>
      </w:r>
    </w:p>
    <w:p w14:paraId="652BAEE8" w14:textId="77777777" w:rsidR="006053A3" w:rsidRDefault="00000000">
      <w:pPr>
        <w:pStyle w:val="115"/>
        <w:numPr>
          <w:ilvl w:val="0"/>
          <w:numId w:val="9"/>
        </w:numPr>
        <w:rPr>
          <w:rFonts w:cstheme="minorEastAsia" w:hint="eastAsia"/>
          <w:szCs w:val="21"/>
        </w:rPr>
      </w:pPr>
      <w:r>
        <w:rPr>
          <w:rFonts w:cstheme="minorEastAsia" w:hint="eastAsia"/>
          <w:szCs w:val="21"/>
        </w:rPr>
        <w:t>证件类型修改为“04-民办非企业登记证书、05-社会团体法人登记证书、06-事业单位法人登记证、07-营业执照号码、08-其他单位证件”的企业用户，需联系银行业务人员添加白名单，添加后方可进行用户信息变更。变更后，需进行审核，审核通过后用户信息变更成功</w:t>
      </w:r>
    </w:p>
    <w:p w14:paraId="57E1EBB9" w14:textId="77777777" w:rsidR="006053A3" w:rsidRDefault="006053A3">
      <w:pPr>
        <w:pStyle w:val="115"/>
        <w:rPr>
          <w:rFonts w:cstheme="minorEastAsia" w:hint="eastAsia"/>
          <w:szCs w:val="21"/>
        </w:rPr>
      </w:pPr>
    </w:p>
    <w:p w14:paraId="111CF233" w14:textId="77777777" w:rsidR="006053A3" w:rsidRDefault="006053A3">
      <w:pPr>
        <w:pStyle w:val="115"/>
        <w:rPr>
          <w:rFonts w:hint="eastAsia"/>
        </w:rPr>
      </w:pPr>
    </w:p>
    <w:p w14:paraId="1E8447C6" w14:textId="77777777" w:rsidR="006053A3" w:rsidRDefault="006053A3">
      <w:pPr>
        <w:ind w:firstLine="420"/>
        <w:rPr>
          <w:rFonts w:asciiTheme="minorEastAsia" w:hAnsiTheme="minorEastAsia" w:hint="eastAsia"/>
        </w:rPr>
      </w:pPr>
    </w:p>
    <w:p w14:paraId="53C24813" w14:textId="77777777" w:rsidR="006053A3" w:rsidRDefault="006053A3">
      <w:pPr>
        <w:rPr>
          <w:rFonts w:asciiTheme="minorEastAsia" w:hAnsiTheme="minorEastAsia" w:hint="eastAsia"/>
        </w:rPr>
      </w:pPr>
    </w:p>
    <w:p w14:paraId="5F53F63D" w14:textId="77777777" w:rsidR="006053A3" w:rsidRDefault="00000000">
      <w:pPr>
        <w:pStyle w:val="3-"/>
        <w:rPr>
          <w:rFonts w:asciiTheme="majorEastAsia" w:eastAsiaTheme="majorEastAsia" w:hAnsiTheme="majorEastAsia" w:cstheme="majorEastAsia" w:hint="eastAsia"/>
          <w:b/>
          <w:bCs/>
          <w:sz w:val="28"/>
          <w:szCs w:val="28"/>
        </w:rPr>
      </w:pPr>
      <w:bookmarkStart w:id="54" w:name="_Toc25765"/>
      <w:bookmarkStart w:id="55" w:name="_Toc23548"/>
      <w:r>
        <w:rPr>
          <w:rFonts w:asciiTheme="majorEastAsia" w:eastAsiaTheme="majorEastAsia" w:hAnsiTheme="majorEastAsia" w:cstheme="majorEastAsia" w:hint="eastAsia"/>
          <w:b/>
          <w:bCs/>
          <w:sz w:val="28"/>
          <w:szCs w:val="28"/>
        </w:rPr>
        <w:lastRenderedPageBreak/>
        <w:t>用户余额查询</w:t>
      </w:r>
      <w:bookmarkEnd w:id="54"/>
      <w:r>
        <w:rPr>
          <w:rFonts w:asciiTheme="majorEastAsia" w:eastAsiaTheme="majorEastAsia" w:hAnsiTheme="majorEastAsia" w:cstheme="majorEastAsia" w:hint="eastAsia"/>
          <w:b/>
          <w:bCs/>
          <w:sz w:val="28"/>
          <w:szCs w:val="28"/>
        </w:rPr>
        <w:t>（21000009）</w:t>
      </w:r>
      <w:bookmarkEnd w:id="55"/>
    </w:p>
    <w:p w14:paraId="331A6D3C" w14:textId="77777777" w:rsidR="006053A3" w:rsidRDefault="00000000">
      <w:pPr>
        <w:pStyle w:val="4-"/>
        <w:rPr>
          <w:rFonts w:hint="eastAsia"/>
        </w:rPr>
      </w:pPr>
      <w:r>
        <w:rPr>
          <w:rFonts w:hint="eastAsia"/>
        </w:rPr>
        <w:t>功能介</w:t>
      </w:r>
      <w:r>
        <w:rPr>
          <w:rFonts w:ascii="宋体" w:eastAsia="宋体" w:hAnsi="宋体" w:cs="宋体" w:hint="eastAsia"/>
        </w:rPr>
        <w:t>绍</w:t>
      </w:r>
    </w:p>
    <w:p w14:paraId="17DD5FEE" w14:textId="77777777" w:rsidR="006053A3" w:rsidRDefault="00000000">
      <w:pPr>
        <w:pStyle w:val="10"/>
      </w:pPr>
      <w:r>
        <w:rPr>
          <w:rFonts w:hint="eastAsia"/>
        </w:rPr>
        <w:t>平台商户通过该功能向e管家系统实时查询用户明细登记簿的资金余额或者平台商户交易资金账户余额。</w:t>
      </w:r>
    </w:p>
    <w:p w14:paraId="22B5EBBA" w14:textId="77777777" w:rsidR="006053A3" w:rsidRDefault="00000000">
      <w:pPr>
        <w:pStyle w:val="4-"/>
        <w:rPr>
          <w:rFonts w:hint="eastAsia"/>
        </w:rPr>
      </w:pPr>
      <w:r>
        <w:rPr>
          <w:rFonts w:hint="eastAsia"/>
        </w:rPr>
        <w:t>适用场景</w:t>
      </w:r>
    </w:p>
    <w:p w14:paraId="3821163D" w14:textId="77777777" w:rsidR="006053A3" w:rsidRDefault="00000000">
      <w:pPr>
        <w:pStyle w:val="10"/>
      </w:pPr>
      <w:r>
        <w:rPr>
          <w:rFonts w:hint="eastAsia"/>
        </w:rPr>
        <w:t>该功能为通用可选功能，平台商户可通过此功能查询用户登记簿余额或平台商户交易资金账户余额。</w:t>
      </w:r>
    </w:p>
    <w:p w14:paraId="685EE991" w14:textId="77777777" w:rsidR="006053A3" w:rsidRDefault="00000000">
      <w:pPr>
        <w:pStyle w:val="4-"/>
        <w:rPr>
          <w:rFonts w:asciiTheme="majorEastAsia" w:eastAsiaTheme="majorEastAsia" w:hAnsiTheme="majorEastAsia" w:cstheme="majorEastAsia" w:hint="eastAsia"/>
          <w:b/>
          <w:bCs/>
          <w:sz w:val="24"/>
        </w:rPr>
      </w:pPr>
      <w:r>
        <w:rPr>
          <w:rFonts w:asciiTheme="majorEastAsia" w:eastAsiaTheme="majorEastAsia" w:hAnsiTheme="majorEastAsia" w:cstheme="majorEastAsia" w:hint="eastAsia"/>
          <w:b/>
          <w:bCs/>
          <w:sz w:val="24"/>
        </w:rPr>
        <w:t>请求报文</w:t>
      </w:r>
    </w:p>
    <w:tbl>
      <w:tblPr>
        <w:tblStyle w:val="ad"/>
        <w:tblW w:w="8296" w:type="dxa"/>
        <w:tblLayout w:type="fixed"/>
        <w:tblLook w:val="04A0" w:firstRow="1" w:lastRow="0" w:firstColumn="1" w:lastColumn="0" w:noHBand="0" w:noVBand="1"/>
      </w:tblPr>
      <w:tblGrid>
        <w:gridCol w:w="1696"/>
        <w:gridCol w:w="1244"/>
        <w:gridCol w:w="1068"/>
        <w:gridCol w:w="1136"/>
        <w:gridCol w:w="841"/>
        <w:gridCol w:w="2311"/>
      </w:tblGrid>
      <w:tr w:rsidR="006053A3" w14:paraId="1F074ECE" w14:textId="77777777">
        <w:trPr>
          <w:trHeight w:val="300"/>
        </w:trPr>
        <w:tc>
          <w:tcPr>
            <w:tcW w:w="1696" w:type="dxa"/>
            <w:shd w:val="clear" w:color="auto" w:fill="AEAAAA" w:themeFill="background2" w:themeFillShade="BF"/>
            <w:vAlign w:val="center"/>
          </w:tcPr>
          <w:p w14:paraId="1C333D7D"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节点参数名</w:t>
            </w:r>
          </w:p>
        </w:tc>
        <w:tc>
          <w:tcPr>
            <w:tcW w:w="1244" w:type="dxa"/>
            <w:shd w:val="clear" w:color="auto" w:fill="AEAAAA" w:themeFill="background2" w:themeFillShade="BF"/>
            <w:vAlign w:val="center"/>
          </w:tcPr>
          <w:p w14:paraId="74CAA7C5"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字段</w:t>
            </w:r>
          </w:p>
        </w:tc>
        <w:tc>
          <w:tcPr>
            <w:tcW w:w="1068" w:type="dxa"/>
            <w:shd w:val="clear" w:color="auto" w:fill="AEAAAA" w:themeFill="background2" w:themeFillShade="BF"/>
            <w:vAlign w:val="center"/>
          </w:tcPr>
          <w:p w14:paraId="1D9315B9"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必选</w:t>
            </w:r>
          </w:p>
        </w:tc>
        <w:tc>
          <w:tcPr>
            <w:tcW w:w="1136" w:type="dxa"/>
            <w:shd w:val="clear" w:color="auto" w:fill="AEAAAA" w:themeFill="background2" w:themeFillShade="BF"/>
            <w:vAlign w:val="center"/>
          </w:tcPr>
          <w:p w14:paraId="2EB51613"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类型及范围</w:t>
            </w:r>
          </w:p>
        </w:tc>
        <w:tc>
          <w:tcPr>
            <w:tcW w:w="841" w:type="dxa"/>
            <w:shd w:val="clear" w:color="auto" w:fill="AEAAAA" w:themeFill="background2" w:themeFillShade="BF"/>
            <w:vAlign w:val="center"/>
          </w:tcPr>
          <w:p w14:paraId="741CB5C2"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是否参与签名</w:t>
            </w:r>
          </w:p>
        </w:tc>
        <w:tc>
          <w:tcPr>
            <w:tcW w:w="2311" w:type="dxa"/>
            <w:shd w:val="clear" w:color="auto" w:fill="AEAAAA" w:themeFill="background2" w:themeFillShade="BF"/>
            <w:vAlign w:val="center"/>
          </w:tcPr>
          <w:p w14:paraId="0C75D209"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说明</w:t>
            </w:r>
          </w:p>
        </w:tc>
      </w:tr>
      <w:tr w:rsidR="006053A3" w14:paraId="11F27999" w14:textId="77777777">
        <w:trPr>
          <w:trHeight w:val="300"/>
        </w:trPr>
        <w:tc>
          <w:tcPr>
            <w:tcW w:w="1696" w:type="dxa"/>
            <w:vAlign w:val="center"/>
          </w:tcPr>
          <w:p w14:paraId="7666FCC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TRANS_CODE</w:t>
            </w:r>
          </w:p>
        </w:tc>
        <w:tc>
          <w:tcPr>
            <w:tcW w:w="1244" w:type="dxa"/>
            <w:vAlign w:val="center"/>
          </w:tcPr>
          <w:p w14:paraId="67FBD36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交易码</w:t>
            </w:r>
          </w:p>
        </w:tc>
        <w:tc>
          <w:tcPr>
            <w:tcW w:w="1068" w:type="dxa"/>
            <w:vAlign w:val="center"/>
          </w:tcPr>
          <w:p w14:paraId="42EAEFE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136" w:type="dxa"/>
            <w:vAlign w:val="center"/>
          </w:tcPr>
          <w:p w14:paraId="4A02AC63"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8)</w:t>
            </w:r>
          </w:p>
        </w:tc>
        <w:tc>
          <w:tcPr>
            <w:tcW w:w="841" w:type="dxa"/>
            <w:vAlign w:val="center"/>
          </w:tcPr>
          <w:p w14:paraId="639C3DA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11" w:type="dxa"/>
            <w:vAlign w:val="center"/>
          </w:tcPr>
          <w:p w14:paraId="7BF570B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21000009</w:t>
            </w:r>
          </w:p>
        </w:tc>
      </w:tr>
      <w:tr w:rsidR="006053A3" w14:paraId="7667F887" w14:textId="77777777">
        <w:trPr>
          <w:trHeight w:val="1600"/>
        </w:trPr>
        <w:tc>
          <w:tcPr>
            <w:tcW w:w="1696" w:type="dxa"/>
            <w:vAlign w:val="center"/>
          </w:tcPr>
          <w:p w14:paraId="1E2F96F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REQ_SSN</w:t>
            </w:r>
          </w:p>
        </w:tc>
        <w:tc>
          <w:tcPr>
            <w:tcW w:w="1244" w:type="dxa"/>
            <w:vAlign w:val="center"/>
          </w:tcPr>
          <w:p w14:paraId="22BF0D9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发起方流水号</w:t>
            </w:r>
          </w:p>
        </w:tc>
        <w:tc>
          <w:tcPr>
            <w:tcW w:w="1068" w:type="dxa"/>
            <w:vAlign w:val="center"/>
          </w:tcPr>
          <w:p w14:paraId="1678685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136" w:type="dxa"/>
            <w:vAlign w:val="center"/>
          </w:tcPr>
          <w:p w14:paraId="2447A454"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40)</w:t>
            </w:r>
          </w:p>
        </w:tc>
        <w:tc>
          <w:tcPr>
            <w:tcW w:w="841" w:type="dxa"/>
            <w:vAlign w:val="center"/>
          </w:tcPr>
          <w:p w14:paraId="6B77F25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11" w:type="dxa"/>
            <w:vAlign w:val="center"/>
          </w:tcPr>
          <w:p w14:paraId="739A07C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规则：商户编号+yyyyMMddHHmmssSSS+8位序列</w:t>
            </w:r>
            <w:r>
              <w:rPr>
                <w:rFonts w:asciiTheme="minorEastAsia" w:hAnsiTheme="minorEastAsia" w:cstheme="minorEastAsia" w:hint="eastAsia"/>
                <w:kern w:val="0"/>
                <w:sz w:val="16"/>
                <w:szCs w:val="16"/>
              </w:rPr>
              <w:br/>
              <w:t>流水号长度必须40位，必须按照上述规则组成。</w:t>
            </w:r>
            <w:r>
              <w:rPr>
                <w:rFonts w:asciiTheme="minorEastAsia" w:hAnsiTheme="minorEastAsia" w:cstheme="minorEastAsia" w:hint="eastAsia"/>
                <w:kern w:val="0"/>
                <w:sz w:val="16"/>
                <w:szCs w:val="16"/>
              </w:rPr>
              <w:br/>
              <w:t>平台商户负责保证流水号不重复。</w:t>
            </w:r>
            <w:r>
              <w:rPr>
                <w:rFonts w:asciiTheme="minorEastAsia" w:hAnsiTheme="minorEastAsia" w:cstheme="minorEastAsia" w:hint="eastAsia"/>
                <w:kern w:val="0"/>
                <w:sz w:val="16"/>
                <w:szCs w:val="16"/>
              </w:rPr>
              <w:br/>
              <w:t>中信银行对该字段进行判重校验，同一个交易日（以e管家</w:t>
            </w:r>
          </w:p>
          <w:p w14:paraId="7728E1B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平台日期为准），发起方流水号重复的交易不予受理。</w:t>
            </w:r>
          </w:p>
        </w:tc>
      </w:tr>
      <w:tr w:rsidR="006053A3" w14:paraId="7F287F43" w14:textId="77777777">
        <w:trPr>
          <w:trHeight w:val="320"/>
        </w:trPr>
        <w:tc>
          <w:tcPr>
            <w:tcW w:w="1696" w:type="dxa"/>
            <w:vAlign w:val="center"/>
          </w:tcPr>
          <w:p w14:paraId="0DB6452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MCHNT_ID</w:t>
            </w:r>
          </w:p>
        </w:tc>
        <w:tc>
          <w:tcPr>
            <w:tcW w:w="1244" w:type="dxa"/>
            <w:vAlign w:val="center"/>
          </w:tcPr>
          <w:p w14:paraId="248801F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商户编号</w:t>
            </w:r>
          </w:p>
        </w:tc>
        <w:tc>
          <w:tcPr>
            <w:tcW w:w="1068" w:type="dxa"/>
            <w:vAlign w:val="center"/>
          </w:tcPr>
          <w:p w14:paraId="10BF88C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136" w:type="dxa"/>
            <w:vAlign w:val="center"/>
          </w:tcPr>
          <w:p w14:paraId="1EEE979B"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15)</w:t>
            </w:r>
          </w:p>
        </w:tc>
        <w:tc>
          <w:tcPr>
            <w:tcW w:w="841" w:type="dxa"/>
            <w:vAlign w:val="center"/>
          </w:tcPr>
          <w:p w14:paraId="423AC4F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11" w:type="dxa"/>
            <w:vAlign w:val="center"/>
          </w:tcPr>
          <w:p w14:paraId="63A2FF4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平台商户的编号，由银行统一提供</w:t>
            </w:r>
          </w:p>
        </w:tc>
      </w:tr>
      <w:tr w:rsidR="006053A3" w14:paraId="764FA75E" w14:textId="77777777">
        <w:trPr>
          <w:trHeight w:val="300"/>
        </w:trPr>
        <w:tc>
          <w:tcPr>
            <w:tcW w:w="1696" w:type="dxa"/>
            <w:vAlign w:val="center"/>
          </w:tcPr>
          <w:p w14:paraId="4FA7352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USER_ID</w:t>
            </w:r>
          </w:p>
        </w:tc>
        <w:tc>
          <w:tcPr>
            <w:tcW w:w="1244" w:type="dxa"/>
            <w:vAlign w:val="center"/>
          </w:tcPr>
          <w:p w14:paraId="5CB0320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用户编号</w:t>
            </w:r>
          </w:p>
        </w:tc>
        <w:tc>
          <w:tcPr>
            <w:tcW w:w="1068" w:type="dxa"/>
            <w:vAlign w:val="center"/>
          </w:tcPr>
          <w:p w14:paraId="6E7CFEB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FALSE</w:t>
            </w:r>
          </w:p>
        </w:tc>
        <w:tc>
          <w:tcPr>
            <w:tcW w:w="1136" w:type="dxa"/>
            <w:vAlign w:val="center"/>
          </w:tcPr>
          <w:p w14:paraId="4C4515E3"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15)</w:t>
            </w:r>
          </w:p>
        </w:tc>
        <w:tc>
          <w:tcPr>
            <w:tcW w:w="841" w:type="dxa"/>
            <w:vAlign w:val="center"/>
          </w:tcPr>
          <w:p w14:paraId="11658A1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11" w:type="dxa"/>
            <w:vAlign w:val="center"/>
          </w:tcPr>
          <w:p w14:paraId="7F6F926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银行给用户分配的编号，银行保证唯一性；</w:t>
            </w:r>
            <w:r>
              <w:rPr>
                <w:rFonts w:asciiTheme="minorEastAsia" w:hAnsiTheme="minorEastAsia" w:cstheme="minorEastAsia" w:hint="eastAsia"/>
                <w:kern w:val="0"/>
                <w:sz w:val="16"/>
                <w:szCs w:val="16"/>
              </w:rPr>
              <w:br/>
              <w:t>如果上送该字段，该交易返回用户资金余额；</w:t>
            </w:r>
            <w:r>
              <w:rPr>
                <w:rFonts w:asciiTheme="minorEastAsia" w:hAnsiTheme="minorEastAsia" w:cstheme="minorEastAsia" w:hint="eastAsia"/>
                <w:kern w:val="0"/>
                <w:sz w:val="16"/>
                <w:szCs w:val="16"/>
              </w:rPr>
              <w:br/>
              <w:t>如果不上送该字段，则返回商户交易资金账户余额。</w:t>
            </w:r>
          </w:p>
        </w:tc>
      </w:tr>
      <w:tr w:rsidR="006053A3" w14:paraId="1E823F2D" w14:textId="77777777">
        <w:trPr>
          <w:trHeight w:val="300"/>
        </w:trPr>
        <w:tc>
          <w:tcPr>
            <w:tcW w:w="1696" w:type="dxa"/>
            <w:vAlign w:val="center"/>
          </w:tcPr>
          <w:p w14:paraId="68D4C56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REQ_RESERVED</w:t>
            </w:r>
          </w:p>
        </w:tc>
        <w:tc>
          <w:tcPr>
            <w:tcW w:w="1244" w:type="dxa"/>
            <w:vAlign w:val="center"/>
          </w:tcPr>
          <w:p w14:paraId="45A5A47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发起方保留域</w:t>
            </w:r>
          </w:p>
        </w:tc>
        <w:tc>
          <w:tcPr>
            <w:tcW w:w="1068" w:type="dxa"/>
            <w:vAlign w:val="center"/>
          </w:tcPr>
          <w:p w14:paraId="7EA3048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FALSE</w:t>
            </w:r>
          </w:p>
        </w:tc>
        <w:tc>
          <w:tcPr>
            <w:tcW w:w="1136" w:type="dxa"/>
            <w:vAlign w:val="center"/>
          </w:tcPr>
          <w:p w14:paraId="4EF0A733"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500)</w:t>
            </w:r>
          </w:p>
        </w:tc>
        <w:tc>
          <w:tcPr>
            <w:tcW w:w="841" w:type="dxa"/>
            <w:vAlign w:val="center"/>
          </w:tcPr>
          <w:p w14:paraId="014B1D6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11" w:type="dxa"/>
            <w:vAlign w:val="center"/>
          </w:tcPr>
          <w:p w14:paraId="39B2E18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xml:space="preserve">　</w:t>
            </w:r>
          </w:p>
        </w:tc>
      </w:tr>
      <w:tr w:rsidR="006053A3" w14:paraId="553EB36B" w14:textId="77777777">
        <w:trPr>
          <w:trHeight w:val="300"/>
        </w:trPr>
        <w:tc>
          <w:tcPr>
            <w:tcW w:w="1696" w:type="dxa"/>
            <w:vAlign w:val="center"/>
          </w:tcPr>
          <w:p w14:paraId="05BE657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SIGN_INFO</w:t>
            </w:r>
          </w:p>
        </w:tc>
        <w:tc>
          <w:tcPr>
            <w:tcW w:w="1244" w:type="dxa"/>
            <w:vAlign w:val="center"/>
          </w:tcPr>
          <w:p w14:paraId="7447179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签名</w:t>
            </w:r>
          </w:p>
        </w:tc>
        <w:tc>
          <w:tcPr>
            <w:tcW w:w="1068" w:type="dxa"/>
            <w:vAlign w:val="center"/>
          </w:tcPr>
          <w:p w14:paraId="6661C14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136" w:type="dxa"/>
            <w:vAlign w:val="center"/>
          </w:tcPr>
          <w:p w14:paraId="4F4048C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xml:space="preserve">　</w:t>
            </w:r>
          </w:p>
        </w:tc>
        <w:tc>
          <w:tcPr>
            <w:tcW w:w="841" w:type="dxa"/>
            <w:vAlign w:val="center"/>
          </w:tcPr>
          <w:p w14:paraId="703617B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否</w:t>
            </w:r>
          </w:p>
        </w:tc>
        <w:tc>
          <w:tcPr>
            <w:tcW w:w="2311" w:type="dxa"/>
            <w:vAlign w:val="center"/>
          </w:tcPr>
          <w:p w14:paraId="6639DF77"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不</w:t>
            </w:r>
            <w:proofErr w:type="gramEnd"/>
            <w:r>
              <w:rPr>
                <w:rFonts w:asciiTheme="minorEastAsia" w:hAnsiTheme="minorEastAsia" w:cstheme="minorEastAsia" w:hint="eastAsia"/>
                <w:kern w:val="0"/>
                <w:sz w:val="16"/>
                <w:szCs w:val="16"/>
              </w:rPr>
              <w:t>校验长度</w:t>
            </w:r>
          </w:p>
        </w:tc>
      </w:tr>
    </w:tbl>
    <w:p w14:paraId="6175EBE2" w14:textId="77777777" w:rsidR="006053A3" w:rsidRDefault="006053A3"/>
    <w:p w14:paraId="03E7190B" w14:textId="77777777" w:rsidR="006053A3" w:rsidRDefault="00000000">
      <w:pPr>
        <w:pStyle w:val="4-"/>
        <w:rPr>
          <w:rFonts w:asciiTheme="majorEastAsia" w:eastAsiaTheme="majorEastAsia" w:hAnsiTheme="majorEastAsia" w:cstheme="majorEastAsia" w:hint="eastAsia"/>
          <w:b/>
          <w:bCs/>
          <w:sz w:val="24"/>
        </w:rPr>
      </w:pPr>
      <w:r>
        <w:rPr>
          <w:rFonts w:asciiTheme="majorEastAsia" w:eastAsiaTheme="majorEastAsia" w:hAnsiTheme="majorEastAsia" w:cstheme="majorEastAsia" w:hint="eastAsia"/>
          <w:b/>
          <w:bCs/>
          <w:sz w:val="24"/>
        </w:rPr>
        <w:t>应答报文</w:t>
      </w:r>
    </w:p>
    <w:tbl>
      <w:tblPr>
        <w:tblStyle w:val="ad"/>
        <w:tblW w:w="8359" w:type="dxa"/>
        <w:tblLayout w:type="fixed"/>
        <w:tblLook w:val="04A0" w:firstRow="1" w:lastRow="0" w:firstColumn="1" w:lastColumn="0" w:noHBand="0" w:noVBand="1"/>
      </w:tblPr>
      <w:tblGrid>
        <w:gridCol w:w="1695"/>
        <w:gridCol w:w="1274"/>
        <w:gridCol w:w="1066"/>
        <w:gridCol w:w="1186"/>
        <w:gridCol w:w="728"/>
        <w:gridCol w:w="2410"/>
      </w:tblGrid>
      <w:tr w:rsidR="006053A3" w14:paraId="433617C4" w14:textId="77777777">
        <w:trPr>
          <w:trHeight w:val="300"/>
        </w:trPr>
        <w:tc>
          <w:tcPr>
            <w:tcW w:w="1695" w:type="dxa"/>
            <w:shd w:val="clear" w:color="auto" w:fill="AEAAAA" w:themeFill="background2" w:themeFillShade="BF"/>
            <w:vAlign w:val="center"/>
          </w:tcPr>
          <w:p w14:paraId="53B8699A"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节点参数名</w:t>
            </w:r>
          </w:p>
        </w:tc>
        <w:tc>
          <w:tcPr>
            <w:tcW w:w="1274" w:type="dxa"/>
            <w:shd w:val="clear" w:color="auto" w:fill="AEAAAA" w:themeFill="background2" w:themeFillShade="BF"/>
            <w:vAlign w:val="center"/>
          </w:tcPr>
          <w:p w14:paraId="64B81208"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字段</w:t>
            </w:r>
          </w:p>
        </w:tc>
        <w:tc>
          <w:tcPr>
            <w:tcW w:w="1066" w:type="dxa"/>
            <w:shd w:val="clear" w:color="auto" w:fill="AEAAAA" w:themeFill="background2" w:themeFillShade="BF"/>
            <w:vAlign w:val="center"/>
          </w:tcPr>
          <w:p w14:paraId="0498BBFD"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必选</w:t>
            </w:r>
          </w:p>
        </w:tc>
        <w:tc>
          <w:tcPr>
            <w:tcW w:w="1186" w:type="dxa"/>
            <w:shd w:val="clear" w:color="auto" w:fill="AEAAAA" w:themeFill="background2" w:themeFillShade="BF"/>
            <w:vAlign w:val="center"/>
          </w:tcPr>
          <w:p w14:paraId="72708EC8"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类型及范围</w:t>
            </w:r>
          </w:p>
        </w:tc>
        <w:tc>
          <w:tcPr>
            <w:tcW w:w="728" w:type="dxa"/>
            <w:shd w:val="clear" w:color="auto" w:fill="AEAAAA" w:themeFill="background2" w:themeFillShade="BF"/>
            <w:vAlign w:val="center"/>
          </w:tcPr>
          <w:p w14:paraId="63227F7F"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是否参与签名</w:t>
            </w:r>
          </w:p>
        </w:tc>
        <w:tc>
          <w:tcPr>
            <w:tcW w:w="2410" w:type="dxa"/>
            <w:shd w:val="clear" w:color="auto" w:fill="AEAAAA" w:themeFill="background2" w:themeFillShade="BF"/>
            <w:vAlign w:val="center"/>
          </w:tcPr>
          <w:p w14:paraId="3D821A41"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说明</w:t>
            </w:r>
          </w:p>
        </w:tc>
      </w:tr>
      <w:tr w:rsidR="006053A3" w14:paraId="58FEA41B" w14:textId="77777777">
        <w:trPr>
          <w:trHeight w:val="640"/>
        </w:trPr>
        <w:tc>
          <w:tcPr>
            <w:tcW w:w="1695" w:type="dxa"/>
            <w:vAlign w:val="center"/>
          </w:tcPr>
          <w:p w14:paraId="0D3A801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lastRenderedPageBreak/>
              <w:t>RSP_CODE</w:t>
            </w:r>
          </w:p>
        </w:tc>
        <w:tc>
          <w:tcPr>
            <w:tcW w:w="1274" w:type="dxa"/>
            <w:vAlign w:val="center"/>
          </w:tcPr>
          <w:p w14:paraId="18519E1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应答码</w:t>
            </w:r>
          </w:p>
        </w:tc>
        <w:tc>
          <w:tcPr>
            <w:tcW w:w="1066" w:type="dxa"/>
            <w:vAlign w:val="center"/>
          </w:tcPr>
          <w:p w14:paraId="0E29E19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186" w:type="dxa"/>
            <w:vAlign w:val="center"/>
          </w:tcPr>
          <w:p w14:paraId="77C061E0"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7)</w:t>
            </w:r>
          </w:p>
        </w:tc>
        <w:tc>
          <w:tcPr>
            <w:tcW w:w="728" w:type="dxa"/>
            <w:vAlign w:val="center"/>
          </w:tcPr>
          <w:p w14:paraId="2A77D08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410" w:type="dxa"/>
            <w:vAlign w:val="center"/>
          </w:tcPr>
          <w:p w14:paraId="51879226" w14:textId="77777777" w:rsidR="006053A3" w:rsidRDefault="006053A3">
            <w:pPr>
              <w:widowControl/>
              <w:jc w:val="left"/>
              <w:rPr>
                <w:rFonts w:asciiTheme="minorEastAsia" w:hAnsiTheme="minorEastAsia" w:cstheme="minorEastAsia" w:hint="eastAsia"/>
                <w:kern w:val="0"/>
                <w:sz w:val="16"/>
                <w:szCs w:val="16"/>
              </w:rPr>
            </w:pPr>
            <w:hyperlink r:id="rId16" w:anchor="RANGE!A1" w:history="1">
              <w:r>
                <w:rPr>
                  <w:rFonts w:asciiTheme="minorEastAsia" w:hAnsiTheme="minorEastAsia" w:cstheme="minorEastAsia" w:hint="eastAsia"/>
                  <w:kern w:val="0"/>
                  <w:sz w:val="16"/>
                  <w:szCs w:val="16"/>
                </w:rPr>
                <w:t>成功返回:00000，其它错误码请参考附件A.2 常见错误</w:t>
              </w:r>
              <w:proofErr w:type="gramStart"/>
              <w:r>
                <w:rPr>
                  <w:rFonts w:asciiTheme="minorEastAsia" w:hAnsiTheme="minorEastAsia" w:cstheme="minorEastAsia" w:hint="eastAsia"/>
                  <w:kern w:val="0"/>
                  <w:sz w:val="16"/>
                  <w:szCs w:val="16"/>
                </w:rPr>
                <w:t>返回码及错误信息</w:t>
              </w:r>
              <w:proofErr w:type="gramEnd"/>
              <w:r>
                <w:rPr>
                  <w:rFonts w:asciiTheme="minorEastAsia" w:hAnsiTheme="minorEastAsia" w:cstheme="minorEastAsia" w:hint="eastAsia"/>
                  <w:kern w:val="0"/>
                  <w:sz w:val="16"/>
                  <w:szCs w:val="16"/>
                </w:rPr>
                <w:t>对照</w:t>
              </w:r>
            </w:hyperlink>
          </w:p>
        </w:tc>
      </w:tr>
      <w:tr w:rsidR="006053A3" w14:paraId="0D51BD1A" w14:textId="77777777">
        <w:trPr>
          <w:trHeight w:val="300"/>
        </w:trPr>
        <w:tc>
          <w:tcPr>
            <w:tcW w:w="1695" w:type="dxa"/>
            <w:vAlign w:val="center"/>
          </w:tcPr>
          <w:p w14:paraId="3BEA73A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RSP_MSG</w:t>
            </w:r>
          </w:p>
        </w:tc>
        <w:tc>
          <w:tcPr>
            <w:tcW w:w="1274" w:type="dxa"/>
            <w:vAlign w:val="center"/>
          </w:tcPr>
          <w:p w14:paraId="2C63B15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应答码描述</w:t>
            </w:r>
          </w:p>
        </w:tc>
        <w:tc>
          <w:tcPr>
            <w:tcW w:w="1066" w:type="dxa"/>
            <w:vAlign w:val="center"/>
          </w:tcPr>
          <w:p w14:paraId="079686F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186" w:type="dxa"/>
            <w:vAlign w:val="center"/>
          </w:tcPr>
          <w:p w14:paraId="34C43B9F"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128)</w:t>
            </w:r>
          </w:p>
        </w:tc>
        <w:tc>
          <w:tcPr>
            <w:tcW w:w="728" w:type="dxa"/>
            <w:vAlign w:val="center"/>
          </w:tcPr>
          <w:p w14:paraId="67301BB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410" w:type="dxa"/>
            <w:vAlign w:val="center"/>
          </w:tcPr>
          <w:p w14:paraId="3BA3932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当</w:t>
            </w:r>
            <w:proofErr w:type="gramStart"/>
            <w:r>
              <w:rPr>
                <w:rFonts w:asciiTheme="minorEastAsia" w:hAnsiTheme="minorEastAsia" w:cstheme="minorEastAsia" w:hint="eastAsia"/>
                <w:kern w:val="0"/>
                <w:sz w:val="16"/>
                <w:szCs w:val="16"/>
              </w:rPr>
              <w:t>返回码不为</w:t>
            </w:r>
            <w:proofErr w:type="gramEnd"/>
            <w:r>
              <w:rPr>
                <w:rFonts w:asciiTheme="minorEastAsia" w:hAnsiTheme="minorEastAsia" w:cstheme="minorEastAsia" w:hint="eastAsia"/>
                <w:kern w:val="0"/>
                <w:sz w:val="16"/>
                <w:szCs w:val="16"/>
              </w:rPr>
              <w:t>00000时，返回错误码对应的错误信息。</w:t>
            </w:r>
          </w:p>
        </w:tc>
      </w:tr>
      <w:tr w:rsidR="006053A3" w14:paraId="6B68262A" w14:textId="77777777">
        <w:trPr>
          <w:trHeight w:val="300"/>
        </w:trPr>
        <w:tc>
          <w:tcPr>
            <w:tcW w:w="1695" w:type="dxa"/>
            <w:vAlign w:val="center"/>
          </w:tcPr>
          <w:p w14:paraId="13D0582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REQ_SSN</w:t>
            </w:r>
          </w:p>
        </w:tc>
        <w:tc>
          <w:tcPr>
            <w:tcW w:w="1274" w:type="dxa"/>
            <w:vAlign w:val="center"/>
          </w:tcPr>
          <w:p w14:paraId="3AD385F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发起方流水号</w:t>
            </w:r>
          </w:p>
        </w:tc>
        <w:tc>
          <w:tcPr>
            <w:tcW w:w="1066" w:type="dxa"/>
            <w:vAlign w:val="center"/>
          </w:tcPr>
          <w:p w14:paraId="5FC864B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186" w:type="dxa"/>
            <w:vAlign w:val="center"/>
          </w:tcPr>
          <w:p w14:paraId="25CBF16F"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40)</w:t>
            </w:r>
          </w:p>
        </w:tc>
        <w:tc>
          <w:tcPr>
            <w:tcW w:w="728" w:type="dxa"/>
            <w:vAlign w:val="center"/>
          </w:tcPr>
          <w:p w14:paraId="1BF9F0F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410" w:type="dxa"/>
            <w:vAlign w:val="center"/>
          </w:tcPr>
          <w:p w14:paraId="5E9DEBB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xml:space="preserve">　</w:t>
            </w:r>
          </w:p>
        </w:tc>
      </w:tr>
      <w:tr w:rsidR="006053A3" w14:paraId="63504D5E" w14:textId="77777777">
        <w:trPr>
          <w:trHeight w:val="320"/>
        </w:trPr>
        <w:tc>
          <w:tcPr>
            <w:tcW w:w="1695" w:type="dxa"/>
            <w:vAlign w:val="center"/>
          </w:tcPr>
          <w:p w14:paraId="158D07E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AMOUNT</w:t>
            </w:r>
          </w:p>
        </w:tc>
        <w:tc>
          <w:tcPr>
            <w:tcW w:w="1274" w:type="dxa"/>
            <w:vAlign w:val="center"/>
          </w:tcPr>
          <w:p w14:paraId="5E75F3E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资金余额</w:t>
            </w:r>
          </w:p>
        </w:tc>
        <w:tc>
          <w:tcPr>
            <w:tcW w:w="1066" w:type="dxa"/>
            <w:vAlign w:val="center"/>
          </w:tcPr>
          <w:p w14:paraId="6E19BDF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FALSE</w:t>
            </w:r>
          </w:p>
        </w:tc>
        <w:tc>
          <w:tcPr>
            <w:tcW w:w="1186" w:type="dxa"/>
            <w:vAlign w:val="center"/>
          </w:tcPr>
          <w:p w14:paraId="6C9A0559"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decimal(</w:t>
            </w:r>
            <w:proofErr w:type="gramEnd"/>
            <w:r>
              <w:rPr>
                <w:rFonts w:asciiTheme="minorEastAsia" w:hAnsiTheme="minorEastAsia" w:cstheme="minorEastAsia" w:hint="eastAsia"/>
                <w:kern w:val="0"/>
                <w:sz w:val="16"/>
                <w:szCs w:val="16"/>
              </w:rPr>
              <w:t>17,2)</w:t>
            </w:r>
          </w:p>
        </w:tc>
        <w:tc>
          <w:tcPr>
            <w:tcW w:w="728" w:type="dxa"/>
            <w:vAlign w:val="center"/>
          </w:tcPr>
          <w:p w14:paraId="6BCC05F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410" w:type="dxa"/>
            <w:vAlign w:val="center"/>
          </w:tcPr>
          <w:p w14:paraId="0D0DBE7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单位：元</w:t>
            </w:r>
          </w:p>
        </w:tc>
      </w:tr>
      <w:tr w:rsidR="006053A3" w14:paraId="05B0B850" w14:textId="77777777">
        <w:trPr>
          <w:trHeight w:val="300"/>
        </w:trPr>
        <w:tc>
          <w:tcPr>
            <w:tcW w:w="1695" w:type="dxa"/>
            <w:vAlign w:val="center"/>
          </w:tcPr>
          <w:p w14:paraId="1AB4F83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SIGN_INFO</w:t>
            </w:r>
          </w:p>
        </w:tc>
        <w:tc>
          <w:tcPr>
            <w:tcW w:w="1274" w:type="dxa"/>
            <w:vAlign w:val="center"/>
          </w:tcPr>
          <w:p w14:paraId="2BA2895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签名</w:t>
            </w:r>
          </w:p>
        </w:tc>
        <w:tc>
          <w:tcPr>
            <w:tcW w:w="1066" w:type="dxa"/>
            <w:vAlign w:val="center"/>
          </w:tcPr>
          <w:p w14:paraId="157B3C5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186" w:type="dxa"/>
            <w:vAlign w:val="center"/>
          </w:tcPr>
          <w:p w14:paraId="33C609B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xml:space="preserve">　</w:t>
            </w:r>
          </w:p>
        </w:tc>
        <w:tc>
          <w:tcPr>
            <w:tcW w:w="728" w:type="dxa"/>
            <w:vAlign w:val="center"/>
          </w:tcPr>
          <w:p w14:paraId="4F6F182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否</w:t>
            </w:r>
          </w:p>
        </w:tc>
        <w:tc>
          <w:tcPr>
            <w:tcW w:w="2410" w:type="dxa"/>
            <w:vAlign w:val="center"/>
          </w:tcPr>
          <w:p w14:paraId="73FE813B"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不</w:t>
            </w:r>
            <w:proofErr w:type="gramEnd"/>
            <w:r>
              <w:rPr>
                <w:rFonts w:asciiTheme="minorEastAsia" w:hAnsiTheme="minorEastAsia" w:cstheme="minorEastAsia" w:hint="eastAsia"/>
                <w:kern w:val="0"/>
                <w:sz w:val="16"/>
                <w:szCs w:val="16"/>
              </w:rPr>
              <w:t>校验长度</w:t>
            </w:r>
          </w:p>
        </w:tc>
      </w:tr>
    </w:tbl>
    <w:p w14:paraId="679B7C8C" w14:textId="77777777" w:rsidR="006053A3" w:rsidRDefault="006053A3">
      <w:pPr>
        <w:rPr>
          <w:rFonts w:asciiTheme="minorEastAsia" w:hAnsiTheme="minorEastAsia" w:hint="eastAsia"/>
        </w:rPr>
      </w:pPr>
    </w:p>
    <w:p w14:paraId="5305FC7F" w14:textId="77777777" w:rsidR="006053A3" w:rsidRDefault="006053A3">
      <w:pPr>
        <w:rPr>
          <w:rFonts w:asciiTheme="minorEastAsia" w:hAnsiTheme="minorEastAsia" w:hint="eastAsia"/>
        </w:rPr>
      </w:pPr>
    </w:p>
    <w:bookmarkEnd w:id="51"/>
    <w:p w14:paraId="27B474B9" w14:textId="77777777" w:rsidR="006053A3" w:rsidRDefault="006053A3">
      <w:pPr>
        <w:pStyle w:val="115"/>
        <w:rPr>
          <w:rFonts w:hint="eastAsia"/>
        </w:rPr>
      </w:pPr>
    </w:p>
    <w:p w14:paraId="50EE95DA" w14:textId="77777777" w:rsidR="006053A3" w:rsidRDefault="00000000">
      <w:pPr>
        <w:pStyle w:val="3-"/>
        <w:rPr>
          <w:rFonts w:asciiTheme="majorEastAsia" w:eastAsiaTheme="majorEastAsia" w:hAnsiTheme="majorEastAsia" w:cstheme="majorEastAsia" w:hint="eastAsia"/>
          <w:b/>
          <w:bCs/>
          <w:sz w:val="28"/>
          <w:szCs w:val="28"/>
        </w:rPr>
      </w:pPr>
      <w:bookmarkStart w:id="56" w:name="_Toc13084"/>
      <w:bookmarkStart w:id="57" w:name="_Toc25383"/>
      <w:r>
        <w:rPr>
          <w:rFonts w:asciiTheme="majorEastAsia" w:eastAsiaTheme="majorEastAsia" w:hAnsiTheme="majorEastAsia" w:cstheme="majorEastAsia" w:hint="eastAsia"/>
          <w:b/>
          <w:bCs/>
          <w:sz w:val="28"/>
          <w:szCs w:val="28"/>
        </w:rPr>
        <w:t>用户交易状态查询</w:t>
      </w:r>
      <w:bookmarkEnd w:id="56"/>
      <w:r>
        <w:rPr>
          <w:rFonts w:asciiTheme="majorEastAsia" w:eastAsiaTheme="majorEastAsia" w:hAnsiTheme="majorEastAsia" w:cstheme="majorEastAsia" w:hint="eastAsia"/>
          <w:b/>
          <w:bCs/>
          <w:sz w:val="28"/>
          <w:szCs w:val="28"/>
        </w:rPr>
        <w:t>（21000010）</w:t>
      </w:r>
      <w:bookmarkEnd w:id="57"/>
    </w:p>
    <w:p w14:paraId="6BF7B252" w14:textId="77777777" w:rsidR="006053A3" w:rsidRDefault="00000000">
      <w:pPr>
        <w:pStyle w:val="4-"/>
        <w:rPr>
          <w:rFonts w:hint="eastAsia"/>
        </w:rPr>
      </w:pPr>
      <w:r>
        <w:rPr>
          <w:rFonts w:hint="eastAsia"/>
        </w:rPr>
        <w:t>功能介</w:t>
      </w:r>
      <w:r>
        <w:rPr>
          <w:rFonts w:ascii="宋体" w:eastAsia="宋体" w:hAnsi="宋体" w:cs="宋体" w:hint="eastAsia"/>
        </w:rPr>
        <w:t>绍</w:t>
      </w:r>
    </w:p>
    <w:p w14:paraId="1880E3BC" w14:textId="77777777" w:rsidR="006053A3" w:rsidRDefault="00000000">
      <w:pPr>
        <w:pStyle w:val="10"/>
      </w:pPr>
      <w:r>
        <w:rPr>
          <w:rFonts w:hint="eastAsia"/>
        </w:rPr>
        <w:t>平台商户通过该功能向e管家系统查询已发起的</w:t>
      </w:r>
      <w:proofErr w:type="gramStart"/>
      <w:r>
        <w:rPr>
          <w:rFonts w:hint="eastAsia"/>
        </w:rPr>
        <w:t>动账类</w:t>
      </w:r>
      <w:proofErr w:type="gramEnd"/>
      <w:r>
        <w:rPr>
          <w:rFonts w:hint="eastAsia"/>
        </w:rPr>
        <w:t>交易的处理状态。</w:t>
      </w:r>
    </w:p>
    <w:p w14:paraId="23AD6529" w14:textId="77777777" w:rsidR="006053A3" w:rsidRDefault="00000000">
      <w:pPr>
        <w:pStyle w:val="4-"/>
        <w:rPr>
          <w:rFonts w:hint="eastAsia"/>
        </w:rPr>
      </w:pPr>
      <w:r>
        <w:rPr>
          <w:rFonts w:hint="eastAsia"/>
        </w:rPr>
        <w:t>适用场景</w:t>
      </w:r>
    </w:p>
    <w:p w14:paraId="4E0EA2C5" w14:textId="77777777" w:rsidR="006053A3" w:rsidRDefault="00000000">
      <w:pPr>
        <w:pStyle w:val="10"/>
      </w:pPr>
      <w:r>
        <w:rPr>
          <w:rFonts w:hint="eastAsia"/>
        </w:rPr>
        <w:t>该功能为通用可选功能，平台商户可通过此功能查询某一笔交易状态信息。</w:t>
      </w:r>
    </w:p>
    <w:p w14:paraId="22874758" w14:textId="77777777" w:rsidR="006053A3" w:rsidRDefault="00000000">
      <w:pPr>
        <w:pStyle w:val="4-"/>
        <w:rPr>
          <w:rFonts w:asciiTheme="majorEastAsia" w:eastAsiaTheme="majorEastAsia" w:hAnsiTheme="majorEastAsia" w:cstheme="majorEastAsia" w:hint="eastAsia"/>
          <w:b/>
          <w:bCs/>
          <w:sz w:val="24"/>
        </w:rPr>
      </w:pPr>
      <w:r>
        <w:rPr>
          <w:rFonts w:asciiTheme="majorEastAsia" w:eastAsiaTheme="majorEastAsia" w:hAnsiTheme="majorEastAsia" w:cstheme="majorEastAsia" w:hint="eastAsia"/>
          <w:b/>
          <w:bCs/>
          <w:sz w:val="24"/>
        </w:rPr>
        <w:t>请求报文</w:t>
      </w:r>
    </w:p>
    <w:tbl>
      <w:tblPr>
        <w:tblStyle w:val="ad"/>
        <w:tblW w:w="8311" w:type="dxa"/>
        <w:tblLayout w:type="fixed"/>
        <w:tblLook w:val="04A0" w:firstRow="1" w:lastRow="0" w:firstColumn="1" w:lastColumn="0" w:noHBand="0" w:noVBand="1"/>
      </w:tblPr>
      <w:tblGrid>
        <w:gridCol w:w="1691"/>
        <w:gridCol w:w="1561"/>
        <w:gridCol w:w="737"/>
        <w:gridCol w:w="1317"/>
        <w:gridCol w:w="703"/>
        <w:gridCol w:w="2302"/>
      </w:tblGrid>
      <w:tr w:rsidR="006053A3" w14:paraId="4F229EA2" w14:textId="77777777">
        <w:trPr>
          <w:trHeight w:val="300"/>
        </w:trPr>
        <w:tc>
          <w:tcPr>
            <w:tcW w:w="1691" w:type="dxa"/>
            <w:shd w:val="clear" w:color="auto" w:fill="AEAAAA" w:themeFill="background2" w:themeFillShade="BF"/>
            <w:vAlign w:val="center"/>
          </w:tcPr>
          <w:p w14:paraId="3AC8C466" w14:textId="77777777" w:rsidR="006053A3" w:rsidRDefault="00000000">
            <w:pPr>
              <w:rPr>
                <w:rFonts w:asciiTheme="minorEastAsia" w:hAnsiTheme="minorEastAsia" w:cstheme="minorEastAsia" w:hint="eastAsia"/>
                <w:b/>
                <w:bCs/>
                <w:sz w:val="16"/>
                <w:szCs w:val="16"/>
              </w:rPr>
            </w:pPr>
            <w:r>
              <w:rPr>
                <w:rFonts w:asciiTheme="minorEastAsia" w:hAnsiTheme="minorEastAsia" w:cstheme="minorEastAsia" w:hint="eastAsia"/>
                <w:b/>
                <w:bCs/>
                <w:kern w:val="0"/>
                <w:sz w:val="16"/>
                <w:szCs w:val="16"/>
              </w:rPr>
              <w:t>节点参数名</w:t>
            </w:r>
          </w:p>
        </w:tc>
        <w:tc>
          <w:tcPr>
            <w:tcW w:w="1561" w:type="dxa"/>
            <w:shd w:val="clear" w:color="auto" w:fill="AEAAAA" w:themeFill="background2" w:themeFillShade="BF"/>
            <w:vAlign w:val="center"/>
          </w:tcPr>
          <w:p w14:paraId="43235732" w14:textId="77777777" w:rsidR="006053A3" w:rsidRDefault="00000000">
            <w:pPr>
              <w:rPr>
                <w:rFonts w:asciiTheme="minorEastAsia" w:hAnsiTheme="minorEastAsia" w:cstheme="minorEastAsia" w:hint="eastAsia"/>
                <w:b/>
                <w:bCs/>
                <w:sz w:val="16"/>
                <w:szCs w:val="16"/>
              </w:rPr>
            </w:pPr>
            <w:r>
              <w:rPr>
                <w:rFonts w:asciiTheme="minorEastAsia" w:hAnsiTheme="minorEastAsia" w:cstheme="minorEastAsia" w:hint="eastAsia"/>
                <w:b/>
                <w:bCs/>
                <w:kern w:val="0"/>
                <w:sz w:val="16"/>
                <w:szCs w:val="16"/>
              </w:rPr>
              <w:t>字段</w:t>
            </w:r>
          </w:p>
        </w:tc>
        <w:tc>
          <w:tcPr>
            <w:tcW w:w="737" w:type="dxa"/>
            <w:shd w:val="clear" w:color="auto" w:fill="AEAAAA" w:themeFill="background2" w:themeFillShade="BF"/>
            <w:vAlign w:val="center"/>
          </w:tcPr>
          <w:p w14:paraId="3DD4E059" w14:textId="77777777" w:rsidR="006053A3" w:rsidRDefault="00000000">
            <w:pPr>
              <w:rPr>
                <w:rFonts w:asciiTheme="minorEastAsia" w:hAnsiTheme="minorEastAsia" w:cstheme="minorEastAsia" w:hint="eastAsia"/>
                <w:b/>
                <w:bCs/>
                <w:sz w:val="16"/>
                <w:szCs w:val="16"/>
              </w:rPr>
            </w:pPr>
            <w:r>
              <w:rPr>
                <w:rFonts w:asciiTheme="minorEastAsia" w:hAnsiTheme="minorEastAsia" w:cstheme="minorEastAsia" w:hint="eastAsia"/>
                <w:b/>
                <w:bCs/>
                <w:kern w:val="0"/>
                <w:sz w:val="16"/>
                <w:szCs w:val="16"/>
              </w:rPr>
              <w:t>必选</w:t>
            </w:r>
          </w:p>
        </w:tc>
        <w:tc>
          <w:tcPr>
            <w:tcW w:w="1317" w:type="dxa"/>
            <w:shd w:val="clear" w:color="auto" w:fill="AEAAAA" w:themeFill="background2" w:themeFillShade="BF"/>
            <w:vAlign w:val="center"/>
          </w:tcPr>
          <w:p w14:paraId="2AAF7F3D" w14:textId="77777777" w:rsidR="006053A3" w:rsidRDefault="00000000">
            <w:pPr>
              <w:rPr>
                <w:rFonts w:asciiTheme="minorEastAsia" w:hAnsiTheme="minorEastAsia" w:cstheme="minorEastAsia" w:hint="eastAsia"/>
                <w:b/>
                <w:bCs/>
                <w:sz w:val="16"/>
                <w:szCs w:val="16"/>
              </w:rPr>
            </w:pPr>
            <w:r>
              <w:rPr>
                <w:rFonts w:asciiTheme="minorEastAsia" w:hAnsiTheme="minorEastAsia" w:cstheme="minorEastAsia" w:hint="eastAsia"/>
                <w:b/>
                <w:bCs/>
                <w:kern w:val="0"/>
                <w:sz w:val="16"/>
                <w:szCs w:val="16"/>
              </w:rPr>
              <w:t>类型及范围</w:t>
            </w:r>
          </w:p>
        </w:tc>
        <w:tc>
          <w:tcPr>
            <w:tcW w:w="703" w:type="dxa"/>
            <w:shd w:val="clear" w:color="auto" w:fill="AEAAAA" w:themeFill="background2" w:themeFillShade="BF"/>
            <w:vAlign w:val="center"/>
          </w:tcPr>
          <w:p w14:paraId="29B116E3" w14:textId="77777777" w:rsidR="006053A3" w:rsidRDefault="00000000">
            <w:pPr>
              <w:rPr>
                <w:rFonts w:asciiTheme="minorEastAsia" w:hAnsiTheme="minorEastAsia" w:cstheme="minorEastAsia" w:hint="eastAsia"/>
                <w:b/>
                <w:bCs/>
                <w:sz w:val="16"/>
                <w:szCs w:val="16"/>
              </w:rPr>
            </w:pPr>
            <w:r>
              <w:rPr>
                <w:rFonts w:asciiTheme="minorEastAsia" w:hAnsiTheme="minorEastAsia" w:cstheme="minorEastAsia" w:hint="eastAsia"/>
                <w:b/>
                <w:bCs/>
                <w:kern w:val="0"/>
                <w:sz w:val="16"/>
                <w:szCs w:val="16"/>
              </w:rPr>
              <w:t>是否参与签名</w:t>
            </w:r>
          </w:p>
        </w:tc>
        <w:tc>
          <w:tcPr>
            <w:tcW w:w="2302" w:type="dxa"/>
            <w:shd w:val="clear" w:color="auto" w:fill="AEAAAA" w:themeFill="background2" w:themeFillShade="BF"/>
            <w:vAlign w:val="center"/>
          </w:tcPr>
          <w:p w14:paraId="09C7C022" w14:textId="77777777" w:rsidR="006053A3" w:rsidRDefault="00000000">
            <w:pPr>
              <w:rPr>
                <w:rFonts w:asciiTheme="minorEastAsia" w:hAnsiTheme="minorEastAsia" w:cstheme="minorEastAsia" w:hint="eastAsia"/>
                <w:b/>
                <w:bCs/>
                <w:sz w:val="16"/>
                <w:szCs w:val="16"/>
              </w:rPr>
            </w:pPr>
            <w:r>
              <w:rPr>
                <w:rFonts w:asciiTheme="minorEastAsia" w:hAnsiTheme="minorEastAsia" w:cstheme="minorEastAsia" w:hint="eastAsia"/>
                <w:b/>
                <w:bCs/>
                <w:kern w:val="0"/>
                <w:sz w:val="16"/>
                <w:szCs w:val="16"/>
              </w:rPr>
              <w:t>说明</w:t>
            </w:r>
          </w:p>
        </w:tc>
      </w:tr>
      <w:tr w:rsidR="006053A3" w14:paraId="774A9D7E" w14:textId="77777777">
        <w:trPr>
          <w:trHeight w:val="300"/>
        </w:trPr>
        <w:tc>
          <w:tcPr>
            <w:tcW w:w="1691" w:type="dxa"/>
            <w:vAlign w:val="center"/>
          </w:tcPr>
          <w:p w14:paraId="7E2C953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TRANS_CODE</w:t>
            </w:r>
          </w:p>
        </w:tc>
        <w:tc>
          <w:tcPr>
            <w:tcW w:w="1561" w:type="dxa"/>
            <w:vAlign w:val="center"/>
          </w:tcPr>
          <w:p w14:paraId="0F65ACE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交易码</w:t>
            </w:r>
          </w:p>
        </w:tc>
        <w:tc>
          <w:tcPr>
            <w:tcW w:w="737" w:type="dxa"/>
            <w:vAlign w:val="center"/>
          </w:tcPr>
          <w:p w14:paraId="4AA639A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317" w:type="dxa"/>
            <w:vAlign w:val="center"/>
          </w:tcPr>
          <w:p w14:paraId="65FDEC64"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8)</w:t>
            </w:r>
          </w:p>
        </w:tc>
        <w:tc>
          <w:tcPr>
            <w:tcW w:w="703" w:type="dxa"/>
            <w:vAlign w:val="center"/>
          </w:tcPr>
          <w:p w14:paraId="5962B1C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02" w:type="dxa"/>
            <w:vAlign w:val="center"/>
          </w:tcPr>
          <w:p w14:paraId="3A4B56B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21000010</w:t>
            </w:r>
          </w:p>
        </w:tc>
      </w:tr>
      <w:tr w:rsidR="006053A3" w14:paraId="0241D21D" w14:textId="77777777">
        <w:trPr>
          <w:trHeight w:val="1600"/>
        </w:trPr>
        <w:tc>
          <w:tcPr>
            <w:tcW w:w="1691" w:type="dxa"/>
            <w:vAlign w:val="center"/>
          </w:tcPr>
          <w:p w14:paraId="0488E40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REQ_SSN</w:t>
            </w:r>
          </w:p>
        </w:tc>
        <w:tc>
          <w:tcPr>
            <w:tcW w:w="1561" w:type="dxa"/>
            <w:vAlign w:val="center"/>
          </w:tcPr>
          <w:p w14:paraId="129FF6A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发起方流水号</w:t>
            </w:r>
          </w:p>
        </w:tc>
        <w:tc>
          <w:tcPr>
            <w:tcW w:w="737" w:type="dxa"/>
            <w:vAlign w:val="center"/>
          </w:tcPr>
          <w:p w14:paraId="1DC6E51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317" w:type="dxa"/>
            <w:vAlign w:val="center"/>
          </w:tcPr>
          <w:p w14:paraId="724ED367"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40)</w:t>
            </w:r>
          </w:p>
        </w:tc>
        <w:tc>
          <w:tcPr>
            <w:tcW w:w="703" w:type="dxa"/>
            <w:vAlign w:val="center"/>
          </w:tcPr>
          <w:p w14:paraId="55111DE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02" w:type="dxa"/>
            <w:vAlign w:val="center"/>
          </w:tcPr>
          <w:p w14:paraId="0CB476E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规则：商户编号+yyyyMMddHHmmssSSS+8位序列</w:t>
            </w:r>
            <w:r>
              <w:rPr>
                <w:rFonts w:asciiTheme="minorEastAsia" w:hAnsiTheme="minorEastAsia" w:cstheme="minorEastAsia" w:hint="eastAsia"/>
                <w:kern w:val="0"/>
                <w:sz w:val="16"/>
                <w:szCs w:val="16"/>
              </w:rPr>
              <w:br/>
              <w:t>流水号长度必须40位，必须按照上述规则组成。</w:t>
            </w:r>
            <w:r>
              <w:rPr>
                <w:rFonts w:asciiTheme="minorEastAsia" w:hAnsiTheme="minorEastAsia" w:cstheme="minorEastAsia" w:hint="eastAsia"/>
                <w:kern w:val="0"/>
                <w:sz w:val="16"/>
                <w:szCs w:val="16"/>
              </w:rPr>
              <w:br/>
              <w:t>平台商户负责保证流水号不重复。</w:t>
            </w:r>
            <w:r>
              <w:rPr>
                <w:rFonts w:asciiTheme="minorEastAsia" w:hAnsiTheme="minorEastAsia" w:cstheme="minorEastAsia" w:hint="eastAsia"/>
                <w:kern w:val="0"/>
                <w:sz w:val="16"/>
                <w:szCs w:val="16"/>
              </w:rPr>
              <w:br/>
              <w:t>中信银行对该字段进行判重校验，同一个交易日（以e管家平台日期为准），发起方流水号重复的交易不予受理。</w:t>
            </w:r>
          </w:p>
        </w:tc>
      </w:tr>
      <w:tr w:rsidR="006053A3" w14:paraId="7B986503" w14:textId="77777777">
        <w:trPr>
          <w:trHeight w:val="300"/>
        </w:trPr>
        <w:tc>
          <w:tcPr>
            <w:tcW w:w="1691" w:type="dxa"/>
            <w:vAlign w:val="center"/>
          </w:tcPr>
          <w:p w14:paraId="3226486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MCHNT_ID</w:t>
            </w:r>
          </w:p>
        </w:tc>
        <w:tc>
          <w:tcPr>
            <w:tcW w:w="1561" w:type="dxa"/>
            <w:vAlign w:val="center"/>
          </w:tcPr>
          <w:p w14:paraId="01B35A4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商户编号</w:t>
            </w:r>
          </w:p>
        </w:tc>
        <w:tc>
          <w:tcPr>
            <w:tcW w:w="737" w:type="dxa"/>
            <w:vAlign w:val="center"/>
          </w:tcPr>
          <w:p w14:paraId="589C1B2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317" w:type="dxa"/>
            <w:vAlign w:val="center"/>
          </w:tcPr>
          <w:p w14:paraId="77C9B50D"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15)</w:t>
            </w:r>
          </w:p>
        </w:tc>
        <w:tc>
          <w:tcPr>
            <w:tcW w:w="703" w:type="dxa"/>
            <w:vAlign w:val="center"/>
          </w:tcPr>
          <w:p w14:paraId="1033B26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02" w:type="dxa"/>
            <w:vAlign w:val="center"/>
          </w:tcPr>
          <w:p w14:paraId="2A50DF6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平台商户的编号，由银行统一提供</w:t>
            </w:r>
          </w:p>
        </w:tc>
      </w:tr>
      <w:tr w:rsidR="006053A3" w14:paraId="4FB81698" w14:textId="77777777">
        <w:trPr>
          <w:trHeight w:val="300"/>
        </w:trPr>
        <w:tc>
          <w:tcPr>
            <w:tcW w:w="1691" w:type="dxa"/>
            <w:vAlign w:val="center"/>
          </w:tcPr>
          <w:p w14:paraId="20680D1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ORI_USER_SSN</w:t>
            </w:r>
          </w:p>
        </w:tc>
        <w:tc>
          <w:tcPr>
            <w:tcW w:w="1561" w:type="dxa"/>
            <w:vAlign w:val="center"/>
          </w:tcPr>
          <w:p w14:paraId="52CA0B1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中</w:t>
            </w:r>
            <w:proofErr w:type="gramStart"/>
            <w:r>
              <w:rPr>
                <w:rFonts w:asciiTheme="minorEastAsia" w:hAnsiTheme="minorEastAsia" w:cstheme="minorEastAsia" w:hint="eastAsia"/>
                <w:kern w:val="0"/>
                <w:sz w:val="16"/>
                <w:szCs w:val="16"/>
              </w:rPr>
              <w:t>信侧交易</w:t>
            </w:r>
            <w:proofErr w:type="gramEnd"/>
            <w:r>
              <w:rPr>
                <w:rFonts w:asciiTheme="minorEastAsia" w:hAnsiTheme="minorEastAsia" w:cstheme="minorEastAsia" w:hint="eastAsia"/>
                <w:kern w:val="0"/>
                <w:sz w:val="16"/>
                <w:szCs w:val="16"/>
              </w:rPr>
              <w:t>流水号</w:t>
            </w:r>
          </w:p>
        </w:tc>
        <w:tc>
          <w:tcPr>
            <w:tcW w:w="737" w:type="dxa"/>
            <w:vAlign w:val="center"/>
          </w:tcPr>
          <w:p w14:paraId="2C18108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FALSE</w:t>
            </w:r>
          </w:p>
        </w:tc>
        <w:tc>
          <w:tcPr>
            <w:tcW w:w="1317" w:type="dxa"/>
            <w:vAlign w:val="center"/>
          </w:tcPr>
          <w:p w14:paraId="323ED419"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32)</w:t>
            </w:r>
          </w:p>
        </w:tc>
        <w:tc>
          <w:tcPr>
            <w:tcW w:w="703" w:type="dxa"/>
            <w:vAlign w:val="center"/>
          </w:tcPr>
          <w:p w14:paraId="2F5BA0B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02" w:type="dxa"/>
            <w:vAlign w:val="center"/>
          </w:tcPr>
          <w:p w14:paraId="693274C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银行给每一笔交易分配的交易流水号，银行保证唯一性；</w:t>
            </w:r>
            <w:r>
              <w:rPr>
                <w:rFonts w:asciiTheme="minorEastAsia" w:hAnsiTheme="minorEastAsia" w:cstheme="minorEastAsia" w:hint="eastAsia"/>
                <w:kern w:val="0"/>
                <w:sz w:val="16"/>
                <w:szCs w:val="16"/>
              </w:rPr>
              <w:br/>
              <w:t>“中信侧交易流水号”、“商户发起方流水号”、“商户业</w:t>
            </w:r>
            <w:r>
              <w:rPr>
                <w:rFonts w:asciiTheme="minorEastAsia" w:hAnsiTheme="minorEastAsia" w:cstheme="minorEastAsia" w:hint="eastAsia"/>
                <w:kern w:val="0"/>
                <w:sz w:val="16"/>
                <w:szCs w:val="16"/>
              </w:rPr>
              <w:lastRenderedPageBreak/>
              <w:t>务订单号+商户业务子订单号”三选</w:t>
            </w:r>
            <w:proofErr w:type="gramStart"/>
            <w:r>
              <w:rPr>
                <w:rFonts w:asciiTheme="minorEastAsia" w:hAnsiTheme="minorEastAsia" w:cstheme="minorEastAsia" w:hint="eastAsia"/>
                <w:kern w:val="0"/>
                <w:sz w:val="16"/>
                <w:szCs w:val="16"/>
              </w:rPr>
              <w:t>一</w:t>
            </w:r>
            <w:proofErr w:type="gramEnd"/>
            <w:r>
              <w:rPr>
                <w:rFonts w:asciiTheme="minorEastAsia" w:hAnsiTheme="minorEastAsia" w:cstheme="minorEastAsia" w:hint="eastAsia"/>
                <w:kern w:val="0"/>
                <w:sz w:val="16"/>
                <w:szCs w:val="16"/>
              </w:rPr>
              <w:t>必填。详见接口备注事项描述。</w:t>
            </w:r>
          </w:p>
        </w:tc>
      </w:tr>
      <w:tr w:rsidR="006053A3" w14:paraId="52F3D028" w14:textId="77777777">
        <w:trPr>
          <w:trHeight w:val="640"/>
        </w:trPr>
        <w:tc>
          <w:tcPr>
            <w:tcW w:w="1691" w:type="dxa"/>
            <w:vAlign w:val="center"/>
          </w:tcPr>
          <w:p w14:paraId="6447A68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lastRenderedPageBreak/>
              <w:t>ORI_REQ_SSN</w:t>
            </w:r>
          </w:p>
        </w:tc>
        <w:tc>
          <w:tcPr>
            <w:tcW w:w="1561" w:type="dxa"/>
            <w:vAlign w:val="center"/>
          </w:tcPr>
          <w:p w14:paraId="2BCD473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商户发起方流水号</w:t>
            </w:r>
          </w:p>
        </w:tc>
        <w:tc>
          <w:tcPr>
            <w:tcW w:w="737" w:type="dxa"/>
            <w:vAlign w:val="center"/>
          </w:tcPr>
          <w:p w14:paraId="7D30DFB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FALSE</w:t>
            </w:r>
          </w:p>
        </w:tc>
        <w:tc>
          <w:tcPr>
            <w:tcW w:w="1317" w:type="dxa"/>
            <w:vAlign w:val="center"/>
          </w:tcPr>
          <w:p w14:paraId="5703632B"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40)</w:t>
            </w:r>
          </w:p>
        </w:tc>
        <w:tc>
          <w:tcPr>
            <w:tcW w:w="703" w:type="dxa"/>
            <w:vAlign w:val="center"/>
          </w:tcPr>
          <w:p w14:paraId="380053D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02" w:type="dxa"/>
            <w:vAlign w:val="center"/>
          </w:tcPr>
          <w:p w14:paraId="7F9D5C8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平台</w:t>
            </w:r>
            <w:proofErr w:type="gramStart"/>
            <w:r>
              <w:rPr>
                <w:rFonts w:asciiTheme="minorEastAsia" w:hAnsiTheme="minorEastAsia" w:cstheme="minorEastAsia" w:hint="eastAsia"/>
                <w:kern w:val="0"/>
                <w:sz w:val="16"/>
                <w:szCs w:val="16"/>
              </w:rPr>
              <w:t>商户侧给每</w:t>
            </w:r>
            <w:proofErr w:type="gramEnd"/>
            <w:r>
              <w:rPr>
                <w:rFonts w:asciiTheme="minorEastAsia" w:hAnsiTheme="minorEastAsia" w:cstheme="minorEastAsia" w:hint="eastAsia"/>
                <w:kern w:val="0"/>
                <w:sz w:val="16"/>
                <w:szCs w:val="16"/>
              </w:rPr>
              <w:t>一笔交易分配的流水号，</w:t>
            </w:r>
            <w:proofErr w:type="gramStart"/>
            <w:r>
              <w:rPr>
                <w:rFonts w:asciiTheme="minorEastAsia" w:hAnsiTheme="minorEastAsia" w:cstheme="minorEastAsia" w:hint="eastAsia"/>
                <w:kern w:val="0"/>
                <w:sz w:val="16"/>
                <w:szCs w:val="16"/>
              </w:rPr>
              <w:t>上送待查询</w:t>
            </w:r>
            <w:proofErr w:type="gramEnd"/>
            <w:r>
              <w:rPr>
                <w:rFonts w:asciiTheme="minorEastAsia" w:hAnsiTheme="minorEastAsia" w:cstheme="minorEastAsia" w:hint="eastAsia"/>
                <w:kern w:val="0"/>
                <w:sz w:val="16"/>
                <w:szCs w:val="16"/>
              </w:rPr>
              <w:t>交易的发起方流水号.</w:t>
            </w:r>
          </w:p>
        </w:tc>
      </w:tr>
      <w:tr w:rsidR="006053A3" w14:paraId="218FC69E" w14:textId="77777777">
        <w:trPr>
          <w:trHeight w:val="300"/>
        </w:trPr>
        <w:tc>
          <w:tcPr>
            <w:tcW w:w="1691" w:type="dxa"/>
            <w:vAlign w:val="center"/>
          </w:tcPr>
          <w:p w14:paraId="6E85670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USER_TRANS_DT</w:t>
            </w:r>
          </w:p>
        </w:tc>
        <w:tc>
          <w:tcPr>
            <w:tcW w:w="1561" w:type="dxa"/>
            <w:vAlign w:val="center"/>
          </w:tcPr>
          <w:p w14:paraId="0ECE188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交易日期</w:t>
            </w:r>
          </w:p>
        </w:tc>
        <w:tc>
          <w:tcPr>
            <w:tcW w:w="737" w:type="dxa"/>
            <w:vAlign w:val="center"/>
          </w:tcPr>
          <w:p w14:paraId="138F306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317" w:type="dxa"/>
            <w:vAlign w:val="center"/>
          </w:tcPr>
          <w:p w14:paraId="7741D9CE"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8)</w:t>
            </w:r>
          </w:p>
        </w:tc>
        <w:tc>
          <w:tcPr>
            <w:tcW w:w="703" w:type="dxa"/>
            <w:vAlign w:val="center"/>
          </w:tcPr>
          <w:p w14:paraId="344D989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02" w:type="dxa"/>
            <w:vAlign w:val="center"/>
          </w:tcPr>
          <w:p w14:paraId="1FE4A4B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xml:space="preserve">　</w:t>
            </w:r>
          </w:p>
        </w:tc>
      </w:tr>
      <w:tr w:rsidR="006053A3" w14:paraId="734E6443" w14:textId="77777777">
        <w:trPr>
          <w:trHeight w:val="320"/>
        </w:trPr>
        <w:tc>
          <w:tcPr>
            <w:tcW w:w="1691" w:type="dxa"/>
            <w:vAlign w:val="center"/>
          </w:tcPr>
          <w:p w14:paraId="23C34F7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TRANS_TYPE</w:t>
            </w:r>
          </w:p>
        </w:tc>
        <w:tc>
          <w:tcPr>
            <w:tcW w:w="1561" w:type="dxa"/>
            <w:vAlign w:val="center"/>
          </w:tcPr>
          <w:p w14:paraId="16CCB80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交易类型</w:t>
            </w:r>
          </w:p>
        </w:tc>
        <w:tc>
          <w:tcPr>
            <w:tcW w:w="737" w:type="dxa"/>
            <w:vAlign w:val="center"/>
          </w:tcPr>
          <w:p w14:paraId="46BC29E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FALSE</w:t>
            </w:r>
          </w:p>
        </w:tc>
        <w:tc>
          <w:tcPr>
            <w:tcW w:w="1317" w:type="dxa"/>
            <w:vAlign w:val="center"/>
          </w:tcPr>
          <w:p w14:paraId="3B9F4799"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2)</w:t>
            </w:r>
          </w:p>
        </w:tc>
        <w:tc>
          <w:tcPr>
            <w:tcW w:w="703" w:type="dxa"/>
            <w:vAlign w:val="center"/>
          </w:tcPr>
          <w:p w14:paraId="688A8E8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02" w:type="dxa"/>
            <w:vAlign w:val="center"/>
          </w:tcPr>
          <w:p w14:paraId="268A91A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00-支付</w:t>
            </w:r>
          </w:p>
          <w:p w14:paraId="2D01BD5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01-退款</w:t>
            </w:r>
          </w:p>
          <w:p w14:paraId="36CA2D2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99-其他</w:t>
            </w:r>
          </w:p>
          <w:p w14:paraId="05338DB0" w14:textId="77777777" w:rsidR="006053A3" w:rsidRDefault="00000000">
            <w:pPr>
              <w:widowControl/>
              <w:jc w:val="left"/>
              <w:rPr>
                <w:rFonts w:asciiTheme="minorEastAsia" w:hAnsiTheme="minorEastAsia" w:cstheme="minorEastAsia" w:hint="eastAsia"/>
                <w:color w:val="FF0000"/>
                <w:kern w:val="0"/>
                <w:sz w:val="16"/>
                <w:szCs w:val="16"/>
              </w:rPr>
            </w:pPr>
            <w:r>
              <w:rPr>
                <w:rFonts w:asciiTheme="minorEastAsia" w:hAnsiTheme="minorEastAsia" w:cstheme="minorEastAsia" w:hint="eastAsia"/>
                <w:color w:val="FF0000"/>
                <w:kern w:val="0"/>
                <w:sz w:val="16"/>
                <w:szCs w:val="16"/>
              </w:rPr>
              <w:t>当原交易为支付、退款交易时，该字段必填。</w:t>
            </w:r>
          </w:p>
          <w:p w14:paraId="25CF3BDB" w14:textId="77777777" w:rsidR="006053A3" w:rsidRDefault="00000000">
            <w:pPr>
              <w:widowControl/>
              <w:jc w:val="left"/>
              <w:rPr>
                <w:rFonts w:asciiTheme="minorEastAsia" w:hAnsiTheme="minorEastAsia" w:cstheme="minorEastAsia" w:hint="eastAsia"/>
                <w:color w:val="FF0000"/>
                <w:kern w:val="0"/>
                <w:sz w:val="16"/>
                <w:szCs w:val="16"/>
              </w:rPr>
            </w:pPr>
            <w:r>
              <w:rPr>
                <w:rFonts w:asciiTheme="minorEastAsia" w:hAnsiTheme="minorEastAsia" w:cstheme="minorEastAsia" w:hint="eastAsia"/>
                <w:color w:val="FF0000"/>
                <w:kern w:val="0"/>
                <w:sz w:val="16"/>
                <w:szCs w:val="16"/>
              </w:rPr>
              <w:t>原交易除智能提现交易外，其余交易若使用商户发起方流水号作为查询条件，则该字段必填。</w:t>
            </w:r>
          </w:p>
          <w:p w14:paraId="1A380CC3" w14:textId="77777777" w:rsidR="006053A3" w:rsidRDefault="00000000">
            <w:pPr>
              <w:widowControl/>
              <w:jc w:val="left"/>
              <w:rPr>
                <w:rFonts w:asciiTheme="minorEastAsia" w:hAnsiTheme="minorEastAsia" w:cstheme="minorEastAsia" w:hint="eastAsia"/>
                <w:color w:val="FF0000"/>
                <w:kern w:val="0"/>
                <w:sz w:val="16"/>
                <w:szCs w:val="16"/>
              </w:rPr>
            </w:pPr>
            <w:r>
              <w:rPr>
                <w:rFonts w:asciiTheme="minorEastAsia" w:hAnsiTheme="minorEastAsia" w:cstheme="minorEastAsia" w:hint="eastAsia"/>
                <w:color w:val="FF0000"/>
                <w:kern w:val="0"/>
                <w:sz w:val="16"/>
                <w:szCs w:val="16"/>
              </w:rPr>
              <w:t>其余情况，该字段非必填。</w:t>
            </w:r>
          </w:p>
        </w:tc>
      </w:tr>
      <w:tr w:rsidR="006053A3" w14:paraId="702F7A50" w14:textId="77777777">
        <w:trPr>
          <w:trHeight w:val="320"/>
        </w:trPr>
        <w:tc>
          <w:tcPr>
            <w:tcW w:w="1691" w:type="dxa"/>
            <w:vAlign w:val="center"/>
          </w:tcPr>
          <w:p w14:paraId="21694CD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BUSS_ID</w:t>
            </w:r>
          </w:p>
        </w:tc>
        <w:tc>
          <w:tcPr>
            <w:tcW w:w="1561" w:type="dxa"/>
            <w:vAlign w:val="center"/>
          </w:tcPr>
          <w:p w14:paraId="5FB66AC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商户业务订单号</w:t>
            </w:r>
          </w:p>
        </w:tc>
        <w:tc>
          <w:tcPr>
            <w:tcW w:w="737" w:type="dxa"/>
          </w:tcPr>
          <w:p w14:paraId="742AA8A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FALSE</w:t>
            </w:r>
          </w:p>
        </w:tc>
        <w:tc>
          <w:tcPr>
            <w:tcW w:w="1317" w:type="dxa"/>
            <w:vAlign w:val="center"/>
          </w:tcPr>
          <w:p w14:paraId="2396265B"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64)</w:t>
            </w:r>
          </w:p>
        </w:tc>
        <w:tc>
          <w:tcPr>
            <w:tcW w:w="703" w:type="dxa"/>
            <w:vAlign w:val="center"/>
          </w:tcPr>
          <w:p w14:paraId="524A305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02" w:type="dxa"/>
            <w:vAlign w:val="center"/>
          </w:tcPr>
          <w:p w14:paraId="032E9903" w14:textId="77777777" w:rsidR="006053A3" w:rsidRDefault="00000000">
            <w:pPr>
              <w:widowControl/>
              <w:ind w:firstLine="320"/>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待查询交易商户侧生成订单号。</w:t>
            </w:r>
          </w:p>
          <w:p w14:paraId="2DB0BC2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退款交易时，对应退款订单号。</w:t>
            </w:r>
          </w:p>
        </w:tc>
      </w:tr>
      <w:tr w:rsidR="006053A3" w14:paraId="146DC5AD" w14:textId="77777777">
        <w:trPr>
          <w:trHeight w:val="300"/>
        </w:trPr>
        <w:tc>
          <w:tcPr>
            <w:tcW w:w="1691" w:type="dxa"/>
            <w:vAlign w:val="center"/>
          </w:tcPr>
          <w:p w14:paraId="687444D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BUSS_SUB_ID</w:t>
            </w:r>
          </w:p>
        </w:tc>
        <w:tc>
          <w:tcPr>
            <w:tcW w:w="1561" w:type="dxa"/>
            <w:vAlign w:val="center"/>
          </w:tcPr>
          <w:p w14:paraId="4F82275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商户业务子订单号</w:t>
            </w:r>
          </w:p>
        </w:tc>
        <w:tc>
          <w:tcPr>
            <w:tcW w:w="737" w:type="dxa"/>
          </w:tcPr>
          <w:p w14:paraId="4F2C7E7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FALSE</w:t>
            </w:r>
          </w:p>
        </w:tc>
        <w:tc>
          <w:tcPr>
            <w:tcW w:w="1317" w:type="dxa"/>
            <w:vAlign w:val="center"/>
          </w:tcPr>
          <w:p w14:paraId="78FC5BBE"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64)</w:t>
            </w:r>
          </w:p>
        </w:tc>
        <w:tc>
          <w:tcPr>
            <w:tcW w:w="703" w:type="dxa"/>
            <w:vAlign w:val="center"/>
          </w:tcPr>
          <w:p w14:paraId="045870E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02" w:type="dxa"/>
            <w:vAlign w:val="center"/>
          </w:tcPr>
          <w:p w14:paraId="4FF0F2F6" w14:textId="77777777" w:rsidR="006053A3" w:rsidRDefault="00000000">
            <w:pPr>
              <w:widowControl/>
              <w:ind w:firstLine="320"/>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待查询交易商户侧生成子订单号。</w:t>
            </w:r>
          </w:p>
          <w:p w14:paraId="69A5B06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退款交易时，对应退款子订单号。</w:t>
            </w:r>
          </w:p>
        </w:tc>
      </w:tr>
      <w:tr w:rsidR="006053A3" w14:paraId="5597819B" w14:textId="77777777">
        <w:trPr>
          <w:trHeight w:val="300"/>
        </w:trPr>
        <w:tc>
          <w:tcPr>
            <w:tcW w:w="1691" w:type="dxa"/>
            <w:vAlign w:val="center"/>
          </w:tcPr>
          <w:p w14:paraId="5245384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REQ_RESERVED</w:t>
            </w:r>
          </w:p>
        </w:tc>
        <w:tc>
          <w:tcPr>
            <w:tcW w:w="1561" w:type="dxa"/>
            <w:vAlign w:val="center"/>
          </w:tcPr>
          <w:p w14:paraId="448D62C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发起方保留域</w:t>
            </w:r>
          </w:p>
        </w:tc>
        <w:tc>
          <w:tcPr>
            <w:tcW w:w="737" w:type="dxa"/>
            <w:vAlign w:val="center"/>
          </w:tcPr>
          <w:p w14:paraId="7F1405D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FALSE</w:t>
            </w:r>
          </w:p>
        </w:tc>
        <w:tc>
          <w:tcPr>
            <w:tcW w:w="1317" w:type="dxa"/>
            <w:vAlign w:val="center"/>
          </w:tcPr>
          <w:p w14:paraId="3E322D14"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500)</w:t>
            </w:r>
          </w:p>
        </w:tc>
        <w:tc>
          <w:tcPr>
            <w:tcW w:w="703" w:type="dxa"/>
            <w:vAlign w:val="center"/>
          </w:tcPr>
          <w:p w14:paraId="25F835D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02" w:type="dxa"/>
            <w:vAlign w:val="center"/>
          </w:tcPr>
          <w:p w14:paraId="3E36C10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xml:space="preserve">　</w:t>
            </w:r>
          </w:p>
        </w:tc>
      </w:tr>
      <w:tr w:rsidR="006053A3" w14:paraId="5565C3A1" w14:textId="77777777">
        <w:trPr>
          <w:trHeight w:val="640"/>
        </w:trPr>
        <w:tc>
          <w:tcPr>
            <w:tcW w:w="1691" w:type="dxa"/>
            <w:vAlign w:val="center"/>
          </w:tcPr>
          <w:p w14:paraId="3053F84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SIGN_INFO</w:t>
            </w:r>
          </w:p>
        </w:tc>
        <w:tc>
          <w:tcPr>
            <w:tcW w:w="1561" w:type="dxa"/>
            <w:vAlign w:val="center"/>
          </w:tcPr>
          <w:p w14:paraId="2068243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签名</w:t>
            </w:r>
          </w:p>
        </w:tc>
        <w:tc>
          <w:tcPr>
            <w:tcW w:w="737" w:type="dxa"/>
            <w:vAlign w:val="center"/>
          </w:tcPr>
          <w:p w14:paraId="56413D5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317" w:type="dxa"/>
            <w:vAlign w:val="center"/>
          </w:tcPr>
          <w:p w14:paraId="1FDA649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xml:space="preserve">　</w:t>
            </w:r>
          </w:p>
        </w:tc>
        <w:tc>
          <w:tcPr>
            <w:tcW w:w="703" w:type="dxa"/>
            <w:vAlign w:val="center"/>
          </w:tcPr>
          <w:p w14:paraId="185264C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否</w:t>
            </w:r>
          </w:p>
        </w:tc>
        <w:tc>
          <w:tcPr>
            <w:tcW w:w="2302" w:type="dxa"/>
            <w:vAlign w:val="center"/>
          </w:tcPr>
          <w:p w14:paraId="2BF0F14C"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不</w:t>
            </w:r>
            <w:proofErr w:type="gramEnd"/>
            <w:r>
              <w:rPr>
                <w:rFonts w:asciiTheme="minorEastAsia" w:hAnsiTheme="minorEastAsia" w:cstheme="minorEastAsia" w:hint="eastAsia"/>
                <w:kern w:val="0"/>
                <w:sz w:val="16"/>
                <w:szCs w:val="16"/>
              </w:rPr>
              <w:t>校验长度</w:t>
            </w:r>
          </w:p>
        </w:tc>
      </w:tr>
    </w:tbl>
    <w:p w14:paraId="3C0EDB38" w14:textId="77777777" w:rsidR="006053A3" w:rsidRDefault="006053A3"/>
    <w:p w14:paraId="20FCC41E" w14:textId="77777777" w:rsidR="006053A3" w:rsidRDefault="00000000">
      <w:pPr>
        <w:pStyle w:val="4-"/>
        <w:rPr>
          <w:rFonts w:asciiTheme="majorEastAsia" w:eastAsiaTheme="majorEastAsia" w:hAnsiTheme="majorEastAsia" w:cstheme="majorEastAsia" w:hint="eastAsia"/>
          <w:b/>
          <w:bCs/>
          <w:sz w:val="24"/>
        </w:rPr>
      </w:pPr>
      <w:r>
        <w:rPr>
          <w:rFonts w:asciiTheme="majorEastAsia" w:eastAsiaTheme="majorEastAsia" w:hAnsiTheme="majorEastAsia" w:cstheme="majorEastAsia" w:hint="eastAsia"/>
          <w:b/>
          <w:bCs/>
          <w:sz w:val="24"/>
        </w:rPr>
        <w:t>应答报文</w:t>
      </w:r>
    </w:p>
    <w:tbl>
      <w:tblPr>
        <w:tblStyle w:val="ad"/>
        <w:tblW w:w="7353" w:type="dxa"/>
        <w:tblLayout w:type="fixed"/>
        <w:tblLook w:val="04A0" w:firstRow="1" w:lastRow="0" w:firstColumn="1" w:lastColumn="0" w:noHBand="0" w:noVBand="1"/>
      </w:tblPr>
      <w:tblGrid>
        <w:gridCol w:w="1696"/>
        <w:gridCol w:w="1276"/>
        <w:gridCol w:w="1202"/>
        <w:gridCol w:w="709"/>
        <w:gridCol w:w="2470"/>
      </w:tblGrid>
      <w:tr w:rsidR="006053A3" w14:paraId="2BD56F26" w14:textId="77777777">
        <w:trPr>
          <w:trHeight w:val="300"/>
        </w:trPr>
        <w:tc>
          <w:tcPr>
            <w:tcW w:w="1696" w:type="dxa"/>
            <w:shd w:val="clear" w:color="auto" w:fill="AEAAAA" w:themeFill="background2" w:themeFillShade="BF"/>
            <w:vAlign w:val="center"/>
          </w:tcPr>
          <w:p w14:paraId="1BFC8566"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节点参数名</w:t>
            </w:r>
          </w:p>
        </w:tc>
        <w:tc>
          <w:tcPr>
            <w:tcW w:w="1276" w:type="dxa"/>
            <w:shd w:val="clear" w:color="auto" w:fill="AEAAAA" w:themeFill="background2" w:themeFillShade="BF"/>
            <w:vAlign w:val="center"/>
          </w:tcPr>
          <w:p w14:paraId="41964D02"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字段</w:t>
            </w:r>
          </w:p>
        </w:tc>
        <w:tc>
          <w:tcPr>
            <w:tcW w:w="1202" w:type="dxa"/>
            <w:shd w:val="clear" w:color="auto" w:fill="AEAAAA" w:themeFill="background2" w:themeFillShade="BF"/>
            <w:vAlign w:val="center"/>
          </w:tcPr>
          <w:p w14:paraId="3E150CFC"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类型及范围</w:t>
            </w:r>
          </w:p>
        </w:tc>
        <w:tc>
          <w:tcPr>
            <w:tcW w:w="709" w:type="dxa"/>
            <w:shd w:val="clear" w:color="auto" w:fill="AEAAAA" w:themeFill="background2" w:themeFillShade="BF"/>
            <w:vAlign w:val="center"/>
          </w:tcPr>
          <w:p w14:paraId="489FEF6C"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是否参与签名</w:t>
            </w:r>
          </w:p>
        </w:tc>
        <w:tc>
          <w:tcPr>
            <w:tcW w:w="2470" w:type="dxa"/>
            <w:shd w:val="clear" w:color="auto" w:fill="AEAAAA" w:themeFill="background2" w:themeFillShade="BF"/>
            <w:vAlign w:val="center"/>
          </w:tcPr>
          <w:p w14:paraId="3AB0CDD6"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说明</w:t>
            </w:r>
          </w:p>
        </w:tc>
      </w:tr>
      <w:tr w:rsidR="006053A3" w14:paraId="0B802A78" w14:textId="77777777">
        <w:trPr>
          <w:trHeight w:val="640"/>
        </w:trPr>
        <w:tc>
          <w:tcPr>
            <w:tcW w:w="1696" w:type="dxa"/>
            <w:vAlign w:val="center"/>
          </w:tcPr>
          <w:p w14:paraId="3615C79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RSP_CODE</w:t>
            </w:r>
          </w:p>
        </w:tc>
        <w:tc>
          <w:tcPr>
            <w:tcW w:w="1276" w:type="dxa"/>
            <w:vAlign w:val="center"/>
          </w:tcPr>
          <w:p w14:paraId="7C95D97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应答码</w:t>
            </w:r>
          </w:p>
        </w:tc>
        <w:tc>
          <w:tcPr>
            <w:tcW w:w="1202" w:type="dxa"/>
            <w:vAlign w:val="center"/>
          </w:tcPr>
          <w:p w14:paraId="1BC3C71A"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7)</w:t>
            </w:r>
          </w:p>
        </w:tc>
        <w:tc>
          <w:tcPr>
            <w:tcW w:w="709" w:type="dxa"/>
            <w:vAlign w:val="center"/>
          </w:tcPr>
          <w:p w14:paraId="40B9FE7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470" w:type="dxa"/>
            <w:vAlign w:val="center"/>
          </w:tcPr>
          <w:p w14:paraId="3A6338A0" w14:textId="77777777" w:rsidR="006053A3" w:rsidRDefault="006053A3">
            <w:pPr>
              <w:widowControl/>
              <w:jc w:val="left"/>
              <w:rPr>
                <w:rFonts w:asciiTheme="minorEastAsia" w:hAnsiTheme="minorEastAsia" w:cstheme="minorEastAsia" w:hint="eastAsia"/>
                <w:kern w:val="0"/>
                <w:sz w:val="16"/>
                <w:szCs w:val="16"/>
              </w:rPr>
            </w:pPr>
            <w:hyperlink r:id="rId17" w:anchor="RANGE!A1" w:history="1">
              <w:r>
                <w:rPr>
                  <w:rFonts w:asciiTheme="minorEastAsia" w:hAnsiTheme="minorEastAsia" w:cstheme="minorEastAsia" w:hint="eastAsia"/>
                  <w:kern w:val="0"/>
                  <w:sz w:val="16"/>
                  <w:szCs w:val="16"/>
                </w:rPr>
                <w:t>成功返回:00000，其它错误码请参考附件A.2 常见错误</w:t>
              </w:r>
              <w:proofErr w:type="gramStart"/>
              <w:r>
                <w:rPr>
                  <w:rFonts w:asciiTheme="minorEastAsia" w:hAnsiTheme="minorEastAsia" w:cstheme="minorEastAsia" w:hint="eastAsia"/>
                  <w:kern w:val="0"/>
                  <w:sz w:val="16"/>
                  <w:szCs w:val="16"/>
                </w:rPr>
                <w:t>返回码及错误信息</w:t>
              </w:r>
              <w:proofErr w:type="gramEnd"/>
              <w:r>
                <w:rPr>
                  <w:rFonts w:asciiTheme="minorEastAsia" w:hAnsiTheme="minorEastAsia" w:cstheme="minorEastAsia" w:hint="eastAsia"/>
                  <w:kern w:val="0"/>
                  <w:sz w:val="16"/>
                  <w:szCs w:val="16"/>
                </w:rPr>
                <w:t>对照</w:t>
              </w:r>
            </w:hyperlink>
            <w:r>
              <w:rPr>
                <w:rFonts w:asciiTheme="minorEastAsia" w:hAnsiTheme="minorEastAsia" w:cstheme="minorEastAsia" w:hint="eastAsia"/>
                <w:kern w:val="0"/>
                <w:sz w:val="16"/>
                <w:szCs w:val="16"/>
              </w:rPr>
              <w:t xml:space="preserve"> </w:t>
            </w:r>
          </w:p>
        </w:tc>
      </w:tr>
      <w:tr w:rsidR="006053A3" w14:paraId="7E7BCC7D" w14:textId="77777777">
        <w:trPr>
          <w:trHeight w:val="300"/>
        </w:trPr>
        <w:tc>
          <w:tcPr>
            <w:tcW w:w="1696" w:type="dxa"/>
            <w:vAlign w:val="center"/>
          </w:tcPr>
          <w:p w14:paraId="4EE9F6F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RSP_MSG</w:t>
            </w:r>
          </w:p>
        </w:tc>
        <w:tc>
          <w:tcPr>
            <w:tcW w:w="1276" w:type="dxa"/>
            <w:vAlign w:val="center"/>
          </w:tcPr>
          <w:p w14:paraId="00B5270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应答码描述</w:t>
            </w:r>
          </w:p>
        </w:tc>
        <w:tc>
          <w:tcPr>
            <w:tcW w:w="1202" w:type="dxa"/>
            <w:vAlign w:val="center"/>
          </w:tcPr>
          <w:p w14:paraId="40A5CB5F"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128)</w:t>
            </w:r>
          </w:p>
        </w:tc>
        <w:tc>
          <w:tcPr>
            <w:tcW w:w="709" w:type="dxa"/>
            <w:vAlign w:val="center"/>
          </w:tcPr>
          <w:p w14:paraId="3377C0F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470" w:type="dxa"/>
            <w:vAlign w:val="center"/>
          </w:tcPr>
          <w:p w14:paraId="1432DE0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当</w:t>
            </w:r>
            <w:proofErr w:type="gramStart"/>
            <w:r>
              <w:rPr>
                <w:rFonts w:asciiTheme="minorEastAsia" w:hAnsiTheme="minorEastAsia" w:cstheme="minorEastAsia" w:hint="eastAsia"/>
                <w:kern w:val="0"/>
                <w:sz w:val="16"/>
                <w:szCs w:val="16"/>
              </w:rPr>
              <w:t>返回码不为</w:t>
            </w:r>
            <w:proofErr w:type="gramEnd"/>
            <w:r>
              <w:rPr>
                <w:rFonts w:asciiTheme="minorEastAsia" w:hAnsiTheme="minorEastAsia" w:cstheme="minorEastAsia" w:hint="eastAsia"/>
                <w:kern w:val="0"/>
                <w:sz w:val="16"/>
                <w:szCs w:val="16"/>
              </w:rPr>
              <w:t>00000时，返回错误码对应的错误信息。</w:t>
            </w:r>
          </w:p>
        </w:tc>
      </w:tr>
      <w:tr w:rsidR="006053A3" w14:paraId="7E4D39D2" w14:textId="77777777">
        <w:trPr>
          <w:trHeight w:val="300"/>
        </w:trPr>
        <w:tc>
          <w:tcPr>
            <w:tcW w:w="1696" w:type="dxa"/>
            <w:vAlign w:val="center"/>
          </w:tcPr>
          <w:p w14:paraId="6E60C87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REQ_SSN</w:t>
            </w:r>
          </w:p>
        </w:tc>
        <w:tc>
          <w:tcPr>
            <w:tcW w:w="1276" w:type="dxa"/>
            <w:vAlign w:val="center"/>
          </w:tcPr>
          <w:p w14:paraId="11F7CDE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发起方流水号</w:t>
            </w:r>
          </w:p>
        </w:tc>
        <w:tc>
          <w:tcPr>
            <w:tcW w:w="1202" w:type="dxa"/>
            <w:vAlign w:val="center"/>
          </w:tcPr>
          <w:p w14:paraId="6AA3122C"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40)</w:t>
            </w:r>
          </w:p>
        </w:tc>
        <w:tc>
          <w:tcPr>
            <w:tcW w:w="709" w:type="dxa"/>
            <w:vAlign w:val="center"/>
          </w:tcPr>
          <w:p w14:paraId="0CFD1A7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470" w:type="dxa"/>
            <w:vAlign w:val="center"/>
          </w:tcPr>
          <w:p w14:paraId="64ED4A6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xml:space="preserve">　</w:t>
            </w:r>
          </w:p>
        </w:tc>
      </w:tr>
      <w:tr w:rsidR="006053A3" w14:paraId="123C13F5" w14:textId="77777777">
        <w:trPr>
          <w:trHeight w:val="1200"/>
        </w:trPr>
        <w:tc>
          <w:tcPr>
            <w:tcW w:w="1696" w:type="dxa"/>
            <w:vAlign w:val="center"/>
          </w:tcPr>
          <w:p w14:paraId="73B021A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STATE</w:t>
            </w:r>
          </w:p>
        </w:tc>
        <w:tc>
          <w:tcPr>
            <w:tcW w:w="1276" w:type="dxa"/>
            <w:vAlign w:val="center"/>
          </w:tcPr>
          <w:p w14:paraId="4707E0F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状态</w:t>
            </w:r>
          </w:p>
        </w:tc>
        <w:tc>
          <w:tcPr>
            <w:tcW w:w="1202" w:type="dxa"/>
            <w:vAlign w:val="center"/>
          </w:tcPr>
          <w:p w14:paraId="144DD007"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2)</w:t>
            </w:r>
          </w:p>
        </w:tc>
        <w:tc>
          <w:tcPr>
            <w:tcW w:w="709" w:type="dxa"/>
            <w:vAlign w:val="center"/>
          </w:tcPr>
          <w:p w14:paraId="083258C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470" w:type="dxa"/>
            <w:vAlign w:val="center"/>
          </w:tcPr>
          <w:p w14:paraId="0E84F25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01-成功</w:t>
            </w:r>
            <w:r>
              <w:rPr>
                <w:rFonts w:asciiTheme="minorEastAsia" w:hAnsiTheme="minorEastAsia" w:cstheme="minorEastAsia" w:hint="eastAsia"/>
                <w:kern w:val="0"/>
                <w:sz w:val="16"/>
                <w:szCs w:val="16"/>
              </w:rPr>
              <w:br/>
              <w:t>02-失败</w:t>
            </w:r>
            <w:r>
              <w:rPr>
                <w:rFonts w:asciiTheme="minorEastAsia" w:hAnsiTheme="minorEastAsia" w:cstheme="minorEastAsia" w:hint="eastAsia"/>
                <w:kern w:val="0"/>
                <w:sz w:val="16"/>
                <w:szCs w:val="16"/>
              </w:rPr>
              <w:br/>
              <w:t>03-处理中</w:t>
            </w:r>
          </w:p>
          <w:p w14:paraId="1D52770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04-已退款，仅21000050接口发生退款时该字段会返回04，可</w:t>
            </w:r>
            <w:r>
              <w:rPr>
                <w:rFonts w:asciiTheme="minorEastAsia" w:hAnsiTheme="minorEastAsia" w:cstheme="minorEastAsia" w:hint="eastAsia"/>
                <w:kern w:val="0"/>
                <w:sz w:val="16"/>
                <w:szCs w:val="16"/>
              </w:rPr>
              <w:lastRenderedPageBreak/>
              <w:t>视为原21000050交易状态为成功</w:t>
            </w:r>
          </w:p>
          <w:p w14:paraId="7FAC5B6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05-已退汇</w:t>
            </w:r>
          </w:p>
        </w:tc>
      </w:tr>
      <w:tr w:rsidR="006053A3" w14:paraId="7BAA899A" w14:textId="77777777">
        <w:trPr>
          <w:trHeight w:val="1200"/>
        </w:trPr>
        <w:tc>
          <w:tcPr>
            <w:tcW w:w="1696" w:type="dxa"/>
            <w:vAlign w:val="center"/>
          </w:tcPr>
          <w:p w14:paraId="25D649B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lastRenderedPageBreak/>
              <w:t>TRANS_DATE</w:t>
            </w:r>
          </w:p>
        </w:tc>
        <w:tc>
          <w:tcPr>
            <w:tcW w:w="1276" w:type="dxa"/>
            <w:vAlign w:val="center"/>
          </w:tcPr>
          <w:p w14:paraId="28D5BAC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交易受理日期</w:t>
            </w:r>
          </w:p>
        </w:tc>
        <w:tc>
          <w:tcPr>
            <w:tcW w:w="1202" w:type="dxa"/>
            <w:vAlign w:val="center"/>
          </w:tcPr>
          <w:p w14:paraId="2A6C50D2"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8)</w:t>
            </w:r>
          </w:p>
        </w:tc>
        <w:tc>
          <w:tcPr>
            <w:tcW w:w="709" w:type="dxa"/>
            <w:vAlign w:val="center"/>
          </w:tcPr>
          <w:p w14:paraId="186555E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470" w:type="dxa"/>
            <w:vAlign w:val="center"/>
          </w:tcPr>
          <w:p w14:paraId="029DD2BF" w14:textId="77777777" w:rsidR="006053A3" w:rsidRDefault="006053A3">
            <w:pPr>
              <w:widowControl/>
              <w:jc w:val="left"/>
              <w:rPr>
                <w:rFonts w:asciiTheme="minorEastAsia" w:hAnsiTheme="minorEastAsia" w:cstheme="minorEastAsia" w:hint="eastAsia"/>
                <w:kern w:val="0"/>
                <w:sz w:val="16"/>
                <w:szCs w:val="16"/>
              </w:rPr>
            </w:pPr>
          </w:p>
        </w:tc>
      </w:tr>
      <w:tr w:rsidR="006053A3" w14:paraId="5CCE486A" w14:textId="77777777">
        <w:trPr>
          <w:trHeight w:val="1200"/>
        </w:trPr>
        <w:tc>
          <w:tcPr>
            <w:tcW w:w="1696" w:type="dxa"/>
            <w:vAlign w:val="center"/>
          </w:tcPr>
          <w:p w14:paraId="586DDD3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TRANS_TIME</w:t>
            </w:r>
          </w:p>
        </w:tc>
        <w:tc>
          <w:tcPr>
            <w:tcW w:w="1276" w:type="dxa"/>
            <w:vAlign w:val="center"/>
          </w:tcPr>
          <w:p w14:paraId="09CBA88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交易受理时间</w:t>
            </w:r>
          </w:p>
        </w:tc>
        <w:tc>
          <w:tcPr>
            <w:tcW w:w="1202" w:type="dxa"/>
            <w:vAlign w:val="center"/>
          </w:tcPr>
          <w:p w14:paraId="650BE81A"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6)</w:t>
            </w:r>
          </w:p>
        </w:tc>
        <w:tc>
          <w:tcPr>
            <w:tcW w:w="709" w:type="dxa"/>
            <w:vAlign w:val="center"/>
          </w:tcPr>
          <w:p w14:paraId="14D410B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470" w:type="dxa"/>
            <w:vAlign w:val="center"/>
          </w:tcPr>
          <w:p w14:paraId="26927CE6" w14:textId="77777777" w:rsidR="006053A3" w:rsidRDefault="006053A3">
            <w:pPr>
              <w:widowControl/>
              <w:jc w:val="left"/>
              <w:rPr>
                <w:rFonts w:asciiTheme="minorEastAsia" w:hAnsiTheme="minorEastAsia" w:cstheme="minorEastAsia" w:hint="eastAsia"/>
                <w:kern w:val="0"/>
                <w:sz w:val="16"/>
                <w:szCs w:val="16"/>
              </w:rPr>
            </w:pPr>
          </w:p>
        </w:tc>
      </w:tr>
      <w:tr w:rsidR="006053A3" w14:paraId="4DEF5C10" w14:textId="77777777">
        <w:trPr>
          <w:trHeight w:val="640"/>
        </w:trPr>
        <w:tc>
          <w:tcPr>
            <w:tcW w:w="1696" w:type="dxa"/>
            <w:vAlign w:val="center"/>
          </w:tcPr>
          <w:p w14:paraId="70BCE19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USER_SSN</w:t>
            </w:r>
          </w:p>
        </w:tc>
        <w:tc>
          <w:tcPr>
            <w:tcW w:w="1276" w:type="dxa"/>
            <w:vAlign w:val="center"/>
          </w:tcPr>
          <w:p w14:paraId="1926A0C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交易流水号</w:t>
            </w:r>
          </w:p>
        </w:tc>
        <w:tc>
          <w:tcPr>
            <w:tcW w:w="1202" w:type="dxa"/>
            <w:vAlign w:val="center"/>
          </w:tcPr>
          <w:p w14:paraId="79F33DDF"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32)</w:t>
            </w:r>
          </w:p>
        </w:tc>
        <w:tc>
          <w:tcPr>
            <w:tcW w:w="709" w:type="dxa"/>
            <w:vAlign w:val="center"/>
          </w:tcPr>
          <w:p w14:paraId="039981B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470" w:type="dxa"/>
            <w:vAlign w:val="center"/>
          </w:tcPr>
          <w:p w14:paraId="3311D39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银行给每一笔交易（资金划转、提现）分配的交易流水号，银行保证唯一性；</w:t>
            </w:r>
          </w:p>
        </w:tc>
      </w:tr>
      <w:tr w:rsidR="006053A3" w14:paraId="4DA7121B" w14:textId="77777777">
        <w:trPr>
          <w:trHeight w:val="1335"/>
        </w:trPr>
        <w:tc>
          <w:tcPr>
            <w:tcW w:w="1696" w:type="dxa"/>
            <w:vAlign w:val="center"/>
          </w:tcPr>
          <w:p w14:paraId="72ABB69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RESULT_CODE</w:t>
            </w:r>
          </w:p>
        </w:tc>
        <w:tc>
          <w:tcPr>
            <w:tcW w:w="1276" w:type="dxa"/>
            <w:vAlign w:val="center"/>
          </w:tcPr>
          <w:p w14:paraId="4088A47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响应码</w:t>
            </w:r>
          </w:p>
        </w:tc>
        <w:tc>
          <w:tcPr>
            <w:tcW w:w="1202" w:type="dxa"/>
            <w:vAlign w:val="center"/>
          </w:tcPr>
          <w:p w14:paraId="551A0208"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5)</w:t>
            </w:r>
          </w:p>
        </w:tc>
        <w:tc>
          <w:tcPr>
            <w:tcW w:w="709" w:type="dxa"/>
            <w:vAlign w:val="center"/>
          </w:tcPr>
          <w:p w14:paraId="61CCCB7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470" w:type="dxa"/>
            <w:vAlign w:val="center"/>
          </w:tcPr>
          <w:p w14:paraId="08A676E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当交易失败时，该字段返回下游系统应答码；</w:t>
            </w:r>
          </w:p>
          <w:p w14:paraId="752CAAF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最大长度为7位，长度不固定；</w:t>
            </w:r>
          </w:p>
        </w:tc>
      </w:tr>
      <w:tr w:rsidR="006053A3" w14:paraId="410F5CCC" w14:textId="77777777">
        <w:trPr>
          <w:trHeight w:val="1530"/>
        </w:trPr>
        <w:tc>
          <w:tcPr>
            <w:tcW w:w="1696" w:type="dxa"/>
            <w:vAlign w:val="center"/>
          </w:tcPr>
          <w:p w14:paraId="1D6E69F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RESULT_MSG</w:t>
            </w:r>
          </w:p>
        </w:tc>
        <w:tc>
          <w:tcPr>
            <w:tcW w:w="1276" w:type="dxa"/>
            <w:vAlign w:val="center"/>
          </w:tcPr>
          <w:p w14:paraId="2FE38EC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响应信息</w:t>
            </w:r>
          </w:p>
        </w:tc>
        <w:tc>
          <w:tcPr>
            <w:tcW w:w="1202" w:type="dxa"/>
            <w:vAlign w:val="center"/>
          </w:tcPr>
          <w:p w14:paraId="47EA5485"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128)</w:t>
            </w:r>
          </w:p>
        </w:tc>
        <w:tc>
          <w:tcPr>
            <w:tcW w:w="709" w:type="dxa"/>
            <w:vAlign w:val="center"/>
          </w:tcPr>
          <w:p w14:paraId="03B94A7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470" w:type="dxa"/>
            <w:vAlign w:val="center"/>
          </w:tcPr>
          <w:p w14:paraId="76694F2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查询到的用户交易记录的</w:t>
            </w:r>
            <w:proofErr w:type="gramStart"/>
            <w:r>
              <w:rPr>
                <w:rFonts w:asciiTheme="minorEastAsia" w:hAnsiTheme="minorEastAsia" w:cstheme="minorEastAsia" w:hint="eastAsia"/>
                <w:kern w:val="0"/>
                <w:sz w:val="16"/>
                <w:szCs w:val="16"/>
              </w:rPr>
              <w:t>响信息</w:t>
            </w:r>
            <w:proofErr w:type="gramEnd"/>
            <w:r>
              <w:rPr>
                <w:rFonts w:asciiTheme="minorEastAsia" w:hAnsiTheme="minorEastAsia" w:cstheme="minorEastAsia" w:hint="eastAsia"/>
                <w:kern w:val="0"/>
                <w:sz w:val="16"/>
                <w:szCs w:val="16"/>
              </w:rPr>
              <w:br/>
              <w:t>发起用户交易时商户收到的应答信息</w:t>
            </w:r>
            <w:r>
              <w:rPr>
                <w:rFonts w:asciiTheme="minorEastAsia" w:hAnsiTheme="minorEastAsia" w:cstheme="minorEastAsia" w:hint="eastAsia"/>
                <w:kern w:val="0"/>
                <w:sz w:val="16"/>
                <w:szCs w:val="16"/>
              </w:rPr>
              <w:br/>
              <w:t>一般用户交易的状态为成功时，响应信息为空，状态为失败时会记录对应的响应信息</w:t>
            </w:r>
          </w:p>
        </w:tc>
      </w:tr>
      <w:tr w:rsidR="006053A3" w14:paraId="3E77B3EF" w14:textId="77777777">
        <w:trPr>
          <w:trHeight w:val="300"/>
        </w:trPr>
        <w:tc>
          <w:tcPr>
            <w:tcW w:w="1696" w:type="dxa"/>
            <w:vAlign w:val="center"/>
          </w:tcPr>
          <w:p w14:paraId="0567C3D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SIGN_INFO</w:t>
            </w:r>
          </w:p>
        </w:tc>
        <w:tc>
          <w:tcPr>
            <w:tcW w:w="1276" w:type="dxa"/>
            <w:vAlign w:val="center"/>
          </w:tcPr>
          <w:p w14:paraId="78D1F99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签名</w:t>
            </w:r>
          </w:p>
        </w:tc>
        <w:tc>
          <w:tcPr>
            <w:tcW w:w="1202" w:type="dxa"/>
            <w:vAlign w:val="center"/>
          </w:tcPr>
          <w:p w14:paraId="2A61A6F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xml:space="preserve">　</w:t>
            </w:r>
          </w:p>
        </w:tc>
        <w:tc>
          <w:tcPr>
            <w:tcW w:w="709" w:type="dxa"/>
            <w:vAlign w:val="center"/>
          </w:tcPr>
          <w:p w14:paraId="7F4F551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否</w:t>
            </w:r>
          </w:p>
        </w:tc>
        <w:tc>
          <w:tcPr>
            <w:tcW w:w="2470" w:type="dxa"/>
            <w:vAlign w:val="center"/>
          </w:tcPr>
          <w:p w14:paraId="217FCA11"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不</w:t>
            </w:r>
            <w:proofErr w:type="gramEnd"/>
            <w:r>
              <w:rPr>
                <w:rFonts w:asciiTheme="minorEastAsia" w:hAnsiTheme="minorEastAsia" w:cstheme="minorEastAsia" w:hint="eastAsia"/>
                <w:kern w:val="0"/>
                <w:sz w:val="16"/>
                <w:szCs w:val="16"/>
              </w:rPr>
              <w:t>校验长度</w:t>
            </w:r>
          </w:p>
        </w:tc>
      </w:tr>
    </w:tbl>
    <w:p w14:paraId="113EB5CA" w14:textId="77777777" w:rsidR="006053A3" w:rsidRDefault="006053A3"/>
    <w:p w14:paraId="2DD0B151" w14:textId="77777777" w:rsidR="006053A3" w:rsidRDefault="00000000">
      <w:pPr>
        <w:spacing w:line="276" w:lineRule="auto"/>
        <w:rPr>
          <w:rFonts w:asciiTheme="minorEastAsia" w:hAnsiTheme="minorEastAsia" w:hint="eastAsia"/>
        </w:rPr>
      </w:pPr>
      <w:r>
        <w:rPr>
          <w:rFonts w:asciiTheme="minorEastAsia" w:hAnsiTheme="minorEastAsia" w:hint="eastAsia"/>
        </w:rPr>
        <w:t>【备注】</w:t>
      </w:r>
    </w:p>
    <w:p w14:paraId="3A2F4D56" w14:textId="77777777" w:rsidR="006053A3" w:rsidRDefault="00000000">
      <w:pPr>
        <w:spacing w:line="276" w:lineRule="auto"/>
        <w:rPr>
          <w:rFonts w:asciiTheme="minorEastAsia" w:hAnsiTheme="minorEastAsia" w:hint="eastAsia"/>
        </w:rPr>
      </w:pPr>
      <w:r>
        <w:rPr>
          <w:rFonts w:asciiTheme="minorEastAsia" w:hAnsiTheme="minorEastAsia" w:hint="eastAsia"/>
        </w:rPr>
        <w:t>1）可使用该接口查询单笔交易的交易状态。</w:t>
      </w:r>
    </w:p>
    <w:p w14:paraId="43B6BF13" w14:textId="77777777" w:rsidR="006053A3" w:rsidRDefault="00000000">
      <w:pPr>
        <w:spacing w:line="276" w:lineRule="auto"/>
        <w:rPr>
          <w:rFonts w:asciiTheme="minorEastAsia" w:hAnsiTheme="minorEastAsia" w:hint="eastAsia"/>
        </w:rPr>
      </w:pPr>
      <w:r>
        <w:rPr>
          <w:rFonts w:asciiTheme="minorEastAsia" w:hAnsiTheme="minorEastAsia" w:hint="eastAsia"/>
        </w:rPr>
        <w:t>2）“中信侧交易流水号”、“商户发起方流水号”、“商户业务订单号+商户业务子订单号”三选</w:t>
      </w:r>
      <w:proofErr w:type="gramStart"/>
      <w:r>
        <w:rPr>
          <w:rFonts w:asciiTheme="minorEastAsia" w:hAnsiTheme="minorEastAsia" w:hint="eastAsia"/>
        </w:rPr>
        <w:t>一</w:t>
      </w:r>
      <w:proofErr w:type="gramEnd"/>
      <w:r>
        <w:rPr>
          <w:rFonts w:asciiTheme="minorEastAsia" w:hAnsiTheme="minorEastAsia" w:hint="eastAsia"/>
        </w:rPr>
        <w:t>必填，如果同时上送，以“中信侧交易流水号”为准。</w:t>
      </w:r>
    </w:p>
    <w:p w14:paraId="54CD05C8" w14:textId="77777777" w:rsidR="006053A3" w:rsidRDefault="00000000">
      <w:pPr>
        <w:spacing w:line="276" w:lineRule="auto"/>
        <w:rPr>
          <w:rFonts w:asciiTheme="minorEastAsia" w:hAnsiTheme="minorEastAsia" w:hint="eastAsia"/>
        </w:rPr>
      </w:pPr>
      <w:r>
        <w:rPr>
          <w:rFonts w:asciiTheme="minorEastAsia" w:hAnsiTheme="minorEastAsia"/>
        </w:rPr>
        <w:t>三种查询条件的优先级</w:t>
      </w:r>
      <w:r>
        <w:rPr>
          <w:rFonts w:asciiTheme="minorEastAsia" w:hAnsiTheme="minorEastAsia" w:hint="eastAsia"/>
        </w:rPr>
        <w:t>从高到低依次</w:t>
      </w:r>
      <w:r>
        <w:rPr>
          <w:rFonts w:asciiTheme="minorEastAsia" w:hAnsiTheme="minorEastAsia"/>
        </w:rPr>
        <w:t>为</w:t>
      </w:r>
      <w:r>
        <w:rPr>
          <w:rFonts w:asciiTheme="minorEastAsia" w:hAnsiTheme="minorEastAsia" w:hint="eastAsia"/>
        </w:rPr>
        <w:t>：</w:t>
      </w:r>
    </w:p>
    <w:p w14:paraId="5863A73E" w14:textId="77777777" w:rsidR="006053A3" w:rsidRDefault="00000000">
      <w:pPr>
        <w:pStyle w:val="af2"/>
        <w:numPr>
          <w:ilvl w:val="0"/>
          <w:numId w:val="10"/>
        </w:numPr>
        <w:spacing w:line="276" w:lineRule="auto"/>
        <w:contextualSpacing w:val="0"/>
      </w:pPr>
      <w:r>
        <w:rPr>
          <w:rFonts w:asciiTheme="minorEastAsia" w:hAnsiTheme="minorEastAsia" w:hint="eastAsia"/>
        </w:rPr>
        <w:t>中</w:t>
      </w:r>
      <w:proofErr w:type="gramStart"/>
      <w:r>
        <w:rPr>
          <w:rFonts w:asciiTheme="minorEastAsia" w:hAnsiTheme="minorEastAsia" w:hint="eastAsia"/>
        </w:rPr>
        <w:t>信侧交易</w:t>
      </w:r>
      <w:proofErr w:type="gramEnd"/>
      <w:r>
        <w:rPr>
          <w:rFonts w:asciiTheme="minorEastAsia" w:hAnsiTheme="minorEastAsia" w:hint="eastAsia"/>
        </w:rPr>
        <w:t>流水号</w:t>
      </w:r>
    </w:p>
    <w:p w14:paraId="0213CA59" w14:textId="77777777" w:rsidR="006053A3" w:rsidRDefault="00000000">
      <w:pPr>
        <w:pStyle w:val="af2"/>
        <w:numPr>
          <w:ilvl w:val="0"/>
          <w:numId w:val="10"/>
        </w:numPr>
        <w:spacing w:line="276" w:lineRule="auto"/>
        <w:contextualSpacing w:val="0"/>
        <w:rPr>
          <w:rFonts w:asciiTheme="minorEastAsia" w:hAnsiTheme="minorEastAsia" w:hint="eastAsia"/>
        </w:rPr>
      </w:pPr>
      <w:r>
        <w:rPr>
          <w:rFonts w:asciiTheme="minorEastAsia" w:hAnsiTheme="minorEastAsia" w:hint="eastAsia"/>
        </w:rPr>
        <w:t>商户业务订单号+商户业务子订单号（如果使用该项查询，查询使用的订单号组合应与原交易保持一致）</w:t>
      </w:r>
    </w:p>
    <w:p w14:paraId="4C465D1F" w14:textId="77777777" w:rsidR="006053A3" w:rsidRDefault="00000000">
      <w:pPr>
        <w:pStyle w:val="af2"/>
        <w:numPr>
          <w:ilvl w:val="0"/>
          <w:numId w:val="10"/>
        </w:numPr>
        <w:spacing w:line="276" w:lineRule="auto"/>
        <w:contextualSpacing w:val="0"/>
        <w:rPr>
          <w:rFonts w:asciiTheme="minorEastAsia" w:hAnsiTheme="minorEastAsia" w:hint="eastAsia"/>
        </w:rPr>
      </w:pPr>
      <w:r>
        <w:rPr>
          <w:rFonts w:asciiTheme="minorEastAsia" w:hAnsiTheme="minorEastAsia" w:hint="eastAsia"/>
        </w:rPr>
        <w:t>商户发起方流水号</w:t>
      </w:r>
    </w:p>
    <w:p w14:paraId="426F4F39" w14:textId="77777777" w:rsidR="006053A3" w:rsidRDefault="00000000">
      <w:pPr>
        <w:spacing w:line="276" w:lineRule="auto"/>
      </w:pPr>
      <w:r>
        <w:t>3</w:t>
      </w:r>
      <w:r>
        <w:t>）</w:t>
      </w:r>
      <w:r>
        <w:rPr>
          <w:rFonts w:hint="eastAsia"/>
        </w:rPr>
        <w:t>若根据上送日期无法查到原交易，中</w:t>
      </w:r>
      <w:proofErr w:type="gramStart"/>
      <w:r>
        <w:rPr>
          <w:rFonts w:hint="eastAsia"/>
        </w:rPr>
        <w:t>信侧将</w:t>
      </w:r>
      <w:proofErr w:type="gramEnd"/>
      <w:r>
        <w:rPr>
          <w:rFonts w:hint="eastAsia"/>
        </w:rPr>
        <w:t>自动将日期改为报文上送日期</w:t>
      </w:r>
      <w:r>
        <w:rPr>
          <w:rFonts w:hint="eastAsia"/>
        </w:rPr>
        <w:t>+1</w:t>
      </w:r>
      <w:r>
        <w:rPr>
          <w:rFonts w:hint="eastAsia"/>
        </w:rPr>
        <w:t>天再查一次，如两天都查不到则会返回交易记录不存在。</w:t>
      </w:r>
    </w:p>
    <w:p w14:paraId="433F09D6" w14:textId="77777777" w:rsidR="006053A3" w:rsidRDefault="00000000">
      <w:pPr>
        <w:spacing w:line="276" w:lineRule="auto"/>
      </w:pPr>
      <w:r>
        <w:t>4</w:t>
      </w:r>
      <w:r>
        <w:t>）</w:t>
      </w:r>
      <w:r>
        <w:rPr>
          <w:rFonts w:hint="eastAsia"/>
        </w:rPr>
        <w:t>智能提现交易（</w:t>
      </w:r>
      <w:r>
        <w:rPr>
          <w:rFonts w:hint="eastAsia"/>
        </w:rPr>
        <w:t>21000014</w:t>
      </w:r>
      <w:r>
        <w:rPr>
          <w:rFonts w:hint="eastAsia"/>
        </w:rPr>
        <w:t>）及交易资金划转交易（</w:t>
      </w:r>
      <w:r>
        <w:rPr>
          <w:rFonts w:hint="eastAsia"/>
        </w:rPr>
        <w:t>21000046</w:t>
      </w:r>
      <w:r>
        <w:rPr>
          <w:rFonts w:hint="eastAsia"/>
        </w:rPr>
        <w:t>）若出现查询先至场景（即原交易超时或尚未受理成功之前，商户就根据原发起方流水号调用此交易查询），则随后即便收到原交易也不再受理，收到原交易时会返回错误码：</w:t>
      </w:r>
      <w:r>
        <w:t>”</w:t>
      </w:r>
      <w:r>
        <w:rPr>
          <w:rFonts w:hint="eastAsia"/>
        </w:rPr>
        <w:t>[</w:t>
      </w:r>
      <w:r>
        <w:t>JU308]</w:t>
      </w:r>
      <w:r>
        <w:rPr>
          <w:rFonts w:hint="eastAsia"/>
        </w:rPr>
        <w:t>查询先至，交易受理失败</w:t>
      </w:r>
      <w:proofErr w:type="gramStart"/>
      <w:r>
        <w:t>”</w:t>
      </w:r>
      <w:proofErr w:type="gramEnd"/>
      <w:r>
        <w:t>。</w:t>
      </w:r>
      <w:r>
        <w:rPr>
          <w:rFonts w:hint="eastAsia"/>
        </w:rPr>
        <w:t>针对这种情况，</w:t>
      </w:r>
      <w:proofErr w:type="gramStart"/>
      <w:r>
        <w:rPr>
          <w:rFonts w:hint="eastAsia"/>
        </w:rPr>
        <w:t>商户需</w:t>
      </w:r>
      <w:proofErr w:type="gramEnd"/>
      <w:r>
        <w:rPr>
          <w:rFonts w:hint="eastAsia"/>
        </w:rPr>
        <w:t>更换发起方流水号并重新发起交易。</w:t>
      </w:r>
    </w:p>
    <w:p w14:paraId="64691F32" w14:textId="77777777" w:rsidR="006053A3" w:rsidRDefault="006053A3"/>
    <w:p w14:paraId="2FDEB3CE" w14:textId="77777777" w:rsidR="006053A3" w:rsidRDefault="00000000">
      <w:pPr>
        <w:pStyle w:val="3-"/>
        <w:rPr>
          <w:rFonts w:asciiTheme="majorEastAsia" w:eastAsiaTheme="majorEastAsia" w:hAnsiTheme="majorEastAsia" w:cstheme="majorEastAsia" w:hint="eastAsia"/>
          <w:b/>
          <w:bCs/>
          <w:sz w:val="28"/>
          <w:szCs w:val="28"/>
        </w:rPr>
      </w:pPr>
      <w:bookmarkStart w:id="58" w:name="_Toc29015"/>
      <w:bookmarkStart w:id="59" w:name="_Toc5284"/>
      <w:r>
        <w:rPr>
          <w:rFonts w:asciiTheme="majorEastAsia" w:eastAsiaTheme="majorEastAsia" w:hAnsiTheme="majorEastAsia" w:cstheme="majorEastAsia" w:hint="eastAsia"/>
          <w:b/>
          <w:bCs/>
          <w:sz w:val="28"/>
          <w:szCs w:val="28"/>
        </w:rPr>
        <w:t>智能提现</w:t>
      </w:r>
      <w:bookmarkEnd w:id="58"/>
      <w:r>
        <w:rPr>
          <w:rFonts w:asciiTheme="majorEastAsia" w:eastAsiaTheme="majorEastAsia" w:hAnsiTheme="majorEastAsia" w:cstheme="majorEastAsia" w:hint="eastAsia"/>
          <w:b/>
          <w:bCs/>
          <w:sz w:val="28"/>
          <w:szCs w:val="28"/>
        </w:rPr>
        <w:t>（21000014）</w:t>
      </w:r>
      <w:bookmarkEnd w:id="59"/>
    </w:p>
    <w:p w14:paraId="0DA4BC3B" w14:textId="77777777" w:rsidR="006053A3" w:rsidRDefault="00000000">
      <w:pPr>
        <w:pStyle w:val="4-"/>
        <w:rPr>
          <w:rFonts w:hint="eastAsia"/>
        </w:rPr>
      </w:pPr>
      <w:r>
        <w:rPr>
          <w:rFonts w:hint="eastAsia"/>
        </w:rPr>
        <w:t>功能介</w:t>
      </w:r>
      <w:r>
        <w:rPr>
          <w:rFonts w:ascii="宋体" w:eastAsia="宋体" w:hAnsi="宋体" w:cs="宋体" w:hint="eastAsia"/>
        </w:rPr>
        <w:t>绍</w:t>
      </w:r>
    </w:p>
    <w:p w14:paraId="03D5E779" w14:textId="77777777" w:rsidR="006053A3" w:rsidRDefault="00000000">
      <w:pPr>
        <w:pStyle w:val="10"/>
      </w:pPr>
      <w:r>
        <w:rPr>
          <w:rFonts w:hint="eastAsia"/>
        </w:rPr>
        <w:t>平台商户通过该功能向e管家系统进行用户登记簿联机实时提现，支持用户已绑定的本他</w:t>
      </w:r>
      <w:proofErr w:type="gramStart"/>
      <w:r>
        <w:rPr>
          <w:rFonts w:hint="eastAsia"/>
        </w:rPr>
        <w:t>行银行</w:t>
      </w:r>
      <w:proofErr w:type="gramEnd"/>
      <w:r>
        <w:rPr>
          <w:rFonts w:hint="eastAsia"/>
        </w:rPr>
        <w:t>账户提现以及平台自有资金登记簿提现。</w:t>
      </w:r>
    </w:p>
    <w:p w14:paraId="401DBDBC" w14:textId="77777777" w:rsidR="006053A3" w:rsidRDefault="00000000">
      <w:pPr>
        <w:pStyle w:val="4-"/>
        <w:rPr>
          <w:rFonts w:hint="eastAsia"/>
        </w:rPr>
      </w:pPr>
      <w:r>
        <w:rPr>
          <w:rFonts w:hint="eastAsia"/>
        </w:rPr>
        <w:t>适用场景</w:t>
      </w:r>
    </w:p>
    <w:p w14:paraId="5004B8A7" w14:textId="77777777" w:rsidR="006053A3" w:rsidRDefault="00000000">
      <w:pPr>
        <w:pStyle w:val="10"/>
      </w:pPr>
      <w:r>
        <w:rPr>
          <w:rFonts w:hint="eastAsia"/>
        </w:rPr>
        <w:t>该功能为通用可选功能，平台商户进行用户提现时，可调该功能。</w:t>
      </w:r>
      <w:r>
        <w:t>该功能适用于提现时效要求高</w:t>
      </w:r>
      <w:r>
        <w:rPr>
          <w:rFonts w:hint="eastAsia"/>
        </w:rPr>
        <w:t>，</w:t>
      </w:r>
      <w:r>
        <w:t>且并发量小</w:t>
      </w:r>
      <w:r>
        <w:rPr>
          <w:rFonts w:hint="eastAsia"/>
        </w:rPr>
        <w:t>(并发量&lt;</w:t>
      </w:r>
      <w:r>
        <w:t>10)的平台商户</w:t>
      </w:r>
      <w:r>
        <w:rPr>
          <w:rFonts w:hint="eastAsia"/>
        </w:rPr>
        <w:t>。</w:t>
      </w:r>
    </w:p>
    <w:p w14:paraId="602CB2F6" w14:textId="77777777" w:rsidR="006053A3" w:rsidRDefault="00000000">
      <w:pPr>
        <w:pStyle w:val="4-"/>
        <w:rPr>
          <w:rFonts w:asciiTheme="majorEastAsia" w:eastAsiaTheme="majorEastAsia" w:hAnsiTheme="majorEastAsia" w:cstheme="majorEastAsia" w:hint="eastAsia"/>
          <w:b/>
          <w:bCs/>
          <w:sz w:val="24"/>
        </w:rPr>
      </w:pPr>
      <w:r>
        <w:rPr>
          <w:rFonts w:asciiTheme="majorEastAsia" w:eastAsiaTheme="majorEastAsia" w:hAnsiTheme="majorEastAsia" w:cstheme="majorEastAsia" w:hint="eastAsia"/>
          <w:b/>
          <w:bCs/>
          <w:sz w:val="24"/>
        </w:rPr>
        <w:t>请求报文</w:t>
      </w:r>
    </w:p>
    <w:tbl>
      <w:tblPr>
        <w:tblW w:w="8522" w:type="dxa"/>
        <w:tblLayout w:type="fixed"/>
        <w:tblLook w:val="04A0" w:firstRow="1" w:lastRow="0" w:firstColumn="1" w:lastColumn="0" w:noHBand="0" w:noVBand="1"/>
      </w:tblPr>
      <w:tblGrid>
        <w:gridCol w:w="1544"/>
        <w:gridCol w:w="1355"/>
        <w:gridCol w:w="1037"/>
        <w:gridCol w:w="1275"/>
        <w:gridCol w:w="463"/>
        <w:gridCol w:w="2848"/>
      </w:tblGrid>
      <w:tr w:rsidR="006053A3" w14:paraId="6B0371C2" w14:textId="77777777">
        <w:trPr>
          <w:trHeight w:val="270"/>
        </w:trPr>
        <w:tc>
          <w:tcPr>
            <w:tcW w:w="1544" w:type="dxa"/>
            <w:tcBorders>
              <w:top w:val="single" w:sz="4" w:space="0" w:color="000000"/>
              <w:left w:val="single" w:sz="4" w:space="0" w:color="000000"/>
              <w:bottom w:val="single" w:sz="4" w:space="0" w:color="000000"/>
              <w:right w:val="single" w:sz="4" w:space="0" w:color="000000"/>
            </w:tcBorders>
            <w:shd w:val="clear" w:color="auto" w:fill="A5A5A5" w:themeFill="accent3"/>
            <w:vAlign w:val="center"/>
          </w:tcPr>
          <w:p w14:paraId="2DDA6E78"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节点参数名</w:t>
            </w:r>
          </w:p>
        </w:tc>
        <w:tc>
          <w:tcPr>
            <w:tcW w:w="1355" w:type="dxa"/>
            <w:tcBorders>
              <w:top w:val="single" w:sz="4" w:space="0" w:color="000000"/>
              <w:left w:val="nil"/>
              <w:bottom w:val="single" w:sz="4" w:space="0" w:color="000000"/>
              <w:right w:val="single" w:sz="4" w:space="0" w:color="000000"/>
            </w:tcBorders>
            <w:shd w:val="clear" w:color="auto" w:fill="A5A5A5" w:themeFill="accent3"/>
            <w:vAlign w:val="center"/>
          </w:tcPr>
          <w:p w14:paraId="2FCCC909" w14:textId="77777777" w:rsidR="006053A3" w:rsidRDefault="00000000">
            <w:pPr>
              <w:widowControl/>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字段</w:t>
            </w:r>
          </w:p>
        </w:tc>
        <w:tc>
          <w:tcPr>
            <w:tcW w:w="1037" w:type="dxa"/>
            <w:tcBorders>
              <w:top w:val="single" w:sz="4" w:space="0" w:color="000000"/>
              <w:left w:val="nil"/>
              <w:bottom w:val="single" w:sz="4" w:space="0" w:color="000000"/>
              <w:right w:val="single" w:sz="4" w:space="0" w:color="000000"/>
            </w:tcBorders>
            <w:shd w:val="clear" w:color="auto" w:fill="A5A5A5" w:themeFill="accent3"/>
            <w:vAlign w:val="center"/>
          </w:tcPr>
          <w:p w14:paraId="5E493722" w14:textId="77777777" w:rsidR="006053A3" w:rsidRDefault="00000000">
            <w:pPr>
              <w:widowControl/>
              <w:jc w:val="center"/>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类型及范围</w:t>
            </w:r>
          </w:p>
        </w:tc>
        <w:tc>
          <w:tcPr>
            <w:tcW w:w="1275" w:type="dxa"/>
            <w:tcBorders>
              <w:top w:val="single" w:sz="4" w:space="0" w:color="000000"/>
              <w:left w:val="nil"/>
              <w:bottom w:val="single" w:sz="4" w:space="0" w:color="000000"/>
              <w:right w:val="single" w:sz="4" w:space="0" w:color="000000"/>
            </w:tcBorders>
            <w:shd w:val="clear" w:color="auto" w:fill="A5A5A5" w:themeFill="accent3"/>
            <w:vAlign w:val="center"/>
          </w:tcPr>
          <w:p w14:paraId="39D4FD87" w14:textId="77777777" w:rsidR="006053A3" w:rsidRDefault="00000000">
            <w:pPr>
              <w:widowControl/>
              <w:jc w:val="center"/>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是否参与签名</w:t>
            </w:r>
          </w:p>
        </w:tc>
        <w:tc>
          <w:tcPr>
            <w:tcW w:w="463" w:type="dxa"/>
            <w:tcBorders>
              <w:top w:val="single" w:sz="4" w:space="0" w:color="000000"/>
              <w:left w:val="nil"/>
              <w:bottom w:val="single" w:sz="4" w:space="0" w:color="000000"/>
              <w:right w:val="single" w:sz="4" w:space="0" w:color="000000"/>
            </w:tcBorders>
            <w:shd w:val="clear" w:color="auto" w:fill="A5A5A5" w:themeFill="accent3"/>
            <w:vAlign w:val="center"/>
          </w:tcPr>
          <w:p w14:paraId="3B0EE648" w14:textId="77777777" w:rsidR="006053A3" w:rsidRDefault="00000000">
            <w:pPr>
              <w:widowControl/>
              <w:jc w:val="center"/>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说明</w:t>
            </w:r>
          </w:p>
        </w:tc>
        <w:tc>
          <w:tcPr>
            <w:tcW w:w="2848" w:type="dxa"/>
            <w:tcBorders>
              <w:top w:val="single" w:sz="4" w:space="0" w:color="000000"/>
              <w:left w:val="nil"/>
              <w:bottom w:val="single" w:sz="4" w:space="0" w:color="000000"/>
              <w:right w:val="single" w:sz="4" w:space="0" w:color="000000"/>
            </w:tcBorders>
            <w:shd w:val="clear" w:color="auto" w:fill="A5A5A5" w:themeFill="accent3"/>
            <w:vAlign w:val="center"/>
          </w:tcPr>
          <w:p w14:paraId="45A52183" w14:textId="77777777" w:rsidR="006053A3" w:rsidRDefault="00000000">
            <w:pPr>
              <w:widowControl/>
              <w:jc w:val="center"/>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节点参数名</w:t>
            </w:r>
          </w:p>
        </w:tc>
      </w:tr>
      <w:tr w:rsidR="006053A3" w14:paraId="3EF6FC8D" w14:textId="77777777">
        <w:trPr>
          <w:trHeight w:val="270"/>
        </w:trPr>
        <w:tc>
          <w:tcPr>
            <w:tcW w:w="1544" w:type="dxa"/>
            <w:tcBorders>
              <w:top w:val="nil"/>
              <w:left w:val="single" w:sz="4" w:space="0" w:color="000000"/>
              <w:bottom w:val="single" w:sz="4" w:space="0" w:color="000000"/>
              <w:right w:val="single" w:sz="4" w:space="0" w:color="000000"/>
            </w:tcBorders>
            <w:shd w:val="clear" w:color="auto" w:fill="auto"/>
            <w:vAlign w:val="center"/>
          </w:tcPr>
          <w:p w14:paraId="7E30112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TRANS_CODE</w:t>
            </w:r>
          </w:p>
        </w:tc>
        <w:tc>
          <w:tcPr>
            <w:tcW w:w="1355" w:type="dxa"/>
            <w:tcBorders>
              <w:top w:val="nil"/>
              <w:left w:val="nil"/>
              <w:bottom w:val="single" w:sz="4" w:space="0" w:color="000000"/>
              <w:right w:val="single" w:sz="4" w:space="0" w:color="000000"/>
            </w:tcBorders>
            <w:shd w:val="clear" w:color="auto" w:fill="auto"/>
            <w:vAlign w:val="center"/>
          </w:tcPr>
          <w:p w14:paraId="150E810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交易码</w:t>
            </w:r>
          </w:p>
        </w:tc>
        <w:tc>
          <w:tcPr>
            <w:tcW w:w="1037" w:type="dxa"/>
            <w:tcBorders>
              <w:top w:val="nil"/>
              <w:left w:val="nil"/>
              <w:bottom w:val="single" w:sz="4" w:space="0" w:color="000000"/>
              <w:right w:val="single" w:sz="4" w:space="0" w:color="000000"/>
            </w:tcBorders>
            <w:shd w:val="clear" w:color="auto" w:fill="auto"/>
            <w:vAlign w:val="center"/>
          </w:tcPr>
          <w:p w14:paraId="687983A5" w14:textId="77777777" w:rsidR="006053A3" w:rsidRDefault="00000000">
            <w:pPr>
              <w:widowControl/>
              <w:jc w:val="center"/>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275" w:type="dxa"/>
            <w:tcBorders>
              <w:top w:val="nil"/>
              <w:left w:val="nil"/>
              <w:bottom w:val="single" w:sz="4" w:space="0" w:color="000000"/>
              <w:right w:val="single" w:sz="4" w:space="0" w:color="000000"/>
            </w:tcBorders>
            <w:shd w:val="clear" w:color="auto" w:fill="auto"/>
            <w:vAlign w:val="bottom"/>
          </w:tcPr>
          <w:p w14:paraId="18BC4C6D" w14:textId="77777777" w:rsidR="006053A3" w:rsidRDefault="00000000">
            <w:pPr>
              <w:widowControl/>
              <w:jc w:val="left"/>
              <w:rPr>
                <w:rFonts w:asciiTheme="minorEastAsia" w:hAnsiTheme="minorEastAsia" w:cstheme="minorEastAsia" w:hint="eastAsia"/>
                <w:kern w:val="0"/>
                <w:sz w:val="16"/>
                <w:szCs w:val="16"/>
              </w:rPr>
            </w:pPr>
            <w:proofErr w:type="spellStart"/>
            <w:proofErr w:type="gramStart"/>
            <w:r>
              <w:rPr>
                <w:rFonts w:asciiTheme="minorEastAsia" w:hAnsiTheme="minorEastAsia" w:cstheme="minorEastAsia" w:hint="eastAsia"/>
                <w:kern w:val="0"/>
                <w:sz w:val="16"/>
                <w:szCs w:val="16"/>
              </w:rPr>
              <w:t>Sring</w:t>
            </w:r>
            <w:proofErr w:type="spellEnd"/>
            <w:r>
              <w:rPr>
                <w:rFonts w:asciiTheme="minorEastAsia" w:hAnsiTheme="minorEastAsia" w:cstheme="minorEastAsia" w:hint="eastAsia"/>
                <w:kern w:val="0"/>
                <w:sz w:val="16"/>
                <w:szCs w:val="16"/>
              </w:rPr>
              <w:t>(</w:t>
            </w:r>
            <w:proofErr w:type="gramEnd"/>
            <w:r>
              <w:rPr>
                <w:rFonts w:asciiTheme="minorEastAsia" w:hAnsiTheme="minorEastAsia" w:cstheme="minorEastAsia" w:hint="eastAsia"/>
                <w:kern w:val="0"/>
                <w:sz w:val="16"/>
                <w:szCs w:val="16"/>
              </w:rPr>
              <w:t>8)</w:t>
            </w:r>
          </w:p>
        </w:tc>
        <w:tc>
          <w:tcPr>
            <w:tcW w:w="463" w:type="dxa"/>
            <w:tcBorders>
              <w:top w:val="nil"/>
              <w:left w:val="nil"/>
              <w:bottom w:val="single" w:sz="4" w:space="0" w:color="000000"/>
              <w:right w:val="single" w:sz="4" w:space="0" w:color="000000"/>
            </w:tcBorders>
            <w:shd w:val="clear" w:color="auto" w:fill="auto"/>
            <w:vAlign w:val="bottom"/>
          </w:tcPr>
          <w:p w14:paraId="0ACCB24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848" w:type="dxa"/>
            <w:tcBorders>
              <w:top w:val="nil"/>
              <w:left w:val="nil"/>
              <w:bottom w:val="single" w:sz="4" w:space="0" w:color="000000"/>
              <w:right w:val="single" w:sz="4" w:space="0" w:color="000000"/>
            </w:tcBorders>
            <w:shd w:val="clear" w:color="auto" w:fill="auto"/>
            <w:vAlign w:val="bottom"/>
          </w:tcPr>
          <w:p w14:paraId="69DF84D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21000014</w:t>
            </w:r>
          </w:p>
        </w:tc>
      </w:tr>
      <w:tr w:rsidR="006053A3" w14:paraId="2C823484" w14:textId="77777777">
        <w:trPr>
          <w:trHeight w:val="1350"/>
        </w:trPr>
        <w:tc>
          <w:tcPr>
            <w:tcW w:w="1544" w:type="dxa"/>
            <w:tcBorders>
              <w:top w:val="nil"/>
              <w:left w:val="single" w:sz="4" w:space="0" w:color="000000"/>
              <w:bottom w:val="single" w:sz="4" w:space="0" w:color="000000"/>
              <w:right w:val="single" w:sz="4" w:space="0" w:color="000000"/>
            </w:tcBorders>
            <w:shd w:val="clear" w:color="auto" w:fill="auto"/>
            <w:vAlign w:val="center"/>
          </w:tcPr>
          <w:p w14:paraId="244370A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REQ_SSN</w:t>
            </w:r>
          </w:p>
        </w:tc>
        <w:tc>
          <w:tcPr>
            <w:tcW w:w="1355" w:type="dxa"/>
            <w:tcBorders>
              <w:top w:val="nil"/>
              <w:left w:val="nil"/>
              <w:bottom w:val="single" w:sz="4" w:space="0" w:color="000000"/>
              <w:right w:val="single" w:sz="4" w:space="0" w:color="000000"/>
            </w:tcBorders>
            <w:shd w:val="clear" w:color="auto" w:fill="auto"/>
            <w:vAlign w:val="center"/>
          </w:tcPr>
          <w:p w14:paraId="4A45C92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发起方流水号</w:t>
            </w:r>
          </w:p>
        </w:tc>
        <w:tc>
          <w:tcPr>
            <w:tcW w:w="1037" w:type="dxa"/>
            <w:tcBorders>
              <w:top w:val="nil"/>
              <w:left w:val="nil"/>
              <w:bottom w:val="single" w:sz="4" w:space="0" w:color="000000"/>
              <w:right w:val="single" w:sz="4" w:space="0" w:color="000000"/>
            </w:tcBorders>
            <w:shd w:val="clear" w:color="auto" w:fill="auto"/>
            <w:vAlign w:val="center"/>
          </w:tcPr>
          <w:p w14:paraId="7242BB20" w14:textId="77777777" w:rsidR="006053A3" w:rsidRDefault="00000000">
            <w:pPr>
              <w:widowControl/>
              <w:jc w:val="center"/>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275" w:type="dxa"/>
            <w:tcBorders>
              <w:top w:val="nil"/>
              <w:left w:val="nil"/>
              <w:bottom w:val="single" w:sz="4" w:space="0" w:color="000000"/>
              <w:right w:val="single" w:sz="4" w:space="0" w:color="000000"/>
            </w:tcBorders>
            <w:shd w:val="clear" w:color="auto" w:fill="auto"/>
            <w:vAlign w:val="bottom"/>
          </w:tcPr>
          <w:p w14:paraId="0511B24A" w14:textId="77777777" w:rsidR="006053A3" w:rsidRDefault="00000000">
            <w:pPr>
              <w:widowControl/>
              <w:jc w:val="left"/>
              <w:rPr>
                <w:rFonts w:asciiTheme="minorEastAsia" w:hAnsiTheme="minorEastAsia" w:cstheme="minorEastAsia" w:hint="eastAsia"/>
                <w:kern w:val="0"/>
                <w:sz w:val="16"/>
                <w:szCs w:val="16"/>
              </w:rPr>
            </w:pPr>
            <w:proofErr w:type="spellStart"/>
            <w:proofErr w:type="gramStart"/>
            <w:r>
              <w:rPr>
                <w:rFonts w:asciiTheme="minorEastAsia" w:hAnsiTheme="minorEastAsia" w:cstheme="minorEastAsia" w:hint="eastAsia"/>
                <w:kern w:val="0"/>
                <w:sz w:val="16"/>
                <w:szCs w:val="16"/>
              </w:rPr>
              <w:t>Sring</w:t>
            </w:r>
            <w:proofErr w:type="spellEnd"/>
            <w:r>
              <w:rPr>
                <w:rFonts w:asciiTheme="minorEastAsia" w:hAnsiTheme="minorEastAsia" w:cstheme="minorEastAsia" w:hint="eastAsia"/>
                <w:kern w:val="0"/>
                <w:sz w:val="16"/>
                <w:szCs w:val="16"/>
              </w:rPr>
              <w:t>(</w:t>
            </w:r>
            <w:proofErr w:type="gramEnd"/>
            <w:r>
              <w:rPr>
                <w:rFonts w:asciiTheme="minorEastAsia" w:hAnsiTheme="minorEastAsia" w:cstheme="minorEastAsia" w:hint="eastAsia"/>
                <w:kern w:val="0"/>
                <w:sz w:val="16"/>
                <w:szCs w:val="16"/>
              </w:rPr>
              <w:t>40)</w:t>
            </w:r>
          </w:p>
        </w:tc>
        <w:tc>
          <w:tcPr>
            <w:tcW w:w="463" w:type="dxa"/>
            <w:tcBorders>
              <w:top w:val="nil"/>
              <w:left w:val="nil"/>
              <w:bottom w:val="single" w:sz="4" w:space="0" w:color="000000"/>
              <w:right w:val="single" w:sz="4" w:space="0" w:color="000000"/>
            </w:tcBorders>
            <w:shd w:val="clear" w:color="auto" w:fill="auto"/>
            <w:vAlign w:val="bottom"/>
          </w:tcPr>
          <w:p w14:paraId="12F1778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848" w:type="dxa"/>
            <w:tcBorders>
              <w:top w:val="nil"/>
              <w:left w:val="nil"/>
              <w:bottom w:val="single" w:sz="4" w:space="0" w:color="000000"/>
              <w:right w:val="single" w:sz="4" w:space="0" w:color="000000"/>
            </w:tcBorders>
            <w:shd w:val="clear" w:color="auto" w:fill="auto"/>
            <w:vAlign w:val="bottom"/>
          </w:tcPr>
          <w:p w14:paraId="548279A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规则：商户编号+yyyyMMddHHmmssSSS+8位序列</w:t>
            </w:r>
            <w:r>
              <w:rPr>
                <w:rFonts w:asciiTheme="minorEastAsia" w:hAnsiTheme="minorEastAsia" w:cstheme="minorEastAsia" w:hint="eastAsia"/>
                <w:kern w:val="0"/>
                <w:sz w:val="16"/>
                <w:szCs w:val="16"/>
              </w:rPr>
              <w:br/>
              <w:t>流水号长度必须40位，必须按照上述规则组成。</w:t>
            </w:r>
            <w:r>
              <w:rPr>
                <w:rFonts w:asciiTheme="minorEastAsia" w:hAnsiTheme="minorEastAsia" w:cstheme="minorEastAsia" w:hint="eastAsia"/>
                <w:kern w:val="0"/>
                <w:sz w:val="16"/>
                <w:szCs w:val="16"/>
              </w:rPr>
              <w:br/>
              <w:t>商户负责保证流水号不重复。</w:t>
            </w:r>
            <w:r>
              <w:rPr>
                <w:rFonts w:asciiTheme="minorEastAsia" w:hAnsiTheme="minorEastAsia" w:cstheme="minorEastAsia" w:hint="eastAsia"/>
                <w:kern w:val="0"/>
                <w:sz w:val="16"/>
                <w:szCs w:val="16"/>
              </w:rPr>
              <w:br/>
              <w:t>中信银行对该字段进行判重校验，同一个交易日（以居间平台日期为准），发起方流水号重复的交易不予受理。</w:t>
            </w:r>
          </w:p>
        </w:tc>
      </w:tr>
      <w:tr w:rsidR="006053A3" w14:paraId="6E1E5190" w14:textId="77777777">
        <w:trPr>
          <w:trHeight w:val="270"/>
        </w:trPr>
        <w:tc>
          <w:tcPr>
            <w:tcW w:w="1544" w:type="dxa"/>
            <w:tcBorders>
              <w:top w:val="single" w:sz="4" w:space="0" w:color="auto"/>
              <w:left w:val="single" w:sz="4" w:space="0" w:color="auto"/>
              <w:bottom w:val="single" w:sz="4" w:space="0" w:color="auto"/>
              <w:right w:val="single" w:sz="4" w:space="0" w:color="auto"/>
            </w:tcBorders>
            <w:shd w:val="clear" w:color="000000" w:fill="FFFFFF"/>
            <w:vAlign w:val="center"/>
          </w:tcPr>
          <w:p w14:paraId="1A2589E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MCHNT_ID</w:t>
            </w:r>
          </w:p>
        </w:tc>
        <w:tc>
          <w:tcPr>
            <w:tcW w:w="1355" w:type="dxa"/>
            <w:tcBorders>
              <w:top w:val="single" w:sz="4" w:space="0" w:color="auto"/>
              <w:left w:val="nil"/>
              <w:bottom w:val="single" w:sz="4" w:space="0" w:color="auto"/>
              <w:right w:val="single" w:sz="4" w:space="0" w:color="auto"/>
            </w:tcBorders>
            <w:shd w:val="clear" w:color="000000" w:fill="FFFFFF"/>
            <w:vAlign w:val="center"/>
          </w:tcPr>
          <w:p w14:paraId="2D28A74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商户编号</w:t>
            </w:r>
          </w:p>
        </w:tc>
        <w:tc>
          <w:tcPr>
            <w:tcW w:w="1037" w:type="dxa"/>
            <w:tcBorders>
              <w:top w:val="nil"/>
              <w:left w:val="single" w:sz="4" w:space="0" w:color="000000"/>
              <w:bottom w:val="single" w:sz="4" w:space="0" w:color="000000"/>
              <w:right w:val="single" w:sz="4" w:space="0" w:color="000000"/>
            </w:tcBorders>
            <w:shd w:val="clear" w:color="auto" w:fill="auto"/>
            <w:vAlign w:val="center"/>
          </w:tcPr>
          <w:p w14:paraId="0BA73840" w14:textId="77777777" w:rsidR="006053A3" w:rsidRDefault="00000000">
            <w:pPr>
              <w:widowControl/>
              <w:jc w:val="center"/>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275" w:type="dxa"/>
            <w:tcBorders>
              <w:top w:val="nil"/>
              <w:left w:val="nil"/>
              <w:bottom w:val="single" w:sz="4" w:space="0" w:color="000000"/>
              <w:right w:val="single" w:sz="4" w:space="0" w:color="000000"/>
            </w:tcBorders>
            <w:shd w:val="clear" w:color="auto" w:fill="auto"/>
            <w:vAlign w:val="bottom"/>
          </w:tcPr>
          <w:p w14:paraId="2925ABB8" w14:textId="77777777" w:rsidR="006053A3" w:rsidRDefault="00000000">
            <w:pPr>
              <w:widowControl/>
              <w:jc w:val="left"/>
              <w:rPr>
                <w:rFonts w:asciiTheme="minorEastAsia" w:hAnsiTheme="minorEastAsia" w:cstheme="minorEastAsia" w:hint="eastAsia"/>
                <w:kern w:val="0"/>
                <w:sz w:val="16"/>
                <w:szCs w:val="16"/>
              </w:rPr>
            </w:pPr>
            <w:proofErr w:type="spellStart"/>
            <w:proofErr w:type="gramStart"/>
            <w:r>
              <w:rPr>
                <w:rFonts w:asciiTheme="minorEastAsia" w:hAnsiTheme="minorEastAsia" w:cstheme="minorEastAsia" w:hint="eastAsia"/>
                <w:kern w:val="0"/>
                <w:sz w:val="16"/>
                <w:szCs w:val="16"/>
              </w:rPr>
              <w:t>Sring</w:t>
            </w:r>
            <w:proofErr w:type="spellEnd"/>
            <w:r>
              <w:rPr>
                <w:rFonts w:asciiTheme="minorEastAsia" w:hAnsiTheme="minorEastAsia" w:cstheme="minorEastAsia" w:hint="eastAsia"/>
                <w:kern w:val="0"/>
                <w:sz w:val="16"/>
                <w:szCs w:val="16"/>
              </w:rPr>
              <w:t>(</w:t>
            </w:r>
            <w:proofErr w:type="gramEnd"/>
            <w:r>
              <w:rPr>
                <w:rFonts w:asciiTheme="minorEastAsia" w:hAnsiTheme="minorEastAsia" w:cstheme="minorEastAsia" w:hint="eastAsia"/>
                <w:kern w:val="0"/>
                <w:sz w:val="16"/>
                <w:szCs w:val="16"/>
              </w:rPr>
              <w:t>15)</w:t>
            </w:r>
          </w:p>
        </w:tc>
        <w:tc>
          <w:tcPr>
            <w:tcW w:w="463" w:type="dxa"/>
            <w:tcBorders>
              <w:top w:val="nil"/>
              <w:left w:val="nil"/>
              <w:bottom w:val="single" w:sz="4" w:space="0" w:color="000000"/>
              <w:right w:val="single" w:sz="4" w:space="0" w:color="000000"/>
            </w:tcBorders>
            <w:shd w:val="clear" w:color="auto" w:fill="auto"/>
            <w:vAlign w:val="bottom"/>
          </w:tcPr>
          <w:p w14:paraId="25397BB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848" w:type="dxa"/>
            <w:tcBorders>
              <w:top w:val="nil"/>
              <w:left w:val="nil"/>
              <w:bottom w:val="single" w:sz="4" w:space="0" w:color="000000"/>
              <w:right w:val="single" w:sz="4" w:space="0" w:color="000000"/>
            </w:tcBorders>
            <w:shd w:val="clear" w:color="auto" w:fill="auto"/>
            <w:vAlign w:val="bottom"/>
          </w:tcPr>
          <w:p w14:paraId="294C45C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商户的编号，由银行统一提供</w:t>
            </w:r>
          </w:p>
        </w:tc>
      </w:tr>
      <w:tr w:rsidR="006053A3" w14:paraId="337192C5" w14:textId="77777777">
        <w:trPr>
          <w:trHeight w:val="270"/>
        </w:trPr>
        <w:tc>
          <w:tcPr>
            <w:tcW w:w="1544" w:type="dxa"/>
            <w:tcBorders>
              <w:top w:val="nil"/>
              <w:left w:val="single" w:sz="4" w:space="0" w:color="auto"/>
              <w:bottom w:val="single" w:sz="4" w:space="0" w:color="auto"/>
              <w:right w:val="single" w:sz="4" w:space="0" w:color="auto"/>
            </w:tcBorders>
            <w:shd w:val="clear" w:color="000000" w:fill="FFFFFF"/>
            <w:vAlign w:val="center"/>
          </w:tcPr>
          <w:p w14:paraId="1C2BF2D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USER_ID</w:t>
            </w:r>
          </w:p>
        </w:tc>
        <w:tc>
          <w:tcPr>
            <w:tcW w:w="1355" w:type="dxa"/>
            <w:tcBorders>
              <w:top w:val="nil"/>
              <w:left w:val="nil"/>
              <w:bottom w:val="single" w:sz="4" w:space="0" w:color="auto"/>
              <w:right w:val="single" w:sz="4" w:space="0" w:color="auto"/>
            </w:tcBorders>
            <w:shd w:val="clear" w:color="000000" w:fill="FFFFFF"/>
            <w:vAlign w:val="center"/>
          </w:tcPr>
          <w:p w14:paraId="5D0F900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提现用户编号</w:t>
            </w:r>
          </w:p>
        </w:tc>
        <w:tc>
          <w:tcPr>
            <w:tcW w:w="1037" w:type="dxa"/>
            <w:tcBorders>
              <w:top w:val="nil"/>
              <w:left w:val="single" w:sz="4" w:space="0" w:color="000000"/>
              <w:bottom w:val="single" w:sz="4" w:space="0" w:color="000000"/>
              <w:right w:val="single" w:sz="4" w:space="0" w:color="000000"/>
            </w:tcBorders>
            <w:shd w:val="clear" w:color="auto" w:fill="auto"/>
            <w:vAlign w:val="center"/>
          </w:tcPr>
          <w:p w14:paraId="3915FED1" w14:textId="77777777" w:rsidR="006053A3" w:rsidRDefault="00000000">
            <w:pPr>
              <w:widowControl/>
              <w:jc w:val="center"/>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275" w:type="dxa"/>
            <w:tcBorders>
              <w:top w:val="nil"/>
              <w:left w:val="nil"/>
              <w:bottom w:val="single" w:sz="4" w:space="0" w:color="000000"/>
              <w:right w:val="single" w:sz="4" w:space="0" w:color="000000"/>
            </w:tcBorders>
            <w:shd w:val="clear" w:color="auto" w:fill="auto"/>
            <w:vAlign w:val="bottom"/>
          </w:tcPr>
          <w:p w14:paraId="1BDD6554" w14:textId="77777777" w:rsidR="006053A3" w:rsidRDefault="00000000">
            <w:pPr>
              <w:widowControl/>
              <w:jc w:val="left"/>
              <w:rPr>
                <w:rFonts w:asciiTheme="minorEastAsia" w:hAnsiTheme="minorEastAsia" w:cstheme="minorEastAsia" w:hint="eastAsia"/>
                <w:kern w:val="0"/>
                <w:sz w:val="16"/>
                <w:szCs w:val="16"/>
              </w:rPr>
            </w:pPr>
            <w:proofErr w:type="spellStart"/>
            <w:proofErr w:type="gramStart"/>
            <w:r>
              <w:rPr>
                <w:rFonts w:asciiTheme="minorEastAsia" w:hAnsiTheme="minorEastAsia" w:cstheme="minorEastAsia" w:hint="eastAsia"/>
                <w:kern w:val="0"/>
                <w:sz w:val="16"/>
                <w:szCs w:val="16"/>
              </w:rPr>
              <w:t>Sring</w:t>
            </w:r>
            <w:proofErr w:type="spellEnd"/>
            <w:r>
              <w:rPr>
                <w:rFonts w:asciiTheme="minorEastAsia" w:hAnsiTheme="minorEastAsia" w:cstheme="minorEastAsia" w:hint="eastAsia"/>
                <w:kern w:val="0"/>
                <w:sz w:val="16"/>
                <w:szCs w:val="16"/>
              </w:rPr>
              <w:t>(</w:t>
            </w:r>
            <w:proofErr w:type="gramEnd"/>
            <w:r>
              <w:rPr>
                <w:rFonts w:asciiTheme="minorEastAsia" w:hAnsiTheme="minorEastAsia" w:cstheme="minorEastAsia" w:hint="eastAsia"/>
                <w:kern w:val="0"/>
                <w:sz w:val="16"/>
                <w:szCs w:val="16"/>
              </w:rPr>
              <w:t>15)</w:t>
            </w:r>
          </w:p>
        </w:tc>
        <w:tc>
          <w:tcPr>
            <w:tcW w:w="463" w:type="dxa"/>
            <w:tcBorders>
              <w:top w:val="nil"/>
              <w:left w:val="nil"/>
              <w:bottom w:val="single" w:sz="4" w:space="0" w:color="000000"/>
              <w:right w:val="single" w:sz="4" w:space="0" w:color="000000"/>
            </w:tcBorders>
            <w:shd w:val="clear" w:color="auto" w:fill="auto"/>
            <w:vAlign w:val="bottom"/>
          </w:tcPr>
          <w:p w14:paraId="1785135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848" w:type="dxa"/>
            <w:tcBorders>
              <w:top w:val="nil"/>
              <w:left w:val="nil"/>
              <w:bottom w:val="single" w:sz="4" w:space="0" w:color="000000"/>
              <w:right w:val="single" w:sz="4" w:space="0" w:color="000000"/>
            </w:tcBorders>
            <w:shd w:val="clear" w:color="auto" w:fill="auto"/>
            <w:vAlign w:val="bottom"/>
          </w:tcPr>
          <w:p w14:paraId="6743E9E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提现类型为“01”时该字段须填写商户编号</w:t>
            </w:r>
          </w:p>
        </w:tc>
      </w:tr>
      <w:tr w:rsidR="006053A3" w14:paraId="3DD49969" w14:textId="77777777">
        <w:trPr>
          <w:trHeight w:val="540"/>
        </w:trPr>
        <w:tc>
          <w:tcPr>
            <w:tcW w:w="1544" w:type="dxa"/>
            <w:tcBorders>
              <w:top w:val="nil"/>
              <w:left w:val="single" w:sz="4" w:space="0" w:color="auto"/>
              <w:bottom w:val="single" w:sz="4" w:space="0" w:color="auto"/>
              <w:right w:val="single" w:sz="4" w:space="0" w:color="auto"/>
            </w:tcBorders>
            <w:shd w:val="clear" w:color="000000" w:fill="FFFFFF"/>
            <w:vAlign w:val="center"/>
          </w:tcPr>
          <w:p w14:paraId="2718647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WITH_TYPE</w:t>
            </w:r>
          </w:p>
        </w:tc>
        <w:tc>
          <w:tcPr>
            <w:tcW w:w="1355" w:type="dxa"/>
            <w:tcBorders>
              <w:top w:val="nil"/>
              <w:left w:val="nil"/>
              <w:bottom w:val="single" w:sz="4" w:space="0" w:color="auto"/>
              <w:right w:val="single" w:sz="4" w:space="0" w:color="auto"/>
            </w:tcBorders>
            <w:shd w:val="clear" w:color="000000" w:fill="FFFFFF"/>
            <w:vAlign w:val="center"/>
          </w:tcPr>
          <w:p w14:paraId="6DD2D4F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提现类型</w:t>
            </w:r>
          </w:p>
        </w:tc>
        <w:tc>
          <w:tcPr>
            <w:tcW w:w="1037" w:type="dxa"/>
            <w:tcBorders>
              <w:top w:val="nil"/>
              <w:left w:val="single" w:sz="4" w:space="0" w:color="000000"/>
              <w:bottom w:val="single" w:sz="4" w:space="0" w:color="000000"/>
              <w:right w:val="single" w:sz="4" w:space="0" w:color="000000"/>
            </w:tcBorders>
            <w:shd w:val="clear" w:color="auto" w:fill="auto"/>
            <w:vAlign w:val="center"/>
          </w:tcPr>
          <w:p w14:paraId="4C41CABF" w14:textId="77777777" w:rsidR="006053A3" w:rsidRDefault="00000000">
            <w:pPr>
              <w:widowControl/>
              <w:jc w:val="center"/>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275" w:type="dxa"/>
            <w:tcBorders>
              <w:top w:val="nil"/>
              <w:left w:val="nil"/>
              <w:bottom w:val="single" w:sz="4" w:space="0" w:color="000000"/>
              <w:right w:val="single" w:sz="4" w:space="0" w:color="000000"/>
            </w:tcBorders>
            <w:shd w:val="clear" w:color="auto" w:fill="auto"/>
            <w:vAlign w:val="bottom"/>
          </w:tcPr>
          <w:p w14:paraId="130BDD54" w14:textId="77777777" w:rsidR="006053A3" w:rsidRDefault="00000000">
            <w:pPr>
              <w:widowControl/>
              <w:jc w:val="left"/>
              <w:rPr>
                <w:rFonts w:asciiTheme="minorEastAsia" w:hAnsiTheme="minorEastAsia" w:cstheme="minorEastAsia" w:hint="eastAsia"/>
                <w:kern w:val="0"/>
                <w:sz w:val="16"/>
                <w:szCs w:val="16"/>
              </w:rPr>
            </w:pPr>
            <w:proofErr w:type="spellStart"/>
            <w:proofErr w:type="gramStart"/>
            <w:r>
              <w:rPr>
                <w:rFonts w:asciiTheme="minorEastAsia" w:hAnsiTheme="minorEastAsia" w:cstheme="minorEastAsia" w:hint="eastAsia"/>
                <w:kern w:val="0"/>
                <w:sz w:val="16"/>
                <w:szCs w:val="16"/>
              </w:rPr>
              <w:t>Sring</w:t>
            </w:r>
            <w:proofErr w:type="spellEnd"/>
            <w:r>
              <w:rPr>
                <w:rFonts w:asciiTheme="minorEastAsia" w:hAnsiTheme="minorEastAsia" w:cstheme="minorEastAsia" w:hint="eastAsia"/>
                <w:kern w:val="0"/>
                <w:sz w:val="16"/>
                <w:szCs w:val="16"/>
              </w:rPr>
              <w:t>(</w:t>
            </w:r>
            <w:proofErr w:type="gramEnd"/>
            <w:r>
              <w:rPr>
                <w:rFonts w:asciiTheme="minorEastAsia" w:hAnsiTheme="minorEastAsia" w:cstheme="minorEastAsia" w:hint="eastAsia"/>
                <w:kern w:val="0"/>
                <w:sz w:val="16"/>
                <w:szCs w:val="16"/>
              </w:rPr>
              <w:t>2)</w:t>
            </w:r>
          </w:p>
        </w:tc>
        <w:tc>
          <w:tcPr>
            <w:tcW w:w="463" w:type="dxa"/>
            <w:tcBorders>
              <w:top w:val="nil"/>
              <w:left w:val="nil"/>
              <w:bottom w:val="single" w:sz="4" w:space="0" w:color="000000"/>
              <w:right w:val="single" w:sz="4" w:space="0" w:color="000000"/>
            </w:tcBorders>
            <w:shd w:val="clear" w:color="auto" w:fill="auto"/>
            <w:vAlign w:val="bottom"/>
          </w:tcPr>
          <w:p w14:paraId="49368E1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848" w:type="dxa"/>
            <w:tcBorders>
              <w:top w:val="nil"/>
              <w:left w:val="nil"/>
              <w:bottom w:val="single" w:sz="4" w:space="0" w:color="000000"/>
              <w:right w:val="single" w:sz="4" w:space="0" w:color="000000"/>
            </w:tcBorders>
            <w:shd w:val="clear" w:color="auto" w:fill="auto"/>
            <w:vAlign w:val="bottom"/>
          </w:tcPr>
          <w:p w14:paraId="4CF7145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00-用户提现</w:t>
            </w:r>
            <w:r>
              <w:rPr>
                <w:rFonts w:asciiTheme="minorEastAsia" w:hAnsiTheme="minorEastAsia" w:cstheme="minorEastAsia" w:hint="eastAsia"/>
                <w:kern w:val="0"/>
                <w:sz w:val="16"/>
                <w:szCs w:val="16"/>
              </w:rPr>
              <w:br/>
              <w:t>01-平台提现</w:t>
            </w:r>
          </w:p>
        </w:tc>
      </w:tr>
      <w:tr w:rsidR="006053A3" w14:paraId="57A5FFCC" w14:textId="77777777">
        <w:trPr>
          <w:trHeight w:val="270"/>
        </w:trPr>
        <w:tc>
          <w:tcPr>
            <w:tcW w:w="1544" w:type="dxa"/>
            <w:tcBorders>
              <w:top w:val="nil"/>
              <w:left w:val="single" w:sz="4" w:space="0" w:color="auto"/>
              <w:bottom w:val="single" w:sz="4" w:space="0" w:color="auto"/>
              <w:right w:val="single" w:sz="4" w:space="0" w:color="auto"/>
            </w:tcBorders>
            <w:shd w:val="clear" w:color="000000" w:fill="FFFFFF"/>
            <w:vAlign w:val="center"/>
          </w:tcPr>
          <w:p w14:paraId="200E2D6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BUSS_ID</w:t>
            </w:r>
          </w:p>
        </w:tc>
        <w:tc>
          <w:tcPr>
            <w:tcW w:w="1355" w:type="dxa"/>
            <w:tcBorders>
              <w:top w:val="nil"/>
              <w:left w:val="nil"/>
              <w:bottom w:val="single" w:sz="4" w:space="0" w:color="auto"/>
              <w:right w:val="single" w:sz="4" w:space="0" w:color="auto"/>
            </w:tcBorders>
            <w:shd w:val="clear" w:color="000000" w:fill="FFFFFF"/>
            <w:vAlign w:val="center"/>
          </w:tcPr>
          <w:p w14:paraId="5AEFD31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提现流水号</w:t>
            </w:r>
          </w:p>
        </w:tc>
        <w:tc>
          <w:tcPr>
            <w:tcW w:w="1037" w:type="dxa"/>
            <w:tcBorders>
              <w:top w:val="nil"/>
              <w:left w:val="single" w:sz="4" w:space="0" w:color="000000"/>
              <w:bottom w:val="single" w:sz="4" w:space="0" w:color="000000"/>
              <w:right w:val="single" w:sz="4" w:space="0" w:color="000000"/>
            </w:tcBorders>
            <w:shd w:val="clear" w:color="auto" w:fill="auto"/>
            <w:vAlign w:val="center"/>
          </w:tcPr>
          <w:p w14:paraId="3D81953C" w14:textId="77777777" w:rsidR="006053A3" w:rsidRDefault="00000000">
            <w:pPr>
              <w:widowControl/>
              <w:jc w:val="center"/>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275" w:type="dxa"/>
            <w:tcBorders>
              <w:top w:val="nil"/>
              <w:left w:val="nil"/>
              <w:bottom w:val="single" w:sz="4" w:space="0" w:color="000000"/>
              <w:right w:val="single" w:sz="4" w:space="0" w:color="000000"/>
            </w:tcBorders>
            <w:shd w:val="clear" w:color="auto" w:fill="auto"/>
            <w:vAlign w:val="bottom"/>
          </w:tcPr>
          <w:p w14:paraId="2F46F903" w14:textId="77777777" w:rsidR="006053A3" w:rsidRDefault="00000000">
            <w:pPr>
              <w:widowControl/>
              <w:jc w:val="left"/>
              <w:rPr>
                <w:rFonts w:asciiTheme="minorEastAsia" w:hAnsiTheme="minorEastAsia" w:cstheme="minorEastAsia" w:hint="eastAsia"/>
                <w:kern w:val="0"/>
                <w:sz w:val="16"/>
                <w:szCs w:val="16"/>
              </w:rPr>
            </w:pPr>
            <w:proofErr w:type="spellStart"/>
            <w:proofErr w:type="gramStart"/>
            <w:r>
              <w:rPr>
                <w:rFonts w:asciiTheme="minorEastAsia" w:hAnsiTheme="minorEastAsia" w:cstheme="minorEastAsia" w:hint="eastAsia"/>
                <w:kern w:val="0"/>
                <w:sz w:val="16"/>
                <w:szCs w:val="16"/>
              </w:rPr>
              <w:t>Sring</w:t>
            </w:r>
            <w:proofErr w:type="spellEnd"/>
            <w:r>
              <w:rPr>
                <w:rFonts w:asciiTheme="minorEastAsia" w:hAnsiTheme="minorEastAsia" w:cstheme="minorEastAsia" w:hint="eastAsia"/>
                <w:kern w:val="0"/>
                <w:sz w:val="16"/>
                <w:szCs w:val="16"/>
              </w:rPr>
              <w:t>(</w:t>
            </w:r>
            <w:proofErr w:type="gramEnd"/>
            <w:r>
              <w:rPr>
                <w:rFonts w:asciiTheme="minorEastAsia" w:hAnsiTheme="minorEastAsia" w:cstheme="minorEastAsia" w:hint="eastAsia"/>
                <w:kern w:val="0"/>
                <w:sz w:val="16"/>
                <w:szCs w:val="16"/>
              </w:rPr>
              <w:t>64)</w:t>
            </w:r>
          </w:p>
        </w:tc>
        <w:tc>
          <w:tcPr>
            <w:tcW w:w="463" w:type="dxa"/>
            <w:tcBorders>
              <w:top w:val="nil"/>
              <w:left w:val="nil"/>
              <w:bottom w:val="single" w:sz="4" w:space="0" w:color="000000"/>
              <w:right w:val="single" w:sz="4" w:space="0" w:color="000000"/>
            </w:tcBorders>
            <w:shd w:val="clear" w:color="auto" w:fill="auto"/>
            <w:vAlign w:val="bottom"/>
          </w:tcPr>
          <w:p w14:paraId="50CBB63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848" w:type="dxa"/>
            <w:tcBorders>
              <w:top w:val="nil"/>
              <w:left w:val="nil"/>
              <w:bottom w:val="single" w:sz="4" w:space="0" w:color="000000"/>
              <w:right w:val="single" w:sz="4" w:space="0" w:color="000000"/>
            </w:tcBorders>
            <w:shd w:val="clear" w:color="auto" w:fill="auto"/>
            <w:vAlign w:val="bottom"/>
          </w:tcPr>
          <w:p w14:paraId="321B2D4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该笔业务订单由平台商户端生成的唯一标识</w:t>
            </w:r>
          </w:p>
        </w:tc>
      </w:tr>
      <w:tr w:rsidR="006053A3" w14:paraId="76D1259C" w14:textId="77777777">
        <w:trPr>
          <w:trHeight w:val="270"/>
        </w:trPr>
        <w:tc>
          <w:tcPr>
            <w:tcW w:w="1544" w:type="dxa"/>
            <w:tcBorders>
              <w:top w:val="nil"/>
              <w:left w:val="single" w:sz="4" w:space="0" w:color="auto"/>
              <w:bottom w:val="single" w:sz="4" w:space="0" w:color="auto"/>
              <w:right w:val="single" w:sz="4" w:space="0" w:color="auto"/>
            </w:tcBorders>
            <w:shd w:val="clear" w:color="000000" w:fill="FFFFFF"/>
            <w:vAlign w:val="center"/>
          </w:tcPr>
          <w:p w14:paraId="1653159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TRANS_DT</w:t>
            </w:r>
          </w:p>
        </w:tc>
        <w:tc>
          <w:tcPr>
            <w:tcW w:w="1355" w:type="dxa"/>
            <w:tcBorders>
              <w:top w:val="nil"/>
              <w:left w:val="nil"/>
              <w:bottom w:val="single" w:sz="4" w:space="0" w:color="auto"/>
              <w:right w:val="single" w:sz="4" w:space="0" w:color="auto"/>
            </w:tcBorders>
            <w:shd w:val="clear" w:color="000000" w:fill="FFFFFF"/>
            <w:vAlign w:val="center"/>
          </w:tcPr>
          <w:p w14:paraId="0C71267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交易日期</w:t>
            </w:r>
          </w:p>
        </w:tc>
        <w:tc>
          <w:tcPr>
            <w:tcW w:w="1037" w:type="dxa"/>
            <w:tcBorders>
              <w:top w:val="nil"/>
              <w:left w:val="single" w:sz="4" w:space="0" w:color="000000"/>
              <w:bottom w:val="single" w:sz="4" w:space="0" w:color="000000"/>
              <w:right w:val="single" w:sz="4" w:space="0" w:color="000000"/>
            </w:tcBorders>
            <w:shd w:val="clear" w:color="auto" w:fill="auto"/>
            <w:vAlign w:val="center"/>
          </w:tcPr>
          <w:p w14:paraId="6BDC80EF" w14:textId="77777777" w:rsidR="006053A3" w:rsidRDefault="00000000">
            <w:pPr>
              <w:widowControl/>
              <w:jc w:val="center"/>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275" w:type="dxa"/>
            <w:tcBorders>
              <w:top w:val="nil"/>
              <w:left w:val="nil"/>
              <w:bottom w:val="single" w:sz="4" w:space="0" w:color="000000"/>
              <w:right w:val="single" w:sz="4" w:space="0" w:color="000000"/>
            </w:tcBorders>
            <w:shd w:val="clear" w:color="auto" w:fill="auto"/>
            <w:vAlign w:val="bottom"/>
          </w:tcPr>
          <w:p w14:paraId="054B4065" w14:textId="77777777" w:rsidR="006053A3" w:rsidRDefault="00000000">
            <w:pPr>
              <w:widowControl/>
              <w:jc w:val="left"/>
              <w:rPr>
                <w:rFonts w:asciiTheme="minorEastAsia" w:hAnsiTheme="minorEastAsia" w:cstheme="minorEastAsia" w:hint="eastAsia"/>
                <w:kern w:val="0"/>
                <w:sz w:val="16"/>
                <w:szCs w:val="16"/>
              </w:rPr>
            </w:pPr>
            <w:proofErr w:type="spellStart"/>
            <w:proofErr w:type="gramStart"/>
            <w:r>
              <w:rPr>
                <w:rFonts w:asciiTheme="minorEastAsia" w:hAnsiTheme="minorEastAsia" w:cstheme="minorEastAsia" w:hint="eastAsia"/>
                <w:kern w:val="0"/>
                <w:sz w:val="16"/>
                <w:szCs w:val="16"/>
              </w:rPr>
              <w:t>Sring</w:t>
            </w:r>
            <w:proofErr w:type="spellEnd"/>
            <w:r>
              <w:rPr>
                <w:rFonts w:asciiTheme="minorEastAsia" w:hAnsiTheme="minorEastAsia" w:cstheme="minorEastAsia" w:hint="eastAsia"/>
                <w:kern w:val="0"/>
                <w:sz w:val="16"/>
                <w:szCs w:val="16"/>
              </w:rPr>
              <w:t>(</w:t>
            </w:r>
            <w:proofErr w:type="gramEnd"/>
            <w:r>
              <w:rPr>
                <w:rFonts w:asciiTheme="minorEastAsia" w:hAnsiTheme="minorEastAsia" w:cstheme="minorEastAsia" w:hint="eastAsia"/>
                <w:kern w:val="0"/>
                <w:sz w:val="16"/>
                <w:szCs w:val="16"/>
              </w:rPr>
              <w:t>8)</w:t>
            </w:r>
          </w:p>
        </w:tc>
        <w:tc>
          <w:tcPr>
            <w:tcW w:w="463" w:type="dxa"/>
            <w:tcBorders>
              <w:top w:val="nil"/>
              <w:left w:val="nil"/>
              <w:bottom w:val="single" w:sz="4" w:space="0" w:color="000000"/>
              <w:right w:val="single" w:sz="4" w:space="0" w:color="000000"/>
            </w:tcBorders>
            <w:shd w:val="clear" w:color="auto" w:fill="auto"/>
            <w:vAlign w:val="bottom"/>
          </w:tcPr>
          <w:p w14:paraId="32F2280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848" w:type="dxa"/>
            <w:tcBorders>
              <w:top w:val="nil"/>
              <w:left w:val="nil"/>
              <w:bottom w:val="single" w:sz="4" w:space="0" w:color="000000"/>
              <w:right w:val="single" w:sz="4" w:space="0" w:color="000000"/>
            </w:tcBorders>
            <w:shd w:val="clear" w:color="auto" w:fill="auto"/>
            <w:vAlign w:val="bottom"/>
          </w:tcPr>
          <w:p w14:paraId="0EF5628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用户交易日期，格式</w:t>
            </w:r>
            <w:proofErr w:type="spellStart"/>
            <w:r>
              <w:rPr>
                <w:rFonts w:asciiTheme="minorEastAsia" w:hAnsiTheme="minorEastAsia" w:cstheme="minorEastAsia" w:hint="eastAsia"/>
                <w:kern w:val="0"/>
                <w:sz w:val="16"/>
                <w:szCs w:val="16"/>
              </w:rPr>
              <w:t>yyyyMMdd</w:t>
            </w:r>
            <w:proofErr w:type="spellEnd"/>
            <w:r>
              <w:rPr>
                <w:rFonts w:asciiTheme="minorEastAsia" w:hAnsiTheme="minorEastAsia" w:cstheme="minorEastAsia" w:hint="eastAsia"/>
                <w:kern w:val="0"/>
                <w:sz w:val="16"/>
                <w:szCs w:val="16"/>
              </w:rPr>
              <w:t>。</w:t>
            </w:r>
          </w:p>
        </w:tc>
      </w:tr>
      <w:tr w:rsidR="006053A3" w14:paraId="59BA4EA2" w14:textId="77777777">
        <w:trPr>
          <w:trHeight w:val="270"/>
        </w:trPr>
        <w:tc>
          <w:tcPr>
            <w:tcW w:w="1544" w:type="dxa"/>
            <w:tcBorders>
              <w:top w:val="nil"/>
              <w:left w:val="single" w:sz="4" w:space="0" w:color="auto"/>
              <w:bottom w:val="single" w:sz="4" w:space="0" w:color="auto"/>
              <w:right w:val="single" w:sz="4" w:space="0" w:color="auto"/>
            </w:tcBorders>
            <w:shd w:val="clear" w:color="000000" w:fill="FFFFFF"/>
            <w:vAlign w:val="center"/>
          </w:tcPr>
          <w:p w14:paraId="509CD2B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TRANS_TM</w:t>
            </w:r>
          </w:p>
        </w:tc>
        <w:tc>
          <w:tcPr>
            <w:tcW w:w="1355" w:type="dxa"/>
            <w:tcBorders>
              <w:top w:val="nil"/>
              <w:left w:val="nil"/>
              <w:bottom w:val="single" w:sz="4" w:space="0" w:color="auto"/>
              <w:right w:val="single" w:sz="4" w:space="0" w:color="auto"/>
            </w:tcBorders>
            <w:shd w:val="clear" w:color="000000" w:fill="FFFFFF"/>
            <w:vAlign w:val="center"/>
          </w:tcPr>
          <w:p w14:paraId="2B4BEEC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交易时间</w:t>
            </w:r>
          </w:p>
        </w:tc>
        <w:tc>
          <w:tcPr>
            <w:tcW w:w="1037" w:type="dxa"/>
            <w:tcBorders>
              <w:top w:val="nil"/>
              <w:left w:val="single" w:sz="4" w:space="0" w:color="000000"/>
              <w:bottom w:val="single" w:sz="4" w:space="0" w:color="000000"/>
              <w:right w:val="single" w:sz="4" w:space="0" w:color="000000"/>
            </w:tcBorders>
            <w:shd w:val="clear" w:color="auto" w:fill="auto"/>
            <w:vAlign w:val="center"/>
          </w:tcPr>
          <w:p w14:paraId="1B14024A" w14:textId="77777777" w:rsidR="006053A3" w:rsidRDefault="00000000">
            <w:pPr>
              <w:widowControl/>
              <w:jc w:val="center"/>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275" w:type="dxa"/>
            <w:tcBorders>
              <w:top w:val="nil"/>
              <w:left w:val="nil"/>
              <w:bottom w:val="single" w:sz="4" w:space="0" w:color="000000"/>
              <w:right w:val="single" w:sz="4" w:space="0" w:color="000000"/>
            </w:tcBorders>
            <w:shd w:val="clear" w:color="auto" w:fill="auto"/>
            <w:vAlign w:val="bottom"/>
          </w:tcPr>
          <w:p w14:paraId="69A89AFC" w14:textId="77777777" w:rsidR="006053A3" w:rsidRDefault="00000000">
            <w:pPr>
              <w:widowControl/>
              <w:jc w:val="left"/>
              <w:rPr>
                <w:rFonts w:asciiTheme="minorEastAsia" w:hAnsiTheme="minorEastAsia" w:cstheme="minorEastAsia" w:hint="eastAsia"/>
                <w:kern w:val="0"/>
                <w:sz w:val="16"/>
                <w:szCs w:val="16"/>
              </w:rPr>
            </w:pPr>
            <w:proofErr w:type="spellStart"/>
            <w:proofErr w:type="gramStart"/>
            <w:r>
              <w:rPr>
                <w:rFonts w:asciiTheme="minorEastAsia" w:hAnsiTheme="minorEastAsia" w:cstheme="minorEastAsia" w:hint="eastAsia"/>
                <w:kern w:val="0"/>
                <w:sz w:val="16"/>
                <w:szCs w:val="16"/>
              </w:rPr>
              <w:t>Sring</w:t>
            </w:r>
            <w:proofErr w:type="spellEnd"/>
            <w:r>
              <w:rPr>
                <w:rFonts w:asciiTheme="minorEastAsia" w:hAnsiTheme="minorEastAsia" w:cstheme="minorEastAsia" w:hint="eastAsia"/>
                <w:kern w:val="0"/>
                <w:sz w:val="16"/>
                <w:szCs w:val="16"/>
              </w:rPr>
              <w:t>(</w:t>
            </w:r>
            <w:proofErr w:type="gramEnd"/>
            <w:r>
              <w:rPr>
                <w:rFonts w:asciiTheme="minorEastAsia" w:hAnsiTheme="minorEastAsia" w:cstheme="minorEastAsia" w:hint="eastAsia"/>
                <w:kern w:val="0"/>
                <w:sz w:val="16"/>
                <w:szCs w:val="16"/>
              </w:rPr>
              <w:t>6)</w:t>
            </w:r>
          </w:p>
        </w:tc>
        <w:tc>
          <w:tcPr>
            <w:tcW w:w="463" w:type="dxa"/>
            <w:tcBorders>
              <w:top w:val="nil"/>
              <w:left w:val="nil"/>
              <w:bottom w:val="single" w:sz="4" w:space="0" w:color="000000"/>
              <w:right w:val="single" w:sz="4" w:space="0" w:color="000000"/>
            </w:tcBorders>
            <w:shd w:val="clear" w:color="auto" w:fill="auto"/>
            <w:vAlign w:val="bottom"/>
          </w:tcPr>
          <w:p w14:paraId="044EA80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848" w:type="dxa"/>
            <w:tcBorders>
              <w:top w:val="nil"/>
              <w:left w:val="nil"/>
              <w:bottom w:val="single" w:sz="4" w:space="0" w:color="000000"/>
              <w:right w:val="single" w:sz="4" w:space="0" w:color="000000"/>
            </w:tcBorders>
            <w:shd w:val="clear" w:color="auto" w:fill="auto"/>
            <w:vAlign w:val="bottom"/>
          </w:tcPr>
          <w:p w14:paraId="5891501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用户交易时间，格式</w:t>
            </w:r>
            <w:proofErr w:type="spellStart"/>
            <w:r>
              <w:rPr>
                <w:rFonts w:asciiTheme="minorEastAsia" w:hAnsiTheme="minorEastAsia" w:cstheme="minorEastAsia" w:hint="eastAsia"/>
                <w:kern w:val="0"/>
                <w:sz w:val="16"/>
                <w:szCs w:val="16"/>
              </w:rPr>
              <w:t>HHmmss</w:t>
            </w:r>
            <w:proofErr w:type="spellEnd"/>
          </w:p>
        </w:tc>
      </w:tr>
      <w:tr w:rsidR="006053A3" w14:paraId="419AC85F" w14:textId="77777777">
        <w:trPr>
          <w:trHeight w:val="1051"/>
        </w:trPr>
        <w:tc>
          <w:tcPr>
            <w:tcW w:w="1544" w:type="dxa"/>
            <w:tcBorders>
              <w:top w:val="nil"/>
              <w:left w:val="single" w:sz="4" w:space="0" w:color="auto"/>
              <w:bottom w:val="single" w:sz="4" w:space="0" w:color="auto"/>
              <w:right w:val="single" w:sz="4" w:space="0" w:color="auto"/>
            </w:tcBorders>
            <w:shd w:val="clear" w:color="000000" w:fill="FFFFFF"/>
            <w:vAlign w:val="center"/>
          </w:tcPr>
          <w:p w14:paraId="5B67733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FEE_TYPE</w:t>
            </w:r>
          </w:p>
        </w:tc>
        <w:tc>
          <w:tcPr>
            <w:tcW w:w="1355" w:type="dxa"/>
            <w:tcBorders>
              <w:top w:val="nil"/>
              <w:left w:val="nil"/>
              <w:bottom w:val="single" w:sz="4" w:space="0" w:color="auto"/>
              <w:right w:val="single" w:sz="4" w:space="0" w:color="auto"/>
            </w:tcBorders>
            <w:shd w:val="clear" w:color="000000" w:fill="FFFFFF"/>
            <w:vAlign w:val="center"/>
          </w:tcPr>
          <w:p w14:paraId="2ABCFBE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提现手续费承担方式</w:t>
            </w:r>
          </w:p>
        </w:tc>
        <w:tc>
          <w:tcPr>
            <w:tcW w:w="1037" w:type="dxa"/>
            <w:tcBorders>
              <w:top w:val="nil"/>
              <w:left w:val="single" w:sz="4" w:space="0" w:color="000000"/>
              <w:bottom w:val="single" w:sz="4" w:space="0" w:color="000000"/>
              <w:right w:val="single" w:sz="4" w:space="0" w:color="000000"/>
            </w:tcBorders>
            <w:shd w:val="clear" w:color="auto" w:fill="auto"/>
            <w:vAlign w:val="center"/>
          </w:tcPr>
          <w:p w14:paraId="2F1963E1" w14:textId="77777777" w:rsidR="006053A3" w:rsidRDefault="00000000">
            <w:pPr>
              <w:widowControl/>
              <w:jc w:val="center"/>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275" w:type="dxa"/>
            <w:tcBorders>
              <w:top w:val="nil"/>
              <w:left w:val="nil"/>
              <w:bottom w:val="single" w:sz="4" w:space="0" w:color="000000"/>
              <w:right w:val="single" w:sz="4" w:space="0" w:color="000000"/>
            </w:tcBorders>
            <w:shd w:val="clear" w:color="auto" w:fill="auto"/>
            <w:vAlign w:val="bottom"/>
          </w:tcPr>
          <w:p w14:paraId="7C196BBA" w14:textId="77777777" w:rsidR="006053A3" w:rsidRDefault="00000000">
            <w:pPr>
              <w:widowControl/>
              <w:jc w:val="left"/>
              <w:rPr>
                <w:rFonts w:asciiTheme="minorEastAsia" w:hAnsiTheme="minorEastAsia" w:cstheme="minorEastAsia" w:hint="eastAsia"/>
                <w:kern w:val="0"/>
                <w:sz w:val="16"/>
                <w:szCs w:val="16"/>
              </w:rPr>
            </w:pPr>
            <w:proofErr w:type="spellStart"/>
            <w:proofErr w:type="gramStart"/>
            <w:r>
              <w:rPr>
                <w:rFonts w:asciiTheme="minorEastAsia" w:hAnsiTheme="minorEastAsia" w:cstheme="minorEastAsia" w:hint="eastAsia"/>
                <w:kern w:val="0"/>
                <w:sz w:val="16"/>
                <w:szCs w:val="16"/>
              </w:rPr>
              <w:t>Sring</w:t>
            </w:r>
            <w:proofErr w:type="spellEnd"/>
            <w:r>
              <w:rPr>
                <w:rFonts w:asciiTheme="minorEastAsia" w:hAnsiTheme="minorEastAsia" w:cstheme="minorEastAsia" w:hint="eastAsia"/>
                <w:kern w:val="0"/>
                <w:sz w:val="16"/>
                <w:szCs w:val="16"/>
              </w:rPr>
              <w:t>(</w:t>
            </w:r>
            <w:proofErr w:type="gramEnd"/>
            <w:r>
              <w:rPr>
                <w:rFonts w:asciiTheme="minorEastAsia" w:hAnsiTheme="minorEastAsia" w:cstheme="minorEastAsia" w:hint="eastAsia"/>
                <w:kern w:val="0"/>
                <w:sz w:val="16"/>
                <w:szCs w:val="16"/>
              </w:rPr>
              <w:t>1)</w:t>
            </w:r>
          </w:p>
        </w:tc>
        <w:tc>
          <w:tcPr>
            <w:tcW w:w="463" w:type="dxa"/>
            <w:tcBorders>
              <w:top w:val="nil"/>
              <w:left w:val="nil"/>
              <w:bottom w:val="single" w:sz="4" w:space="0" w:color="000000"/>
              <w:right w:val="single" w:sz="4" w:space="0" w:color="000000"/>
            </w:tcBorders>
            <w:shd w:val="clear" w:color="auto" w:fill="auto"/>
            <w:vAlign w:val="bottom"/>
          </w:tcPr>
          <w:p w14:paraId="7646B93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xml:space="preserve">　</w:t>
            </w:r>
          </w:p>
        </w:tc>
        <w:tc>
          <w:tcPr>
            <w:tcW w:w="2848" w:type="dxa"/>
            <w:tcBorders>
              <w:top w:val="nil"/>
              <w:left w:val="nil"/>
              <w:bottom w:val="single" w:sz="4" w:space="0" w:color="000000"/>
              <w:right w:val="single" w:sz="4" w:space="0" w:color="000000"/>
            </w:tcBorders>
            <w:shd w:val="clear" w:color="auto" w:fill="auto"/>
            <w:vAlign w:val="bottom"/>
          </w:tcPr>
          <w:p w14:paraId="123CCD4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1-平台承担</w:t>
            </w:r>
            <w:r>
              <w:rPr>
                <w:rFonts w:asciiTheme="minorEastAsia" w:hAnsiTheme="minorEastAsia" w:cstheme="minorEastAsia" w:hint="eastAsia"/>
                <w:kern w:val="0"/>
                <w:sz w:val="16"/>
                <w:szCs w:val="16"/>
              </w:rPr>
              <w:br/>
              <w:t>2-用户承担</w:t>
            </w:r>
            <w:r>
              <w:rPr>
                <w:rFonts w:asciiTheme="minorEastAsia" w:hAnsiTheme="minorEastAsia" w:cstheme="minorEastAsia" w:hint="eastAsia"/>
                <w:kern w:val="0"/>
                <w:sz w:val="16"/>
                <w:szCs w:val="16"/>
              </w:rPr>
              <w:br/>
              <w:t>平台提现时只能选择“1”</w:t>
            </w:r>
          </w:p>
        </w:tc>
      </w:tr>
      <w:tr w:rsidR="006053A3" w14:paraId="596D234D" w14:textId="77777777">
        <w:trPr>
          <w:trHeight w:val="540"/>
        </w:trPr>
        <w:tc>
          <w:tcPr>
            <w:tcW w:w="1544" w:type="dxa"/>
            <w:tcBorders>
              <w:top w:val="nil"/>
              <w:left w:val="single" w:sz="4" w:space="0" w:color="auto"/>
              <w:bottom w:val="single" w:sz="4" w:space="0" w:color="auto"/>
              <w:right w:val="single" w:sz="4" w:space="0" w:color="auto"/>
            </w:tcBorders>
            <w:shd w:val="clear" w:color="000000" w:fill="FFFFFF"/>
            <w:vAlign w:val="center"/>
          </w:tcPr>
          <w:p w14:paraId="6A05C03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WITH_AMT</w:t>
            </w:r>
          </w:p>
        </w:tc>
        <w:tc>
          <w:tcPr>
            <w:tcW w:w="1355" w:type="dxa"/>
            <w:tcBorders>
              <w:top w:val="nil"/>
              <w:left w:val="nil"/>
              <w:bottom w:val="single" w:sz="4" w:space="0" w:color="auto"/>
              <w:right w:val="single" w:sz="4" w:space="0" w:color="auto"/>
            </w:tcBorders>
            <w:shd w:val="clear" w:color="000000" w:fill="FFFFFF"/>
            <w:vAlign w:val="center"/>
          </w:tcPr>
          <w:p w14:paraId="79AC312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提现金额</w:t>
            </w:r>
          </w:p>
        </w:tc>
        <w:tc>
          <w:tcPr>
            <w:tcW w:w="1037" w:type="dxa"/>
            <w:tcBorders>
              <w:top w:val="nil"/>
              <w:left w:val="single" w:sz="4" w:space="0" w:color="000000"/>
              <w:bottom w:val="single" w:sz="4" w:space="0" w:color="000000"/>
              <w:right w:val="single" w:sz="4" w:space="0" w:color="000000"/>
            </w:tcBorders>
            <w:shd w:val="clear" w:color="auto" w:fill="auto"/>
            <w:vAlign w:val="center"/>
          </w:tcPr>
          <w:p w14:paraId="5DE5CACE" w14:textId="77777777" w:rsidR="006053A3" w:rsidRDefault="00000000">
            <w:pPr>
              <w:widowControl/>
              <w:jc w:val="center"/>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275" w:type="dxa"/>
            <w:tcBorders>
              <w:top w:val="nil"/>
              <w:left w:val="nil"/>
              <w:bottom w:val="single" w:sz="4" w:space="0" w:color="000000"/>
              <w:right w:val="single" w:sz="4" w:space="0" w:color="000000"/>
            </w:tcBorders>
            <w:shd w:val="clear" w:color="auto" w:fill="auto"/>
            <w:vAlign w:val="bottom"/>
          </w:tcPr>
          <w:p w14:paraId="53A21893"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decimal(</w:t>
            </w:r>
            <w:proofErr w:type="gramEnd"/>
            <w:r>
              <w:rPr>
                <w:rFonts w:asciiTheme="minorEastAsia" w:hAnsiTheme="minorEastAsia" w:cstheme="minorEastAsia" w:hint="eastAsia"/>
                <w:kern w:val="0"/>
                <w:sz w:val="16"/>
                <w:szCs w:val="16"/>
              </w:rPr>
              <w:t>17,2)</w:t>
            </w:r>
          </w:p>
        </w:tc>
        <w:tc>
          <w:tcPr>
            <w:tcW w:w="463" w:type="dxa"/>
            <w:tcBorders>
              <w:top w:val="nil"/>
              <w:left w:val="nil"/>
              <w:bottom w:val="single" w:sz="4" w:space="0" w:color="000000"/>
              <w:right w:val="single" w:sz="4" w:space="0" w:color="000000"/>
            </w:tcBorders>
            <w:shd w:val="clear" w:color="auto" w:fill="auto"/>
            <w:vAlign w:val="bottom"/>
          </w:tcPr>
          <w:p w14:paraId="0C95B42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848" w:type="dxa"/>
            <w:tcBorders>
              <w:top w:val="nil"/>
              <w:left w:val="nil"/>
              <w:bottom w:val="single" w:sz="4" w:space="0" w:color="000000"/>
              <w:right w:val="single" w:sz="4" w:space="0" w:color="000000"/>
            </w:tcBorders>
            <w:shd w:val="clear" w:color="auto" w:fill="auto"/>
            <w:vAlign w:val="bottom"/>
          </w:tcPr>
          <w:p w14:paraId="662CA2C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单位：（元），例如：89.00元</w:t>
            </w:r>
            <w:r>
              <w:rPr>
                <w:rFonts w:asciiTheme="minorEastAsia" w:hAnsiTheme="minorEastAsia" w:cstheme="minorEastAsia" w:hint="eastAsia"/>
                <w:kern w:val="0"/>
                <w:sz w:val="16"/>
                <w:szCs w:val="16"/>
              </w:rPr>
              <w:br/>
              <w:t>金额大于0</w:t>
            </w:r>
          </w:p>
        </w:tc>
      </w:tr>
      <w:tr w:rsidR="006053A3" w14:paraId="44D906D3" w14:textId="77777777">
        <w:trPr>
          <w:trHeight w:val="270"/>
        </w:trPr>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F0229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MEMO</w:t>
            </w:r>
          </w:p>
        </w:tc>
        <w:tc>
          <w:tcPr>
            <w:tcW w:w="1355" w:type="dxa"/>
            <w:tcBorders>
              <w:top w:val="nil"/>
              <w:left w:val="single" w:sz="4" w:space="0" w:color="auto"/>
              <w:bottom w:val="single" w:sz="4" w:space="0" w:color="auto"/>
              <w:right w:val="single" w:sz="4" w:space="0" w:color="auto"/>
            </w:tcBorders>
            <w:shd w:val="clear" w:color="000000" w:fill="FFFFFF"/>
            <w:vAlign w:val="center"/>
          </w:tcPr>
          <w:p w14:paraId="796C61C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备注</w:t>
            </w:r>
          </w:p>
        </w:tc>
        <w:tc>
          <w:tcPr>
            <w:tcW w:w="1037" w:type="dxa"/>
            <w:tcBorders>
              <w:top w:val="nil"/>
              <w:left w:val="single" w:sz="4" w:space="0" w:color="000000"/>
              <w:bottom w:val="single" w:sz="4" w:space="0" w:color="000000"/>
              <w:right w:val="single" w:sz="4" w:space="0" w:color="000000"/>
            </w:tcBorders>
            <w:shd w:val="clear" w:color="auto" w:fill="auto"/>
            <w:vAlign w:val="center"/>
          </w:tcPr>
          <w:p w14:paraId="4DF02ED1" w14:textId="77777777" w:rsidR="006053A3" w:rsidRDefault="00000000">
            <w:pPr>
              <w:widowControl/>
              <w:jc w:val="center"/>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FALSE</w:t>
            </w:r>
          </w:p>
        </w:tc>
        <w:tc>
          <w:tcPr>
            <w:tcW w:w="1275" w:type="dxa"/>
            <w:tcBorders>
              <w:top w:val="nil"/>
              <w:left w:val="nil"/>
              <w:bottom w:val="single" w:sz="4" w:space="0" w:color="000000"/>
              <w:right w:val="single" w:sz="4" w:space="0" w:color="000000"/>
            </w:tcBorders>
            <w:shd w:val="clear" w:color="auto" w:fill="auto"/>
            <w:vAlign w:val="bottom"/>
          </w:tcPr>
          <w:p w14:paraId="1240D6D4" w14:textId="77777777" w:rsidR="006053A3" w:rsidRDefault="00000000">
            <w:pPr>
              <w:widowControl/>
              <w:jc w:val="left"/>
              <w:rPr>
                <w:rFonts w:asciiTheme="minorEastAsia" w:hAnsiTheme="minorEastAsia" w:cstheme="minorEastAsia" w:hint="eastAsia"/>
                <w:kern w:val="0"/>
                <w:sz w:val="16"/>
                <w:szCs w:val="16"/>
              </w:rPr>
            </w:pPr>
            <w:proofErr w:type="spellStart"/>
            <w:proofErr w:type="gramStart"/>
            <w:r>
              <w:rPr>
                <w:rFonts w:asciiTheme="minorEastAsia" w:hAnsiTheme="minorEastAsia" w:cstheme="minorEastAsia" w:hint="eastAsia"/>
                <w:kern w:val="0"/>
                <w:sz w:val="16"/>
                <w:szCs w:val="16"/>
              </w:rPr>
              <w:t>Sring</w:t>
            </w:r>
            <w:proofErr w:type="spellEnd"/>
            <w:r>
              <w:rPr>
                <w:rFonts w:asciiTheme="minorEastAsia" w:hAnsiTheme="minorEastAsia" w:cstheme="minorEastAsia" w:hint="eastAsia"/>
                <w:kern w:val="0"/>
                <w:sz w:val="16"/>
                <w:szCs w:val="16"/>
              </w:rPr>
              <w:t>(</w:t>
            </w:r>
            <w:proofErr w:type="gramEnd"/>
            <w:r>
              <w:rPr>
                <w:rFonts w:asciiTheme="minorEastAsia" w:hAnsiTheme="minorEastAsia" w:cstheme="minorEastAsia" w:hint="eastAsia"/>
                <w:kern w:val="0"/>
                <w:sz w:val="16"/>
                <w:szCs w:val="16"/>
              </w:rPr>
              <w:t>100)</w:t>
            </w:r>
          </w:p>
        </w:tc>
        <w:tc>
          <w:tcPr>
            <w:tcW w:w="463" w:type="dxa"/>
            <w:tcBorders>
              <w:top w:val="nil"/>
              <w:left w:val="nil"/>
              <w:bottom w:val="single" w:sz="4" w:space="0" w:color="000000"/>
              <w:right w:val="single" w:sz="4" w:space="0" w:color="000000"/>
            </w:tcBorders>
            <w:shd w:val="clear" w:color="auto" w:fill="auto"/>
            <w:vAlign w:val="bottom"/>
          </w:tcPr>
          <w:p w14:paraId="5C7E40C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848" w:type="dxa"/>
            <w:tcBorders>
              <w:top w:val="nil"/>
              <w:left w:val="nil"/>
              <w:bottom w:val="single" w:sz="4" w:space="0" w:color="000000"/>
              <w:right w:val="single" w:sz="4" w:space="0" w:color="000000"/>
            </w:tcBorders>
            <w:shd w:val="clear" w:color="auto" w:fill="auto"/>
            <w:vAlign w:val="bottom"/>
          </w:tcPr>
          <w:p w14:paraId="72871FB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xml:space="preserve">　</w:t>
            </w:r>
          </w:p>
        </w:tc>
      </w:tr>
      <w:tr w:rsidR="006053A3" w14:paraId="32CDADA4" w14:textId="77777777">
        <w:trPr>
          <w:trHeight w:val="270"/>
        </w:trPr>
        <w:tc>
          <w:tcPr>
            <w:tcW w:w="1544" w:type="dxa"/>
            <w:tcBorders>
              <w:top w:val="nil"/>
              <w:left w:val="single" w:sz="4" w:space="0" w:color="000000"/>
              <w:bottom w:val="single" w:sz="4" w:space="0" w:color="000000"/>
              <w:right w:val="single" w:sz="4" w:space="0" w:color="000000"/>
            </w:tcBorders>
            <w:shd w:val="clear" w:color="auto" w:fill="auto"/>
            <w:vAlign w:val="center"/>
          </w:tcPr>
          <w:p w14:paraId="54E7A7F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REQ_RESERVED</w:t>
            </w:r>
          </w:p>
        </w:tc>
        <w:tc>
          <w:tcPr>
            <w:tcW w:w="1355" w:type="dxa"/>
            <w:tcBorders>
              <w:top w:val="single" w:sz="4" w:space="0" w:color="000000"/>
              <w:left w:val="nil"/>
              <w:bottom w:val="single" w:sz="4" w:space="0" w:color="000000"/>
              <w:right w:val="single" w:sz="4" w:space="0" w:color="000000"/>
            </w:tcBorders>
            <w:shd w:val="clear" w:color="auto" w:fill="auto"/>
            <w:vAlign w:val="center"/>
          </w:tcPr>
          <w:p w14:paraId="56247ED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发起方保留域</w:t>
            </w:r>
          </w:p>
        </w:tc>
        <w:tc>
          <w:tcPr>
            <w:tcW w:w="1037" w:type="dxa"/>
            <w:tcBorders>
              <w:top w:val="nil"/>
              <w:left w:val="nil"/>
              <w:bottom w:val="single" w:sz="4" w:space="0" w:color="000000"/>
              <w:right w:val="single" w:sz="4" w:space="0" w:color="000000"/>
            </w:tcBorders>
            <w:shd w:val="clear" w:color="auto" w:fill="auto"/>
            <w:vAlign w:val="center"/>
          </w:tcPr>
          <w:p w14:paraId="5123919E" w14:textId="77777777" w:rsidR="006053A3" w:rsidRDefault="00000000">
            <w:pPr>
              <w:widowControl/>
              <w:jc w:val="center"/>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FALSE</w:t>
            </w:r>
          </w:p>
        </w:tc>
        <w:tc>
          <w:tcPr>
            <w:tcW w:w="1275" w:type="dxa"/>
            <w:tcBorders>
              <w:top w:val="nil"/>
              <w:left w:val="nil"/>
              <w:bottom w:val="single" w:sz="4" w:space="0" w:color="000000"/>
              <w:right w:val="single" w:sz="4" w:space="0" w:color="000000"/>
            </w:tcBorders>
            <w:shd w:val="clear" w:color="auto" w:fill="auto"/>
            <w:vAlign w:val="bottom"/>
          </w:tcPr>
          <w:p w14:paraId="5C96301D" w14:textId="77777777" w:rsidR="006053A3" w:rsidRDefault="00000000">
            <w:pPr>
              <w:widowControl/>
              <w:jc w:val="left"/>
              <w:rPr>
                <w:rFonts w:asciiTheme="minorEastAsia" w:hAnsiTheme="minorEastAsia" w:cstheme="minorEastAsia" w:hint="eastAsia"/>
                <w:kern w:val="0"/>
                <w:sz w:val="16"/>
                <w:szCs w:val="16"/>
              </w:rPr>
            </w:pPr>
            <w:proofErr w:type="spellStart"/>
            <w:proofErr w:type="gramStart"/>
            <w:r>
              <w:rPr>
                <w:rFonts w:asciiTheme="minorEastAsia" w:hAnsiTheme="minorEastAsia" w:cstheme="minorEastAsia" w:hint="eastAsia"/>
                <w:kern w:val="0"/>
                <w:sz w:val="16"/>
                <w:szCs w:val="16"/>
              </w:rPr>
              <w:t>Sring</w:t>
            </w:r>
            <w:proofErr w:type="spellEnd"/>
            <w:r>
              <w:rPr>
                <w:rFonts w:asciiTheme="minorEastAsia" w:hAnsiTheme="minorEastAsia" w:cstheme="minorEastAsia" w:hint="eastAsia"/>
                <w:kern w:val="0"/>
                <w:sz w:val="16"/>
                <w:szCs w:val="16"/>
              </w:rPr>
              <w:t>(</w:t>
            </w:r>
            <w:proofErr w:type="gramEnd"/>
            <w:r>
              <w:rPr>
                <w:rFonts w:asciiTheme="minorEastAsia" w:hAnsiTheme="minorEastAsia" w:cstheme="minorEastAsia" w:hint="eastAsia"/>
                <w:kern w:val="0"/>
                <w:sz w:val="16"/>
                <w:szCs w:val="16"/>
              </w:rPr>
              <w:t>500)</w:t>
            </w:r>
          </w:p>
        </w:tc>
        <w:tc>
          <w:tcPr>
            <w:tcW w:w="463" w:type="dxa"/>
            <w:tcBorders>
              <w:top w:val="nil"/>
              <w:left w:val="nil"/>
              <w:bottom w:val="single" w:sz="4" w:space="0" w:color="000000"/>
              <w:right w:val="single" w:sz="4" w:space="0" w:color="000000"/>
            </w:tcBorders>
            <w:shd w:val="clear" w:color="auto" w:fill="auto"/>
            <w:vAlign w:val="bottom"/>
          </w:tcPr>
          <w:p w14:paraId="08C0C0F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848" w:type="dxa"/>
            <w:tcBorders>
              <w:top w:val="nil"/>
              <w:left w:val="nil"/>
              <w:bottom w:val="single" w:sz="4" w:space="0" w:color="000000"/>
              <w:right w:val="single" w:sz="4" w:space="0" w:color="000000"/>
            </w:tcBorders>
            <w:shd w:val="clear" w:color="auto" w:fill="auto"/>
            <w:vAlign w:val="bottom"/>
          </w:tcPr>
          <w:p w14:paraId="65B6D9C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xml:space="preserve">　</w:t>
            </w:r>
          </w:p>
        </w:tc>
      </w:tr>
      <w:tr w:rsidR="006053A3" w14:paraId="1D047F85" w14:textId="77777777">
        <w:trPr>
          <w:trHeight w:val="270"/>
        </w:trPr>
        <w:tc>
          <w:tcPr>
            <w:tcW w:w="1544" w:type="dxa"/>
            <w:tcBorders>
              <w:top w:val="nil"/>
              <w:left w:val="single" w:sz="4" w:space="0" w:color="000000"/>
              <w:bottom w:val="single" w:sz="4" w:space="0" w:color="000000"/>
              <w:right w:val="single" w:sz="4" w:space="0" w:color="000000"/>
            </w:tcBorders>
            <w:shd w:val="clear" w:color="auto" w:fill="auto"/>
            <w:vAlign w:val="center"/>
          </w:tcPr>
          <w:p w14:paraId="178B3A3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lastRenderedPageBreak/>
              <w:t>WITH_ACCOUNT</w:t>
            </w:r>
          </w:p>
        </w:tc>
        <w:tc>
          <w:tcPr>
            <w:tcW w:w="1355" w:type="dxa"/>
            <w:tcBorders>
              <w:top w:val="nil"/>
              <w:left w:val="nil"/>
              <w:bottom w:val="single" w:sz="4" w:space="0" w:color="000000"/>
              <w:right w:val="single" w:sz="4" w:space="0" w:color="000000"/>
            </w:tcBorders>
            <w:shd w:val="clear" w:color="auto" w:fill="auto"/>
            <w:vAlign w:val="center"/>
          </w:tcPr>
          <w:p w14:paraId="5344BD9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提现账户</w:t>
            </w:r>
          </w:p>
        </w:tc>
        <w:tc>
          <w:tcPr>
            <w:tcW w:w="1037" w:type="dxa"/>
            <w:tcBorders>
              <w:top w:val="nil"/>
              <w:left w:val="nil"/>
              <w:bottom w:val="single" w:sz="4" w:space="0" w:color="000000"/>
              <w:right w:val="single" w:sz="4" w:space="0" w:color="000000"/>
            </w:tcBorders>
            <w:shd w:val="clear" w:color="auto" w:fill="auto"/>
            <w:vAlign w:val="center"/>
          </w:tcPr>
          <w:p w14:paraId="0F2B69B6" w14:textId="77777777" w:rsidR="006053A3" w:rsidRDefault="00000000">
            <w:pPr>
              <w:widowControl/>
              <w:jc w:val="center"/>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FALSE</w:t>
            </w:r>
          </w:p>
        </w:tc>
        <w:tc>
          <w:tcPr>
            <w:tcW w:w="1275" w:type="dxa"/>
            <w:tcBorders>
              <w:top w:val="nil"/>
              <w:left w:val="nil"/>
              <w:bottom w:val="single" w:sz="4" w:space="0" w:color="000000"/>
              <w:right w:val="single" w:sz="4" w:space="0" w:color="000000"/>
            </w:tcBorders>
            <w:shd w:val="clear" w:color="auto" w:fill="auto"/>
            <w:vAlign w:val="bottom"/>
          </w:tcPr>
          <w:p w14:paraId="0F8322A4" w14:textId="77777777" w:rsidR="006053A3" w:rsidRDefault="00000000">
            <w:pPr>
              <w:widowControl/>
              <w:jc w:val="left"/>
              <w:rPr>
                <w:rFonts w:asciiTheme="minorEastAsia" w:hAnsiTheme="minorEastAsia" w:cstheme="minorEastAsia" w:hint="eastAsia"/>
                <w:kern w:val="0"/>
                <w:sz w:val="16"/>
                <w:szCs w:val="16"/>
              </w:rPr>
            </w:pPr>
            <w:proofErr w:type="spellStart"/>
            <w:proofErr w:type="gramStart"/>
            <w:r>
              <w:rPr>
                <w:rFonts w:asciiTheme="minorEastAsia" w:hAnsiTheme="minorEastAsia" w:cstheme="minorEastAsia" w:hint="eastAsia"/>
                <w:kern w:val="0"/>
                <w:sz w:val="16"/>
                <w:szCs w:val="16"/>
              </w:rPr>
              <w:t>Sring</w:t>
            </w:r>
            <w:proofErr w:type="spellEnd"/>
            <w:r>
              <w:rPr>
                <w:rFonts w:asciiTheme="minorEastAsia" w:hAnsiTheme="minorEastAsia" w:cstheme="minorEastAsia" w:hint="eastAsia"/>
                <w:kern w:val="0"/>
                <w:sz w:val="16"/>
                <w:szCs w:val="16"/>
              </w:rPr>
              <w:t>(</w:t>
            </w:r>
            <w:proofErr w:type="gramEnd"/>
            <w:r>
              <w:rPr>
                <w:rFonts w:asciiTheme="minorEastAsia" w:hAnsiTheme="minorEastAsia" w:cstheme="minorEastAsia" w:hint="eastAsia"/>
                <w:kern w:val="0"/>
                <w:sz w:val="16"/>
                <w:szCs w:val="16"/>
              </w:rPr>
              <w:t>32)</w:t>
            </w:r>
          </w:p>
        </w:tc>
        <w:tc>
          <w:tcPr>
            <w:tcW w:w="463" w:type="dxa"/>
            <w:tcBorders>
              <w:top w:val="nil"/>
              <w:left w:val="nil"/>
              <w:bottom w:val="single" w:sz="4" w:space="0" w:color="000000"/>
              <w:right w:val="single" w:sz="4" w:space="0" w:color="000000"/>
            </w:tcBorders>
            <w:shd w:val="clear" w:color="auto" w:fill="auto"/>
            <w:vAlign w:val="bottom"/>
          </w:tcPr>
          <w:p w14:paraId="34D4B7E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848" w:type="dxa"/>
            <w:tcBorders>
              <w:top w:val="nil"/>
              <w:left w:val="nil"/>
              <w:bottom w:val="single" w:sz="4" w:space="0" w:color="000000"/>
              <w:right w:val="single" w:sz="4" w:space="0" w:color="000000"/>
            </w:tcBorders>
            <w:shd w:val="clear" w:color="auto" w:fill="auto"/>
            <w:vAlign w:val="bottom"/>
          </w:tcPr>
          <w:p w14:paraId="5FA0205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xml:space="preserve">　</w:t>
            </w:r>
          </w:p>
        </w:tc>
      </w:tr>
      <w:tr w:rsidR="006053A3" w14:paraId="4689E583" w14:textId="77777777">
        <w:trPr>
          <w:trHeight w:val="270"/>
        </w:trPr>
        <w:tc>
          <w:tcPr>
            <w:tcW w:w="1544" w:type="dxa"/>
            <w:tcBorders>
              <w:top w:val="nil"/>
              <w:left w:val="single" w:sz="4" w:space="0" w:color="000000"/>
              <w:bottom w:val="single" w:sz="4" w:space="0" w:color="000000"/>
              <w:right w:val="single" w:sz="4" w:space="0" w:color="000000"/>
            </w:tcBorders>
            <w:shd w:val="clear" w:color="auto" w:fill="auto"/>
            <w:vAlign w:val="center"/>
          </w:tcPr>
          <w:p w14:paraId="509CDEB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WITH_ACCNAME</w:t>
            </w:r>
          </w:p>
        </w:tc>
        <w:tc>
          <w:tcPr>
            <w:tcW w:w="1355" w:type="dxa"/>
            <w:tcBorders>
              <w:top w:val="nil"/>
              <w:left w:val="nil"/>
              <w:bottom w:val="single" w:sz="4" w:space="0" w:color="000000"/>
              <w:right w:val="single" w:sz="4" w:space="0" w:color="000000"/>
            </w:tcBorders>
            <w:shd w:val="clear" w:color="auto" w:fill="auto"/>
            <w:vAlign w:val="center"/>
          </w:tcPr>
          <w:p w14:paraId="2D1904A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提现账户名称</w:t>
            </w:r>
          </w:p>
        </w:tc>
        <w:tc>
          <w:tcPr>
            <w:tcW w:w="1037" w:type="dxa"/>
            <w:tcBorders>
              <w:top w:val="nil"/>
              <w:left w:val="nil"/>
              <w:bottom w:val="single" w:sz="4" w:space="0" w:color="000000"/>
              <w:right w:val="single" w:sz="4" w:space="0" w:color="000000"/>
            </w:tcBorders>
            <w:shd w:val="clear" w:color="auto" w:fill="auto"/>
            <w:vAlign w:val="center"/>
          </w:tcPr>
          <w:p w14:paraId="33D50D6E" w14:textId="77777777" w:rsidR="006053A3" w:rsidRDefault="00000000">
            <w:pPr>
              <w:widowControl/>
              <w:jc w:val="center"/>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FALSE</w:t>
            </w:r>
          </w:p>
        </w:tc>
        <w:tc>
          <w:tcPr>
            <w:tcW w:w="1275" w:type="dxa"/>
            <w:tcBorders>
              <w:top w:val="nil"/>
              <w:left w:val="nil"/>
              <w:bottom w:val="single" w:sz="4" w:space="0" w:color="000000"/>
              <w:right w:val="single" w:sz="4" w:space="0" w:color="000000"/>
            </w:tcBorders>
            <w:shd w:val="clear" w:color="auto" w:fill="auto"/>
            <w:vAlign w:val="bottom"/>
          </w:tcPr>
          <w:p w14:paraId="0F7111BA" w14:textId="77777777" w:rsidR="006053A3" w:rsidRDefault="00000000">
            <w:pPr>
              <w:widowControl/>
              <w:jc w:val="left"/>
              <w:rPr>
                <w:rFonts w:asciiTheme="minorEastAsia" w:hAnsiTheme="minorEastAsia" w:cstheme="minorEastAsia" w:hint="eastAsia"/>
                <w:kern w:val="0"/>
                <w:sz w:val="16"/>
                <w:szCs w:val="16"/>
              </w:rPr>
            </w:pPr>
            <w:proofErr w:type="spellStart"/>
            <w:proofErr w:type="gramStart"/>
            <w:r>
              <w:rPr>
                <w:rFonts w:asciiTheme="minorEastAsia" w:hAnsiTheme="minorEastAsia" w:cstheme="minorEastAsia" w:hint="eastAsia"/>
                <w:kern w:val="0"/>
                <w:sz w:val="16"/>
                <w:szCs w:val="16"/>
              </w:rPr>
              <w:t>Sring</w:t>
            </w:r>
            <w:proofErr w:type="spellEnd"/>
            <w:r>
              <w:rPr>
                <w:rFonts w:asciiTheme="minorEastAsia" w:hAnsiTheme="minorEastAsia" w:cstheme="minorEastAsia" w:hint="eastAsia"/>
                <w:kern w:val="0"/>
                <w:sz w:val="16"/>
                <w:szCs w:val="16"/>
              </w:rPr>
              <w:t>(</w:t>
            </w:r>
            <w:proofErr w:type="gramEnd"/>
            <w:r>
              <w:rPr>
                <w:rFonts w:asciiTheme="minorEastAsia" w:hAnsiTheme="minorEastAsia" w:cstheme="minorEastAsia" w:hint="eastAsia"/>
                <w:kern w:val="0"/>
                <w:sz w:val="16"/>
                <w:szCs w:val="16"/>
              </w:rPr>
              <w:t>122)</w:t>
            </w:r>
          </w:p>
        </w:tc>
        <w:tc>
          <w:tcPr>
            <w:tcW w:w="463" w:type="dxa"/>
            <w:tcBorders>
              <w:top w:val="nil"/>
              <w:left w:val="nil"/>
              <w:bottom w:val="single" w:sz="4" w:space="0" w:color="000000"/>
              <w:right w:val="single" w:sz="4" w:space="0" w:color="000000"/>
            </w:tcBorders>
            <w:shd w:val="clear" w:color="auto" w:fill="auto"/>
            <w:vAlign w:val="bottom"/>
          </w:tcPr>
          <w:p w14:paraId="7FC1BB1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848" w:type="dxa"/>
            <w:tcBorders>
              <w:top w:val="nil"/>
              <w:left w:val="nil"/>
              <w:bottom w:val="single" w:sz="4" w:space="0" w:color="000000"/>
              <w:right w:val="single" w:sz="4" w:space="0" w:color="000000"/>
            </w:tcBorders>
            <w:shd w:val="clear" w:color="auto" w:fill="auto"/>
            <w:vAlign w:val="bottom"/>
          </w:tcPr>
          <w:p w14:paraId="4633A69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xml:space="preserve">　</w:t>
            </w:r>
          </w:p>
        </w:tc>
      </w:tr>
      <w:tr w:rsidR="006053A3" w14:paraId="50998328" w14:textId="77777777">
        <w:trPr>
          <w:trHeight w:val="270"/>
        </w:trPr>
        <w:tc>
          <w:tcPr>
            <w:tcW w:w="1544" w:type="dxa"/>
            <w:tcBorders>
              <w:top w:val="nil"/>
              <w:left w:val="single" w:sz="4" w:space="0" w:color="000000"/>
              <w:bottom w:val="single" w:sz="4" w:space="0" w:color="000000"/>
              <w:right w:val="single" w:sz="4" w:space="0" w:color="000000"/>
            </w:tcBorders>
            <w:shd w:val="clear" w:color="auto" w:fill="auto"/>
            <w:vAlign w:val="center"/>
          </w:tcPr>
          <w:p w14:paraId="3336AE7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SIGN_INFO</w:t>
            </w:r>
          </w:p>
        </w:tc>
        <w:tc>
          <w:tcPr>
            <w:tcW w:w="1355" w:type="dxa"/>
            <w:tcBorders>
              <w:top w:val="nil"/>
              <w:left w:val="nil"/>
              <w:bottom w:val="single" w:sz="4" w:space="0" w:color="000000"/>
              <w:right w:val="single" w:sz="4" w:space="0" w:color="000000"/>
            </w:tcBorders>
            <w:shd w:val="clear" w:color="auto" w:fill="auto"/>
            <w:vAlign w:val="center"/>
          </w:tcPr>
          <w:p w14:paraId="53CF662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签名</w:t>
            </w:r>
          </w:p>
        </w:tc>
        <w:tc>
          <w:tcPr>
            <w:tcW w:w="1037" w:type="dxa"/>
            <w:tcBorders>
              <w:top w:val="nil"/>
              <w:left w:val="nil"/>
              <w:bottom w:val="single" w:sz="4" w:space="0" w:color="000000"/>
              <w:right w:val="single" w:sz="4" w:space="0" w:color="000000"/>
            </w:tcBorders>
            <w:shd w:val="clear" w:color="auto" w:fill="auto"/>
            <w:vAlign w:val="center"/>
          </w:tcPr>
          <w:p w14:paraId="568E504A" w14:textId="77777777" w:rsidR="006053A3" w:rsidRDefault="00000000">
            <w:pPr>
              <w:widowControl/>
              <w:jc w:val="center"/>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275" w:type="dxa"/>
            <w:tcBorders>
              <w:top w:val="nil"/>
              <w:left w:val="nil"/>
              <w:bottom w:val="single" w:sz="4" w:space="0" w:color="000000"/>
              <w:right w:val="single" w:sz="4" w:space="0" w:color="000000"/>
            </w:tcBorders>
            <w:shd w:val="clear" w:color="auto" w:fill="auto"/>
            <w:vAlign w:val="bottom"/>
          </w:tcPr>
          <w:p w14:paraId="2CAAFF3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xml:space="preserve">　</w:t>
            </w:r>
          </w:p>
        </w:tc>
        <w:tc>
          <w:tcPr>
            <w:tcW w:w="463" w:type="dxa"/>
            <w:tcBorders>
              <w:top w:val="nil"/>
              <w:left w:val="nil"/>
              <w:bottom w:val="single" w:sz="4" w:space="0" w:color="000000"/>
              <w:right w:val="single" w:sz="4" w:space="0" w:color="000000"/>
            </w:tcBorders>
            <w:shd w:val="clear" w:color="auto" w:fill="auto"/>
            <w:vAlign w:val="bottom"/>
          </w:tcPr>
          <w:p w14:paraId="370E0D7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否</w:t>
            </w:r>
          </w:p>
        </w:tc>
        <w:tc>
          <w:tcPr>
            <w:tcW w:w="2848" w:type="dxa"/>
            <w:tcBorders>
              <w:top w:val="nil"/>
              <w:left w:val="nil"/>
              <w:bottom w:val="single" w:sz="4" w:space="0" w:color="000000"/>
              <w:right w:val="single" w:sz="4" w:space="0" w:color="000000"/>
            </w:tcBorders>
            <w:shd w:val="clear" w:color="auto" w:fill="auto"/>
            <w:vAlign w:val="bottom"/>
          </w:tcPr>
          <w:p w14:paraId="31276D51"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不</w:t>
            </w:r>
            <w:proofErr w:type="gramEnd"/>
            <w:r>
              <w:rPr>
                <w:rFonts w:asciiTheme="minorEastAsia" w:hAnsiTheme="minorEastAsia" w:cstheme="minorEastAsia" w:hint="eastAsia"/>
                <w:kern w:val="0"/>
                <w:sz w:val="16"/>
                <w:szCs w:val="16"/>
              </w:rPr>
              <w:t>校验长度</w:t>
            </w:r>
          </w:p>
        </w:tc>
      </w:tr>
    </w:tbl>
    <w:p w14:paraId="2C49815B" w14:textId="77777777" w:rsidR="006053A3" w:rsidRDefault="006053A3"/>
    <w:p w14:paraId="1AF44226" w14:textId="77777777" w:rsidR="006053A3" w:rsidRDefault="00000000">
      <w:pPr>
        <w:pStyle w:val="4-"/>
        <w:rPr>
          <w:rFonts w:asciiTheme="majorEastAsia" w:eastAsiaTheme="majorEastAsia" w:hAnsiTheme="majorEastAsia" w:cstheme="majorEastAsia" w:hint="eastAsia"/>
          <w:b/>
          <w:bCs/>
          <w:sz w:val="24"/>
        </w:rPr>
      </w:pPr>
      <w:r>
        <w:rPr>
          <w:rFonts w:asciiTheme="majorEastAsia" w:eastAsiaTheme="majorEastAsia" w:hAnsiTheme="majorEastAsia" w:cstheme="majorEastAsia" w:hint="eastAsia"/>
          <w:b/>
          <w:bCs/>
          <w:sz w:val="24"/>
        </w:rPr>
        <w:t>应答报文</w:t>
      </w:r>
    </w:p>
    <w:tbl>
      <w:tblPr>
        <w:tblW w:w="21080" w:type="dxa"/>
        <w:tblInd w:w="-5" w:type="dxa"/>
        <w:tblLayout w:type="fixed"/>
        <w:tblLook w:val="04A0" w:firstRow="1" w:lastRow="0" w:firstColumn="1" w:lastColumn="0" w:noHBand="0" w:noVBand="1"/>
      </w:tblPr>
      <w:tblGrid>
        <w:gridCol w:w="1205"/>
        <w:gridCol w:w="1281"/>
        <w:gridCol w:w="314"/>
        <w:gridCol w:w="432"/>
        <w:gridCol w:w="992"/>
        <w:gridCol w:w="709"/>
        <w:gridCol w:w="1707"/>
        <w:gridCol w:w="1656"/>
        <w:gridCol w:w="924"/>
        <w:gridCol w:w="2800"/>
        <w:gridCol w:w="2520"/>
        <w:gridCol w:w="6540"/>
      </w:tblGrid>
      <w:tr w:rsidR="006053A3" w14:paraId="4E534685" w14:textId="77777777">
        <w:trPr>
          <w:gridAfter w:val="4"/>
          <w:wAfter w:w="12784" w:type="dxa"/>
          <w:trHeight w:val="270"/>
        </w:trPr>
        <w:tc>
          <w:tcPr>
            <w:tcW w:w="1205" w:type="dxa"/>
            <w:tcBorders>
              <w:top w:val="single" w:sz="4" w:space="0" w:color="000000"/>
              <w:left w:val="single" w:sz="4" w:space="0" w:color="000000"/>
              <w:bottom w:val="single" w:sz="4" w:space="0" w:color="000000"/>
              <w:right w:val="single" w:sz="4" w:space="0" w:color="000000"/>
            </w:tcBorders>
            <w:shd w:val="clear" w:color="auto" w:fill="CFCDCD" w:themeFill="background2" w:themeFillShade="E5"/>
          </w:tcPr>
          <w:p w14:paraId="279A673A"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节点参数名</w:t>
            </w:r>
          </w:p>
        </w:tc>
        <w:tc>
          <w:tcPr>
            <w:tcW w:w="1281" w:type="dxa"/>
            <w:tcBorders>
              <w:top w:val="single" w:sz="4" w:space="0" w:color="000000"/>
              <w:left w:val="nil"/>
              <w:bottom w:val="single" w:sz="4" w:space="0" w:color="000000"/>
              <w:right w:val="single" w:sz="4" w:space="0" w:color="000000"/>
            </w:tcBorders>
            <w:shd w:val="clear" w:color="auto" w:fill="CFCDCD" w:themeFill="background2" w:themeFillShade="E5"/>
          </w:tcPr>
          <w:p w14:paraId="6976D11E"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字段</w:t>
            </w:r>
          </w:p>
        </w:tc>
        <w:tc>
          <w:tcPr>
            <w:tcW w:w="746" w:type="dxa"/>
            <w:gridSpan w:val="2"/>
            <w:tcBorders>
              <w:top w:val="single" w:sz="4" w:space="0" w:color="000000"/>
              <w:left w:val="nil"/>
              <w:bottom w:val="single" w:sz="4" w:space="0" w:color="000000"/>
              <w:right w:val="single" w:sz="4" w:space="0" w:color="000000"/>
            </w:tcBorders>
            <w:shd w:val="clear" w:color="auto" w:fill="CFCDCD" w:themeFill="background2" w:themeFillShade="E5"/>
          </w:tcPr>
          <w:p w14:paraId="0E415CD2"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必选</w:t>
            </w:r>
          </w:p>
        </w:tc>
        <w:tc>
          <w:tcPr>
            <w:tcW w:w="992" w:type="dxa"/>
            <w:tcBorders>
              <w:top w:val="single" w:sz="4" w:space="0" w:color="000000"/>
              <w:left w:val="nil"/>
              <w:bottom w:val="single" w:sz="4" w:space="0" w:color="000000"/>
              <w:right w:val="single" w:sz="4" w:space="0" w:color="000000"/>
            </w:tcBorders>
            <w:shd w:val="clear" w:color="auto" w:fill="CFCDCD" w:themeFill="background2" w:themeFillShade="E5"/>
          </w:tcPr>
          <w:p w14:paraId="7C928D7F"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类型及范围</w:t>
            </w:r>
          </w:p>
        </w:tc>
        <w:tc>
          <w:tcPr>
            <w:tcW w:w="709" w:type="dxa"/>
            <w:tcBorders>
              <w:top w:val="single" w:sz="4" w:space="0" w:color="000000"/>
              <w:left w:val="nil"/>
              <w:bottom w:val="single" w:sz="4" w:space="0" w:color="000000"/>
              <w:right w:val="single" w:sz="4" w:space="0" w:color="000000"/>
            </w:tcBorders>
            <w:shd w:val="clear" w:color="auto" w:fill="CFCDCD" w:themeFill="background2" w:themeFillShade="E5"/>
          </w:tcPr>
          <w:p w14:paraId="1D4B3D98"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 xml:space="preserve">是否参与签名　</w:t>
            </w:r>
          </w:p>
        </w:tc>
        <w:tc>
          <w:tcPr>
            <w:tcW w:w="3363" w:type="dxa"/>
            <w:gridSpan w:val="2"/>
            <w:tcBorders>
              <w:top w:val="single" w:sz="4" w:space="0" w:color="000000"/>
              <w:left w:val="nil"/>
              <w:bottom w:val="single" w:sz="4" w:space="0" w:color="000000"/>
              <w:right w:val="single" w:sz="4" w:space="0" w:color="000000"/>
            </w:tcBorders>
            <w:shd w:val="clear" w:color="auto" w:fill="CFCDCD" w:themeFill="background2" w:themeFillShade="E5"/>
          </w:tcPr>
          <w:p w14:paraId="6A86BED1"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说明</w:t>
            </w:r>
          </w:p>
        </w:tc>
      </w:tr>
      <w:tr w:rsidR="006053A3" w14:paraId="7E5688EB" w14:textId="77777777">
        <w:trPr>
          <w:gridAfter w:val="4"/>
          <w:wAfter w:w="12784" w:type="dxa"/>
          <w:trHeight w:val="540"/>
        </w:trPr>
        <w:tc>
          <w:tcPr>
            <w:tcW w:w="1205" w:type="dxa"/>
            <w:tcBorders>
              <w:top w:val="nil"/>
              <w:left w:val="single" w:sz="4" w:space="0" w:color="000000"/>
              <w:bottom w:val="single" w:sz="4" w:space="0" w:color="000000"/>
              <w:right w:val="single" w:sz="4" w:space="0" w:color="000000"/>
            </w:tcBorders>
            <w:shd w:val="clear" w:color="auto" w:fill="auto"/>
            <w:vAlign w:val="center"/>
          </w:tcPr>
          <w:p w14:paraId="6BC53A0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RSP_CODE</w:t>
            </w:r>
          </w:p>
        </w:tc>
        <w:tc>
          <w:tcPr>
            <w:tcW w:w="1281" w:type="dxa"/>
            <w:tcBorders>
              <w:top w:val="nil"/>
              <w:left w:val="nil"/>
              <w:bottom w:val="single" w:sz="4" w:space="0" w:color="000000"/>
              <w:right w:val="single" w:sz="4" w:space="0" w:color="000000"/>
            </w:tcBorders>
            <w:shd w:val="clear" w:color="auto" w:fill="auto"/>
            <w:vAlign w:val="center"/>
          </w:tcPr>
          <w:p w14:paraId="0850E77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应答码</w:t>
            </w:r>
          </w:p>
        </w:tc>
        <w:tc>
          <w:tcPr>
            <w:tcW w:w="746" w:type="dxa"/>
            <w:gridSpan w:val="2"/>
            <w:tcBorders>
              <w:top w:val="nil"/>
              <w:left w:val="nil"/>
              <w:bottom w:val="single" w:sz="4" w:space="0" w:color="000000"/>
              <w:right w:val="single" w:sz="4" w:space="0" w:color="000000"/>
            </w:tcBorders>
            <w:shd w:val="clear" w:color="auto" w:fill="auto"/>
            <w:vAlign w:val="center"/>
          </w:tcPr>
          <w:p w14:paraId="22CD1CBF" w14:textId="77777777" w:rsidR="006053A3" w:rsidRDefault="00000000">
            <w:pPr>
              <w:widowControl/>
              <w:jc w:val="center"/>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992" w:type="dxa"/>
            <w:tcBorders>
              <w:top w:val="nil"/>
              <w:left w:val="nil"/>
              <w:bottom w:val="single" w:sz="4" w:space="0" w:color="000000"/>
              <w:right w:val="single" w:sz="4" w:space="0" w:color="000000"/>
            </w:tcBorders>
            <w:shd w:val="clear" w:color="auto" w:fill="auto"/>
            <w:vAlign w:val="bottom"/>
          </w:tcPr>
          <w:p w14:paraId="31D494AB" w14:textId="77777777" w:rsidR="006053A3" w:rsidRDefault="00000000">
            <w:pPr>
              <w:widowControl/>
              <w:jc w:val="left"/>
              <w:rPr>
                <w:rFonts w:asciiTheme="minorEastAsia" w:hAnsiTheme="minorEastAsia" w:cstheme="minorEastAsia" w:hint="eastAsia"/>
                <w:kern w:val="0"/>
                <w:sz w:val="16"/>
                <w:szCs w:val="16"/>
              </w:rPr>
            </w:pPr>
            <w:proofErr w:type="spellStart"/>
            <w:proofErr w:type="gramStart"/>
            <w:r>
              <w:rPr>
                <w:rFonts w:asciiTheme="minorEastAsia" w:hAnsiTheme="minorEastAsia" w:cstheme="minorEastAsia" w:hint="eastAsia"/>
                <w:kern w:val="0"/>
                <w:sz w:val="16"/>
                <w:szCs w:val="16"/>
              </w:rPr>
              <w:t>Sring</w:t>
            </w:r>
            <w:proofErr w:type="spellEnd"/>
            <w:r>
              <w:rPr>
                <w:rFonts w:asciiTheme="minorEastAsia" w:hAnsiTheme="minorEastAsia" w:cstheme="minorEastAsia" w:hint="eastAsia"/>
                <w:kern w:val="0"/>
                <w:sz w:val="16"/>
                <w:szCs w:val="16"/>
              </w:rPr>
              <w:t>(</w:t>
            </w:r>
            <w:proofErr w:type="gramEnd"/>
            <w:r>
              <w:rPr>
                <w:rFonts w:asciiTheme="minorEastAsia" w:hAnsiTheme="minorEastAsia" w:cstheme="minorEastAsia" w:hint="eastAsia"/>
                <w:kern w:val="0"/>
                <w:sz w:val="16"/>
                <w:szCs w:val="16"/>
              </w:rPr>
              <w:t>7)</w:t>
            </w:r>
          </w:p>
        </w:tc>
        <w:tc>
          <w:tcPr>
            <w:tcW w:w="709" w:type="dxa"/>
            <w:tcBorders>
              <w:top w:val="nil"/>
              <w:left w:val="nil"/>
              <w:bottom w:val="single" w:sz="4" w:space="0" w:color="000000"/>
              <w:right w:val="single" w:sz="4" w:space="0" w:color="000000"/>
            </w:tcBorders>
            <w:shd w:val="clear" w:color="auto" w:fill="auto"/>
            <w:vAlign w:val="bottom"/>
          </w:tcPr>
          <w:p w14:paraId="4358305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3363" w:type="dxa"/>
            <w:gridSpan w:val="2"/>
            <w:tcBorders>
              <w:top w:val="nil"/>
              <w:left w:val="nil"/>
              <w:bottom w:val="single" w:sz="4" w:space="0" w:color="000000"/>
              <w:right w:val="single" w:sz="4" w:space="0" w:color="000000"/>
            </w:tcBorders>
            <w:shd w:val="clear" w:color="auto" w:fill="auto"/>
            <w:vAlign w:val="center"/>
          </w:tcPr>
          <w:p w14:paraId="2942AF94" w14:textId="77777777" w:rsidR="006053A3" w:rsidRDefault="006053A3">
            <w:pPr>
              <w:widowControl/>
              <w:jc w:val="left"/>
              <w:rPr>
                <w:rFonts w:asciiTheme="minorEastAsia" w:hAnsiTheme="minorEastAsia" w:cstheme="minorEastAsia" w:hint="eastAsia"/>
                <w:kern w:val="0"/>
                <w:sz w:val="16"/>
                <w:szCs w:val="16"/>
              </w:rPr>
            </w:pPr>
            <w:hyperlink r:id="rId18" w:anchor="RANGE!A1" w:history="1">
              <w:r>
                <w:rPr>
                  <w:rFonts w:asciiTheme="minorEastAsia" w:hAnsiTheme="minorEastAsia" w:cstheme="minorEastAsia" w:hint="eastAsia"/>
                  <w:kern w:val="0"/>
                  <w:sz w:val="16"/>
                  <w:szCs w:val="16"/>
                </w:rPr>
                <w:t>成功返回:00000，其它错误码请参考附件《常见错误码及错误信息对照表》</w:t>
              </w:r>
            </w:hyperlink>
          </w:p>
        </w:tc>
      </w:tr>
      <w:tr w:rsidR="006053A3" w14:paraId="6F99CD14" w14:textId="77777777">
        <w:trPr>
          <w:gridAfter w:val="4"/>
          <w:wAfter w:w="12784" w:type="dxa"/>
          <w:trHeight w:val="270"/>
        </w:trPr>
        <w:tc>
          <w:tcPr>
            <w:tcW w:w="1205" w:type="dxa"/>
            <w:tcBorders>
              <w:top w:val="nil"/>
              <w:left w:val="single" w:sz="4" w:space="0" w:color="000000"/>
              <w:bottom w:val="single" w:sz="4" w:space="0" w:color="000000"/>
              <w:right w:val="single" w:sz="4" w:space="0" w:color="000000"/>
            </w:tcBorders>
            <w:shd w:val="clear" w:color="auto" w:fill="auto"/>
            <w:vAlign w:val="center"/>
          </w:tcPr>
          <w:p w14:paraId="58CF9C8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RSP_MSG</w:t>
            </w:r>
          </w:p>
        </w:tc>
        <w:tc>
          <w:tcPr>
            <w:tcW w:w="1281" w:type="dxa"/>
            <w:tcBorders>
              <w:top w:val="nil"/>
              <w:left w:val="nil"/>
              <w:bottom w:val="single" w:sz="4" w:space="0" w:color="000000"/>
              <w:right w:val="single" w:sz="4" w:space="0" w:color="000000"/>
            </w:tcBorders>
            <w:shd w:val="clear" w:color="auto" w:fill="auto"/>
            <w:vAlign w:val="center"/>
          </w:tcPr>
          <w:p w14:paraId="2FB3C18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应答码描述</w:t>
            </w:r>
          </w:p>
        </w:tc>
        <w:tc>
          <w:tcPr>
            <w:tcW w:w="746" w:type="dxa"/>
            <w:gridSpan w:val="2"/>
            <w:tcBorders>
              <w:top w:val="nil"/>
              <w:left w:val="nil"/>
              <w:bottom w:val="single" w:sz="4" w:space="0" w:color="000000"/>
              <w:right w:val="single" w:sz="4" w:space="0" w:color="000000"/>
            </w:tcBorders>
            <w:shd w:val="clear" w:color="auto" w:fill="auto"/>
            <w:vAlign w:val="center"/>
          </w:tcPr>
          <w:p w14:paraId="1E142885" w14:textId="77777777" w:rsidR="006053A3" w:rsidRDefault="00000000">
            <w:pPr>
              <w:widowControl/>
              <w:jc w:val="center"/>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992" w:type="dxa"/>
            <w:tcBorders>
              <w:top w:val="nil"/>
              <w:left w:val="nil"/>
              <w:bottom w:val="single" w:sz="4" w:space="0" w:color="000000"/>
              <w:right w:val="single" w:sz="4" w:space="0" w:color="000000"/>
            </w:tcBorders>
            <w:shd w:val="clear" w:color="auto" w:fill="auto"/>
            <w:vAlign w:val="bottom"/>
          </w:tcPr>
          <w:p w14:paraId="06632CF1" w14:textId="77777777" w:rsidR="006053A3" w:rsidRDefault="00000000">
            <w:pPr>
              <w:widowControl/>
              <w:jc w:val="left"/>
              <w:rPr>
                <w:rFonts w:asciiTheme="minorEastAsia" w:hAnsiTheme="minorEastAsia" w:cstheme="minorEastAsia" w:hint="eastAsia"/>
                <w:kern w:val="0"/>
                <w:sz w:val="16"/>
                <w:szCs w:val="16"/>
              </w:rPr>
            </w:pPr>
            <w:proofErr w:type="spellStart"/>
            <w:proofErr w:type="gramStart"/>
            <w:r>
              <w:rPr>
                <w:rFonts w:asciiTheme="minorEastAsia" w:hAnsiTheme="minorEastAsia" w:cstheme="minorEastAsia" w:hint="eastAsia"/>
                <w:kern w:val="0"/>
                <w:sz w:val="16"/>
                <w:szCs w:val="16"/>
              </w:rPr>
              <w:t>Sring</w:t>
            </w:r>
            <w:proofErr w:type="spellEnd"/>
            <w:r>
              <w:rPr>
                <w:rFonts w:asciiTheme="minorEastAsia" w:hAnsiTheme="minorEastAsia" w:cstheme="minorEastAsia" w:hint="eastAsia"/>
                <w:kern w:val="0"/>
                <w:sz w:val="16"/>
                <w:szCs w:val="16"/>
              </w:rPr>
              <w:t>(</w:t>
            </w:r>
            <w:proofErr w:type="gramEnd"/>
            <w:r>
              <w:rPr>
                <w:rFonts w:asciiTheme="minorEastAsia" w:hAnsiTheme="minorEastAsia" w:cstheme="minorEastAsia" w:hint="eastAsia"/>
                <w:kern w:val="0"/>
                <w:sz w:val="16"/>
                <w:szCs w:val="16"/>
              </w:rPr>
              <w:t>128)</w:t>
            </w:r>
          </w:p>
        </w:tc>
        <w:tc>
          <w:tcPr>
            <w:tcW w:w="709" w:type="dxa"/>
            <w:tcBorders>
              <w:top w:val="nil"/>
              <w:left w:val="nil"/>
              <w:bottom w:val="single" w:sz="4" w:space="0" w:color="000000"/>
              <w:right w:val="single" w:sz="4" w:space="0" w:color="000000"/>
            </w:tcBorders>
            <w:shd w:val="clear" w:color="auto" w:fill="auto"/>
            <w:vAlign w:val="bottom"/>
          </w:tcPr>
          <w:p w14:paraId="25BFDCF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3363" w:type="dxa"/>
            <w:gridSpan w:val="2"/>
            <w:tcBorders>
              <w:top w:val="nil"/>
              <w:left w:val="nil"/>
              <w:bottom w:val="single" w:sz="4" w:space="0" w:color="000000"/>
              <w:right w:val="single" w:sz="4" w:space="0" w:color="000000"/>
            </w:tcBorders>
            <w:shd w:val="clear" w:color="auto" w:fill="auto"/>
            <w:vAlign w:val="bottom"/>
          </w:tcPr>
          <w:p w14:paraId="4C8D9BA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当</w:t>
            </w:r>
            <w:proofErr w:type="gramStart"/>
            <w:r>
              <w:rPr>
                <w:rFonts w:asciiTheme="minorEastAsia" w:hAnsiTheme="minorEastAsia" w:cstheme="minorEastAsia" w:hint="eastAsia"/>
                <w:kern w:val="0"/>
                <w:sz w:val="16"/>
                <w:szCs w:val="16"/>
              </w:rPr>
              <w:t>返回码不为</w:t>
            </w:r>
            <w:proofErr w:type="gramEnd"/>
            <w:r>
              <w:rPr>
                <w:rFonts w:asciiTheme="minorEastAsia" w:hAnsiTheme="minorEastAsia" w:cstheme="minorEastAsia" w:hint="eastAsia"/>
                <w:kern w:val="0"/>
                <w:sz w:val="16"/>
                <w:szCs w:val="16"/>
              </w:rPr>
              <w:t>00000时，返回错误码对应的错误信息。</w:t>
            </w:r>
          </w:p>
        </w:tc>
      </w:tr>
      <w:tr w:rsidR="006053A3" w14:paraId="4A4324D6" w14:textId="77777777">
        <w:trPr>
          <w:gridAfter w:val="4"/>
          <w:wAfter w:w="12784" w:type="dxa"/>
          <w:trHeight w:val="270"/>
        </w:trPr>
        <w:tc>
          <w:tcPr>
            <w:tcW w:w="1205" w:type="dxa"/>
            <w:tcBorders>
              <w:top w:val="nil"/>
              <w:left w:val="single" w:sz="4" w:space="0" w:color="000000"/>
              <w:bottom w:val="single" w:sz="4" w:space="0" w:color="000000"/>
              <w:right w:val="single" w:sz="4" w:space="0" w:color="000000"/>
            </w:tcBorders>
            <w:shd w:val="clear" w:color="auto" w:fill="auto"/>
            <w:vAlign w:val="center"/>
          </w:tcPr>
          <w:p w14:paraId="7A5D6FE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REQ_SSN</w:t>
            </w:r>
          </w:p>
        </w:tc>
        <w:tc>
          <w:tcPr>
            <w:tcW w:w="1281" w:type="dxa"/>
            <w:tcBorders>
              <w:top w:val="nil"/>
              <w:left w:val="nil"/>
              <w:bottom w:val="single" w:sz="4" w:space="0" w:color="000000"/>
              <w:right w:val="single" w:sz="4" w:space="0" w:color="000000"/>
            </w:tcBorders>
            <w:shd w:val="clear" w:color="auto" w:fill="auto"/>
            <w:vAlign w:val="center"/>
          </w:tcPr>
          <w:p w14:paraId="6D9BB41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发起方流水号</w:t>
            </w:r>
          </w:p>
        </w:tc>
        <w:tc>
          <w:tcPr>
            <w:tcW w:w="746" w:type="dxa"/>
            <w:gridSpan w:val="2"/>
            <w:tcBorders>
              <w:top w:val="nil"/>
              <w:left w:val="nil"/>
              <w:bottom w:val="single" w:sz="4" w:space="0" w:color="000000"/>
              <w:right w:val="single" w:sz="4" w:space="0" w:color="000000"/>
            </w:tcBorders>
            <w:shd w:val="clear" w:color="auto" w:fill="auto"/>
            <w:vAlign w:val="center"/>
          </w:tcPr>
          <w:p w14:paraId="09587382" w14:textId="77777777" w:rsidR="006053A3" w:rsidRDefault="00000000">
            <w:pPr>
              <w:widowControl/>
              <w:jc w:val="center"/>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992" w:type="dxa"/>
            <w:tcBorders>
              <w:top w:val="nil"/>
              <w:left w:val="nil"/>
              <w:bottom w:val="single" w:sz="4" w:space="0" w:color="000000"/>
              <w:right w:val="single" w:sz="4" w:space="0" w:color="000000"/>
            </w:tcBorders>
            <w:shd w:val="clear" w:color="auto" w:fill="auto"/>
            <w:vAlign w:val="bottom"/>
          </w:tcPr>
          <w:p w14:paraId="2153E8AB" w14:textId="77777777" w:rsidR="006053A3" w:rsidRDefault="00000000">
            <w:pPr>
              <w:widowControl/>
              <w:jc w:val="left"/>
              <w:rPr>
                <w:rFonts w:asciiTheme="minorEastAsia" w:hAnsiTheme="minorEastAsia" w:cstheme="minorEastAsia" w:hint="eastAsia"/>
                <w:kern w:val="0"/>
                <w:sz w:val="16"/>
                <w:szCs w:val="16"/>
              </w:rPr>
            </w:pPr>
            <w:proofErr w:type="spellStart"/>
            <w:proofErr w:type="gramStart"/>
            <w:r>
              <w:rPr>
                <w:rFonts w:asciiTheme="minorEastAsia" w:hAnsiTheme="minorEastAsia" w:cstheme="minorEastAsia" w:hint="eastAsia"/>
                <w:kern w:val="0"/>
                <w:sz w:val="16"/>
                <w:szCs w:val="16"/>
              </w:rPr>
              <w:t>Sring</w:t>
            </w:r>
            <w:proofErr w:type="spellEnd"/>
            <w:r>
              <w:rPr>
                <w:rFonts w:asciiTheme="minorEastAsia" w:hAnsiTheme="minorEastAsia" w:cstheme="minorEastAsia" w:hint="eastAsia"/>
                <w:kern w:val="0"/>
                <w:sz w:val="16"/>
                <w:szCs w:val="16"/>
              </w:rPr>
              <w:t>(</w:t>
            </w:r>
            <w:proofErr w:type="gramEnd"/>
            <w:r>
              <w:rPr>
                <w:rFonts w:asciiTheme="minorEastAsia" w:hAnsiTheme="minorEastAsia" w:cstheme="minorEastAsia" w:hint="eastAsia"/>
                <w:kern w:val="0"/>
                <w:sz w:val="16"/>
                <w:szCs w:val="16"/>
              </w:rPr>
              <w:t>40)</w:t>
            </w:r>
          </w:p>
        </w:tc>
        <w:tc>
          <w:tcPr>
            <w:tcW w:w="709" w:type="dxa"/>
            <w:tcBorders>
              <w:top w:val="nil"/>
              <w:left w:val="nil"/>
              <w:bottom w:val="single" w:sz="4" w:space="0" w:color="000000"/>
              <w:right w:val="single" w:sz="4" w:space="0" w:color="000000"/>
            </w:tcBorders>
            <w:shd w:val="clear" w:color="auto" w:fill="auto"/>
            <w:vAlign w:val="bottom"/>
          </w:tcPr>
          <w:p w14:paraId="2B11A29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3363" w:type="dxa"/>
            <w:gridSpan w:val="2"/>
            <w:tcBorders>
              <w:top w:val="nil"/>
              <w:left w:val="nil"/>
              <w:bottom w:val="single" w:sz="4" w:space="0" w:color="000000"/>
              <w:right w:val="single" w:sz="4" w:space="0" w:color="000000"/>
            </w:tcBorders>
            <w:shd w:val="clear" w:color="auto" w:fill="auto"/>
            <w:vAlign w:val="bottom"/>
          </w:tcPr>
          <w:p w14:paraId="5E96623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xml:space="preserve">　</w:t>
            </w:r>
          </w:p>
        </w:tc>
      </w:tr>
      <w:tr w:rsidR="006053A3" w14:paraId="24466E99" w14:textId="77777777">
        <w:trPr>
          <w:gridAfter w:val="4"/>
          <w:wAfter w:w="12784" w:type="dxa"/>
          <w:trHeight w:val="540"/>
        </w:trPr>
        <w:tc>
          <w:tcPr>
            <w:tcW w:w="1205" w:type="dxa"/>
            <w:tcBorders>
              <w:top w:val="nil"/>
              <w:left w:val="single" w:sz="4" w:space="0" w:color="000000"/>
              <w:bottom w:val="single" w:sz="4" w:space="0" w:color="000000"/>
              <w:right w:val="single" w:sz="4" w:space="0" w:color="000000"/>
            </w:tcBorders>
            <w:shd w:val="clear" w:color="auto" w:fill="auto"/>
            <w:vAlign w:val="center"/>
          </w:tcPr>
          <w:p w14:paraId="0CE8F07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USER_SSN</w:t>
            </w:r>
          </w:p>
        </w:tc>
        <w:tc>
          <w:tcPr>
            <w:tcW w:w="1281" w:type="dxa"/>
            <w:tcBorders>
              <w:top w:val="nil"/>
              <w:left w:val="nil"/>
              <w:bottom w:val="single" w:sz="4" w:space="0" w:color="000000"/>
              <w:right w:val="single" w:sz="4" w:space="0" w:color="000000"/>
            </w:tcBorders>
            <w:shd w:val="clear" w:color="auto" w:fill="auto"/>
            <w:vAlign w:val="center"/>
          </w:tcPr>
          <w:p w14:paraId="5F5D22E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中</w:t>
            </w:r>
            <w:proofErr w:type="gramStart"/>
            <w:r>
              <w:rPr>
                <w:rFonts w:asciiTheme="minorEastAsia" w:hAnsiTheme="minorEastAsia" w:cstheme="minorEastAsia" w:hint="eastAsia"/>
                <w:kern w:val="0"/>
                <w:sz w:val="16"/>
                <w:szCs w:val="16"/>
              </w:rPr>
              <w:t>信侧交易</w:t>
            </w:r>
            <w:proofErr w:type="gramEnd"/>
            <w:r>
              <w:rPr>
                <w:rFonts w:asciiTheme="minorEastAsia" w:hAnsiTheme="minorEastAsia" w:cstheme="minorEastAsia" w:hint="eastAsia"/>
                <w:kern w:val="0"/>
                <w:sz w:val="16"/>
                <w:szCs w:val="16"/>
              </w:rPr>
              <w:t>流水号</w:t>
            </w:r>
          </w:p>
        </w:tc>
        <w:tc>
          <w:tcPr>
            <w:tcW w:w="746" w:type="dxa"/>
            <w:gridSpan w:val="2"/>
            <w:tcBorders>
              <w:top w:val="nil"/>
              <w:left w:val="nil"/>
              <w:bottom w:val="single" w:sz="4" w:space="0" w:color="000000"/>
              <w:right w:val="single" w:sz="4" w:space="0" w:color="000000"/>
            </w:tcBorders>
            <w:shd w:val="clear" w:color="auto" w:fill="auto"/>
            <w:vAlign w:val="center"/>
          </w:tcPr>
          <w:p w14:paraId="1311ABF4" w14:textId="77777777" w:rsidR="006053A3" w:rsidRDefault="00000000">
            <w:pPr>
              <w:widowControl/>
              <w:jc w:val="center"/>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FALSE</w:t>
            </w:r>
          </w:p>
        </w:tc>
        <w:tc>
          <w:tcPr>
            <w:tcW w:w="992" w:type="dxa"/>
            <w:tcBorders>
              <w:top w:val="nil"/>
              <w:left w:val="nil"/>
              <w:bottom w:val="single" w:sz="4" w:space="0" w:color="000000"/>
              <w:right w:val="single" w:sz="4" w:space="0" w:color="000000"/>
            </w:tcBorders>
            <w:shd w:val="clear" w:color="auto" w:fill="auto"/>
            <w:vAlign w:val="bottom"/>
          </w:tcPr>
          <w:p w14:paraId="27FE588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Sring32)</w:t>
            </w:r>
          </w:p>
        </w:tc>
        <w:tc>
          <w:tcPr>
            <w:tcW w:w="709" w:type="dxa"/>
            <w:tcBorders>
              <w:top w:val="nil"/>
              <w:left w:val="nil"/>
              <w:bottom w:val="single" w:sz="4" w:space="0" w:color="000000"/>
              <w:right w:val="single" w:sz="4" w:space="0" w:color="000000"/>
            </w:tcBorders>
            <w:shd w:val="clear" w:color="auto" w:fill="auto"/>
            <w:vAlign w:val="bottom"/>
          </w:tcPr>
          <w:p w14:paraId="6397F9C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3363" w:type="dxa"/>
            <w:gridSpan w:val="2"/>
            <w:tcBorders>
              <w:top w:val="nil"/>
              <w:left w:val="nil"/>
              <w:bottom w:val="single" w:sz="4" w:space="0" w:color="000000"/>
              <w:right w:val="single" w:sz="4" w:space="0" w:color="000000"/>
            </w:tcBorders>
            <w:shd w:val="clear" w:color="auto" w:fill="auto"/>
            <w:vAlign w:val="bottom"/>
          </w:tcPr>
          <w:p w14:paraId="585732D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中信银行给每一笔交易（资金划转、提现）分配的交易流水号，中信银行保证唯一性；</w:t>
            </w:r>
          </w:p>
        </w:tc>
      </w:tr>
      <w:tr w:rsidR="006053A3" w14:paraId="70976646" w14:textId="77777777">
        <w:trPr>
          <w:gridAfter w:val="4"/>
          <w:wAfter w:w="12784" w:type="dxa"/>
          <w:trHeight w:val="270"/>
        </w:trPr>
        <w:tc>
          <w:tcPr>
            <w:tcW w:w="1205" w:type="dxa"/>
            <w:tcBorders>
              <w:top w:val="nil"/>
              <w:left w:val="single" w:sz="4" w:space="0" w:color="000000"/>
              <w:bottom w:val="single" w:sz="4" w:space="0" w:color="000000"/>
              <w:right w:val="single" w:sz="4" w:space="0" w:color="000000"/>
            </w:tcBorders>
            <w:shd w:val="clear" w:color="auto" w:fill="auto"/>
            <w:vAlign w:val="center"/>
          </w:tcPr>
          <w:p w14:paraId="3D0DAD2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USER_TRANS_DT</w:t>
            </w:r>
          </w:p>
        </w:tc>
        <w:tc>
          <w:tcPr>
            <w:tcW w:w="1281" w:type="dxa"/>
            <w:tcBorders>
              <w:top w:val="nil"/>
              <w:left w:val="nil"/>
              <w:bottom w:val="single" w:sz="4" w:space="0" w:color="000000"/>
              <w:right w:val="single" w:sz="4" w:space="0" w:color="000000"/>
            </w:tcBorders>
            <w:shd w:val="clear" w:color="auto" w:fill="auto"/>
            <w:vAlign w:val="center"/>
          </w:tcPr>
          <w:p w14:paraId="50B8E5F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中</w:t>
            </w:r>
            <w:proofErr w:type="gramStart"/>
            <w:r>
              <w:rPr>
                <w:rFonts w:asciiTheme="minorEastAsia" w:hAnsiTheme="minorEastAsia" w:cstheme="minorEastAsia" w:hint="eastAsia"/>
                <w:kern w:val="0"/>
                <w:sz w:val="16"/>
                <w:szCs w:val="16"/>
              </w:rPr>
              <w:t>信侧交易</w:t>
            </w:r>
            <w:proofErr w:type="gramEnd"/>
            <w:r>
              <w:rPr>
                <w:rFonts w:asciiTheme="minorEastAsia" w:hAnsiTheme="minorEastAsia" w:cstheme="minorEastAsia" w:hint="eastAsia"/>
                <w:kern w:val="0"/>
                <w:sz w:val="16"/>
                <w:szCs w:val="16"/>
              </w:rPr>
              <w:t>日期</w:t>
            </w:r>
          </w:p>
        </w:tc>
        <w:tc>
          <w:tcPr>
            <w:tcW w:w="746" w:type="dxa"/>
            <w:gridSpan w:val="2"/>
            <w:tcBorders>
              <w:top w:val="nil"/>
              <w:left w:val="nil"/>
              <w:bottom w:val="single" w:sz="4" w:space="0" w:color="000000"/>
              <w:right w:val="single" w:sz="4" w:space="0" w:color="000000"/>
            </w:tcBorders>
            <w:shd w:val="clear" w:color="auto" w:fill="auto"/>
            <w:vAlign w:val="center"/>
          </w:tcPr>
          <w:p w14:paraId="605B4065" w14:textId="77777777" w:rsidR="006053A3" w:rsidRDefault="00000000">
            <w:pPr>
              <w:widowControl/>
              <w:jc w:val="center"/>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FALSE</w:t>
            </w:r>
          </w:p>
        </w:tc>
        <w:tc>
          <w:tcPr>
            <w:tcW w:w="992" w:type="dxa"/>
            <w:tcBorders>
              <w:top w:val="nil"/>
              <w:left w:val="nil"/>
              <w:bottom w:val="single" w:sz="4" w:space="0" w:color="000000"/>
              <w:right w:val="single" w:sz="4" w:space="0" w:color="000000"/>
            </w:tcBorders>
            <w:shd w:val="clear" w:color="auto" w:fill="auto"/>
            <w:vAlign w:val="bottom"/>
          </w:tcPr>
          <w:p w14:paraId="27C252B6" w14:textId="77777777" w:rsidR="006053A3" w:rsidRDefault="00000000">
            <w:pPr>
              <w:widowControl/>
              <w:jc w:val="left"/>
              <w:rPr>
                <w:rFonts w:asciiTheme="minorEastAsia" w:hAnsiTheme="minorEastAsia" w:cstheme="minorEastAsia" w:hint="eastAsia"/>
                <w:kern w:val="0"/>
                <w:sz w:val="16"/>
                <w:szCs w:val="16"/>
              </w:rPr>
            </w:pPr>
            <w:proofErr w:type="spellStart"/>
            <w:proofErr w:type="gramStart"/>
            <w:r>
              <w:rPr>
                <w:rFonts w:asciiTheme="minorEastAsia" w:hAnsiTheme="minorEastAsia" w:cstheme="minorEastAsia" w:hint="eastAsia"/>
                <w:kern w:val="0"/>
                <w:sz w:val="16"/>
                <w:szCs w:val="16"/>
              </w:rPr>
              <w:t>Sring</w:t>
            </w:r>
            <w:proofErr w:type="spellEnd"/>
            <w:r>
              <w:rPr>
                <w:rFonts w:asciiTheme="minorEastAsia" w:hAnsiTheme="minorEastAsia" w:cstheme="minorEastAsia" w:hint="eastAsia"/>
                <w:kern w:val="0"/>
                <w:sz w:val="16"/>
                <w:szCs w:val="16"/>
              </w:rPr>
              <w:t>(</w:t>
            </w:r>
            <w:proofErr w:type="gramEnd"/>
            <w:r>
              <w:rPr>
                <w:rFonts w:asciiTheme="minorEastAsia" w:hAnsiTheme="minorEastAsia" w:cstheme="minorEastAsia" w:hint="eastAsia"/>
                <w:kern w:val="0"/>
                <w:sz w:val="16"/>
                <w:szCs w:val="16"/>
              </w:rPr>
              <w:t>8)</w:t>
            </w:r>
          </w:p>
        </w:tc>
        <w:tc>
          <w:tcPr>
            <w:tcW w:w="709" w:type="dxa"/>
            <w:tcBorders>
              <w:top w:val="nil"/>
              <w:left w:val="nil"/>
              <w:bottom w:val="single" w:sz="4" w:space="0" w:color="000000"/>
              <w:right w:val="single" w:sz="4" w:space="0" w:color="000000"/>
            </w:tcBorders>
            <w:shd w:val="clear" w:color="auto" w:fill="auto"/>
            <w:vAlign w:val="bottom"/>
          </w:tcPr>
          <w:p w14:paraId="64EBD8C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3363" w:type="dxa"/>
            <w:gridSpan w:val="2"/>
            <w:tcBorders>
              <w:top w:val="nil"/>
              <w:left w:val="nil"/>
              <w:bottom w:val="single" w:sz="4" w:space="0" w:color="000000"/>
              <w:right w:val="single" w:sz="4" w:space="0" w:color="000000"/>
            </w:tcBorders>
            <w:shd w:val="clear" w:color="auto" w:fill="auto"/>
            <w:vAlign w:val="bottom"/>
          </w:tcPr>
          <w:p w14:paraId="46E8EB4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中</w:t>
            </w:r>
            <w:proofErr w:type="gramStart"/>
            <w:r>
              <w:rPr>
                <w:rFonts w:asciiTheme="minorEastAsia" w:hAnsiTheme="minorEastAsia" w:cstheme="minorEastAsia" w:hint="eastAsia"/>
                <w:kern w:val="0"/>
                <w:sz w:val="16"/>
                <w:szCs w:val="16"/>
              </w:rPr>
              <w:t>信侧交易</w:t>
            </w:r>
            <w:proofErr w:type="gramEnd"/>
            <w:r>
              <w:rPr>
                <w:rFonts w:asciiTheme="minorEastAsia" w:hAnsiTheme="minorEastAsia" w:cstheme="minorEastAsia" w:hint="eastAsia"/>
                <w:kern w:val="0"/>
                <w:sz w:val="16"/>
                <w:szCs w:val="16"/>
              </w:rPr>
              <w:t>日期</w:t>
            </w:r>
          </w:p>
        </w:tc>
      </w:tr>
      <w:tr w:rsidR="006053A3" w14:paraId="57A10700" w14:textId="77777777">
        <w:trPr>
          <w:gridAfter w:val="4"/>
          <w:wAfter w:w="12784" w:type="dxa"/>
          <w:trHeight w:val="270"/>
        </w:trPr>
        <w:tc>
          <w:tcPr>
            <w:tcW w:w="1205" w:type="dxa"/>
            <w:tcBorders>
              <w:top w:val="nil"/>
              <w:left w:val="single" w:sz="4" w:space="0" w:color="000000"/>
              <w:bottom w:val="single" w:sz="4" w:space="0" w:color="000000"/>
              <w:right w:val="single" w:sz="4" w:space="0" w:color="000000"/>
            </w:tcBorders>
            <w:shd w:val="clear" w:color="auto" w:fill="auto"/>
            <w:vAlign w:val="center"/>
          </w:tcPr>
          <w:p w14:paraId="7B3B76F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USER_TRANS_TM</w:t>
            </w:r>
          </w:p>
        </w:tc>
        <w:tc>
          <w:tcPr>
            <w:tcW w:w="1281" w:type="dxa"/>
            <w:tcBorders>
              <w:top w:val="nil"/>
              <w:left w:val="nil"/>
              <w:bottom w:val="single" w:sz="4" w:space="0" w:color="000000"/>
              <w:right w:val="single" w:sz="4" w:space="0" w:color="000000"/>
            </w:tcBorders>
            <w:shd w:val="clear" w:color="auto" w:fill="auto"/>
            <w:vAlign w:val="center"/>
          </w:tcPr>
          <w:p w14:paraId="334F3B4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中</w:t>
            </w:r>
            <w:proofErr w:type="gramStart"/>
            <w:r>
              <w:rPr>
                <w:rFonts w:asciiTheme="minorEastAsia" w:hAnsiTheme="minorEastAsia" w:cstheme="minorEastAsia" w:hint="eastAsia"/>
                <w:kern w:val="0"/>
                <w:sz w:val="16"/>
                <w:szCs w:val="16"/>
              </w:rPr>
              <w:t>信侧交易</w:t>
            </w:r>
            <w:proofErr w:type="gramEnd"/>
            <w:r>
              <w:rPr>
                <w:rFonts w:asciiTheme="minorEastAsia" w:hAnsiTheme="minorEastAsia" w:cstheme="minorEastAsia" w:hint="eastAsia"/>
                <w:kern w:val="0"/>
                <w:sz w:val="16"/>
                <w:szCs w:val="16"/>
              </w:rPr>
              <w:t>日期</w:t>
            </w:r>
          </w:p>
        </w:tc>
        <w:tc>
          <w:tcPr>
            <w:tcW w:w="746" w:type="dxa"/>
            <w:gridSpan w:val="2"/>
            <w:tcBorders>
              <w:top w:val="nil"/>
              <w:left w:val="nil"/>
              <w:bottom w:val="single" w:sz="4" w:space="0" w:color="000000"/>
              <w:right w:val="single" w:sz="4" w:space="0" w:color="000000"/>
            </w:tcBorders>
            <w:shd w:val="clear" w:color="auto" w:fill="auto"/>
            <w:vAlign w:val="center"/>
          </w:tcPr>
          <w:p w14:paraId="01A27F32" w14:textId="77777777" w:rsidR="006053A3" w:rsidRDefault="00000000">
            <w:pPr>
              <w:widowControl/>
              <w:jc w:val="center"/>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FALSE</w:t>
            </w:r>
          </w:p>
        </w:tc>
        <w:tc>
          <w:tcPr>
            <w:tcW w:w="992" w:type="dxa"/>
            <w:tcBorders>
              <w:top w:val="nil"/>
              <w:left w:val="nil"/>
              <w:bottom w:val="single" w:sz="4" w:space="0" w:color="000000"/>
              <w:right w:val="single" w:sz="4" w:space="0" w:color="000000"/>
            </w:tcBorders>
            <w:shd w:val="clear" w:color="auto" w:fill="auto"/>
            <w:vAlign w:val="bottom"/>
          </w:tcPr>
          <w:p w14:paraId="51F65790" w14:textId="77777777" w:rsidR="006053A3" w:rsidRDefault="00000000">
            <w:pPr>
              <w:widowControl/>
              <w:jc w:val="left"/>
              <w:rPr>
                <w:rFonts w:asciiTheme="minorEastAsia" w:hAnsiTheme="minorEastAsia" w:cstheme="minorEastAsia" w:hint="eastAsia"/>
                <w:kern w:val="0"/>
                <w:sz w:val="16"/>
                <w:szCs w:val="16"/>
              </w:rPr>
            </w:pPr>
            <w:proofErr w:type="spellStart"/>
            <w:proofErr w:type="gramStart"/>
            <w:r>
              <w:rPr>
                <w:rFonts w:asciiTheme="minorEastAsia" w:hAnsiTheme="minorEastAsia" w:cstheme="minorEastAsia" w:hint="eastAsia"/>
                <w:kern w:val="0"/>
                <w:sz w:val="16"/>
                <w:szCs w:val="16"/>
              </w:rPr>
              <w:t>Sring</w:t>
            </w:r>
            <w:proofErr w:type="spellEnd"/>
            <w:r>
              <w:rPr>
                <w:rFonts w:asciiTheme="minorEastAsia" w:hAnsiTheme="minorEastAsia" w:cstheme="minorEastAsia" w:hint="eastAsia"/>
                <w:kern w:val="0"/>
                <w:sz w:val="16"/>
                <w:szCs w:val="16"/>
              </w:rPr>
              <w:t>(</w:t>
            </w:r>
            <w:proofErr w:type="gramEnd"/>
            <w:r>
              <w:rPr>
                <w:rFonts w:asciiTheme="minorEastAsia" w:hAnsiTheme="minorEastAsia" w:cstheme="minorEastAsia" w:hint="eastAsia"/>
                <w:kern w:val="0"/>
                <w:sz w:val="16"/>
                <w:szCs w:val="16"/>
              </w:rPr>
              <w:t>6)</w:t>
            </w:r>
          </w:p>
        </w:tc>
        <w:tc>
          <w:tcPr>
            <w:tcW w:w="709" w:type="dxa"/>
            <w:tcBorders>
              <w:top w:val="nil"/>
              <w:left w:val="nil"/>
              <w:bottom w:val="single" w:sz="4" w:space="0" w:color="000000"/>
              <w:right w:val="single" w:sz="4" w:space="0" w:color="000000"/>
            </w:tcBorders>
            <w:shd w:val="clear" w:color="auto" w:fill="auto"/>
            <w:vAlign w:val="bottom"/>
          </w:tcPr>
          <w:p w14:paraId="728A043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3363" w:type="dxa"/>
            <w:gridSpan w:val="2"/>
            <w:tcBorders>
              <w:top w:val="nil"/>
              <w:left w:val="nil"/>
              <w:bottom w:val="single" w:sz="4" w:space="0" w:color="000000"/>
              <w:right w:val="single" w:sz="4" w:space="0" w:color="000000"/>
            </w:tcBorders>
            <w:shd w:val="clear" w:color="auto" w:fill="auto"/>
            <w:vAlign w:val="bottom"/>
          </w:tcPr>
          <w:p w14:paraId="33D042D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中</w:t>
            </w:r>
            <w:proofErr w:type="gramStart"/>
            <w:r>
              <w:rPr>
                <w:rFonts w:asciiTheme="minorEastAsia" w:hAnsiTheme="minorEastAsia" w:cstheme="minorEastAsia" w:hint="eastAsia"/>
                <w:kern w:val="0"/>
                <w:sz w:val="16"/>
                <w:szCs w:val="16"/>
              </w:rPr>
              <w:t>信侧交易</w:t>
            </w:r>
            <w:proofErr w:type="gramEnd"/>
            <w:r>
              <w:rPr>
                <w:rFonts w:asciiTheme="minorEastAsia" w:hAnsiTheme="minorEastAsia" w:cstheme="minorEastAsia" w:hint="eastAsia"/>
                <w:kern w:val="0"/>
                <w:sz w:val="16"/>
                <w:szCs w:val="16"/>
              </w:rPr>
              <w:t>时间</w:t>
            </w:r>
          </w:p>
        </w:tc>
      </w:tr>
      <w:tr w:rsidR="006053A3" w14:paraId="1DCB4156" w14:textId="77777777">
        <w:trPr>
          <w:gridAfter w:val="4"/>
          <w:wAfter w:w="12784" w:type="dxa"/>
          <w:trHeight w:val="540"/>
        </w:trPr>
        <w:tc>
          <w:tcPr>
            <w:tcW w:w="1205" w:type="dxa"/>
            <w:tcBorders>
              <w:top w:val="nil"/>
              <w:left w:val="single" w:sz="4" w:space="0" w:color="000000"/>
              <w:bottom w:val="single" w:sz="4" w:space="0" w:color="000000"/>
              <w:right w:val="single" w:sz="4" w:space="0" w:color="000000"/>
            </w:tcBorders>
            <w:shd w:val="clear" w:color="auto" w:fill="auto"/>
            <w:vAlign w:val="center"/>
          </w:tcPr>
          <w:p w14:paraId="57965D1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PWDID</w:t>
            </w:r>
          </w:p>
        </w:tc>
        <w:tc>
          <w:tcPr>
            <w:tcW w:w="1281" w:type="dxa"/>
            <w:tcBorders>
              <w:top w:val="nil"/>
              <w:left w:val="nil"/>
              <w:bottom w:val="single" w:sz="4" w:space="0" w:color="000000"/>
              <w:right w:val="single" w:sz="4" w:space="0" w:color="000000"/>
            </w:tcBorders>
            <w:shd w:val="clear" w:color="auto" w:fill="auto"/>
            <w:vAlign w:val="center"/>
          </w:tcPr>
          <w:p w14:paraId="3E7F4B1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动态密码句柄</w:t>
            </w:r>
          </w:p>
        </w:tc>
        <w:tc>
          <w:tcPr>
            <w:tcW w:w="746" w:type="dxa"/>
            <w:gridSpan w:val="2"/>
            <w:tcBorders>
              <w:top w:val="nil"/>
              <w:left w:val="nil"/>
              <w:bottom w:val="single" w:sz="4" w:space="0" w:color="000000"/>
              <w:right w:val="single" w:sz="4" w:space="0" w:color="000000"/>
            </w:tcBorders>
            <w:shd w:val="clear" w:color="auto" w:fill="auto"/>
            <w:vAlign w:val="center"/>
          </w:tcPr>
          <w:p w14:paraId="3470D9F2" w14:textId="77777777" w:rsidR="006053A3" w:rsidRDefault="00000000">
            <w:pPr>
              <w:widowControl/>
              <w:jc w:val="center"/>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FALSE</w:t>
            </w:r>
          </w:p>
        </w:tc>
        <w:tc>
          <w:tcPr>
            <w:tcW w:w="992" w:type="dxa"/>
            <w:tcBorders>
              <w:top w:val="nil"/>
              <w:left w:val="nil"/>
              <w:bottom w:val="single" w:sz="4" w:space="0" w:color="000000"/>
              <w:right w:val="single" w:sz="4" w:space="0" w:color="000000"/>
            </w:tcBorders>
            <w:shd w:val="clear" w:color="auto" w:fill="auto"/>
            <w:vAlign w:val="bottom"/>
          </w:tcPr>
          <w:p w14:paraId="6865E6EA" w14:textId="77777777" w:rsidR="006053A3" w:rsidRDefault="00000000">
            <w:pPr>
              <w:widowControl/>
              <w:jc w:val="left"/>
              <w:rPr>
                <w:rFonts w:asciiTheme="minorEastAsia" w:hAnsiTheme="minorEastAsia" w:cstheme="minorEastAsia" w:hint="eastAsia"/>
                <w:kern w:val="0"/>
                <w:sz w:val="16"/>
                <w:szCs w:val="16"/>
              </w:rPr>
            </w:pPr>
            <w:proofErr w:type="spellStart"/>
            <w:proofErr w:type="gramStart"/>
            <w:r>
              <w:rPr>
                <w:rFonts w:asciiTheme="minorEastAsia" w:hAnsiTheme="minorEastAsia" w:cstheme="minorEastAsia" w:hint="eastAsia"/>
                <w:kern w:val="0"/>
                <w:sz w:val="16"/>
                <w:szCs w:val="16"/>
              </w:rPr>
              <w:t>Sring</w:t>
            </w:r>
            <w:proofErr w:type="spellEnd"/>
            <w:r>
              <w:rPr>
                <w:rFonts w:asciiTheme="minorEastAsia" w:hAnsiTheme="minorEastAsia" w:cstheme="minorEastAsia" w:hint="eastAsia"/>
                <w:kern w:val="0"/>
                <w:sz w:val="16"/>
                <w:szCs w:val="16"/>
              </w:rPr>
              <w:t>(</w:t>
            </w:r>
            <w:proofErr w:type="gramEnd"/>
            <w:r>
              <w:rPr>
                <w:rFonts w:asciiTheme="minorEastAsia" w:hAnsiTheme="minorEastAsia" w:cstheme="minorEastAsia" w:hint="eastAsia"/>
                <w:kern w:val="0"/>
                <w:sz w:val="16"/>
                <w:szCs w:val="16"/>
              </w:rPr>
              <w:t>16)</w:t>
            </w:r>
          </w:p>
        </w:tc>
        <w:tc>
          <w:tcPr>
            <w:tcW w:w="709" w:type="dxa"/>
            <w:tcBorders>
              <w:top w:val="nil"/>
              <w:left w:val="nil"/>
              <w:bottom w:val="single" w:sz="4" w:space="0" w:color="000000"/>
              <w:right w:val="single" w:sz="4" w:space="0" w:color="000000"/>
            </w:tcBorders>
            <w:shd w:val="clear" w:color="auto" w:fill="auto"/>
            <w:vAlign w:val="bottom"/>
          </w:tcPr>
          <w:p w14:paraId="28587C3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3363" w:type="dxa"/>
            <w:gridSpan w:val="2"/>
            <w:tcBorders>
              <w:top w:val="nil"/>
              <w:left w:val="nil"/>
              <w:bottom w:val="single" w:sz="4" w:space="0" w:color="000000"/>
              <w:right w:val="single" w:sz="4" w:space="0" w:color="000000"/>
            </w:tcBorders>
            <w:shd w:val="clear" w:color="auto" w:fill="auto"/>
            <w:vAlign w:val="bottom"/>
          </w:tcPr>
          <w:p w14:paraId="65A248A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该字段暂未启用</w:t>
            </w:r>
          </w:p>
        </w:tc>
      </w:tr>
      <w:tr w:rsidR="006053A3" w14:paraId="5BC82006" w14:textId="77777777">
        <w:trPr>
          <w:gridAfter w:val="4"/>
          <w:wAfter w:w="12784" w:type="dxa"/>
          <w:trHeight w:val="270"/>
        </w:trPr>
        <w:tc>
          <w:tcPr>
            <w:tcW w:w="1205" w:type="dxa"/>
            <w:tcBorders>
              <w:top w:val="single" w:sz="4" w:space="0" w:color="auto"/>
              <w:left w:val="single" w:sz="4" w:space="0" w:color="auto"/>
              <w:bottom w:val="single" w:sz="4" w:space="0" w:color="auto"/>
              <w:right w:val="single" w:sz="4" w:space="0" w:color="auto"/>
            </w:tcBorders>
            <w:shd w:val="clear" w:color="000000" w:fill="FFFFFF"/>
            <w:vAlign w:val="center"/>
          </w:tcPr>
          <w:p w14:paraId="199638F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TRANS_ID</w:t>
            </w:r>
          </w:p>
        </w:tc>
        <w:tc>
          <w:tcPr>
            <w:tcW w:w="1281" w:type="dxa"/>
            <w:tcBorders>
              <w:top w:val="single" w:sz="4" w:space="0" w:color="auto"/>
              <w:left w:val="nil"/>
              <w:bottom w:val="single" w:sz="4" w:space="0" w:color="auto"/>
              <w:right w:val="single" w:sz="4" w:space="0" w:color="auto"/>
            </w:tcBorders>
            <w:shd w:val="clear" w:color="000000" w:fill="FFFFFF"/>
            <w:vAlign w:val="center"/>
          </w:tcPr>
          <w:p w14:paraId="3314227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交易标识</w:t>
            </w:r>
          </w:p>
        </w:tc>
        <w:tc>
          <w:tcPr>
            <w:tcW w:w="746" w:type="dxa"/>
            <w:gridSpan w:val="2"/>
            <w:tcBorders>
              <w:top w:val="nil"/>
              <w:left w:val="single" w:sz="4" w:space="0" w:color="000000"/>
              <w:bottom w:val="single" w:sz="4" w:space="0" w:color="000000"/>
              <w:right w:val="single" w:sz="4" w:space="0" w:color="000000"/>
            </w:tcBorders>
            <w:shd w:val="clear" w:color="auto" w:fill="auto"/>
            <w:vAlign w:val="center"/>
          </w:tcPr>
          <w:p w14:paraId="267AF4B1" w14:textId="77777777" w:rsidR="006053A3" w:rsidRDefault="00000000">
            <w:pPr>
              <w:widowControl/>
              <w:jc w:val="center"/>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FALSE</w:t>
            </w:r>
          </w:p>
        </w:tc>
        <w:tc>
          <w:tcPr>
            <w:tcW w:w="992" w:type="dxa"/>
            <w:tcBorders>
              <w:top w:val="nil"/>
              <w:left w:val="nil"/>
              <w:bottom w:val="single" w:sz="4" w:space="0" w:color="000000"/>
              <w:right w:val="single" w:sz="4" w:space="0" w:color="000000"/>
            </w:tcBorders>
            <w:shd w:val="clear" w:color="auto" w:fill="auto"/>
            <w:vAlign w:val="bottom"/>
          </w:tcPr>
          <w:p w14:paraId="5609EC63" w14:textId="77777777" w:rsidR="006053A3" w:rsidRDefault="00000000">
            <w:pPr>
              <w:widowControl/>
              <w:jc w:val="left"/>
              <w:rPr>
                <w:rFonts w:asciiTheme="minorEastAsia" w:hAnsiTheme="minorEastAsia" w:cstheme="minorEastAsia" w:hint="eastAsia"/>
                <w:kern w:val="0"/>
                <w:sz w:val="16"/>
                <w:szCs w:val="16"/>
              </w:rPr>
            </w:pPr>
            <w:proofErr w:type="spellStart"/>
            <w:proofErr w:type="gramStart"/>
            <w:r>
              <w:rPr>
                <w:rFonts w:asciiTheme="minorEastAsia" w:hAnsiTheme="minorEastAsia" w:cstheme="minorEastAsia" w:hint="eastAsia"/>
                <w:kern w:val="0"/>
                <w:sz w:val="16"/>
                <w:szCs w:val="16"/>
              </w:rPr>
              <w:t>Sring</w:t>
            </w:r>
            <w:proofErr w:type="spellEnd"/>
            <w:r>
              <w:rPr>
                <w:rFonts w:asciiTheme="minorEastAsia" w:hAnsiTheme="minorEastAsia" w:cstheme="minorEastAsia" w:hint="eastAsia"/>
                <w:kern w:val="0"/>
                <w:sz w:val="16"/>
                <w:szCs w:val="16"/>
              </w:rPr>
              <w:t>(</w:t>
            </w:r>
            <w:proofErr w:type="gramEnd"/>
            <w:r>
              <w:rPr>
                <w:rFonts w:asciiTheme="minorEastAsia" w:hAnsiTheme="minorEastAsia" w:cstheme="minorEastAsia" w:hint="eastAsia"/>
                <w:kern w:val="0"/>
                <w:sz w:val="16"/>
                <w:szCs w:val="16"/>
              </w:rPr>
              <w:t>32)</w:t>
            </w:r>
          </w:p>
        </w:tc>
        <w:tc>
          <w:tcPr>
            <w:tcW w:w="709" w:type="dxa"/>
            <w:tcBorders>
              <w:top w:val="nil"/>
              <w:left w:val="nil"/>
              <w:bottom w:val="single" w:sz="4" w:space="0" w:color="000000"/>
              <w:right w:val="single" w:sz="4" w:space="0" w:color="000000"/>
            </w:tcBorders>
            <w:shd w:val="clear" w:color="auto" w:fill="auto"/>
            <w:vAlign w:val="bottom"/>
          </w:tcPr>
          <w:p w14:paraId="55BE73B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3363" w:type="dxa"/>
            <w:gridSpan w:val="2"/>
            <w:tcBorders>
              <w:top w:val="nil"/>
              <w:left w:val="nil"/>
              <w:bottom w:val="single" w:sz="4" w:space="0" w:color="000000"/>
              <w:right w:val="single" w:sz="4" w:space="0" w:color="000000"/>
            </w:tcBorders>
            <w:shd w:val="clear" w:color="auto" w:fill="auto"/>
            <w:vAlign w:val="bottom"/>
          </w:tcPr>
          <w:p w14:paraId="066B41C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该字段暂未启用</w:t>
            </w:r>
          </w:p>
        </w:tc>
      </w:tr>
      <w:tr w:rsidR="006053A3" w14:paraId="47A4E6FB" w14:textId="77777777">
        <w:trPr>
          <w:gridAfter w:val="4"/>
          <w:wAfter w:w="12784" w:type="dxa"/>
          <w:trHeight w:val="1080"/>
        </w:trPr>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817C1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WITH_CHANNEL</w:t>
            </w:r>
          </w:p>
        </w:tc>
        <w:tc>
          <w:tcPr>
            <w:tcW w:w="1281" w:type="dxa"/>
            <w:tcBorders>
              <w:top w:val="nil"/>
              <w:left w:val="nil"/>
              <w:bottom w:val="nil"/>
              <w:right w:val="nil"/>
            </w:tcBorders>
            <w:shd w:val="clear" w:color="000000" w:fill="FFFFFF"/>
            <w:vAlign w:val="center"/>
          </w:tcPr>
          <w:p w14:paraId="2D8360F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提现通道</w:t>
            </w:r>
          </w:p>
        </w:tc>
        <w:tc>
          <w:tcPr>
            <w:tcW w:w="746" w:type="dxa"/>
            <w:gridSpan w:val="2"/>
            <w:tcBorders>
              <w:top w:val="nil"/>
              <w:left w:val="single" w:sz="4" w:space="0" w:color="000000"/>
              <w:bottom w:val="single" w:sz="4" w:space="0" w:color="000000"/>
              <w:right w:val="single" w:sz="4" w:space="0" w:color="000000"/>
            </w:tcBorders>
            <w:shd w:val="clear" w:color="auto" w:fill="auto"/>
            <w:vAlign w:val="center"/>
          </w:tcPr>
          <w:p w14:paraId="242CBECD" w14:textId="77777777" w:rsidR="006053A3" w:rsidRDefault="00000000">
            <w:pPr>
              <w:widowControl/>
              <w:jc w:val="center"/>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FALSE</w:t>
            </w:r>
          </w:p>
        </w:tc>
        <w:tc>
          <w:tcPr>
            <w:tcW w:w="992" w:type="dxa"/>
            <w:tcBorders>
              <w:top w:val="nil"/>
              <w:left w:val="nil"/>
              <w:bottom w:val="single" w:sz="4" w:space="0" w:color="000000"/>
              <w:right w:val="single" w:sz="4" w:space="0" w:color="000000"/>
            </w:tcBorders>
            <w:shd w:val="clear" w:color="auto" w:fill="auto"/>
            <w:vAlign w:val="bottom"/>
          </w:tcPr>
          <w:p w14:paraId="63A07FBC" w14:textId="77777777" w:rsidR="006053A3" w:rsidRDefault="00000000">
            <w:pPr>
              <w:widowControl/>
              <w:jc w:val="left"/>
              <w:rPr>
                <w:rFonts w:asciiTheme="minorEastAsia" w:hAnsiTheme="minorEastAsia" w:cstheme="minorEastAsia" w:hint="eastAsia"/>
                <w:kern w:val="0"/>
                <w:sz w:val="16"/>
                <w:szCs w:val="16"/>
              </w:rPr>
            </w:pPr>
            <w:proofErr w:type="spellStart"/>
            <w:proofErr w:type="gramStart"/>
            <w:r>
              <w:rPr>
                <w:rFonts w:asciiTheme="minorEastAsia" w:hAnsiTheme="minorEastAsia" w:cstheme="minorEastAsia" w:hint="eastAsia"/>
                <w:kern w:val="0"/>
                <w:sz w:val="16"/>
                <w:szCs w:val="16"/>
              </w:rPr>
              <w:t>Sring</w:t>
            </w:r>
            <w:proofErr w:type="spellEnd"/>
            <w:r>
              <w:rPr>
                <w:rFonts w:asciiTheme="minorEastAsia" w:hAnsiTheme="minorEastAsia" w:cstheme="minorEastAsia" w:hint="eastAsia"/>
                <w:kern w:val="0"/>
                <w:sz w:val="16"/>
                <w:szCs w:val="16"/>
              </w:rPr>
              <w:t>(</w:t>
            </w:r>
            <w:proofErr w:type="gramEnd"/>
            <w:r>
              <w:rPr>
                <w:rFonts w:asciiTheme="minorEastAsia" w:hAnsiTheme="minorEastAsia" w:cstheme="minorEastAsia" w:hint="eastAsia"/>
                <w:kern w:val="0"/>
                <w:sz w:val="16"/>
                <w:szCs w:val="16"/>
              </w:rPr>
              <w:t>2)</w:t>
            </w:r>
          </w:p>
        </w:tc>
        <w:tc>
          <w:tcPr>
            <w:tcW w:w="709" w:type="dxa"/>
            <w:tcBorders>
              <w:top w:val="nil"/>
              <w:left w:val="nil"/>
              <w:bottom w:val="single" w:sz="4" w:space="0" w:color="000000"/>
              <w:right w:val="single" w:sz="4" w:space="0" w:color="000000"/>
            </w:tcBorders>
            <w:shd w:val="clear" w:color="auto" w:fill="auto"/>
            <w:vAlign w:val="bottom"/>
          </w:tcPr>
          <w:p w14:paraId="1F51312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3363" w:type="dxa"/>
            <w:gridSpan w:val="2"/>
            <w:tcBorders>
              <w:top w:val="nil"/>
              <w:left w:val="nil"/>
              <w:bottom w:val="single" w:sz="4" w:space="0" w:color="000000"/>
              <w:right w:val="single" w:sz="4" w:space="0" w:color="000000"/>
            </w:tcBorders>
            <w:shd w:val="clear" w:color="auto" w:fill="auto"/>
            <w:vAlign w:val="bottom"/>
          </w:tcPr>
          <w:p w14:paraId="08D7878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00-本行卡提现</w:t>
            </w:r>
            <w:r>
              <w:rPr>
                <w:rFonts w:asciiTheme="minorEastAsia" w:hAnsiTheme="minorEastAsia" w:cstheme="minorEastAsia" w:hint="eastAsia"/>
                <w:kern w:val="0"/>
                <w:sz w:val="16"/>
                <w:szCs w:val="16"/>
              </w:rPr>
              <w:br/>
              <w:t>01-银联代付</w:t>
            </w:r>
            <w:r>
              <w:rPr>
                <w:rFonts w:asciiTheme="minorEastAsia" w:hAnsiTheme="minorEastAsia" w:cstheme="minorEastAsia" w:hint="eastAsia"/>
                <w:kern w:val="0"/>
                <w:sz w:val="16"/>
                <w:szCs w:val="16"/>
              </w:rPr>
              <w:br/>
              <w:t>02-二代小额</w:t>
            </w:r>
            <w:r>
              <w:rPr>
                <w:rFonts w:asciiTheme="minorEastAsia" w:hAnsiTheme="minorEastAsia" w:cstheme="minorEastAsia" w:hint="eastAsia"/>
                <w:kern w:val="0"/>
                <w:sz w:val="16"/>
                <w:szCs w:val="16"/>
              </w:rPr>
              <w:br/>
              <w:t>03-二代大额</w:t>
            </w:r>
          </w:p>
          <w:p w14:paraId="4F77F2A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04-</w:t>
            </w:r>
            <w:proofErr w:type="gramStart"/>
            <w:r>
              <w:rPr>
                <w:rFonts w:asciiTheme="minorEastAsia" w:hAnsiTheme="minorEastAsia" w:cstheme="minorEastAsia" w:hint="eastAsia"/>
                <w:kern w:val="0"/>
                <w:sz w:val="16"/>
                <w:szCs w:val="16"/>
              </w:rPr>
              <w:t>网银互联</w:t>
            </w:r>
            <w:proofErr w:type="gramEnd"/>
          </w:p>
        </w:tc>
      </w:tr>
      <w:tr w:rsidR="006053A3" w14:paraId="133796DA" w14:textId="77777777">
        <w:trPr>
          <w:gridAfter w:val="4"/>
          <w:wAfter w:w="12784" w:type="dxa"/>
          <w:trHeight w:val="270"/>
        </w:trPr>
        <w:tc>
          <w:tcPr>
            <w:tcW w:w="1205" w:type="dxa"/>
            <w:tcBorders>
              <w:top w:val="nil"/>
              <w:left w:val="single" w:sz="4" w:space="0" w:color="000000"/>
              <w:bottom w:val="single" w:sz="4" w:space="0" w:color="000000"/>
              <w:right w:val="single" w:sz="4" w:space="0" w:color="000000"/>
            </w:tcBorders>
            <w:shd w:val="clear" w:color="auto" w:fill="auto"/>
            <w:vAlign w:val="center"/>
          </w:tcPr>
          <w:p w14:paraId="1C3DFDC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SIGN_INFO</w:t>
            </w:r>
          </w:p>
        </w:tc>
        <w:tc>
          <w:tcPr>
            <w:tcW w:w="1281" w:type="dxa"/>
            <w:tcBorders>
              <w:top w:val="single" w:sz="4" w:space="0" w:color="000000"/>
              <w:left w:val="nil"/>
              <w:bottom w:val="single" w:sz="4" w:space="0" w:color="000000"/>
              <w:right w:val="single" w:sz="4" w:space="0" w:color="000000"/>
            </w:tcBorders>
            <w:shd w:val="clear" w:color="auto" w:fill="auto"/>
            <w:vAlign w:val="center"/>
          </w:tcPr>
          <w:p w14:paraId="113CB56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签名</w:t>
            </w:r>
          </w:p>
        </w:tc>
        <w:tc>
          <w:tcPr>
            <w:tcW w:w="746" w:type="dxa"/>
            <w:gridSpan w:val="2"/>
            <w:tcBorders>
              <w:top w:val="nil"/>
              <w:left w:val="nil"/>
              <w:bottom w:val="single" w:sz="4" w:space="0" w:color="000000"/>
              <w:right w:val="single" w:sz="4" w:space="0" w:color="000000"/>
            </w:tcBorders>
            <w:shd w:val="clear" w:color="auto" w:fill="auto"/>
            <w:vAlign w:val="center"/>
          </w:tcPr>
          <w:p w14:paraId="6107CD30" w14:textId="77777777" w:rsidR="006053A3" w:rsidRDefault="00000000">
            <w:pPr>
              <w:widowControl/>
              <w:jc w:val="center"/>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992" w:type="dxa"/>
            <w:tcBorders>
              <w:top w:val="nil"/>
              <w:left w:val="nil"/>
              <w:bottom w:val="single" w:sz="4" w:space="0" w:color="000000"/>
              <w:right w:val="single" w:sz="4" w:space="0" w:color="000000"/>
            </w:tcBorders>
            <w:shd w:val="clear" w:color="auto" w:fill="auto"/>
            <w:vAlign w:val="bottom"/>
          </w:tcPr>
          <w:p w14:paraId="0357A10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xml:space="preserve">　</w:t>
            </w:r>
          </w:p>
        </w:tc>
        <w:tc>
          <w:tcPr>
            <w:tcW w:w="709" w:type="dxa"/>
            <w:tcBorders>
              <w:top w:val="nil"/>
              <w:left w:val="nil"/>
              <w:bottom w:val="single" w:sz="4" w:space="0" w:color="000000"/>
              <w:right w:val="single" w:sz="4" w:space="0" w:color="000000"/>
            </w:tcBorders>
            <w:shd w:val="clear" w:color="auto" w:fill="auto"/>
            <w:vAlign w:val="bottom"/>
          </w:tcPr>
          <w:p w14:paraId="53CA37C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否</w:t>
            </w:r>
          </w:p>
        </w:tc>
        <w:tc>
          <w:tcPr>
            <w:tcW w:w="3363" w:type="dxa"/>
            <w:gridSpan w:val="2"/>
            <w:tcBorders>
              <w:top w:val="nil"/>
              <w:left w:val="nil"/>
              <w:bottom w:val="single" w:sz="4" w:space="0" w:color="000000"/>
              <w:right w:val="single" w:sz="4" w:space="0" w:color="000000"/>
            </w:tcBorders>
            <w:shd w:val="clear" w:color="auto" w:fill="auto"/>
            <w:vAlign w:val="bottom"/>
          </w:tcPr>
          <w:p w14:paraId="0FCBA9A3"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不</w:t>
            </w:r>
            <w:proofErr w:type="gramEnd"/>
            <w:r>
              <w:rPr>
                <w:rFonts w:asciiTheme="minorEastAsia" w:hAnsiTheme="minorEastAsia" w:cstheme="minorEastAsia" w:hint="eastAsia"/>
                <w:kern w:val="0"/>
                <w:sz w:val="16"/>
                <w:szCs w:val="16"/>
              </w:rPr>
              <w:t>校验长度</w:t>
            </w:r>
          </w:p>
        </w:tc>
      </w:tr>
      <w:tr w:rsidR="006053A3" w14:paraId="1165CBE9" w14:textId="77777777">
        <w:trPr>
          <w:trHeight w:val="270"/>
        </w:trPr>
        <w:tc>
          <w:tcPr>
            <w:tcW w:w="2800" w:type="dxa"/>
            <w:gridSpan w:val="3"/>
            <w:tcBorders>
              <w:top w:val="nil"/>
              <w:left w:val="nil"/>
              <w:bottom w:val="nil"/>
              <w:right w:val="nil"/>
            </w:tcBorders>
            <w:shd w:val="clear" w:color="auto" w:fill="auto"/>
            <w:vAlign w:val="center"/>
          </w:tcPr>
          <w:p w14:paraId="56A2EB5B" w14:textId="77777777" w:rsidR="006053A3" w:rsidRDefault="006053A3">
            <w:pPr>
              <w:spacing w:line="276" w:lineRule="auto"/>
              <w:rPr>
                <w:rFonts w:asciiTheme="minorEastAsia" w:hAnsiTheme="minorEastAsia" w:cstheme="minorEastAsia" w:hint="eastAsia"/>
                <w:szCs w:val="21"/>
              </w:rPr>
            </w:pPr>
          </w:p>
          <w:p w14:paraId="432BEACF" w14:textId="77777777" w:rsidR="006053A3" w:rsidRDefault="00000000">
            <w:pPr>
              <w:spacing w:line="276" w:lineRule="auto"/>
              <w:rPr>
                <w:rFonts w:asciiTheme="minorEastAsia" w:hAnsiTheme="minorEastAsia" w:cstheme="minorEastAsia" w:hint="eastAsia"/>
                <w:szCs w:val="21"/>
              </w:rPr>
            </w:pPr>
            <w:r>
              <w:rPr>
                <w:rFonts w:asciiTheme="minorEastAsia" w:hAnsiTheme="minorEastAsia" w:cstheme="minorEastAsia" w:hint="eastAsia"/>
                <w:szCs w:val="21"/>
              </w:rPr>
              <w:t>【备注】</w:t>
            </w:r>
          </w:p>
        </w:tc>
        <w:tc>
          <w:tcPr>
            <w:tcW w:w="3840" w:type="dxa"/>
            <w:gridSpan w:val="4"/>
            <w:tcBorders>
              <w:top w:val="nil"/>
              <w:left w:val="nil"/>
              <w:bottom w:val="nil"/>
              <w:right w:val="nil"/>
            </w:tcBorders>
            <w:shd w:val="clear" w:color="auto" w:fill="auto"/>
            <w:vAlign w:val="bottom"/>
          </w:tcPr>
          <w:p w14:paraId="06DBDE7F" w14:textId="77777777" w:rsidR="006053A3" w:rsidRDefault="006053A3">
            <w:pPr>
              <w:widowControl/>
              <w:jc w:val="left"/>
              <w:rPr>
                <w:rFonts w:asciiTheme="minorEastAsia" w:hAnsiTheme="minorEastAsia" w:cstheme="minorEastAsia" w:hint="eastAsia"/>
                <w:kern w:val="0"/>
                <w:szCs w:val="21"/>
              </w:rPr>
            </w:pPr>
          </w:p>
        </w:tc>
        <w:tc>
          <w:tcPr>
            <w:tcW w:w="2580" w:type="dxa"/>
            <w:gridSpan w:val="2"/>
            <w:tcBorders>
              <w:top w:val="nil"/>
              <w:left w:val="nil"/>
              <w:bottom w:val="nil"/>
              <w:right w:val="nil"/>
            </w:tcBorders>
            <w:shd w:val="clear" w:color="auto" w:fill="auto"/>
            <w:vAlign w:val="bottom"/>
          </w:tcPr>
          <w:p w14:paraId="3BF352B4" w14:textId="77777777" w:rsidR="006053A3" w:rsidRDefault="006053A3">
            <w:pPr>
              <w:widowControl/>
              <w:jc w:val="left"/>
              <w:rPr>
                <w:rFonts w:asciiTheme="minorEastAsia" w:hAnsiTheme="minorEastAsia" w:cstheme="minorEastAsia" w:hint="eastAsia"/>
                <w:kern w:val="0"/>
                <w:szCs w:val="21"/>
              </w:rPr>
            </w:pPr>
          </w:p>
        </w:tc>
        <w:tc>
          <w:tcPr>
            <w:tcW w:w="2800" w:type="dxa"/>
            <w:tcBorders>
              <w:top w:val="nil"/>
              <w:left w:val="nil"/>
              <w:bottom w:val="nil"/>
              <w:right w:val="nil"/>
            </w:tcBorders>
            <w:shd w:val="clear" w:color="auto" w:fill="auto"/>
            <w:vAlign w:val="bottom"/>
          </w:tcPr>
          <w:p w14:paraId="00B88F72" w14:textId="77777777" w:rsidR="006053A3" w:rsidRDefault="006053A3">
            <w:pPr>
              <w:widowControl/>
              <w:jc w:val="left"/>
              <w:rPr>
                <w:rFonts w:asciiTheme="minorEastAsia" w:hAnsiTheme="minorEastAsia" w:cstheme="minorEastAsia" w:hint="eastAsia"/>
                <w:kern w:val="0"/>
                <w:szCs w:val="21"/>
              </w:rPr>
            </w:pPr>
          </w:p>
        </w:tc>
        <w:tc>
          <w:tcPr>
            <w:tcW w:w="2520" w:type="dxa"/>
            <w:tcBorders>
              <w:top w:val="nil"/>
              <w:left w:val="nil"/>
              <w:bottom w:val="nil"/>
              <w:right w:val="nil"/>
            </w:tcBorders>
            <w:shd w:val="clear" w:color="auto" w:fill="auto"/>
            <w:vAlign w:val="bottom"/>
          </w:tcPr>
          <w:p w14:paraId="4363C9E7" w14:textId="77777777" w:rsidR="006053A3" w:rsidRDefault="006053A3">
            <w:pPr>
              <w:widowControl/>
              <w:jc w:val="left"/>
              <w:rPr>
                <w:rFonts w:asciiTheme="minorEastAsia" w:hAnsiTheme="minorEastAsia" w:cstheme="minorEastAsia" w:hint="eastAsia"/>
                <w:kern w:val="0"/>
                <w:szCs w:val="21"/>
              </w:rPr>
            </w:pPr>
          </w:p>
        </w:tc>
        <w:tc>
          <w:tcPr>
            <w:tcW w:w="6540" w:type="dxa"/>
            <w:tcBorders>
              <w:top w:val="nil"/>
              <w:left w:val="nil"/>
              <w:bottom w:val="nil"/>
              <w:right w:val="nil"/>
            </w:tcBorders>
            <w:shd w:val="clear" w:color="auto" w:fill="auto"/>
            <w:vAlign w:val="bottom"/>
          </w:tcPr>
          <w:p w14:paraId="66457351" w14:textId="77777777" w:rsidR="006053A3" w:rsidRDefault="006053A3">
            <w:pPr>
              <w:widowControl/>
              <w:jc w:val="left"/>
              <w:rPr>
                <w:rFonts w:asciiTheme="minorEastAsia" w:hAnsiTheme="minorEastAsia" w:cstheme="minorEastAsia" w:hint="eastAsia"/>
                <w:kern w:val="0"/>
                <w:szCs w:val="21"/>
              </w:rPr>
            </w:pPr>
          </w:p>
        </w:tc>
      </w:tr>
    </w:tbl>
    <w:p w14:paraId="094C6930" w14:textId="77777777" w:rsidR="006053A3" w:rsidRDefault="00000000">
      <w:pPr>
        <w:pStyle w:val="115"/>
        <w:numPr>
          <w:ilvl w:val="0"/>
          <w:numId w:val="11"/>
        </w:numPr>
        <w:rPr>
          <w:rFonts w:hint="eastAsia"/>
          <w:szCs w:val="21"/>
        </w:rPr>
      </w:pPr>
      <w:r>
        <w:rPr>
          <w:rFonts w:hint="eastAsia"/>
          <w:szCs w:val="21"/>
        </w:rPr>
        <w:t>用户等级为高级或中级二（即已绑定银行账户）的用户才能提现。</w:t>
      </w:r>
      <w:r>
        <w:rPr>
          <w:rFonts w:hint="eastAsia"/>
          <w:szCs w:val="21"/>
        </w:rPr>
        <w:tab/>
      </w:r>
      <w:r>
        <w:rPr>
          <w:rFonts w:hint="eastAsia"/>
          <w:szCs w:val="21"/>
        </w:rPr>
        <w:tab/>
      </w:r>
      <w:r>
        <w:rPr>
          <w:rFonts w:hint="eastAsia"/>
          <w:szCs w:val="21"/>
        </w:rPr>
        <w:tab/>
      </w:r>
      <w:r>
        <w:rPr>
          <w:rFonts w:hint="eastAsia"/>
          <w:szCs w:val="21"/>
        </w:rPr>
        <w:tab/>
      </w:r>
    </w:p>
    <w:p w14:paraId="536C0B1C" w14:textId="77777777" w:rsidR="006053A3" w:rsidRDefault="00000000">
      <w:pPr>
        <w:pStyle w:val="115"/>
        <w:numPr>
          <w:ilvl w:val="0"/>
          <w:numId w:val="11"/>
        </w:numPr>
        <w:rPr>
          <w:rFonts w:hint="eastAsia"/>
          <w:szCs w:val="21"/>
        </w:rPr>
      </w:pPr>
      <w:r>
        <w:rPr>
          <w:rFonts w:hint="eastAsia"/>
          <w:szCs w:val="21"/>
        </w:rPr>
        <w:t>提现交易由</w:t>
      </w:r>
      <w:proofErr w:type="gramStart"/>
      <w:r>
        <w:rPr>
          <w:rFonts w:hint="eastAsia"/>
          <w:szCs w:val="21"/>
        </w:rPr>
        <w:t>银行端准实时处理</w:t>
      </w:r>
      <w:proofErr w:type="gramEnd"/>
      <w:r>
        <w:rPr>
          <w:rFonts w:hint="eastAsia"/>
          <w:szCs w:val="21"/>
        </w:rPr>
        <w:t>，响应00000仅代表提现受理成功，提现结果需通过交易状态查询接口（21000010）或提现结果文件获取。</w:t>
      </w:r>
    </w:p>
    <w:p w14:paraId="72F3259C" w14:textId="77777777" w:rsidR="006053A3" w:rsidRDefault="00000000">
      <w:pPr>
        <w:pStyle w:val="115"/>
        <w:numPr>
          <w:ilvl w:val="0"/>
          <w:numId w:val="11"/>
        </w:numPr>
        <w:rPr>
          <w:rFonts w:hint="eastAsia"/>
          <w:szCs w:val="21"/>
        </w:rPr>
      </w:pPr>
      <w:r>
        <w:rPr>
          <w:rFonts w:hint="eastAsia"/>
          <w:szCs w:val="21"/>
        </w:rPr>
        <w:t>跨行出金支持多个通道，需联系中信银行提前在管理台配置通道优先级顺序。当选择人行大小额通道时，如提现结果返回成功仅表示交易已成功发送人行系统，实际可能出现被对方行退回的情况。一般如两个工作日内没有收到退汇，基本可以认为该笔跨行提现已入账成功。退汇情况可通过退汇明细文件进行确认。</w:t>
      </w:r>
      <w:r>
        <w:rPr>
          <w:rFonts w:hint="eastAsia"/>
          <w:szCs w:val="21"/>
        </w:rPr>
        <w:tab/>
      </w:r>
      <w:r>
        <w:rPr>
          <w:rFonts w:hint="eastAsia"/>
          <w:szCs w:val="21"/>
        </w:rPr>
        <w:tab/>
      </w:r>
    </w:p>
    <w:p w14:paraId="74F6B5D9" w14:textId="77777777" w:rsidR="006053A3" w:rsidRDefault="00000000">
      <w:pPr>
        <w:pStyle w:val="115"/>
        <w:numPr>
          <w:ilvl w:val="0"/>
          <w:numId w:val="11"/>
        </w:numPr>
        <w:rPr>
          <w:rFonts w:hint="eastAsia"/>
          <w:szCs w:val="21"/>
        </w:rPr>
      </w:pPr>
      <w:r>
        <w:rPr>
          <w:rFonts w:hint="eastAsia"/>
          <w:szCs w:val="21"/>
        </w:rPr>
        <w:t>提现手续费可选择由平台承担或用户承担，如为平台承担，则按约定的结算周期从平台自有资金账户扣收；如为用户承担，提现金额将扣除手续费后再结算至用户绑定银行账户。</w:t>
      </w:r>
    </w:p>
    <w:p w14:paraId="37AB407E" w14:textId="77777777" w:rsidR="006053A3" w:rsidRDefault="00000000">
      <w:pPr>
        <w:pStyle w:val="115"/>
        <w:numPr>
          <w:ilvl w:val="0"/>
          <w:numId w:val="11"/>
        </w:numPr>
        <w:rPr>
          <w:rFonts w:hint="eastAsia"/>
          <w:szCs w:val="21"/>
        </w:rPr>
      </w:pPr>
      <w:r>
        <w:rPr>
          <w:rFonts w:hint="eastAsia"/>
          <w:szCs w:val="21"/>
        </w:rPr>
        <w:t>备注字段内信息将体现在电子回执中。</w:t>
      </w:r>
      <w:r>
        <w:rPr>
          <w:rFonts w:hint="eastAsia"/>
          <w:szCs w:val="21"/>
        </w:rPr>
        <w:tab/>
      </w:r>
      <w:r>
        <w:rPr>
          <w:rFonts w:hint="eastAsia"/>
          <w:szCs w:val="21"/>
        </w:rPr>
        <w:tab/>
      </w:r>
      <w:r>
        <w:rPr>
          <w:rFonts w:hint="eastAsia"/>
          <w:szCs w:val="21"/>
        </w:rPr>
        <w:tab/>
      </w:r>
      <w:r>
        <w:rPr>
          <w:rFonts w:hint="eastAsia"/>
          <w:szCs w:val="21"/>
        </w:rPr>
        <w:tab/>
      </w:r>
    </w:p>
    <w:p w14:paraId="3FD5E296" w14:textId="77777777" w:rsidR="006053A3" w:rsidRDefault="00000000">
      <w:pPr>
        <w:pStyle w:val="115"/>
        <w:numPr>
          <w:ilvl w:val="0"/>
          <w:numId w:val="11"/>
        </w:numPr>
        <w:rPr>
          <w:rFonts w:hint="eastAsia"/>
          <w:szCs w:val="21"/>
        </w:rPr>
      </w:pPr>
      <w:r>
        <w:rPr>
          <w:rFonts w:hint="eastAsia"/>
          <w:szCs w:val="21"/>
        </w:rPr>
        <w:t>平台提取“平台保证金”登记簿内资金时，提现类型选择“01-平台提现”，提现用户编号为商户编号，提现手续费承担方式选“1-平台承担”。</w:t>
      </w:r>
    </w:p>
    <w:p w14:paraId="0B6272E8" w14:textId="77777777" w:rsidR="006053A3" w:rsidRDefault="00000000">
      <w:pPr>
        <w:pStyle w:val="115"/>
        <w:numPr>
          <w:ilvl w:val="0"/>
          <w:numId w:val="11"/>
        </w:numPr>
        <w:rPr>
          <w:rFonts w:hint="eastAsia"/>
          <w:szCs w:val="21"/>
        </w:rPr>
      </w:pPr>
      <w:r>
        <w:rPr>
          <w:rFonts w:hint="eastAsia"/>
          <w:szCs w:val="21"/>
        </w:rPr>
        <w:lastRenderedPageBreak/>
        <w:t>当提现账号信息不上送时，</w:t>
      </w:r>
      <w:proofErr w:type="gramStart"/>
      <w:r>
        <w:rPr>
          <w:rFonts w:hint="eastAsia"/>
          <w:szCs w:val="21"/>
        </w:rPr>
        <w:t>取用户</w:t>
      </w:r>
      <w:proofErr w:type="gramEnd"/>
      <w:r>
        <w:rPr>
          <w:rFonts w:hint="eastAsia"/>
          <w:szCs w:val="21"/>
        </w:rPr>
        <w:t>默认绑定卡进行提现。</w:t>
      </w:r>
    </w:p>
    <w:p w14:paraId="5ADEDCA9" w14:textId="77777777" w:rsidR="006053A3" w:rsidRDefault="00000000">
      <w:pPr>
        <w:pStyle w:val="115"/>
        <w:numPr>
          <w:ilvl w:val="0"/>
          <w:numId w:val="11"/>
        </w:numPr>
        <w:rPr>
          <w:rFonts w:hint="eastAsia"/>
          <w:szCs w:val="21"/>
        </w:rPr>
      </w:pPr>
      <w:r>
        <w:rPr>
          <w:rFonts w:hint="eastAsia"/>
          <w:szCs w:val="21"/>
        </w:rPr>
        <w:t>触发延迟提现后，非实时到账，以实际到账时间为准；延迟提现交易状态以交易状态查询（21000010）结果为准</w:t>
      </w:r>
    </w:p>
    <w:p w14:paraId="32C429F2" w14:textId="77777777" w:rsidR="006053A3" w:rsidRDefault="006053A3">
      <w:pPr>
        <w:pStyle w:val="115"/>
        <w:rPr>
          <w:rFonts w:hint="eastAsia"/>
          <w:szCs w:val="21"/>
        </w:rPr>
      </w:pPr>
    </w:p>
    <w:p w14:paraId="2A89E7A1" w14:textId="77777777" w:rsidR="006053A3" w:rsidRDefault="00000000">
      <w:pPr>
        <w:pStyle w:val="3-"/>
        <w:rPr>
          <w:rFonts w:hint="eastAsia"/>
        </w:rPr>
      </w:pPr>
      <w:bookmarkStart w:id="60" w:name="_Toc26861"/>
      <w:bookmarkStart w:id="61" w:name="_Toc992"/>
      <w:proofErr w:type="gramStart"/>
      <w:r>
        <w:rPr>
          <w:rFonts w:hint="eastAsia"/>
        </w:rPr>
        <w:t>用户绑卡</w:t>
      </w:r>
      <w:proofErr w:type="gramEnd"/>
      <w:r>
        <w:rPr>
          <w:rFonts w:hint="eastAsia"/>
        </w:rPr>
        <w:t>/</w:t>
      </w:r>
      <w:r>
        <w:rPr>
          <w:rFonts w:hint="eastAsia"/>
        </w:rPr>
        <w:t>解绑申请</w:t>
      </w:r>
      <w:r>
        <w:rPr>
          <w:rFonts w:hint="eastAsia"/>
        </w:rPr>
        <w:t>(</w:t>
      </w:r>
      <w:r>
        <w:rPr>
          <w:rFonts w:hint="eastAsia"/>
        </w:rPr>
        <w:t>多张卡）</w:t>
      </w:r>
      <w:bookmarkEnd w:id="60"/>
      <w:r>
        <w:rPr>
          <w:rFonts w:hint="eastAsia"/>
        </w:rPr>
        <w:t>（</w:t>
      </w:r>
      <w:r>
        <w:rPr>
          <w:rFonts w:hint="eastAsia"/>
        </w:rPr>
        <w:t>21000024</w:t>
      </w:r>
      <w:r>
        <w:rPr>
          <w:rFonts w:hint="eastAsia"/>
        </w:rPr>
        <w:t>）</w:t>
      </w:r>
      <w:bookmarkEnd w:id="61"/>
    </w:p>
    <w:p w14:paraId="0787E69B" w14:textId="77777777" w:rsidR="006053A3" w:rsidRDefault="00000000">
      <w:pPr>
        <w:pStyle w:val="4-"/>
        <w:rPr>
          <w:rFonts w:hint="eastAsia"/>
        </w:rPr>
      </w:pPr>
      <w:r>
        <w:rPr>
          <w:rFonts w:hint="eastAsia"/>
        </w:rPr>
        <w:t>功能介</w:t>
      </w:r>
      <w:r>
        <w:rPr>
          <w:rFonts w:ascii="宋体" w:eastAsia="宋体" w:hAnsi="宋体" w:cs="宋体" w:hint="eastAsia"/>
        </w:rPr>
        <w:t>绍</w:t>
      </w:r>
    </w:p>
    <w:p w14:paraId="03A676FE" w14:textId="77777777" w:rsidR="006053A3" w:rsidRDefault="00000000">
      <w:pPr>
        <w:pStyle w:val="10"/>
      </w:pPr>
      <w:r>
        <w:rPr>
          <w:rFonts w:hint="eastAsia"/>
        </w:rPr>
        <w:t>平台商户通过该功能向e管家系统进行用户绑定或解绑银行账户，包括本他行个人账户和本他行对公账户。</w:t>
      </w:r>
    </w:p>
    <w:p w14:paraId="242FA7F8" w14:textId="77777777" w:rsidR="006053A3" w:rsidRDefault="00000000">
      <w:pPr>
        <w:pStyle w:val="4-"/>
        <w:rPr>
          <w:rFonts w:hint="eastAsia"/>
        </w:rPr>
      </w:pPr>
      <w:r>
        <w:rPr>
          <w:rFonts w:hint="eastAsia"/>
        </w:rPr>
        <w:t>适用场景</w:t>
      </w:r>
    </w:p>
    <w:p w14:paraId="534BA9B0" w14:textId="77777777" w:rsidR="006053A3" w:rsidRDefault="00000000">
      <w:pPr>
        <w:pStyle w:val="10"/>
        <w:rPr>
          <w:rFonts w:asciiTheme="minorEastAsia" w:eastAsiaTheme="minorEastAsia" w:hAnsiTheme="minorEastAsia" w:cstheme="minorEastAsia" w:hint="eastAsia"/>
          <w:sz w:val="24"/>
          <w:szCs w:val="24"/>
        </w:rPr>
      </w:pPr>
      <w:r>
        <w:rPr>
          <w:rFonts w:hint="eastAsia"/>
        </w:rPr>
        <w:t>该功能为通用必选功能，所有平台商户对接e管家系统开展业务，进行资金提现时，均需进行用户</w:t>
      </w:r>
      <w:proofErr w:type="gramStart"/>
      <w:r>
        <w:rPr>
          <w:rFonts w:hint="eastAsia"/>
        </w:rPr>
        <w:t>绑</w:t>
      </w:r>
      <w:proofErr w:type="gramEnd"/>
      <w:r>
        <w:rPr>
          <w:rFonts w:hint="eastAsia"/>
        </w:rPr>
        <w:t>多张卡/解绑申请。</w:t>
      </w:r>
    </w:p>
    <w:p w14:paraId="18B9A18D" w14:textId="77777777" w:rsidR="006053A3" w:rsidRDefault="00000000">
      <w:pPr>
        <w:pStyle w:val="4-"/>
        <w:rPr>
          <w:rFonts w:asciiTheme="majorEastAsia" w:eastAsiaTheme="majorEastAsia" w:hAnsiTheme="majorEastAsia" w:cstheme="majorEastAsia" w:hint="eastAsia"/>
          <w:b/>
          <w:bCs/>
          <w:sz w:val="24"/>
        </w:rPr>
      </w:pPr>
      <w:r>
        <w:rPr>
          <w:rFonts w:asciiTheme="majorEastAsia" w:eastAsiaTheme="majorEastAsia" w:hAnsiTheme="majorEastAsia" w:cstheme="majorEastAsia" w:hint="eastAsia"/>
          <w:b/>
          <w:bCs/>
          <w:sz w:val="24"/>
        </w:rPr>
        <w:t>请求报文</w:t>
      </w:r>
    </w:p>
    <w:tbl>
      <w:tblPr>
        <w:tblStyle w:val="ad"/>
        <w:tblW w:w="8296" w:type="dxa"/>
        <w:tblLayout w:type="fixed"/>
        <w:tblLook w:val="04A0" w:firstRow="1" w:lastRow="0" w:firstColumn="1" w:lastColumn="0" w:noHBand="0" w:noVBand="1"/>
      </w:tblPr>
      <w:tblGrid>
        <w:gridCol w:w="1951"/>
        <w:gridCol w:w="1418"/>
        <w:gridCol w:w="738"/>
        <w:gridCol w:w="1139"/>
        <w:gridCol w:w="729"/>
        <w:gridCol w:w="2321"/>
      </w:tblGrid>
      <w:tr w:rsidR="006053A3" w14:paraId="48601342" w14:textId="77777777">
        <w:trPr>
          <w:trHeight w:val="300"/>
        </w:trPr>
        <w:tc>
          <w:tcPr>
            <w:tcW w:w="1951" w:type="dxa"/>
            <w:shd w:val="clear" w:color="auto" w:fill="AEAAAA" w:themeFill="background2" w:themeFillShade="BF"/>
            <w:vAlign w:val="center"/>
          </w:tcPr>
          <w:p w14:paraId="2477652F"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节点参数名</w:t>
            </w:r>
          </w:p>
        </w:tc>
        <w:tc>
          <w:tcPr>
            <w:tcW w:w="1418" w:type="dxa"/>
            <w:shd w:val="clear" w:color="auto" w:fill="AEAAAA" w:themeFill="background2" w:themeFillShade="BF"/>
            <w:vAlign w:val="center"/>
          </w:tcPr>
          <w:p w14:paraId="13717014"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字段</w:t>
            </w:r>
          </w:p>
        </w:tc>
        <w:tc>
          <w:tcPr>
            <w:tcW w:w="738" w:type="dxa"/>
            <w:shd w:val="clear" w:color="auto" w:fill="AEAAAA" w:themeFill="background2" w:themeFillShade="BF"/>
            <w:vAlign w:val="center"/>
          </w:tcPr>
          <w:p w14:paraId="01E564FE"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必选</w:t>
            </w:r>
          </w:p>
        </w:tc>
        <w:tc>
          <w:tcPr>
            <w:tcW w:w="1139" w:type="dxa"/>
            <w:shd w:val="clear" w:color="auto" w:fill="AEAAAA" w:themeFill="background2" w:themeFillShade="BF"/>
            <w:vAlign w:val="center"/>
          </w:tcPr>
          <w:p w14:paraId="586020D0"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类型及范围</w:t>
            </w:r>
          </w:p>
        </w:tc>
        <w:tc>
          <w:tcPr>
            <w:tcW w:w="729" w:type="dxa"/>
            <w:shd w:val="clear" w:color="auto" w:fill="AEAAAA" w:themeFill="background2" w:themeFillShade="BF"/>
            <w:vAlign w:val="center"/>
          </w:tcPr>
          <w:p w14:paraId="7AD7C2C6"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是否参与签名</w:t>
            </w:r>
          </w:p>
        </w:tc>
        <w:tc>
          <w:tcPr>
            <w:tcW w:w="2321" w:type="dxa"/>
            <w:shd w:val="clear" w:color="auto" w:fill="AEAAAA" w:themeFill="background2" w:themeFillShade="BF"/>
            <w:vAlign w:val="center"/>
          </w:tcPr>
          <w:p w14:paraId="42581666"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说明</w:t>
            </w:r>
          </w:p>
        </w:tc>
      </w:tr>
      <w:tr w:rsidR="006053A3" w14:paraId="36549B43" w14:textId="77777777">
        <w:trPr>
          <w:trHeight w:val="300"/>
        </w:trPr>
        <w:tc>
          <w:tcPr>
            <w:tcW w:w="1951" w:type="dxa"/>
            <w:vAlign w:val="center"/>
          </w:tcPr>
          <w:p w14:paraId="28CF9A6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TRANS_CODE</w:t>
            </w:r>
          </w:p>
        </w:tc>
        <w:tc>
          <w:tcPr>
            <w:tcW w:w="1418" w:type="dxa"/>
            <w:vAlign w:val="center"/>
          </w:tcPr>
          <w:p w14:paraId="3F63299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交易码</w:t>
            </w:r>
          </w:p>
        </w:tc>
        <w:tc>
          <w:tcPr>
            <w:tcW w:w="738" w:type="dxa"/>
            <w:vAlign w:val="center"/>
          </w:tcPr>
          <w:p w14:paraId="5A3EC32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139" w:type="dxa"/>
            <w:vAlign w:val="center"/>
          </w:tcPr>
          <w:p w14:paraId="34D22F80"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8)</w:t>
            </w:r>
          </w:p>
        </w:tc>
        <w:tc>
          <w:tcPr>
            <w:tcW w:w="729" w:type="dxa"/>
            <w:vAlign w:val="center"/>
          </w:tcPr>
          <w:p w14:paraId="7E75040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21" w:type="dxa"/>
            <w:vAlign w:val="center"/>
          </w:tcPr>
          <w:p w14:paraId="6A28B27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21000024</w:t>
            </w:r>
          </w:p>
        </w:tc>
      </w:tr>
      <w:tr w:rsidR="006053A3" w14:paraId="3D8F9B3A" w14:textId="77777777">
        <w:trPr>
          <w:trHeight w:val="1600"/>
        </w:trPr>
        <w:tc>
          <w:tcPr>
            <w:tcW w:w="1951" w:type="dxa"/>
            <w:vAlign w:val="center"/>
          </w:tcPr>
          <w:p w14:paraId="66D52D1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REQ_SSN</w:t>
            </w:r>
          </w:p>
        </w:tc>
        <w:tc>
          <w:tcPr>
            <w:tcW w:w="1418" w:type="dxa"/>
            <w:vAlign w:val="center"/>
          </w:tcPr>
          <w:p w14:paraId="1B3067D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发起方流水号</w:t>
            </w:r>
          </w:p>
        </w:tc>
        <w:tc>
          <w:tcPr>
            <w:tcW w:w="738" w:type="dxa"/>
            <w:vAlign w:val="center"/>
          </w:tcPr>
          <w:p w14:paraId="2B0D30D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139" w:type="dxa"/>
            <w:vAlign w:val="center"/>
          </w:tcPr>
          <w:p w14:paraId="3417CB13"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40)</w:t>
            </w:r>
          </w:p>
        </w:tc>
        <w:tc>
          <w:tcPr>
            <w:tcW w:w="729" w:type="dxa"/>
            <w:vAlign w:val="center"/>
          </w:tcPr>
          <w:p w14:paraId="0FD6745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21" w:type="dxa"/>
            <w:vAlign w:val="center"/>
          </w:tcPr>
          <w:p w14:paraId="313AF32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规则：商户编号+yyyyMMddHHmmssSSS+8位序列</w:t>
            </w:r>
            <w:r>
              <w:rPr>
                <w:rFonts w:asciiTheme="minorEastAsia" w:hAnsiTheme="minorEastAsia" w:cstheme="minorEastAsia" w:hint="eastAsia"/>
                <w:kern w:val="0"/>
                <w:sz w:val="16"/>
                <w:szCs w:val="16"/>
              </w:rPr>
              <w:br/>
              <w:t>流水号长度必须40位，必须按照上述规则组成。</w:t>
            </w:r>
            <w:r>
              <w:rPr>
                <w:rFonts w:asciiTheme="minorEastAsia" w:hAnsiTheme="minorEastAsia" w:cstheme="minorEastAsia" w:hint="eastAsia"/>
                <w:kern w:val="0"/>
                <w:sz w:val="16"/>
                <w:szCs w:val="16"/>
              </w:rPr>
              <w:br/>
              <w:t>平台商户负责保证流水号不重复。</w:t>
            </w:r>
            <w:r>
              <w:rPr>
                <w:rFonts w:asciiTheme="minorEastAsia" w:hAnsiTheme="minorEastAsia" w:cstheme="minorEastAsia" w:hint="eastAsia"/>
                <w:kern w:val="0"/>
                <w:sz w:val="16"/>
                <w:szCs w:val="16"/>
              </w:rPr>
              <w:br/>
              <w:t>中信银行对该字段进行判重校验，同一个交易日（以e管家平台日期为准），发起方流水号重复的交易不予受理。</w:t>
            </w:r>
          </w:p>
        </w:tc>
      </w:tr>
      <w:tr w:rsidR="006053A3" w14:paraId="2413A317" w14:textId="77777777">
        <w:trPr>
          <w:trHeight w:val="320"/>
        </w:trPr>
        <w:tc>
          <w:tcPr>
            <w:tcW w:w="1951" w:type="dxa"/>
            <w:vAlign w:val="center"/>
          </w:tcPr>
          <w:p w14:paraId="4942DB6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MCHNT_ID</w:t>
            </w:r>
          </w:p>
        </w:tc>
        <w:tc>
          <w:tcPr>
            <w:tcW w:w="1418" w:type="dxa"/>
            <w:vAlign w:val="center"/>
          </w:tcPr>
          <w:p w14:paraId="24E80EB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商户编号</w:t>
            </w:r>
          </w:p>
        </w:tc>
        <w:tc>
          <w:tcPr>
            <w:tcW w:w="738" w:type="dxa"/>
            <w:vAlign w:val="center"/>
          </w:tcPr>
          <w:p w14:paraId="7589EFA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139" w:type="dxa"/>
            <w:vAlign w:val="center"/>
          </w:tcPr>
          <w:p w14:paraId="47BAC935"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15)</w:t>
            </w:r>
          </w:p>
        </w:tc>
        <w:tc>
          <w:tcPr>
            <w:tcW w:w="729" w:type="dxa"/>
            <w:vAlign w:val="center"/>
          </w:tcPr>
          <w:p w14:paraId="63C5C84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21" w:type="dxa"/>
            <w:vAlign w:val="center"/>
          </w:tcPr>
          <w:p w14:paraId="35A207D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平台商户的编号，由银行统一提供</w:t>
            </w:r>
          </w:p>
        </w:tc>
      </w:tr>
      <w:tr w:rsidR="006053A3" w14:paraId="23001F07" w14:textId="77777777">
        <w:trPr>
          <w:trHeight w:val="640"/>
        </w:trPr>
        <w:tc>
          <w:tcPr>
            <w:tcW w:w="1951" w:type="dxa"/>
            <w:vAlign w:val="center"/>
          </w:tcPr>
          <w:p w14:paraId="206476F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USER_ID</w:t>
            </w:r>
          </w:p>
        </w:tc>
        <w:tc>
          <w:tcPr>
            <w:tcW w:w="1418" w:type="dxa"/>
            <w:vAlign w:val="center"/>
          </w:tcPr>
          <w:p w14:paraId="49355BE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用户编号</w:t>
            </w:r>
          </w:p>
        </w:tc>
        <w:tc>
          <w:tcPr>
            <w:tcW w:w="738" w:type="dxa"/>
            <w:vAlign w:val="center"/>
          </w:tcPr>
          <w:p w14:paraId="1F140CF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139" w:type="dxa"/>
            <w:vAlign w:val="center"/>
          </w:tcPr>
          <w:p w14:paraId="5F41CA86"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15)</w:t>
            </w:r>
          </w:p>
        </w:tc>
        <w:tc>
          <w:tcPr>
            <w:tcW w:w="729" w:type="dxa"/>
            <w:vAlign w:val="center"/>
          </w:tcPr>
          <w:p w14:paraId="7A03675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21" w:type="dxa"/>
            <w:vAlign w:val="center"/>
          </w:tcPr>
          <w:p w14:paraId="6FA1888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银行给用户分配的编号，银行保证唯一性；</w:t>
            </w:r>
            <w:r>
              <w:rPr>
                <w:rFonts w:asciiTheme="minorEastAsia" w:hAnsiTheme="minorEastAsia" w:cstheme="minorEastAsia" w:hint="eastAsia"/>
                <w:kern w:val="0"/>
                <w:sz w:val="16"/>
                <w:szCs w:val="16"/>
              </w:rPr>
              <w:br/>
              <w:t>后续交易均使用该编号唯一定位用户。</w:t>
            </w:r>
          </w:p>
        </w:tc>
      </w:tr>
      <w:tr w:rsidR="006053A3" w14:paraId="2F05A7B2" w14:textId="77777777">
        <w:trPr>
          <w:trHeight w:val="640"/>
        </w:trPr>
        <w:tc>
          <w:tcPr>
            <w:tcW w:w="1951" w:type="dxa"/>
            <w:vAlign w:val="center"/>
          </w:tcPr>
          <w:p w14:paraId="56B323F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OP_TYPE</w:t>
            </w:r>
          </w:p>
        </w:tc>
        <w:tc>
          <w:tcPr>
            <w:tcW w:w="1418" w:type="dxa"/>
            <w:vAlign w:val="center"/>
          </w:tcPr>
          <w:p w14:paraId="31786F96"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绑卡类型</w:t>
            </w:r>
            <w:proofErr w:type="gramEnd"/>
          </w:p>
        </w:tc>
        <w:tc>
          <w:tcPr>
            <w:tcW w:w="738" w:type="dxa"/>
            <w:vAlign w:val="center"/>
          </w:tcPr>
          <w:p w14:paraId="745D9CB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139" w:type="dxa"/>
            <w:vAlign w:val="center"/>
          </w:tcPr>
          <w:p w14:paraId="46510BEA"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2)</w:t>
            </w:r>
          </w:p>
        </w:tc>
        <w:tc>
          <w:tcPr>
            <w:tcW w:w="729" w:type="dxa"/>
            <w:vAlign w:val="center"/>
          </w:tcPr>
          <w:p w14:paraId="2E42F32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21" w:type="dxa"/>
            <w:vAlign w:val="center"/>
          </w:tcPr>
          <w:p w14:paraId="59766B7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1-绑定</w:t>
            </w:r>
            <w:r>
              <w:rPr>
                <w:rFonts w:asciiTheme="minorEastAsia" w:hAnsiTheme="minorEastAsia" w:cstheme="minorEastAsia" w:hint="eastAsia"/>
                <w:kern w:val="0"/>
                <w:sz w:val="16"/>
                <w:szCs w:val="16"/>
              </w:rPr>
              <w:br/>
              <w:t>2-解绑</w:t>
            </w:r>
          </w:p>
        </w:tc>
      </w:tr>
      <w:tr w:rsidR="006053A3" w14:paraId="52119CCE" w14:textId="77777777">
        <w:trPr>
          <w:trHeight w:val="960"/>
        </w:trPr>
        <w:tc>
          <w:tcPr>
            <w:tcW w:w="1951" w:type="dxa"/>
            <w:vAlign w:val="center"/>
          </w:tcPr>
          <w:p w14:paraId="06FF2DF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PAN_NUM</w:t>
            </w:r>
          </w:p>
        </w:tc>
        <w:tc>
          <w:tcPr>
            <w:tcW w:w="1418" w:type="dxa"/>
            <w:vAlign w:val="center"/>
          </w:tcPr>
          <w:p w14:paraId="0693D99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开户银行联行号</w:t>
            </w:r>
          </w:p>
        </w:tc>
        <w:tc>
          <w:tcPr>
            <w:tcW w:w="738" w:type="dxa"/>
            <w:vAlign w:val="center"/>
          </w:tcPr>
          <w:p w14:paraId="7110374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FALSE</w:t>
            </w:r>
          </w:p>
        </w:tc>
        <w:tc>
          <w:tcPr>
            <w:tcW w:w="1139" w:type="dxa"/>
            <w:vAlign w:val="center"/>
          </w:tcPr>
          <w:p w14:paraId="16264198"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12)</w:t>
            </w:r>
          </w:p>
        </w:tc>
        <w:tc>
          <w:tcPr>
            <w:tcW w:w="729" w:type="dxa"/>
            <w:vAlign w:val="center"/>
          </w:tcPr>
          <w:p w14:paraId="54AF15B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21" w:type="dxa"/>
            <w:vAlign w:val="center"/>
          </w:tcPr>
          <w:p w14:paraId="5BE21CB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个人用户跨行提现通道为银联代付</w:t>
            </w:r>
            <w:proofErr w:type="gramStart"/>
            <w:r>
              <w:rPr>
                <w:rFonts w:asciiTheme="minorEastAsia" w:hAnsiTheme="minorEastAsia" w:cstheme="minorEastAsia" w:hint="eastAsia"/>
                <w:kern w:val="0"/>
                <w:sz w:val="16"/>
                <w:szCs w:val="16"/>
              </w:rPr>
              <w:t>”</w:t>
            </w:r>
            <w:proofErr w:type="gramEnd"/>
            <w:r>
              <w:rPr>
                <w:rFonts w:asciiTheme="minorEastAsia" w:hAnsiTheme="minorEastAsia" w:cstheme="minorEastAsia" w:hint="eastAsia"/>
                <w:kern w:val="0"/>
                <w:sz w:val="16"/>
                <w:szCs w:val="16"/>
              </w:rPr>
              <w:t>开关打开时，个人</w:t>
            </w:r>
            <w:proofErr w:type="gramStart"/>
            <w:r>
              <w:rPr>
                <w:rFonts w:asciiTheme="minorEastAsia" w:hAnsiTheme="minorEastAsia" w:cstheme="minorEastAsia" w:hint="eastAsia"/>
                <w:kern w:val="0"/>
                <w:sz w:val="16"/>
                <w:szCs w:val="16"/>
              </w:rPr>
              <w:t>用户绑卡时</w:t>
            </w:r>
            <w:proofErr w:type="gramEnd"/>
            <w:r>
              <w:rPr>
                <w:rFonts w:asciiTheme="minorEastAsia" w:hAnsiTheme="minorEastAsia" w:cstheme="minorEastAsia" w:hint="eastAsia"/>
                <w:kern w:val="0"/>
                <w:sz w:val="16"/>
                <w:szCs w:val="16"/>
              </w:rPr>
              <w:t xml:space="preserve"> “开户银行联行号”</w:t>
            </w:r>
            <w:r>
              <w:rPr>
                <w:rFonts w:asciiTheme="minorEastAsia" w:hAnsiTheme="minorEastAsia" w:cstheme="minorEastAsia" w:hint="eastAsia"/>
                <w:kern w:val="0"/>
                <w:sz w:val="16"/>
                <w:szCs w:val="16"/>
              </w:rPr>
              <w:lastRenderedPageBreak/>
              <w:t>非必输，对公</w:t>
            </w:r>
            <w:proofErr w:type="gramStart"/>
            <w:r>
              <w:rPr>
                <w:rFonts w:asciiTheme="minorEastAsia" w:hAnsiTheme="minorEastAsia" w:cstheme="minorEastAsia" w:hint="eastAsia"/>
                <w:kern w:val="0"/>
                <w:sz w:val="16"/>
                <w:szCs w:val="16"/>
              </w:rPr>
              <w:t>用户绑卡时</w:t>
            </w:r>
            <w:proofErr w:type="gramEnd"/>
            <w:r>
              <w:rPr>
                <w:rFonts w:asciiTheme="minorEastAsia" w:hAnsiTheme="minorEastAsia" w:cstheme="minorEastAsia" w:hint="eastAsia"/>
                <w:kern w:val="0"/>
                <w:sz w:val="16"/>
                <w:szCs w:val="16"/>
              </w:rPr>
              <w:t>“开户银行联行号”仍为必输项。“个人用户跨行提现通道为银联代付”开关关闭时，与现有规则保持一致：个人用户和对公</w:t>
            </w:r>
            <w:proofErr w:type="gramStart"/>
            <w:r>
              <w:rPr>
                <w:rFonts w:asciiTheme="minorEastAsia" w:hAnsiTheme="minorEastAsia" w:cstheme="minorEastAsia" w:hint="eastAsia"/>
                <w:kern w:val="0"/>
                <w:sz w:val="16"/>
                <w:szCs w:val="16"/>
              </w:rPr>
              <w:t>用户绑卡时</w:t>
            </w:r>
            <w:proofErr w:type="gramEnd"/>
            <w:r>
              <w:rPr>
                <w:rFonts w:asciiTheme="minorEastAsia" w:hAnsiTheme="minorEastAsia" w:cstheme="minorEastAsia" w:hint="eastAsia"/>
                <w:kern w:val="0"/>
                <w:sz w:val="16"/>
                <w:szCs w:val="16"/>
              </w:rPr>
              <w:t xml:space="preserve"> “开户银行联行号”均为必输项。详见该接口备注</w:t>
            </w:r>
          </w:p>
          <w:p w14:paraId="0C73D07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事项。</w:t>
            </w:r>
          </w:p>
        </w:tc>
      </w:tr>
      <w:tr w:rsidR="006053A3" w14:paraId="206AEEB0" w14:textId="77777777">
        <w:trPr>
          <w:trHeight w:val="320"/>
        </w:trPr>
        <w:tc>
          <w:tcPr>
            <w:tcW w:w="1951" w:type="dxa"/>
            <w:vAlign w:val="center"/>
          </w:tcPr>
          <w:p w14:paraId="08B9656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lastRenderedPageBreak/>
              <w:t>ACCT_NM</w:t>
            </w:r>
          </w:p>
        </w:tc>
        <w:tc>
          <w:tcPr>
            <w:tcW w:w="1418" w:type="dxa"/>
            <w:vAlign w:val="center"/>
          </w:tcPr>
          <w:p w14:paraId="4B74D13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账户名称</w:t>
            </w:r>
          </w:p>
        </w:tc>
        <w:tc>
          <w:tcPr>
            <w:tcW w:w="738" w:type="dxa"/>
            <w:vAlign w:val="center"/>
          </w:tcPr>
          <w:p w14:paraId="5B8B749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139" w:type="dxa"/>
            <w:vAlign w:val="center"/>
          </w:tcPr>
          <w:p w14:paraId="10057D03"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120)</w:t>
            </w:r>
          </w:p>
        </w:tc>
        <w:tc>
          <w:tcPr>
            <w:tcW w:w="729" w:type="dxa"/>
            <w:vAlign w:val="center"/>
          </w:tcPr>
          <w:p w14:paraId="3D9984A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21" w:type="dxa"/>
            <w:vAlign w:val="center"/>
          </w:tcPr>
          <w:p w14:paraId="4581D23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w:t>
            </w:r>
          </w:p>
        </w:tc>
      </w:tr>
      <w:tr w:rsidR="006053A3" w14:paraId="1CF7E925" w14:textId="77777777">
        <w:trPr>
          <w:trHeight w:val="320"/>
        </w:trPr>
        <w:tc>
          <w:tcPr>
            <w:tcW w:w="1951" w:type="dxa"/>
            <w:vAlign w:val="center"/>
          </w:tcPr>
          <w:p w14:paraId="415393D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PAN</w:t>
            </w:r>
          </w:p>
        </w:tc>
        <w:tc>
          <w:tcPr>
            <w:tcW w:w="1418" w:type="dxa"/>
            <w:vAlign w:val="center"/>
          </w:tcPr>
          <w:p w14:paraId="3E5B073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银行账号</w:t>
            </w:r>
          </w:p>
        </w:tc>
        <w:tc>
          <w:tcPr>
            <w:tcW w:w="738" w:type="dxa"/>
            <w:vAlign w:val="center"/>
          </w:tcPr>
          <w:p w14:paraId="453031E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139" w:type="dxa"/>
            <w:vAlign w:val="center"/>
          </w:tcPr>
          <w:p w14:paraId="64F746DA"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32)</w:t>
            </w:r>
          </w:p>
        </w:tc>
        <w:tc>
          <w:tcPr>
            <w:tcW w:w="729" w:type="dxa"/>
            <w:vAlign w:val="center"/>
          </w:tcPr>
          <w:p w14:paraId="7D66148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21" w:type="dxa"/>
            <w:vAlign w:val="center"/>
          </w:tcPr>
          <w:p w14:paraId="502E582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绑定银行卡的卡号</w:t>
            </w:r>
          </w:p>
        </w:tc>
      </w:tr>
      <w:tr w:rsidR="006053A3" w14:paraId="4D2DF772" w14:textId="77777777">
        <w:trPr>
          <w:trHeight w:val="320"/>
        </w:trPr>
        <w:tc>
          <w:tcPr>
            <w:tcW w:w="1951" w:type="dxa"/>
            <w:vAlign w:val="center"/>
          </w:tcPr>
          <w:p w14:paraId="6DB7ED4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USER_ID_TYPE</w:t>
            </w:r>
          </w:p>
        </w:tc>
        <w:tc>
          <w:tcPr>
            <w:tcW w:w="1418" w:type="dxa"/>
            <w:vAlign w:val="center"/>
          </w:tcPr>
          <w:p w14:paraId="4416CFE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用户证件类型</w:t>
            </w:r>
          </w:p>
        </w:tc>
        <w:tc>
          <w:tcPr>
            <w:tcW w:w="738" w:type="dxa"/>
            <w:vAlign w:val="center"/>
          </w:tcPr>
          <w:p w14:paraId="3A31B3C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FALSE</w:t>
            </w:r>
          </w:p>
        </w:tc>
        <w:tc>
          <w:tcPr>
            <w:tcW w:w="1139" w:type="dxa"/>
            <w:vAlign w:val="center"/>
          </w:tcPr>
          <w:p w14:paraId="1FCB5069"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2)</w:t>
            </w:r>
          </w:p>
        </w:tc>
        <w:tc>
          <w:tcPr>
            <w:tcW w:w="729" w:type="dxa"/>
            <w:vAlign w:val="center"/>
          </w:tcPr>
          <w:p w14:paraId="55D8819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21" w:type="dxa"/>
            <w:vAlign w:val="center"/>
          </w:tcPr>
          <w:p w14:paraId="6DEF851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绑定个人卡：</w:t>
            </w:r>
            <w:r>
              <w:rPr>
                <w:rFonts w:asciiTheme="minorEastAsia" w:hAnsiTheme="minorEastAsia" w:cstheme="minorEastAsia" w:hint="eastAsia"/>
                <w:kern w:val="0"/>
                <w:sz w:val="16"/>
                <w:szCs w:val="16"/>
              </w:rPr>
              <w:br/>
              <w:t>01-个人身份证</w:t>
            </w:r>
          </w:p>
          <w:p w14:paraId="18D0E4E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22-户口簿</w:t>
            </w:r>
          </w:p>
          <w:p w14:paraId="20E9170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23-外国护照</w:t>
            </w:r>
          </w:p>
          <w:p w14:paraId="292637F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25-军人军官证</w:t>
            </w:r>
          </w:p>
          <w:p w14:paraId="3A3E14A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26-军人士兵证</w:t>
            </w:r>
          </w:p>
          <w:p w14:paraId="7AAB82F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27-武警军官证</w:t>
            </w:r>
          </w:p>
          <w:p w14:paraId="20CD1DD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28-港澳居民往来内地通行证（香港）</w:t>
            </w:r>
          </w:p>
          <w:p w14:paraId="77FDC92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29-台湾居民往来大陆通行证</w:t>
            </w:r>
          </w:p>
          <w:p w14:paraId="5E1A71B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30-临时居民身份证</w:t>
            </w:r>
          </w:p>
          <w:p w14:paraId="3788B12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31-外国人永久居留证</w:t>
            </w:r>
          </w:p>
          <w:p w14:paraId="1201DA5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32-中国护照</w:t>
            </w:r>
          </w:p>
          <w:p w14:paraId="6C2166D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33-武警士兵证</w:t>
            </w:r>
          </w:p>
          <w:p w14:paraId="5873F56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34-港澳居民往来内地通行证（澳门）</w:t>
            </w:r>
          </w:p>
          <w:p w14:paraId="739AC82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35-边民出入境通行证</w:t>
            </w:r>
          </w:p>
          <w:p w14:paraId="13FCBE6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36-台湾居民旅行证</w:t>
            </w:r>
          </w:p>
          <w:p w14:paraId="62207D2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37 -港澳居民居住证（香港） 38-港澳居民居住证（澳门）</w:t>
            </w:r>
          </w:p>
          <w:p w14:paraId="136E534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39 -台湾居民居住证</w:t>
            </w:r>
          </w:p>
          <w:p w14:paraId="0A7DAC47" w14:textId="77777777" w:rsidR="006053A3" w:rsidRDefault="006053A3">
            <w:pPr>
              <w:widowControl/>
              <w:jc w:val="left"/>
              <w:rPr>
                <w:rFonts w:asciiTheme="minorEastAsia" w:hAnsiTheme="minorEastAsia" w:cstheme="minorEastAsia" w:hint="eastAsia"/>
                <w:kern w:val="0"/>
                <w:sz w:val="16"/>
                <w:szCs w:val="16"/>
              </w:rPr>
            </w:pPr>
          </w:p>
          <w:p w14:paraId="1246DF5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br/>
              <w:t>绑定企业卡：</w:t>
            </w:r>
            <w:r>
              <w:rPr>
                <w:rFonts w:asciiTheme="minorEastAsia" w:hAnsiTheme="minorEastAsia" w:cstheme="minorEastAsia" w:hint="eastAsia"/>
                <w:kern w:val="0"/>
                <w:sz w:val="16"/>
                <w:szCs w:val="16"/>
              </w:rPr>
              <w:br/>
              <w:t>02-组织机构代码</w:t>
            </w:r>
            <w:r>
              <w:rPr>
                <w:rFonts w:asciiTheme="minorEastAsia" w:hAnsiTheme="minorEastAsia" w:cstheme="minorEastAsia" w:hint="eastAsia"/>
                <w:kern w:val="0"/>
                <w:sz w:val="16"/>
                <w:szCs w:val="16"/>
              </w:rPr>
              <w:br/>
              <w:t>03-统一社会信用代码</w:t>
            </w:r>
            <w:r>
              <w:rPr>
                <w:rFonts w:asciiTheme="minorEastAsia" w:hAnsiTheme="minorEastAsia" w:cstheme="minorEastAsia" w:hint="eastAsia"/>
                <w:kern w:val="0"/>
                <w:sz w:val="16"/>
                <w:szCs w:val="16"/>
              </w:rPr>
              <w:br/>
              <w:t>04-民办非企业登记证书</w:t>
            </w:r>
            <w:r>
              <w:rPr>
                <w:rFonts w:asciiTheme="minorEastAsia" w:hAnsiTheme="minorEastAsia" w:cstheme="minorEastAsia" w:hint="eastAsia"/>
                <w:kern w:val="0"/>
                <w:sz w:val="16"/>
                <w:szCs w:val="16"/>
              </w:rPr>
              <w:br/>
              <w:t>05-社会团体法人登记证书</w:t>
            </w:r>
            <w:r>
              <w:rPr>
                <w:rFonts w:asciiTheme="minorEastAsia" w:hAnsiTheme="minorEastAsia" w:cstheme="minorEastAsia" w:hint="eastAsia"/>
                <w:kern w:val="0"/>
                <w:sz w:val="16"/>
                <w:szCs w:val="16"/>
              </w:rPr>
              <w:br/>
              <w:t>06-事业单位法人登记证</w:t>
            </w:r>
          </w:p>
          <w:p w14:paraId="43F29AE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07-营业执照号码</w:t>
            </w:r>
            <w:r>
              <w:rPr>
                <w:rFonts w:asciiTheme="minorEastAsia" w:hAnsiTheme="minorEastAsia" w:cstheme="minorEastAsia" w:hint="eastAsia"/>
                <w:kern w:val="0"/>
                <w:sz w:val="16"/>
                <w:szCs w:val="16"/>
              </w:rPr>
              <w:br/>
            </w:r>
          </w:p>
        </w:tc>
      </w:tr>
      <w:tr w:rsidR="006053A3" w14:paraId="76A3E1B0" w14:textId="77777777">
        <w:trPr>
          <w:trHeight w:val="320"/>
        </w:trPr>
        <w:tc>
          <w:tcPr>
            <w:tcW w:w="1951" w:type="dxa"/>
            <w:vAlign w:val="center"/>
          </w:tcPr>
          <w:p w14:paraId="777AB49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BANK_CARD_NO</w:t>
            </w:r>
          </w:p>
        </w:tc>
        <w:tc>
          <w:tcPr>
            <w:tcW w:w="1418" w:type="dxa"/>
            <w:vAlign w:val="center"/>
          </w:tcPr>
          <w:p w14:paraId="396EFF7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用户证件号码</w:t>
            </w:r>
          </w:p>
        </w:tc>
        <w:tc>
          <w:tcPr>
            <w:tcW w:w="738" w:type="dxa"/>
            <w:vAlign w:val="center"/>
          </w:tcPr>
          <w:p w14:paraId="724A4BD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FALSE</w:t>
            </w:r>
          </w:p>
        </w:tc>
        <w:tc>
          <w:tcPr>
            <w:tcW w:w="1139" w:type="dxa"/>
            <w:vAlign w:val="center"/>
          </w:tcPr>
          <w:p w14:paraId="274B92DA"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32)</w:t>
            </w:r>
          </w:p>
        </w:tc>
        <w:tc>
          <w:tcPr>
            <w:tcW w:w="729" w:type="dxa"/>
            <w:vAlign w:val="center"/>
          </w:tcPr>
          <w:p w14:paraId="194D8DD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21" w:type="dxa"/>
            <w:vAlign w:val="center"/>
          </w:tcPr>
          <w:p w14:paraId="4F472003" w14:textId="77777777" w:rsidR="006053A3" w:rsidRDefault="006053A3">
            <w:pPr>
              <w:widowControl/>
              <w:jc w:val="left"/>
              <w:rPr>
                <w:rFonts w:asciiTheme="minorEastAsia" w:hAnsiTheme="minorEastAsia" w:cstheme="minorEastAsia" w:hint="eastAsia"/>
                <w:kern w:val="0"/>
                <w:sz w:val="16"/>
                <w:szCs w:val="16"/>
              </w:rPr>
            </w:pPr>
          </w:p>
        </w:tc>
      </w:tr>
      <w:tr w:rsidR="006053A3" w14:paraId="6EEFE91D" w14:textId="77777777">
        <w:trPr>
          <w:trHeight w:val="320"/>
        </w:trPr>
        <w:tc>
          <w:tcPr>
            <w:tcW w:w="1951" w:type="dxa"/>
            <w:vAlign w:val="center"/>
          </w:tcPr>
          <w:p w14:paraId="08160B8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lastRenderedPageBreak/>
              <w:t>ACCT_TYPE</w:t>
            </w:r>
          </w:p>
        </w:tc>
        <w:tc>
          <w:tcPr>
            <w:tcW w:w="1418" w:type="dxa"/>
            <w:vAlign w:val="center"/>
          </w:tcPr>
          <w:p w14:paraId="50C53E2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账户类型</w:t>
            </w:r>
          </w:p>
        </w:tc>
        <w:tc>
          <w:tcPr>
            <w:tcW w:w="738" w:type="dxa"/>
            <w:vAlign w:val="center"/>
          </w:tcPr>
          <w:p w14:paraId="39EDCDD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FALSE</w:t>
            </w:r>
          </w:p>
        </w:tc>
        <w:tc>
          <w:tcPr>
            <w:tcW w:w="1139" w:type="dxa"/>
            <w:vAlign w:val="center"/>
          </w:tcPr>
          <w:p w14:paraId="72FE4DA6"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w:t>
            </w:r>
          </w:p>
        </w:tc>
        <w:tc>
          <w:tcPr>
            <w:tcW w:w="729" w:type="dxa"/>
            <w:vAlign w:val="center"/>
          </w:tcPr>
          <w:p w14:paraId="20F5E16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21" w:type="dxa"/>
            <w:vAlign w:val="center"/>
          </w:tcPr>
          <w:p w14:paraId="13D3F45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若用户类型是个体工商户，需上</w:t>
            </w:r>
            <w:proofErr w:type="gramStart"/>
            <w:r>
              <w:rPr>
                <w:rFonts w:asciiTheme="minorEastAsia" w:hAnsiTheme="minorEastAsia" w:cstheme="minorEastAsia" w:hint="eastAsia"/>
                <w:kern w:val="0"/>
                <w:sz w:val="16"/>
                <w:szCs w:val="16"/>
              </w:rPr>
              <w:t>送以下</w:t>
            </w:r>
            <w:proofErr w:type="gramEnd"/>
            <w:r>
              <w:rPr>
                <w:rFonts w:asciiTheme="minorEastAsia" w:hAnsiTheme="minorEastAsia" w:cstheme="minorEastAsia" w:hint="eastAsia"/>
                <w:kern w:val="0"/>
                <w:sz w:val="16"/>
                <w:szCs w:val="16"/>
              </w:rPr>
              <w:t>账户类型且必填</w:t>
            </w:r>
          </w:p>
          <w:p w14:paraId="4550BC77" w14:textId="77777777" w:rsidR="006053A3" w:rsidRDefault="00000000">
            <w:pPr>
              <w:widowControl/>
              <w:numPr>
                <w:ilvl w:val="0"/>
                <w:numId w:val="12"/>
              </w:numPr>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中</w:t>
            </w:r>
            <w:proofErr w:type="gramStart"/>
            <w:r>
              <w:rPr>
                <w:rFonts w:asciiTheme="minorEastAsia" w:hAnsiTheme="minorEastAsia" w:cstheme="minorEastAsia" w:hint="eastAsia"/>
                <w:kern w:val="0"/>
                <w:sz w:val="16"/>
                <w:szCs w:val="16"/>
              </w:rPr>
              <w:t>信个人</w:t>
            </w:r>
            <w:proofErr w:type="gramEnd"/>
            <w:r>
              <w:rPr>
                <w:rFonts w:asciiTheme="minorEastAsia" w:hAnsiTheme="minorEastAsia" w:cstheme="minorEastAsia" w:hint="eastAsia"/>
                <w:kern w:val="0"/>
                <w:sz w:val="16"/>
                <w:szCs w:val="16"/>
              </w:rPr>
              <w:t xml:space="preserve">账户 </w:t>
            </w:r>
          </w:p>
          <w:p w14:paraId="455AF06E" w14:textId="77777777" w:rsidR="006053A3" w:rsidRDefault="00000000">
            <w:pPr>
              <w:widowControl/>
              <w:numPr>
                <w:ilvl w:val="0"/>
                <w:numId w:val="12"/>
              </w:numPr>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xml:space="preserve">中信企业账户 </w:t>
            </w:r>
          </w:p>
          <w:p w14:paraId="4CC68593" w14:textId="77777777" w:rsidR="006053A3" w:rsidRDefault="00000000">
            <w:pPr>
              <w:widowControl/>
              <w:numPr>
                <w:ilvl w:val="0"/>
                <w:numId w:val="12"/>
              </w:numPr>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xml:space="preserve">他行个人账户 </w:t>
            </w:r>
          </w:p>
          <w:p w14:paraId="76FF3B8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4-他</w:t>
            </w:r>
            <w:proofErr w:type="gramStart"/>
            <w:r>
              <w:rPr>
                <w:rFonts w:asciiTheme="minorEastAsia" w:hAnsiTheme="minorEastAsia" w:cstheme="minorEastAsia" w:hint="eastAsia"/>
                <w:kern w:val="0"/>
                <w:sz w:val="16"/>
                <w:szCs w:val="16"/>
              </w:rPr>
              <w:t>行企业</w:t>
            </w:r>
            <w:proofErr w:type="gramEnd"/>
            <w:r>
              <w:rPr>
                <w:rFonts w:asciiTheme="minorEastAsia" w:hAnsiTheme="minorEastAsia" w:cstheme="minorEastAsia" w:hint="eastAsia"/>
                <w:kern w:val="0"/>
                <w:sz w:val="16"/>
                <w:szCs w:val="16"/>
              </w:rPr>
              <w:t>账户</w:t>
            </w:r>
          </w:p>
          <w:p w14:paraId="389BB629" w14:textId="77777777" w:rsidR="006053A3" w:rsidRDefault="006053A3">
            <w:pPr>
              <w:widowControl/>
              <w:jc w:val="left"/>
              <w:rPr>
                <w:rFonts w:asciiTheme="minorEastAsia" w:hAnsiTheme="minorEastAsia" w:cstheme="minorEastAsia" w:hint="eastAsia"/>
                <w:kern w:val="0"/>
                <w:sz w:val="16"/>
                <w:szCs w:val="16"/>
              </w:rPr>
            </w:pPr>
          </w:p>
          <w:p w14:paraId="48A8102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个人用户绑定存折时，账户类型需上</w:t>
            </w:r>
            <w:proofErr w:type="gramStart"/>
            <w:r>
              <w:rPr>
                <w:rFonts w:asciiTheme="minorEastAsia" w:hAnsiTheme="minorEastAsia" w:cstheme="minorEastAsia" w:hint="eastAsia"/>
                <w:kern w:val="0"/>
                <w:sz w:val="16"/>
                <w:szCs w:val="16"/>
              </w:rPr>
              <w:t>送以下</w:t>
            </w:r>
            <w:proofErr w:type="gramEnd"/>
            <w:r>
              <w:rPr>
                <w:rFonts w:asciiTheme="minorEastAsia" w:hAnsiTheme="minorEastAsia" w:cstheme="minorEastAsia" w:hint="eastAsia"/>
                <w:kern w:val="0"/>
                <w:sz w:val="16"/>
                <w:szCs w:val="16"/>
              </w:rPr>
              <w:t>账户类型，且必填。</w:t>
            </w:r>
          </w:p>
          <w:p w14:paraId="72803FB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账户类型为存折时，证件类型只支持身份证。</w:t>
            </w:r>
          </w:p>
          <w:p w14:paraId="3D186AD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如不上</w:t>
            </w:r>
            <w:proofErr w:type="gramStart"/>
            <w:r>
              <w:rPr>
                <w:rFonts w:asciiTheme="minorEastAsia" w:hAnsiTheme="minorEastAsia" w:cstheme="minorEastAsia" w:hint="eastAsia"/>
                <w:kern w:val="0"/>
                <w:sz w:val="16"/>
                <w:szCs w:val="16"/>
              </w:rPr>
              <w:t>送正确</w:t>
            </w:r>
            <w:proofErr w:type="gramEnd"/>
            <w:r>
              <w:rPr>
                <w:rFonts w:asciiTheme="minorEastAsia" w:hAnsiTheme="minorEastAsia" w:cstheme="minorEastAsia" w:hint="eastAsia"/>
                <w:kern w:val="0"/>
                <w:sz w:val="16"/>
                <w:szCs w:val="16"/>
              </w:rPr>
              <w:t>存折类型，可能会</w:t>
            </w:r>
            <w:proofErr w:type="gramStart"/>
            <w:r>
              <w:rPr>
                <w:rFonts w:asciiTheme="minorEastAsia" w:hAnsiTheme="minorEastAsia" w:cstheme="minorEastAsia" w:hint="eastAsia"/>
                <w:kern w:val="0"/>
                <w:sz w:val="16"/>
                <w:szCs w:val="16"/>
              </w:rPr>
              <w:t>导致绑卡或</w:t>
            </w:r>
            <w:proofErr w:type="gramEnd"/>
            <w:r>
              <w:rPr>
                <w:rFonts w:asciiTheme="minorEastAsia" w:hAnsiTheme="minorEastAsia" w:cstheme="minorEastAsia" w:hint="eastAsia"/>
                <w:kern w:val="0"/>
                <w:sz w:val="16"/>
                <w:szCs w:val="16"/>
              </w:rPr>
              <w:t>提现失败。</w:t>
            </w:r>
          </w:p>
          <w:p w14:paraId="6CC8094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存折提现只能通过智能提现接口，提现通道只支持人行二代。</w:t>
            </w:r>
          </w:p>
          <w:p w14:paraId="5118F21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5-中</w:t>
            </w:r>
            <w:proofErr w:type="gramStart"/>
            <w:r>
              <w:rPr>
                <w:rFonts w:asciiTheme="minorEastAsia" w:hAnsiTheme="minorEastAsia" w:cstheme="minorEastAsia" w:hint="eastAsia"/>
                <w:kern w:val="0"/>
                <w:sz w:val="16"/>
                <w:szCs w:val="16"/>
              </w:rPr>
              <w:t>信个人</w:t>
            </w:r>
            <w:proofErr w:type="gramEnd"/>
            <w:r>
              <w:rPr>
                <w:rFonts w:asciiTheme="minorEastAsia" w:hAnsiTheme="minorEastAsia" w:cstheme="minorEastAsia" w:hint="eastAsia"/>
                <w:kern w:val="0"/>
                <w:sz w:val="16"/>
                <w:szCs w:val="16"/>
              </w:rPr>
              <w:t>存折（必填）</w:t>
            </w:r>
          </w:p>
          <w:p w14:paraId="450B20A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6-他行个人存折（必填）</w:t>
            </w:r>
          </w:p>
          <w:p w14:paraId="56F0CCDC" w14:textId="77777777" w:rsidR="006053A3" w:rsidRDefault="006053A3">
            <w:pPr>
              <w:widowControl/>
              <w:jc w:val="left"/>
              <w:rPr>
                <w:rFonts w:asciiTheme="minorEastAsia" w:hAnsiTheme="minorEastAsia" w:cstheme="minorEastAsia" w:hint="eastAsia"/>
                <w:kern w:val="0"/>
                <w:sz w:val="16"/>
                <w:szCs w:val="16"/>
              </w:rPr>
            </w:pPr>
          </w:p>
        </w:tc>
      </w:tr>
      <w:tr w:rsidR="006053A3" w14:paraId="6CB2112C" w14:textId="77777777">
        <w:trPr>
          <w:trHeight w:val="320"/>
        </w:trPr>
        <w:tc>
          <w:tcPr>
            <w:tcW w:w="1951" w:type="dxa"/>
            <w:vAlign w:val="center"/>
          </w:tcPr>
          <w:p w14:paraId="04CEEB8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BANK_PHONE</w:t>
            </w:r>
          </w:p>
        </w:tc>
        <w:tc>
          <w:tcPr>
            <w:tcW w:w="1418" w:type="dxa"/>
            <w:vAlign w:val="center"/>
          </w:tcPr>
          <w:p w14:paraId="112E8CC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银行预留手机号</w:t>
            </w:r>
          </w:p>
        </w:tc>
        <w:tc>
          <w:tcPr>
            <w:tcW w:w="738" w:type="dxa"/>
            <w:vAlign w:val="center"/>
          </w:tcPr>
          <w:p w14:paraId="41DACBD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FALSE</w:t>
            </w:r>
          </w:p>
        </w:tc>
        <w:tc>
          <w:tcPr>
            <w:tcW w:w="1139" w:type="dxa"/>
            <w:vAlign w:val="center"/>
          </w:tcPr>
          <w:p w14:paraId="01CAB706"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11)</w:t>
            </w:r>
          </w:p>
        </w:tc>
        <w:tc>
          <w:tcPr>
            <w:tcW w:w="729" w:type="dxa"/>
            <w:vAlign w:val="center"/>
          </w:tcPr>
          <w:p w14:paraId="58DC125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21" w:type="dxa"/>
            <w:vAlign w:val="center"/>
          </w:tcPr>
          <w:p w14:paraId="0DB826B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绑定且用户类型为个人时必填，解绑时非必填</w:t>
            </w:r>
          </w:p>
        </w:tc>
      </w:tr>
      <w:tr w:rsidR="006053A3" w14:paraId="0A73087D" w14:textId="77777777">
        <w:trPr>
          <w:trHeight w:val="320"/>
        </w:trPr>
        <w:tc>
          <w:tcPr>
            <w:tcW w:w="1951" w:type="dxa"/>
            <w:vAlign w:val="center"/>
          </w:tcPr>
          <w:p w14:paraId="0649A4E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AUTH_PROTOCOL_VERSION</w:t>
            </w:r>
          </w:p>
        </w:tc>
        <w:tc>
          <w:tcPr>
            <w:tcW w:w="1418" w:type="dxa"/>
            <w:vAlign w:val="center"/>
          </w:tcPr>
          <w:p w14:paraId="5247ABD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用户授权协议版本号</w:t>
            </w:r>
          </w:p>
        </w:tc>
        <w:tc>
          <w:tcPr>
            <w:tcW w:w="738" w:type="dxa"/>
            <w:vAlign w:val="center"/>
          </w:tcPr>
          <w:p w14:paraId="229888B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FALSE</w:t>
            </w:r>
          </w:p>
        </w:tc>
        <w:tc>
          <w:tcPr>
            <w:tcW w:w="1139" w:type="dxa"/>
            <w:vAlign w:val="center"/>
          </w:tcPr>
          <w:p w14:paraId="50C08E25"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64)</w:t>
            </w:r>
          </w:p>
        </w:tc>
        <w:tc>
          <w:tcPr>
            <w:tcW w:w="729" w:type="dxa"/>
            <w:vAlign w:val="center"/>
          </w:tcPr>
          <w:p w14:paraId="061A02D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21" w:type="dxa"/>
            <w:vAlign w:val="center"/>
          </w:tcPr>
          <w:p w14:paraId="2EEC1DC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与个人用户签约的电子协议版本号，通过该版本号能够确定协议的具体内容</w:t>
            </w:r>
          </w:p>
          <w:p w14:paraId="333EC75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color w:val="FF0000"/>
                <w:kern w:val="0"/>
                <w:sz w:val="16"/>
                <w:szCs w:val="16"/>
              </w:rPr>
              <w:t>该字段在绑定个人账户时必填。</w:t>
            </w:r>
          </w:p>
        </w:tc>
      </w:tr>
      <w:tr w:rsidR="006053A3" w14:paraId="030E94B6" w14:textId="77777777">
        <w:trPr>
          <w:trHeight w:val="320"/>
        </w:trPr>
        <w:tc>
          <w:tcPr>
            <w:tcW w:w="1951" w:type="dxa"/>
            <w:vAlign w:val="center"/>
          </w:tcPr>
          <w:p w14:paraId="7A1964B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AUTH_PROTOCOL_NO</w:t>
            </w:r>
          </w:p>
        </w:tc>
        <w:tc>
          <w:tcPr>
            <w:tcW w:w="1418" w:type="dxa"/>
            <w:vAlign w:val="center"/>
          </w:tcPr>
          <w:p w14:paraId="3B3ADC3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用户授权协议流水号</w:t>
            </w:r>
          </w:p>
        </w:tc>
        <w:tc>
          <w:tcPr>
            <w:tcW w:w="738" w:type="dxa"/>
            <w:vAlign w:val="center"/>
          </w:tcPr>
          <w:p w14:paraId="5C1EE1F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FALSE</w:t>
            </w:r>
          </w:p>
        </w:tc>
        <w:tc>
          <w:tcPr>
            <w:tcW w:w="1139" w:type="dxa"/>
            <w:vAlign w:val="center"/>
          </w:tcPr>
          <w:p w14:paraId="27CF1B6B"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64)</w:t>
            </w:r>
          </w:p>
        </w:tc>
        <w:tc>
          <w:tcPr>
            <w:tcW w:w="729" w:type="dxa"/>
            <w:vAlign w:val="center"/>
          </w:tcPr>
          <w:p w14:paraId="4F5BA02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21" w:type="dxa"/>
            <w:vAlign w:val="center"/>
          </w:tcPr>
          <w:p w14:paraId="091CC30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与个人用户签约的授权交易流水号，通过该流水号应能确定电子协议版本号、签约人、签约时间</w:t>
            </w:r>
          </w:p>
          <w:p w14:paraId="2F73A85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color w:val="FF0000"/>
                <w:kern w:val="0"/>
                <w:sz w:val="16"/>
                <w:szCs w:val="16"/>
              </w:rPr>
              <w:t>该字段在绑定个人账户时必填。</w:t>
            </w:r>
          </w:p>
        </w:tc>
      </w:tr>
      <w:tr w:rsidR="006053A3" w14:paraId="358A7BBD" w14:textId="77777777">
        <w:trPr>
          <w:trHeight w:val="300"/>
        </w:trPr>
        <w:tc>
          <w:tcPr>
            <w:tcW w:w="1951" w:type="dxa"/>
            <w:vAlign w:val="center"/>
          </w:tcPr>
          <w:p w14:paraId="616BC1F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REQ_RESERVED</w:t>
            </w:r>
          </w:p>
        </w:tc>
        <w:tc>
          <w:tcPr>
            <w:tcW w:w="1418" w:type="dxa"/>
            <w:vAlign w:val="center"/>
          </w:tcPr>
          <w:p w14:paraId="7DFBFA6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发起方保留域</w:t>
            </w:r>
          </w:p>
        </w:tc>
        <w:tc>
          <w:tcPr>
            <w:tcW w:w="738" w:type="dxa"/>
            <w:vAlign w:val="center"/>
          </w:tcPr>
          <w:p w14:paraId="46C1B5E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FALSE</w:t>
            </w:r>
          </w:p>
        </w:tc>
        <w:tc>
          <w:tcPr>
            <w:tcW w:w="1139" w:type="dxa"/>
            <w:vAlign w:val="center"/>
          </w:tcPr>
          <w:p w14:paraId="106B53C8"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500)</w:t>
            </w:r>
          </w:p>
        </w:tc>
        <w:tc>
          <w:tcPr>
            <w:tcW w:w="729" w:type="dxa"/>
            <w:vAlign w:val="center"/>
          </w:tcPr>
          <w:p w14:paraId="0079C75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21" w:type="dxa"/>
            <w:vAlign w:val="center"/>
          </w:tcPr>
          <w:p w14:paraId="5AE2455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w:t>
            </w:r>
          </w:p>
        </w:tc>
      </w:tr>
      <w:tr w:rsidR="006053A3" w14:paraId="4E870D58" w14:textId="77777777">
        <w:trPr>
          <w:trHeight w:val="300"/>
        </w:trPr>
        <w:tc>
          <w:tcPr>
            <w:tcW w:w="1951" w:type="dxa"/>
            <w:vAlign w:val="center"/>
          </w:tcPr>
          <w:p w14:paraId="1CB9C6E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SIGN_INFO</w:t>
            </w:r>
          </w:p>
        </w:tc>
        <w:tc>
          <w:tcPr>
            <w:tcW w:w="1418" w:type="dxa"/>
            <w:vAlign w:val="center"/>
          </w:tcPr>
          <w:p w14:paraId="1E1012B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签名</w:t>
            </w:r>
          </w:p>
        </w:tc>
        <w:tc>
          <w:tcPr>
            <w:tcW w:w="738" w:type="dxa"/>
            <w:vAlign w:val="center"/>
          </w:tcPr>
          <w:p w14:paraId="69ABA47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139" w:type="dxa"/>
            <w:vAlign w:val="center"/>
          </w:tcPr>
          <w:p w14:paraId="78D05D5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w:t>
            </w:r>
          </w:p>
        </w:tc>
        <w:tc>
          <w:tcPr>
            <w:tcW w:w="729" w:type="dxa"/>
            <w:vAlign w:val="center"/>
          </w:tcPr>
          <w:p w14:paraId="6C99A7B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否</w:t>
            </w:r>
          </w:p>
        </w:tc>
        <w:tc>
          <w:tcPr>
            <w:tcW w:w="2321" w:type="dxa"/>
            <w:vAlign w:val="center"/>
          </w:tcPr>
          <w:p w14:paraId="5DC44B3B"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不</w:t>
            </w:r>
            <w:proofErr w:type="gramEnd"/>
            <w:r>
              <w:rPr>
                <w:rFonts w:asciiTheme="minorEastAsia" w:hAnsiTheme="minorEastAsia" w:cstheme="minorEastAsia" w:hint="eastAsia"/>
                <w:kern w:val="0"/>
                <w:sz w:val="16"/>
                <w:szCs w:val="16"/>
              </w:rPr>
              <w:t>校验长度</w:t>
            </w:r>
          </w:p>
        </w:tc>
      </w:tr>
    </w:tbl>
    <w:p w14:paraId="2E17CCED" w14:textId="77777777" w:rsidR="006053A3" w:rsidRDefault="006053A3"/>
    <w:p w14:paraId="621D5F69" w14:textId="77777777" w:rsidR="006053A3" w:rsidRDefault="006053A3"/>
    <w:p w14:paraId="1BE22BA5" w14:textId="77777777" w:rsidR="006053A3" w:rsidRDefault="00000000">
      <w:pPr>
        <w:pStyle w:val="4-"/>
        <w:rPr>
          <w:rFonts w:asciiTheme="majorEastAsia" w:eastAsiaTheme="majorEastAsia" w:hAnsiTheme="majorEastAsia" w:cstheme="majorEastAsia" w:hint="eastAsia"/>
          <w:b/>
          <w:bCs/>
          <w:sz w:val="24"/>
        </w:rPr>
      </w:pPr>
      <w:r>
        <w:rPr>
          <w:rFonts w:asciiTheme="majorEastAsia" w:eastAsiaTheme="majorEastAsia" w:hAnsiTheme="majorEastAsia" w:cstheme="majorEastAsia" w:hint="eastAsia"/>
          <w:b/>
          <w:bCs/>
          <w:sz w:val="24"/>
        </w:rPr>
        <w:t>应答报文</w:t>
      </w:r>
    </w:p>
    <w:tbl>
      <w:tblPr>
        <w:tblStyle w:val="ad"/>
        <w:tblW w:w="8296" w:type="dxa"/>
        <w:tblLayout w:type="fixed"/>
        <w:tblLook w:val="04A0" w:firstRow="1" w:lastRow="0" w:firstColumn="1" w:lastColumn="0" w:noHBand="0" w:noVBand="1"/>
      </w:tblPr>
      <w:tblGrid>
        <w:gridCol w:w="1696"/>
        <w:gridCol w:w="1560"/>
        <w:gridCol w:w="850"/>
        <w:gridCol w:w="1134"/>
        <w:gridCol w:w="709"/>
        <w:gridCol w:w="2347"/>
      </w:tblGrid>
      <w:tr w:rsidR="006053A3" w14:paraId="48BD8022" w14:textId="77777777">
        <w:trPr>
          <w:trHeight w:val="300"/>
        </w:trPr>
        <w:tc>
          <w:tcPr>
            <w:tcW w:w="1696" w:type="dxa"/>
            <w:shd w:val="clear" w:color="auto" w:fill="AEAAAA" w:themeFill="background2" w:themeFillShade="BF"/>
            <w:vAlign w:val="center"/>
          </w:tcPr>
          <w:p w14:paraId="4EB10D04"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节点参数名</w:t>
            </w:r>
          </w:p>
        </w:tc>
        <w:tc>
          <w:tcPr>
            <w:tcW w:w="1560" w:type="dxa"/>
            <w:shd w:val="clear" w:color="auto" w:fill="AEAAAA" w:themeFill="background2" w:themeFillShade="BF"/>
            <w:vAlign w:val="center"/>
          </w:tcPr>
          <w:p w14:paraId="794D3581"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字段</w:t>
            </w:r>
          </w:p>
        </w:tc>
        <w:tc>
          <w:tcPr>
            <w:tcW w:w="850" w:type="dxa"/>
            <w:shd w:val="clear" w:color="auto" w:fill="AEAAAA" w:themeFill="background2" w:themeFillShade="BF"/>
            <w:vAlign w:val="center"/>
          </w:tcPr>
          <w:p w14:paraId="220A9B03"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必选</w:t>
            </w:r>
          </w:p>
        </w:tc>
        <w:tc>
          <w:tcPr>
            <w:tcW w:w="1134" w:type="dxa"/>
            <w:shd w:val="clear" w:color="auto" w:fill="AEAAAA" w:themeFill="background2" w:themeFillShade="BF"/>
            <w:vAlign w:val="center"/>
          </w:tcPr>
          <w:p w14:paraId="0BE99364"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类型及范围</w:t>
            </w:r>
          </w:p>
        </w:tc>
        <w:tc>
          <w:tcPr>
            <w:tcW w:w="709" w:type="dxa"/>
            <w:shd w:val="clear" w:color="auto" w:fill="AEAAAA" w:themeFill="background2" w:themeFillShade="BF"/>
            <w:vAlign w:val="center"/>
          </w:tcPr>
          <w:p w14:paraId="1AC819E1"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是否参与签名</w:t>
            </w:r>
          </w:p>
        </w:tc>
        <w:tc>
          <w:tcPr>
            <w:tcW w:w="2347" w:type="dxa"/>
            <w:shd w:val="clear" w:color="auto" w:fill="AEAAAA" w:themeFill="background2" w:themeFillShade="BF"/>
            <w:vAlign w:val="center"/>
          </w:tcPr>
          <w:p w14:paraId="09958936"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说明</w:t>
            </w:r>
          </w:p>
        </w:tc>
      </w:tr>
      <w:tr w:rsidR="006053A3" w14:paraId="1D765A8A" w14:textId="77777777">
        <w:trPr>
          <w:trHeight w:val="640"/>
        </w:trPr>
        <w:tc>
          <w:tcPr>
            <w:tcW w:w="1696" w:type="dxa"/>
            <w:vAlign w:val="center"/>
          </w:tcPr>
          <w:p w14:paraId="28E975F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RSP_CODE</w:t>
            </w:r>
          </w:p>
        </w:tc>
        <w:tc>
          <w:tcPr>
            <w:tcW w:w="1560" w:type="dxa"/>
            <w:vAlign w:val="center"/>
          </w:tcPr>
          <w:p w14:paraId="1F5E4D0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应答码</w:t>
            </w:r>
          </w:p>
        </w:tc>
        <w:tc>
          <w:tcPr>
            <w:tcW w:w="850" w:type="dxa"/>
            <w:vAlign w:val="center"/>
          </w:tcPr>
          <w:p w14:paraId="7FBD10E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134" w:type="dxa"/>
            <w:vAlign w:val="center"/>
          </w:tcPr>
          <w:p w14:paraId="133D68B3"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7)</w:t>
            </w:r>
          </w:p>
        </w:tc>
        <w:tc>
          <w:tcPr>
            <w:tcW w:w="709" w:type="dxa"/>
            <w:vAlign w:val="center"/>
          </w:tcPr>
          <w:p w14:paraId="35E6504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47" w:type="dxa"/>
            <w:vAlign w:val="center"/>
          </w:tcPr>
          <w:p w14:paraId="5FA3796E" w14:textId="77777777" w:rsidR="006053A3" w:rsidRDefault="006053A3">
            <w:pPr>
              <w:widowControl/>
              <w:jc w:val="left"/>
              <w:rPr>
                <w:rFonts w:asciiTheme="minorEastAsia" w:hAnsiTheme="minorEastAsia" w:cstheme="minorEastAsia" w:hint="eastAsia"/>
                <w:kern w:val="0"/>
                <w:sz w:val="16"/>
                <w:szCs w:val="16"/>
              </w:rPr>
            </w:pPr>
            <w:hyperlink r:id="rId19" w:anchor="RANGE!A1" w:history="1">
              <w:r>
                <w:rPr>
                  <w:rFonts w:asciiTheme="minorEastAsia" w:hAnsiTheme="minorEastAsia" w:cstheme="minorEastAsia" w:hint="eastAsia"/>
                  <w:kern w:val="0"/>
                  <w:sz w:val="16"/>
                  <w:szCs w:val="16"/>
                </w:rPr>
                <w:t>成功返回:00000，其它错误码请参考附件A.2 常见错误</w:t>
              </w:r>
              <w:proofErr w:type="gramStart"/>
              <w:r>
                <w:rPr>
                  <w:rFonts w:asciiTheme="minorEastAsia" w:hAnsiTheme="minorEastAsia" w:cstheme="minorEastAsia" w:hint="eastAsia"/>
                  <w:kern w:val="0"/>
                  <w:sz w:val="16"/>
                  <w:szCs w:val="16"/>
                </w:rPr>
                <w:t>返回码及错误信息</w:t>
              </w:r>
              <w:proofErr w:type="gramEnd"/>
              <w:r>
                <w:rPr>
                  <w:rFonts w:asciiTheme="minorEastAsia" w:hAnsiTheme="minorEastAsia" w:cstheme="minorEastAsia" w:hint="eastAsia"/>
                  <w:kern w:val="0"/>
                  <w:sz w:val="16"/>
                  <w:szCs w:val="16"/>
                </w:rPr>
                <w:t>对照</w:t>
              </w:r>
            </w:hyperlink>
          </w:p>
        </w:tc>
      </w:tr>
      <w:tr w:rsidR="006053A3" w14:paraId="14156D14" w14:textId="77777777">
        <w:trPr>
          <w:trHeight w:val="300"/>
        </w:trPr>
        <w:tc>
          <w:tcPr>
            <w:tcW w:w="1696" w:type="dxa"/>
            <w:vAlign w:val="center"/>
          </w:tcPr>
          <w:p w14:paraId="607C10F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lastRenderedPageBreak/>
              <w:t>RSP_MSG</w:t>
            </w:r>
          </w:p>
        </w:tc>
        <w:tc>
          <w:tcPr>
            <w:tcW w:w="1560" w:type="dxa"/>
            <w:vAlign w:val="center"/>
          </w:tcPr>
          <w:p w14:paraId="12A47DE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应答码描述</w:t>
            </w:r>
          </w:p>
        </w:tc>
        <w:tc>
          <w:tcPr>
            <w:tcW w:w="850" w:type="dxa"/>
            <w:vAlign w:val="center"/>
          </w:tcPr>
          <w:p w14:paraId="4B7DA42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134" w:type="dxa"/>
            <w:vAlign w:val="center"/>
          </w:tcPr>
          <w:p w14:paraId="2E10868D"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128)</w:t>
            </w:r>
          </w:p>
        </w:tc>
        <w:tc>
          <w:tcPr>
            <w:tcW w:w="709" w:type="dxa"/>
            <w:vAlign w:val="center"/>
          </w:tcPr>
          <w:p w14:paraId="4B06A32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47" w:type="dxa"/>
            <w:vAlign w:val="center"/>
          </w:tcPr>
          <w:p w14:paraId="58AD86B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当</w:t>
            </w:r>
            <w:proofErr w:type="gramStart"/>
            <w:r>
              <w:rPr>
                <w:rFonts w:asciiTheme="minorEastAsia" w:hAnsiTheme="minorEastAsia" w:cstheme="minorEastAsia" w:hint="eastAsia"/>
                <w:kern w:val="0"/>
                <w:sz w:val="16"/>
                <w:szCs w:val="16"/>
              </w:rPr>
              <w:t>返回码不为</w:t>
            </w:r>
            <w:proofErr w:type="gramEnd"/>
            <w:r>
              <w:rPr>
                <w:rFonts w:asciiTheme="minorEastAsia" w:hAnsiTheme="minorEastAsia" w:cstheme="minorEastAsia" w:hint="eastAsia"/>
                <w:kern w:val="0"/>
                <w:sz w:val="16"/>
                <w:szCs w:val="16"/>
              </w:rPr>
              <w:t>00000时，返回错误码对应的错误信息。</w:t>
            </w:r>
          </w:p>
        </w:tc>
      </w:tr>
      <w:tr w:rsidR="006053A3" w14:paraId="539C5F02" w14:textId="77777777">
        <w:trPr>
          <w:trHeight w:val="300"/>
        </w:trPr>
        <w:tc>
          <w:tcPr>
            <w:tcW w:w="1696" w:type="dxa"/>
            <w:vAlign w:val="center"/>
          </w:tcPr>
          <w:p w14:paraId="150648E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REQ_SSN</w:t>
            </w:r>
          </w:p>
        </w:tc>
        <w:tc>
          <w:tcPr>
            <w:tcW w:w="1560" w:type="dxa"/>
            <w:vAlign w:val="center"/>
          </w:tcPr>
          <w:p w14:paraId="2D274E9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发起方流水号</w:t>
            </w:r>
          </w:p>
        </w:tc>
        <w:tc>
          <w:tcPr>
            <w:tcW w:w="850" w:type="dxa"/>
            <w:vAlign w:val="center"/>
          </w:tcPr>
          <w:p w14:paraId="57FF933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134" w:type="dxa"/>
            <w:vAlign w:val="center"/>
          </w:tcPr>
          <w:p w14:paraId="02BF3E9C"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40)</w:t>
            </w:r>
          </w:p>
        </w:tc>
        <w:tc>
          <w:tcPr>
            <w:tcW w:w="709" w:type="dxa"/>
            <w:vAlign w:val="center"/>
          </w:tcPr>
          <w:p w14:paraId="7DD19EC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47" w:type="dxa"/>
            <w:vAlign w:val="center"/>
          </w:tcPr>
          <w:p w14:paraId="6DC5AD7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w:t>
            </w:r>
          </w:p>
        </w:tc>
      </w:tr>
      <w:tr w:rsidR="006053A3" w14:paraId="3C4E5B0C" w14:textId="77777777">
        <w:trPr>
          <w:trHeight w:val="640"/>
        </w:trPr>
        <w:tc>
          <w:tcPr>
            <w:tcW w:w="1696" w:type="dxa"/>
            <w:vAlign w:val="center"/>
          </w:tcPr>
          <w:p w14:paraId="30F5B32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PWDID</w:t>
            </w:r>
          </w:p>
        </w:tc>
        <w:tc>
          <w:tcPr>
            <w:tcW w:w="1560" w:type="dxa"/>
            <w:vAlign w:val="center"/>
          </w:tcPr>
          <w:p w14:paraId="5CE6E0C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动态密码句柄</w:t>
            </w:r>
          </w:p>
        </w:tc>
        <w:tc>
          <w:tcPr>
            <w:tcW w:w="850" w:type="dxa"/>
            <w:vAlign w:val="center"/>
          </w:tcPr>
          <w:p w14:paraId="204AAEB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FALSE</w:t>
            </w:r>
          </w:p>
        </w:tc>
        <w:tc>
          <w:tcPr>
            <w:tcW w:w="1134" w:type="dxa"/>
            <w:vAlign w:val="center"/>
          </w:tcPr>
          <w:p w14:paraId="6C1DED62"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16)</w:t>
            </w:r>
          </w:p>
        </w:tc>
        <w:tc>
          <w:tcPr>
            <w:tcW w:w="709" w:type="dxa"/>
            <w:vAlign w:val="center"/>
          </w:tcPr>
          <w:p w14:paraId="5328C44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47" w:type="dxa"/>
            <w:vAlign w:val="center"/>
          </w:tcPr>
          <w:p w14:paraId="5DFFE05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返回行内动态口令服务器生成的动态密码句柄，调短信验证接口时需要上送，用于校验短信验证码</w:t>
            </w:r>
          </w:p>
        </w:tc>
      </w:tr>
      <w:tr w:rsidR="006053A3" w14:paraId="4A75AA89" w14:textId="77777777">
        <w:trPr>
          <w:trHeight w:val="640"/>
        </w:trPr>
        <w:tc>
          <w:tcPr>
            <w:tcW w:w="1696" w:type="dxa"/>
            <w:vAlign w:val="center"/>
          </w:tcPr>
          <w:p w14:paraId="2507B55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TRANS_ID</w:t>
            </w:r>
          </w:p>
        </w:tc>
        <w:tc>
          <w:tcPr>
            <w:tcW w:w="1560" w:type="dxa"/>
            <w:vAlign w:val="center"/>
          </w:tcPr>
          <w:p w14:paraId="33C4F6F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交易标识</w:t>
            </w:r>
          </w:p>
        </w:tc>
        <w:tc>
          <w:tcPr>
            <w:tcW w:w="850" w:type="dxa"/>
            <w:vAlign w:val="center"/>
          </w:tcPr>
          <w:p w14:paraId="26424CB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FALSE</w:t>
            </w:r>
          </w:p>
        </w:tc>
        <w:tc>
          <w:tcPr>
            <w:tcW w:w="1134" w:type="dxa"/>
            <w:vAlign w:val="center"/>
          </w:tcPr>
          <w:p w14:paraId="58853E00"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32)</w:t>
            </w:r>
          </w:p>
        </w:tc>
        <w:tc>
          <w:tcPr>
            <w:tcW w:w="709" w:type="dxa"/>
            <w:vAlign w:val="center"/>
          </w:tcPr>
          <w:p w14:paraId="0AA8711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47" w:type="dxa"/>
            <w:vAlign w:val="center"/>
          </w:tcPr>
          <w:p w14:paraId="7B06AF0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返回e管家生成的用户基本信息临时表的修改序号，调短信验证接口时需要上送，用于校验申请时提交的银行</w:t>
            </w:r>
            <w:proofErr w:type="gramStart"/>
            <w:r>
              <w:rPr>
                <w:rFonts w:asciiTheme="minorEastAsia" w:hAnsiTheme="minorEastAsia" w:cstheme="minorEastAsia" w:hint="eastAsia"/>
                <w:kern w:val="0"/>
                <w:sz w:val="16"/>
                <w:szCs w:val="16"/>
              </w:rPr>
              <w:t>卡相关</w:t>
            </w:r>
            <w:proofErr w:type="gramEnd"/>
            <w:r>
              <w:rPr>
                <w:rFonts w:asciiTheme="minorEastAsia" w:hAnsiTheme="minorEastAsia" w:cstheme="minorEastAsia" w:hint="eastAsia"/>
                <w:kern w:val="0"/>
                <w:sz w:val="16"/>
                <w:szCs w:val="16"/>
              </w:rPr>
              <w:t>信息</w:t>
            </w:r>
          </w:p>
        </w:tc>
      </w:tr>
      <w:tr w:rsidR="006053A3" w14:paraId="6C483E27" w14:textId="77777777">
        <w:trPr>
          <w:trHeight w:val="300"/>
        </w:trPr>
        <w:tc>
          <w:tcPr>
            <w:tcW w:w="1696" w:type="dxa"/>
            <w:vAlign w:val="center"/>
          </w:tcPr>
          <w:p w14:paraId="1F1C218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SIGN_INFO</w:t>
            </w:r>
          </w:p>
        </w:tc>
        <w:tc>
          <w:tcPr>
            <w:tcW w:w="1560" w:type="dxa"/>
            <w:vAlign w:val="center"/>
          </w:tcPr>
          <w:p w14:paraId="153E6CF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签名</w:t>
            </w:r>
          </w:p>
        </w:tc>
        <w:tc>
          <w:tcPr>
            <w:tcW w:w="850" w:type="dxa"/>
            <w:vAlign w:val="center"/>
          </w:tcPr>
          <w:p w14:paraId="16E7196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134" w:type="dxa"/>
            <w:vAlign w:val="center"/>
          </w:tcPr>
          <w:p w14:paraId="3AC707F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w:t>
            </w:r>
          </w:p>
        </w:tc>
        <w:tc>
          <w:tcPr>
            <w:tcW w:w="709" w:type="dxa"/>
            <w:vAlign w:val="center"/>
          </w:tcPr>
          <w:p w14:paraId="008996B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否</w:t>
            </w:r>
          </w:p>
        </w:tc>
        <w:tc>
          <w:tcPr>
            <w:tcW w:w="2347" w:type="dxa"/>
            <w:vAlign w:val="center"/>
          </w:tcPr>
          <w:p w14:paraId="39682B0C"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不</w:t>
            </w:r>
            <w:proofErr w:type="gramEnd"/>
            <w:r>
              <w:rPr>
                <w:rFonts w:asciiTheme="minorEastAsia" w:hAnsiTheme="minorEastAsia" w:cstheme="minorEastAsia" w:hint="eastAsia"/>
                <w:kern w:val="0"/>
                <w:sz w:val="16"/>
                <w:szCs w:val="16"/>
              </w:rPr>
              <w:t>校验长度</w:t>
            </w:r>
          </w:p>
        </w:tc>
      </w:tr>
    </w:tbl>
    <w:p w14:paraId="2A855ED2" w14:textId="77777777" w:rsidR="006053A3" w:rsidRDefault="006053A3">
      <w:pPr>
        <w:rPr>
          <w:rFonts w:asciiTheme="minorEastAsia" w:hAnsiTheme="minorEastAsia" w:hint="eastAsia"/>
        </w:rPr>
      </w:pPr>
    </w:p>
    <w:p w14:paraId="5993737B" w14:textId="77777777" w:rsidR="006053A3" w:rsidRDefault="00000000">
      <w:pPr>
        <w:pStyle w:val="10"/>
        <w:ind w:firstLineChars="0" w:firstLine="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【备注】</w:t>
      </w:r>
    </w:p>
    <w:p w14:paraId="08C223AF" w14:textId="77777777" w:rsidR="006053A3" w:rsidRDefault="00000000">
      <w:pPr>
        <w:numPr>
          <w:ilvl w:val="0"/>
          <w:numId w:val="13"/>
        </w:numPr>
        <w:spacing w:line="276" w:lineRule="auto"/>
        <w:rPr>
          <w:rFonts w:asciiTheme="minorEastAsia" w:hAnsiTheme="minorEastAsia" w:cstheme="minorEastAsia" w:hint="eastAsia"/>
          <w:szCs w:val="21"/>
        </w:rPr>
      </w:pPr>
      <w:r>
        <w:rPr>
          <w:rFonts w:asciiTheme="minorEastAsia" w:hAnsiTheme="minorEastAsia" w:cstheme="minorEastAsia" w:hint="eastAsia"/>
          <w:szCs w:val="21"/>
        </w:rPr>
        <w:t>平台商户使用此功能对用户登记簿进行绑定、解绑银行账户操作。可调用本接口解绑账户。</w:t>
      </w:r>
    </w:p>
    <w:p w14:paraId="1ADF9691" w14:textId="77777777" w:rsidR="006053A3" w:rsidRDefault="00000000">
      <w:pPr>
        <w:numPr>
          <w:ilvl w:val="0"/>
          <w:numId w:val="13"/>
        </w:numPr>
        <w:spacing w:line="276" w:lineRule="auto"/>
        <w:rPr>
          <w:rFonts w:asciiTheme="minorEastAsia" w:hAnsiTheme="minorEastAsia" w:cstheme="minorEastAsia" w:hint="eastAsia"/>
          <w:szCs w:val="21"/>
        </w:rPr>
      </w:pPr>
      <w:r>
        <w:rPr>
          <w:rFonts w:asciiTheme="minorEastAsia" w:hAnsiTheme="minorEastAsia" w:cstheme="minorEastAsia" w:hint="eastAsia"/>
          <w:szCs w:val="21"/>
        </w:rPr>
        <w:t>如用户注册名称与银行账户户名不一致，需要先调用户信息变更申请接口变更用户名称。</w:t>
      </w:r>
    </w:p>
    <w:p w14:paraId="0E9FEFAD" w14:textId="77777777" w:rsidR="006053A3" w:rsidRDefault="00000000">
      <w:pPr>
        <w:numPr>
          <w:ilvl w:val="0"/>
          <w:numId w:val="13"/>
        </w:numPr>
        <w:spacing w:line="276" w:lineRule="auto"/>
        <w:rPr>
          <w:rFonts w:asciiTheme="minorEastAsia" w:hAnsiTheme="minorEastAsia" w:cstheme="minorEastAsia" w:hint="eastAsia"/>
          <w:szCs w:val="21"/>
        </w:rPr>
      </w:pPr>
      <w:r>
        <w:rPr>
          <w:rFonts w:asciiTheme="minorEastAsia" w:hAnsiTheme="minorEastAsia" w:cstheme="minorEastAsia" w:hint="eastAsia"/>
          <w:szCs w:val="21"/>
        </w:rPr>
        <w:t>针对用户类型为个人的</w:t>
      </w:r>
      <w:proofErr w:type="gramStart"/>
      <w:r>
        <w:rPr>
          <w:rFonts w:asciiTheme="minorEastAsia" w:hAnsiTheme="minorEastAsia" w:cstheme="minorEastAsia" w:hint="eastAsia"/>
          <w:szCs w:val="21"/>
        </w:rPr>
        <w:t>用户绑卡时</w:t>
      </w:r>
      <w:proofErr w:type="gramEnd"/>
      <w:r>
        <w:rPr>
          <w:rFonts w:asciiTheme="minorEastAsia" w:hAnsiTheme="minorEastAsia" w:cstheme="minorEastAsia" w:hint="eastAsia"/>
          <w:szCs w:val="21"/>
        </w:rPr>
        <w:t>系统会对账户信息进行四要素验证（账户名称、证件号码、银行账号、银行预留手机号）。认证成功</w:t>
      </w:r>
      <w:proofErr w:type="gramStart"/>
      <w:r>
        <w:rPr>
          <w:rFonts w:asciiTheme="minorEastAsia" w:hAnsiTheme="minorEastAsia" w:cstheme="minorEastAsia" w:hint="eastAsia"/>
          <w:szCs w:val="21"/>
        </w:rPr>
        <w:t>则绑卡</w:t>
      </w:r>
      <w:proofErr w:type="gramEnd"/>
      <w:r>
        <w:rPr>
          <w:rFonts w:asciiTheme="minorEastAsia" w:hAnsiTheme="minorEastAsia" w:cstheme="minorEastAsia" w:hint="eastAsia"/>
          <w:szCs w:val="21"/>
        </w:rPr>
        <w:t>成功，认证失败</w:t>
      </w:r>
      <w:proofErr w:type="gramStart"/>
      <w:r>
        <w:rPr>
          <w:rFonts w:asciiTheme="minorEastAsia" w:hAnsiTheme="minorEastAsia" w:cstheme="minorEastAsia" w:hint="eastAsia"/>
          <w:szCs w:val="21"/>
        </w:rPr>
        <w:t>则绑卡</w:t>
      </w:r>
      <w:proofErr w:type="gramEnd"/>
      <w:r>
        <w:rPr>
          <w:rFonts w:asciiTheme="minorEastAsia" w:hAnsiTheme="minorEastAsia" w:cstheme="minorEastAsia" w:hint="eastAsia"/>
          <w:szCs w:val="21"/>
        </w:rPr>
        <w:t>失败。</w:t>
      </w:r>
    </w:p>
    <w:p w14:paraId="28BA7FC3" w14:textId="77777777" w:rsidR="006053A3" w:rsidRDefault="00000000">
      <w:pPr>
        <w:numPr>
          <w:ilvl w:val="0"/>
          <w:numId w:val="13"/>
        </w:numPr>
        <w:spacing w:line="276" w:lineRule="auto"/>
        <w:rPr>
          <w:rFonts w:asciiTheme="minorEastAsia" w:hAnsiTheme="minorEastAsia" w:cstheme="minorEastAsia" w:hint="eastAsia"/>
          <w:szCs w:val="21"/>
        </w:rPr>
      </w:pPr>
      <w:r>
        <w:rPr>
          <w:rFonts w:asciiTheme="minorEastAsia" w:hAnsiTheme="minorEastAsia" w:cstheme="minorEastAsia" w:hint="eastAsia"/>
          <w:szCs w:val="21"/>
        </w:rPr>
        <w:t>针对用户类型为企业的</w:t>
      </w:r>
      <w:proofErr w:type="gramStart"/>
      <w:r>
        <w:rPr>
          <w:rFonts w:asciiTheme="minorEastAsia" w:hAnsiTheme="minorEastAsia" w:cstheme="minorEastAsia" w:hint="eastAsia"/>
          <w:szCs w:val="21"/>
        </w:rPr>
        <w:t>用户绑卡时</w:t>
      </w:r>
      <w:proofErr w:type="gramEnd"/>
      <w:r>
        <w:rPr>
          <w:rFonts w:asciiTheme="minorEastAsia" w:hAnsiTheme="minorEastAsia" w:cstheme="minorEastAsia" w:hint="eastAsia"/>
          <w:szCs w:val="21"/>
        </w:rPr>
        <w:t>系统会触发一分钱打款校验，从平台自有资金账户打一分钱到绑定账户以校验账户有效性。</w:t>
      </w:r>
    </w:p>
    <w:p w14:paraId="15C4335C" w14:textId="77777777" w:rsidR="006053A3" w:rsidRDefault="00000000">
      <w:pPr>
        <w:numPr>
          <w:ilvl w:val="0"/>
          <w:numId w:val="13"/>
        </w:numPr>
        <w:spacing w:line="276" w:lineRule="auto"/>
        <w:rPr>
          <w:rFonts w:asciiTheme="minorEastAsia" w:hAnsiTheme="minorEastAsia" w:cstheme="minorEastAsia" w:hint="eastAsia"/>
          <w:szCs w:val="21"/>
        </w:rPr>
      </w:pPr>
      <w:r>
        <w:rPr>
          <w:rFonts w:asciiTheme="minorEastAsia" w:hAnsiTheme="minorEastAsia" w:cstheme="minorEastAsia" w:hint="eastAsia"/>
          <w:szCs w:val="21"/>
        </w:rPr>
        <w:t>如需更换银行卡信息，需先解绑，再绑定。</w:t>
      </w:r>
    </w:p>
    <w:p w14:paraId="22F309E5" w14:textId="77777777" w:rsidR="006053A3" w:rsidRDefault="00000000">
      <w:pPr>
        <w:numPr>
          <w:ilvl w:val="0"/>
          <w:numId w:val="13"/>
        </w:numPr>
        <w:spacing w:line="276" w:lineRule="auto"/>
        <w:rPr>
          <w:rFonts w:asciiTheme="minorEastAsia" w:hAnsiTheme="minorEastAsia" w:cstheme="minorEastAsia" w:hint="eastAsia"/>
          <w:b/>
          <w:szCs w:val="21"/>
        </w:rPr>
      </w:pPr>
      <w:r>
        <w:rPr>
          <w:rFonts w:asciiTheme="minorEastAsia" w:hAnsiTheme="minorEastAsia" w:cstheme="minorEastAsia" w:hint="eastAsia"/>
          <w:b/>
          <w:szCs w:val="21"/>
        </w:rPr>
        <w:t>如开启转账入金功能，多个未注销状态用户不可绑定同一银行账户。</w:t>
      </w:r>
    </w:p>
    <w:p w14:paraId="60CF55E1" w14:textId="77777777" w:rsidR="006053A3" w:rsidRDefault="00000000">
      <w:pPr>
        <w:numPr>
          <w:ilvl w:val="0"/>
          <w:numId w:val="13"/>
        </w:numPr>
        <w:spacing w:line="276" w:lineRule="auto"/>
        <w:rPr>
          <w:rFonts w:asciiTheme="minorEastAsia" w:hAnsiTheme="minorEastAsia" w:cstheme="minorEastAsia" w:hint="eastAsia"/>
          <w:szCs w:val="21"/>
        </w:rPr>
      </w:pPr>
      <w:r>
        <w:rPr>
          <w:rFonts w:asciiTheme="minorEastAsia" w:hAnsiTheme="minorEastAsia" w:cstheme="minorEastAsia" w:hint="eastAsia"/>
          <w:b/>
          <w:szCs w:val="21"/>
        </w:rPr>
        <w:t>国有</w:t>
      </w:r>
      <w:r>
        <w:rPr>
          <w:rFonts w:asciiTheme="minorEastAsia" w:hAnsiTheme="minorEastAsia" w:cstheme="minorEastAsia" w:hint="eastAsia"/>
          <w:szCs w:val="21"/>
        </w:rPr>
        <w:t>商业银行（6家），中国工商银行、中国农业银行、中国银行、中国建设银行、交通银行、中国邮政储蓄银行；全国性股份制商业银行（12家），招商银行、浦发银行、中信银行、中国光大银行、华夏银行、中国民生银行、广发银行、兴业银行、平安银行、</w:t>
      </w:r>
      <w:proofErr w:type="gramStart"/>
      <w:r>
        <w:rPr>
          <w:rFonts w:asciiTheme="minorEastAsia" w:hAnsiTheme="minorEastAsia" w:cstheme="minorEastAsia" w:hint="eastAsia"/>
          <w:szCs w:val="21"/>
        </w:rPr>
        <w:t>浙商银行</w:t>
      </w:r>
      <w:proofErr w:type="gramEnd"/>
      <w:r>
        <w:rPr>
          <w:rFonts w:asciiTheme="minorEastAsia" w:hAnsiTheme="minorEastAsia" w:cstheme="minorEastAsia" w:hint="eastAsia"/>
          <w:szCs w:val="21"/>
        </w:rPr>
        <w:t>、恒丰银行、渤海银行。</w:t>
      </w:r>
    </w:p>
    <w:p w14:paraId="0D1E81B7" w14:textId="77777777" w:rsidR="006053A3" w:rsidRDefault="00000000">
      <w:pPr>
        <w:rPr>
          <w:rFonts w:asciiTheme="minorEastAsia" w:hAnsiTheme="minorEastAsia" w:cstheme="minorEastAsia" w:hint="eastAsia"/>
          <w:szCs w:val="21"/>
        </w:rPr>
      </w:pPr>
      <w:r>
        <w:rPr>
          <w:rFonts w:asciiTheme="minorEastAsia" w:hAnsiTheme="minorEastAsia" w:cstheme="minorEastAsia" w:hint="eastAsia"/>
          <w:szCs w:val="21"/>
        </w:rPr>
        <w:t>以上银行已经可以实现一点接入，“开户银行联行号”字段，商户直接送总行联行号信息就可以。</w:t>
      </w:r>
    </w:p>
    <w:p w14:paraId="66630F50" w14:textId="77777777" w:rsidR="006053A3" w:rsidRDefault="00000000">
      <w:pPr>
        <w:numPr>
          <w:ilvl w:val="0"/>
          <w:numId w:val="13"/>
        </w:numPr>
        <w:spacing w:line="276" w:lineRule="auto"/>
        <w:rPr>
          <w:rFonts w:asciiTheme="minorEastAsia" w:hAnsiTheme="minorEastAsia" w:cstheme="minorEastAsia" w:hint="eastAsia"/>
          <w:szCs w:val="21"/>
        </w:rPr>
      </w:pPr>
      <w:r>
        <w:rPr>
          <w:rFonts w:asciiTheme="minorEastAsia" w:hAnsiTheme="minorEastAsia" w:cstheme="minorEastAsia" w:hint="eastAsia"/>
          <w:szCs w:val="21"/>
        </w:rPr>
        <w:t>对于非身份证用户</w:t>
      </w:r>
      <w:proofErr w:type="gramStart"/>
      <w:r>
        <w:rPr>
          <w:rFonts w:asciiTheme="minorEastAsia" w:hAnsiTheme="minorEastAsia" w:cstheme="minorEastAsia" w:hint="eastAsia"/>
          <w:szCs w:val="21"/>
        </w:rPr>
        <w:t>进行绑卡时</w:t>
      </w:r>
      <w:proofErr w:type="gramEnd"/>
      <w:r>
        <w:rPr>
          <w:rFonts w:asciiTheme="minorEastAsia" w:hAnsiTheme="minorEastAsia" w:cstheme="minorEastAsia" w:hint="eastAsia"/>
          <w:szCs w:val="21"/>
        </w:rPr>
        <w:t>，按以下规则</w:t>
      </w:r>
      <w:proofErr w:type="gramStart"/>
      <w:r>
        <w:rPr>
          <w:rFonts w:asciiTheme="minorEastAsia" w:hAnsiTheme="minorEastAsia" w:cstheme="minorEastAsia" w:hint="eastAsia"/>
          <w:szCs w:val="21"/>
        </w:rPr>
        <w:t>进行绑卡验证</w:t>
      </w:r>
      <w:proofErr w:type="gramEnd"/>
      <w:r>
        <w:rPr>
          <w:rFonts w:asciiTheme="minorEastAsia" w:hAnsiTheme="minorEastAsia" w:cstheme="minorEastAsia" w:hint="eastAsia"/>
          <w:szCs w:val="21"/>
        </w:rPr>
        <w:t>：</w:t>
      </w:r>
    </w:p>
    <w:p w14:paraId="014F54FF" w14:textId="77777777" w:rsidR="006053A3" w:rsidRDefault="00000000">
      <w:pPr>
        <w:rPr>
          <w:rFonts w:asciiTheme="minorEastAsia" w:hAnsiTheme="minorEastAsia" w:cstheme="minorEastAsia" w:hint="eastAsia"/>
          <w:b/>
          <w:szCs w:val="21"/>
          <w:u w:val="single"/>
        </w:rPr>
      </w:pPr>
      <w:r>
        <w:rPr>
          <w:rFonts w:asciiTheme="minorEastAsia" w:hAnsiTheme="minorEastAsia" w:cstheme="minorEastAsia" w:hint="eastAsia"/>
          <w:szCs w:val="21"/>
        </w:rPr>
        <w:tab/>
      </w:r>
    </w:p>
    <w:tbl>
      <w:tblPr>
        <w:tblW w:w="5750" w:type="dxa"/>
        <w:tblInd w:w="533" w:type="dxa"/>
        <w:tblLayout w:type="fixed"/>
        <w:tblLook w:val="04A0" w:firstRow="1" w:lastRow="0" w:firstColumn="1" w:lastColumn="0" w:noHBand="0" w:noVBand="1"/>
      </w:tblPr>
      <w:tblGrid>
        <w:gridCol w:w="4060"/>
        <w:gridCol w:w="1690"/>
      </w:tblGrid>
      <w:tr w:rsidR="006053A3" w14:paraId="73F98E95" w14:textId="77777777">
        <w:trPr>
          <w:trHeight w:val="401"/>
        </w:trPr>
        <w:tc>
          <w:tcPr>
            <w:tcW w:w="4060" w:type="dxa"/>
            <w:tcBorders>
              <w:top w:val="single" w:sz="4" w:space="0" w:color="auto"/>
              <w:left w:val="single" w:sz="4" w:space="0" w:color="auto"/>
              <w:bottom w:val="single" w:sz="4" w:space="0" w:color="auto"/>
              <w:right w:val="single" w:sz="4" w:space="0" w:color="auto"/>
            </w:tcBorders>
            <w:shd w:val="clear" w:color="auto" w:fill="auto"/>
            <w:vAlign w:val="bottom"/>
          </w:tcPr>
          <w:p w14:paraId="5B7C6173" w14:textId="77777777" w:rsidR="006053A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证件类型</w:t>
            </w:r>
          </w:p>
        </w:tc>
        <w:tc>
          <w:tcPr>
            <w:tcW w:w="1690" w:type="dxa"/>
            <w:tcBorders>
              <w:top w:val="single" w:sz="4" w:space="0" w:color="auto"/>
              <w:left w:val="nil"/>
              <w:bottom w:val="single" w:sz="4" w:space="0" w:color="auto"/>
              <w:right w:val="single" w:sz="4" w:space="0" w:color="auto"/>
            </w:tcBorders>
            <w:shd w:val="clear" w:color="auto" w:fill="auto"/>
            <w:vAlign w:val="bottom"/>
          </w:tcPr>
          <w:p w14:paraId="4DB35610" w14:textId="77777777" w:rsidR="006053A3" w:rsidRDefault="00000000">
            <w:pPr>
              <w:widowControl/>
              <w:jc w:val="center"/>
              <w:rPr>
                <w:rFonts w:asciiTheme="minorEastAsia" w:hAnsiTheme="minorEastAsia" w:cstheme="minorEastAsia" w:hint="eastAsia"/>
                <w:kern w:val="0"/>
                <w:szCs w:val="21"/>
              </w:rPr>
            </w:pPr>
            <w:proofErr w:type="gramStart"/>
            <w:r>
              <w:rPr>
                <w:rFonts w:asciiTheme="minorEastAsia" w:hAnsiTheme="minorEastAsia" w:cstheme="minorEastAsia" w:hint="eastAsia"/>
                <w:kern w:val="0"/>
                <w:szCs w:val="21"/>
              </w:rPr>
              <w:t>绑卡支持</w:t>
            </w:r>
            <w:proofErr w:type="gramEnd"/>
            <w:r>
              <w:rPr>
                <w:rFonts w:asciiTheme="minorEastAsia" w:hAnsiTheme="minorEastAsia" w:cstheme="minorEastAsia" w:hint="eastAsia"/>
                <w:kern w:val="0"/>
                <w:szCs w:val="21"/>
              </w:rPr>
              <w:t>范围</w:t>
            </w:r>
          </w:p>
        </w:tc>
      </w:tr>
      <w:tr w:rsidR="006053A3" w14:paraId="523AF5B0" w14:textId="77777777">
        <w:trPr>
          <w:trHeight w:val="280"/>
        </w:trPr>
        <w:tc>
          <w:tcPr>
            <w:tcW w:w="4060" w:type="dxa"/>
            <w:tcBorders>
              <w:top w:val="nil"/>
              <w:left w:val="single" w:sz="4" w:space="0" w:color="auto"/>
              <w:bottom w:val="single" w:sz="4" w:space="0" w:color="auto"/>
              <w:right w:val="single" w:sz="4" w:space="0" w:color="auto"/>
            </w:tcBorders>
            <w:shd w:val="clear" w:color="auto" w:fill="auto"/>
            <w:vAlign w:val="bottom"/>
          </w:tcPr>
          <w:p w14:paraId="47DFE41D" w14:textId="77777777" w:rsidR="006053A3" w:rsidRDefault="00000000">
            <w:pPr>
              <w:widowControl/>
              <w:jc w:val="left"/>
              <w:rPr>
                <w:rFonts w:asciiTheme="minorEastAsia" w:hAnsiTheme="minorEastAsia" w:cstheme="minorEastAsia" w:hint="eastAsia"/>
                <w:kern w:val="0"/>
                <w:szCs w:val="21"/>
              </w:rPr>
            </w:pPr>
            <w:r>
              <w:rPr>
                <w:rFonts w:asciiTheme="minorEastAsia" w:hAnsiTheme="minorEastAsia" w:cstheme="minorEastAsia" w:hint="eastAsia"/>
                <w:kern w:val="0"/>
                <w:szCs w:val="21"/>
              </w:rPr>
              <w:t>户口簿</w:t>
            </w:r>
          </w:p>
        </w:tc>
        <w:tc>
          <w:tcPr>
            <w:tcW w:w="1690" w:type="dxa"/>
            <w:tcBorders>
              <w:top w:val="nil"/>
              <w:left w:val="nil"/>
              <w:bottom w:val="single" w:sz="4" w:space="0" w:color="auto"/>
              <w:right w:val="single" w:sz="4" w:space="0" w:color="auto"/>
            </w:tcBorders>
            <w:shd w:val="clear" w:color="auto" w:fill="auto"/>
            <w:vAlign w:val="bottom"/>
          </w:tcPr>
          <w:p w14:paraId="733EFB48" w14:textId="77777777" w:rsidR="006053A3" w:rsidRDefault="00000000">
            <w:pPr>
              <w:widowControl/>
              <w:jc w:val="left"/>
              <w:rPr>
                <w:rFonts w:asciiTheme="minorEastAsia" w:hAnsiTheme="minorEastAsia" w:cstheme="minorEastAsia" w:hint="eastAsia"/>
                <w:kern w:val="0"/>
                <w:szCs w:val="21"/>
              </w:rPr>
            </w:pPr>
            <w:r>
              <w:rPr>
                <w:rFonts w:asciiTheme="minorEastAsia" w:hAnsiTheme="minorEastAsia" w:cstheme="minorEastAsia" w:hint="eastAsia"/>
                <w:kern w:val="0"/>
                <w:szCs w:val="21"/>
              </w:rPr>
              <w:t>本行</w:t>
            </w:r>
          </w:p>
        </w:tc>
      </w:tr>
      <w:tr w:rsidR="006053A3" w14:paraId="15E9743F" w14:textId="77777777">
        <w:trPr>
          <w:trHeight w:val="280"/>
        </w:trPr>
        <w:tc>
          <w:tcPr>
            <w:tcW w:w="4060" w:type="dxa"/>
            <w:tcBorders>
              <w:top w:val="nil"/>
              <w:left w:val="single" w:sz="4" w:space="0" w:color="auto"/>
              <w:bottom w:val="single" w:sz="4" w:space="0" w:color="auto"/>
              <w:right w:val="single" w:sz="4" w:space="0" w:color="auto"/>
            </w:tcBorders>
            <w:shd w:val="clear" w:color="auto" w:fill="auto"/>
            <w:vAlign w:val="bottom"/>
          </w:tcPr>
          <w:p w14:paraId="3AF03695" w14:textId="77777777" w:rsidR="006053A3" w:rsidRDefault="00000000">
            <w:pPr>
              <w:widowControl/>
              <w:jc w:val="left"/>
              <w:rPr>
                <w:rFonts w:asciiTheme="minorEastAsia" w:hAnsiTheme="minorEastAsia" w:cstheme="minorEastAsia" w:hint="eastAsia"/>
                <w:kern w:val="0"/>
                <w:szCs w:val="21"/>
              </w:rPr>
            </w:pPr>
            <w:r>
              <w:rPr>
                <w:rFonts w:asciiTheme="minorEastAsia" w:hAnsiTheme="minorEastAsia" w:cstheme="minorEastAsia" w:hint="eastAsia"/>
                <w:kern w:val="0"/>
                <w:szCs w:val="21"/>
              </w:rPr>
              <w:t>外国护照</w:t>
            </w:r>
          </w:p>
        </w:tc>
        <w:tc>
          <w:tcPr>
            <w:tcW w:w="1690" w:type="dxa"/>
            <w:tcBorders>
              <w:top w:val="nil"/>
              <w:left w:val="nil"/>
              <w:bottom w:val="single" w:sz="4" w:space="0" w:color="auto"/>
              <w:right w:val="single" w:sz="4" w:space="0" w:color="auto"/>
            </w:tcBorders>
            <w:shd w:val="clear" w:color="auto" w:fill="auto"/>
            <w:vAlign w:val="bottom"/>
          </w:tcPr>
          <w:p w14:paraId="2C6ABD35" w14:textId="77777777" w:rsidR="006053A3" w:rsidRDefault="00000000">
            <w:pPr>
              <w:widowControl/>
              <w:jc w:val="left"/>
              <w:rPr>
                <w:rFonts w:asciiTheme="minorEastAsia" w:hAnsiTheme="minorEastAsia" w:cstheme="minorEastAsia" w:hint="eastAsia"/>
                <w:kern w:val="0"/>
                <w:szCs w:val="21"/>
              </w:rPr>
            </w:pPr>
            <w:r>
              <w:rPr>
                <w:rFonts w:asciiTheme="minorEastAsia" w:hAnsiTheme="minorEastAsia" w:cstheme="minorEastAsia" w:hint="eastAsia"/>
                <w:kern w:val="0"/>
                <w:szCs w:val="21"/>
              </w:rPr>
              <w:t>本行、他行</w:t>
            </w:r>
          </w:p>
        </w:tc>
      </w:tr>
      <w:tr w:rsidR="006053A3" w14:paraId="7CCFE079" w14:textId="77777777">
        <w:trPr>
          <w:trHeight w:val="280"/>
        </w:trPr>
        <w:tc>
          <w:tcPr>
            <w:tcW w:w="4060" w:type="dxa"/>
            <w:tcBorders>
              <w:top w:val="nil"/>
              <w:left w:val="single" w:sz="4" w:space="0" w:color="auto"/>
              <w:bottom w:val="single" w:sz="4" w:space="0" w:color="auto"/>
              <w:right w:val="single" w:sz="4" w:space="0" w:color="auto"/>
            </w:tcBorders>
            <w:shd w:val="clear" w:color="auto" w:fill="auto"/>
            <w:vAlign w:val="bottom"/>
          </w:tcPr>
          <w:p w14:paraId="381D4E22" w14:textId="77777777" w:rsidR="006053A3" w:rsidRDefault="00000000">
            <w:pPr>
              <w:widowControl/>
              <w:jc w:val="left"/>
              <w:rPr>
                <w:rFonts w:asciiTheme="minorEastAsia" w:hAnsiTheme="minorEastAsia" w:cstheme="minorEastAsia" w:hint="eastAsia"/>
                <w:kern w:val="0"/>
                <w:szCs w:val="21"/>
              </w:rPr>
            </w:pPr>
            <w:r>
              <w:rPr>
                <w:rFonts w:asciiTheme="minorEastAsia" w:hAnsiTheme="minorEastAsia" w:cstheme="minorEastAsia" w:hint="eastAsia"/>
                <w:kern w:val="0"/>
                <w:szCs w:val="21"/>
              </w:rPr>
              <w:t>军人军官证</w:t>
            </w:r>
          </w:p>
        </w:tc>
        <w:tc>
          <w:tcPr>
            <w:tcW w:w="1690" w:type="dxa"/>
            <w:tcBorders>
              <w:top w:val="nil"/>
              <w:left w:val="nil"/>
              <w:bottom w:val="single" w:sz="4" w:space="0" w:color="auto"/>
              <w:right w:val="single" w:sz="4" w:space="0" w:color="auto"/>
            </w:tcBorders>
            <w:shd w:val="clear" w:color="auto" w:fill="auto"/>
            <w:vAlign w:val="bottom"/>
          </w:tcPr>
          <w:p w14:paraId="574B3F7F" w14:textId="77777777" w:rsidR="006053A3" w:rsidRDefault="00000000">
            <w:pPr>
              <w:widowControl/>
              <w:jc w:val="left"/>
              <w:rPr>
                <w:rFonts w:asciiTheme="minorEastAsia" w:hAnsiTheme="minorEastAsia" w:cstheme="minorEastAsia" w:hint="eastAsia"/>
                <w:kern w:val="0"/>
                <w:szCs w:val="21"/>
              </w:rPr>
            </w:pPr>
            <w:r>
              <w:rPr>
                <w:rFonts w:asciiTheme="minorEastAsia" w:hAnsiTheme="minorEastAsia" w:cstheme="minorEastAsia" w:hint="eastAsia"/>
                <w:kern w:val="0"/>
                <w:szCs w:val="21"/>
              </w:rPr>
              <w:t>本行、他行</w:t>
            </w:r>
          </w:p>
        </w:tc>
      </w:tr>
      <w:tr w:rsidR="006053A3" w14:paraId="64973EC4" w14:textId="77777777">
        <w:trPr>
          <w:trHeight w:val="280"/>
        </w:trPr>
        <w:tc>
          <w:tcPr>
            <w:tcW w:w="4060" w:type="dxa"/>
            <w:tcBorders>
              <w:top w:val="nil"/>
              <w:left w:val="single" w:sz="4" w:space="0" w:color="auto"/>
              <w:bottom w:val="single" w:sz="4" w:space="0" w:color="auto"/>
              <w:right w:val="single" w:sz="4" w:space="0" w:color="auto"/>
            </w:tcBorders>
            <w:shd w:val="clear" w:color="auto" w:fill="auto"/>
            <w:vAlign w:val="bottom"/>
          </w:tcPr>
          <w:p w14:paraId="4DE36D07" w14:textId="77777777" w:rsidR="006053A3" w:rsidRDefault="00000000">
            <w:pPr>
              <w:widowControl/>
              <w:jc w:val="left"/>
              <w:rPr>
                <w:rFonts w:asciiTheme="minorEastAsia" w:hAnsiTheme="minorEastAsia" w:cstheme="minorEastAsia" w:hint="eastAsia"/>
                <w:kern w:val="0"/>
                <w:szCs w:val="21"/>
              </w:rPr>
            </w:pPr>
            <w:r>
              <w:rPr>
                <w:rFonts w:asciiTheme="minorEastAsia" w:hAnsiTheme="minorEastAsia" w:cstheme="minorEastAsia" w:hint="eastAsia"/>
                <w:kern w:val="0"/>
                <w:szCs w:val="21"/>
              </w:rPr>
              <w:t>军人士兵证</w:t>
            </w:r>
          </w:p>
        </w:tc>
        <w:tc>
          <w:tcPr>
            <w:tcW w:w="1690" w:type="dxa"/>
            <w:tcBorders>
              <w:top w:val="nil"/>
              <w:left w:val="nil"/>
              <w:bottom w:val="single" w:sz="4" w:space="0" w:color="auto"/>
              <w:right w:val="single" w:sz="4" w:space="0" w:color="auto"/>
            </w:tcBorders>
            <w:shd w:val="clear" w:color="auto" w:fill="auto"/>
            <w:vAlign w:val="bottom"/>
          </w:tcPr>
          <w:p w14:paraId="28DA951D" w14:textId="77777777" w:rsidR="006053A3" w:rsidRDefault="00000000">
            <w:pPr>
              <w:widowControl/>
              <w:jc w:val="left"/>
              <w:rPr>
                <w:rFonts w:asciiTheme="minorEastAsia" w:hAnsiTheme="minorEastAsia" w:cstheme="minorEastAsia" w:hint="eastAsia"/>
                <w:kern w:val="0"/>
                <w:szCs w:val="21"/>
              </w:rPr>
            </w:pPr>
            <w:r>
              <w:rPr>
                <w:rFonts w:asciiTheme="minorEastAsia" w:hAnsiTheme="minorEastAsia" w:cstheme="minorEastAsia" w:hint="eastAsia"/>
                <w:kern w:val="0"/>
                <w:szCs w:val="21"/>
              </w:rPr>
              <w:t>本行、他行</w:t>
            </w:r>
          </w:p>
        </w:tc>
      </w:tr>
      <w:tr w:rsidR="006053A3" w14:paraId="336AB4B7" w14:textId="77777777">
        <w:trPr>
          <w:trHeight w:val="280"/>
        </w:trPr>
        <w:tc>
          <w:tcPr>
            <w:tcW w:w="4060" w:type="dxa"/>
            <w:tcBorders>
              <w:top w:val="nil"/>
              <w:left w:val="single" w:sz="4" w:space="0" w:color="auto"/>
              <w:bottom w:val="single" w:sz="4" w:space="0" w:color="auto"/>
              <w:right w:val="single" w:sz="4" w:space="0" w:color="auto"/>
            </w:tcBorders>
            <w:shd w:val="clear" w:color="auto" w:fill="auto"/>
            <w:vAlign w:val="bottom"/>
          </w:tcPr>
          <w:p w14:paraId="194FDF1D" w14:textId="77777777" w:rsidR="006053A3" w:rsidRDefault="00000000">
            <w:pPr>
              <w:widowControl/>
              <w:jc w:val="left"/>
              <w:rPr>
                <w:rFonts w:asciiTheme="minorEastAsia" w:hAnsiTheme="minorEastAsia" w:cstheme="minorEastAsia" w:hint="eastAsia"/>
                <w:kern w:val="0"/>
                <w:szCs w:val="21"/>
              </w:rPr>
            </w:pPr>
            <w:r>
              <w:rPr>
                <w:rFonts w:asciiTheme="minorEastAsia" w:hAnsiTheme="minorEastAsia" w:cstheme="minorEastAsia" w:hint="eastAsia"/>
                <w:kern w:val="0"/>
                <w:szCs w:val="21"/>
              </w:rPr>
              <w:t>武警军官证</w:t>
            </w:r>
          </w:p>
        </w:tc>
        <w:tc>
          <w:tcPr>
            <w:tcW w:w="1690" w:type="dxa"/>
            <w:tcBorders>
              <w:top w:val="nil"/>
              <w:left w:val="nil"/>
              <w:bottom w:val="single" w:sz="4" w:space="0" w:color="auto"/>
              <w:right w:val="single" w:sz="4" w:space="0" w:color="auto"/>
            </w:tcBorders>
            <w:shd w:val="clear" w:color="auto" w:fill="auto"/>
            <w:vAlign w:val="bottom"/>
          </w:tcPr>
          <w:p w14:paraId="282F2351" w14:textId="77777777" w:rsidR="006053A3" w:rsidRDefault="00000000">
            <w:pPr>
              <w:widowControl/>
              <w:jc w:val="left"/>
              <w:rPr>
                <w:rFonts w:asciiTheme="minorEastAsia" w:hAnsiTheme="minorEastAsia" w:cstheme="minorEastAsia" w:hint="eastAsia"/>
                <w:kern w:val="0"/>
                <w:szCs w:val="21"/>
              </w:rPr>
            </w:pPr>
            <w:r>
              <w:rPr>
                <w:rFonts w:asciiTheme="minorEastAsia" w:hAnsiTheme="minorEastAsia" w:cstheme="minorEastAsia" w:hint="eastAsia"/>
                <w:kern w:val="0"/>
                <w:szCs w:val="21"/>
              </w:rPr>
              <w:t>本行、他行</w:t>
            </w:r>
          </w:p>
        </w:tc>
      </w:tr>
      <w:tr w:rsidR="006053A3" w14:paraId="0BEDC226" w14:textId="77777777">
        <w:trPr>
          <w:trHeight w:val="280"/>
        </w:trPr>
        <w:tc>
          <w:tcPr>
            <w:tcW w:w="4060" w:type="dxa"/>
            <w:tcBorders>
              <w:top w:val="nil"/>
              <w:left w:val="single" w:sz="4" w:space="0" w:color="auto"/>
              <w:bottom w:val="single" w:sz="4" w:space="0" w:color="auto"/>
              <w:right w:val="single" w:sz="4" w:space="0" w:color="auto"/>
            </w:tcBorders>
            <w:shd w:val="clear" w:color="auto" w:fill="auto"/>
            <w:vAlign w:val="bottom"/>
          </w:tcPr>
          <w:p w14:paraId="1FA3A59A" w14:textId="77777777" w:rsidR="006053A3" w:rsidRDefault="00000000">
            <w:pPr>
              <w:widowControl/>
              <w:jc w:val="left"/>
              <w:rPr>
                <w:rFonts w:asciiTheme="minorEastAsia" w:hAnsiTheme="minorEastAsia" w:cstheme="minorEastAsia" w:hint="eastAsia"/>
                <w:kern w:val="0"/>
                <w:szCs w:val="21"/>
              </w:rPr>
            </w:pPr>
            <w:r>
              <w:rPr>
                <w:rFonts w:asciiTheme="minorEastAsia" w:hAnsiTheme="minorEastAsia" w:cstheme="minorEastAsia" w:hint="eastAsia"/>
                <w:kern w:val="0"/>
                <w:szCs w:val="21"/>
              </w:rPr>
              <w:t>港澳居民往来内地通行证（香港）</w:t>
            </w:r>
          </w:p>
        </w:tc>
        <w:tc>
          <w:tcPr>
            <w:tcW w:w="1690" w:type="dxa"/>
            <w:tcBorders>
              <w:top w:val="nil"/>
              <w:left w:val="nil"/>
              <w:bottom w:val="single" w:sz="4" w:space="0" w:color="auto"/>
              <w:right w:val="single" w:sz="4" w:space="0" w:color="auto"/>
            </w:tcBorders>
            <w:shd w:val="clear" w:color="auto" w:fill="auto"/>
            <w:vAlign w:val="bottom"/>
          </w:tcPr>
          <w:p w14:paraId="6414C59B" w14:textId="77777777" w:rsidR="006053A3" w:rsidRDefault="00000000">
            <w:pPr>
              <w:widowControl/>
              <w:jc w:val="left"/>
              <w:rPr>
                <w:rFonts w:asciiTheme="minorEastAsia" w:hAnsiTheme="minorEastAsia" w:cstheme="minorEastAsia" w:hint="eastAsia"/>
                <w:kern w:val="0"/>
                <w:szCs w:val="21"/>
              </w:rPr>
            </w:pPr>
            <w:r>
              <w:rPr>
                <w:rFonts w:asciiTheme="minorEastAsia" w:hAnsiTheme="minorEastAsia" w:cstheme="minorEastAsia" w:hint="eastAsia"/>
                <w:kern w:val="0"/>
                <w:szCs w:val="21"/>
              </w:rPr>
              <w:t>本行、他行</w:t>
            </w:r>
          </w:p>
        </w:tc>
      </w:tr>
      <w:tr w:rsidR="006053A3" w14:paraId="1D8663D1" w14:textId="77777777">
        <w:trPr>
          <w:trHeight w:val="280"/>
        </w:trPr>
        <w:tc>
          <w:tcPr>
            <w:tcW w:w="4060" w:type="dxa"/>
            <w:tcBorders>
              <w:top w:val="nil"/>
              <w:left w:val="single" w:sz="4" w:space="0" w:color="auto"/>
              <w:bottom w:val="single" w:sz="4" w:space="0" w:color="auto"/>
              <w:right w:val="single" w:sz="4" w:space="0" w:color="auto"/>
            </w:tcBorders>
            <w:shd w:val="clear" w:color="auto" w:fill="auto"/>
            <w:vAlign w:val="bottom"/>
          </w:tcPr>
          <w:p w14:paraId="3B3DE26E" w14:textId="77777777" w:rsidR="006053A3" w:rsidRDefault="00000000">
            <w:pPr>
              <w:widowControl/>
              <w:jc w:val="left"/>
              <w:rPr>
                <w:rFonts w:asciiTheme="minorEastAsia" w:hAnsiTheme="minorEastAsia" w:cstheme="minorEastAsia" w:hint="eastAsia"/>
                <w:kern w:val="0"/>
                <w:szCs w:val="21"/>
              </w:rPr>
            </w:pPr>
            <w:r>
              <w:rPr>
                <w:rFonts w:asciiTheme="minorEastAsia" w:hAnsiTheme="minorEastAsia" w:cstheme="minorEastAsia" w:hint="eastAsia"/>
                <w:kern w:val="0"/>
                <w:szCs w:val="21"/>
              </w:rPr>
              <w:lastRenderedPageBreak/>
              <w:t>台湾居民往来大陆通行证</w:t>
            </w:r>
          </w:p>
        </w:tc>
        <w:tc>
          <w:tcPr>
            <w:tcW w:w="1690" w:type="dxa"/>
            <w:tcBorders>
              <w:top w:val="nil"/>
              <w:left w:val="nil"/>
              <w:bottom w:val="single" w:sz="4" w:space="0" w:color="auto"/>
              <w:right w:val="single" w:sz="4" w:space="0" w:color="auto"/>
            </w:tcBorders>
            <w:shd w:val="clear" w:color="auto" w:fill="auto"/>
            <w:vAlign w:val="bottom"/>
          </w:tcPr>
          <w:p w14:paraId="50245965" w14:textId="77777777" w:rsidR="006053A3" w:rsidRDefault="00000000">
            <w:pPr>
              <w:widowControl/>
              <w:jc w:val="left"/>
              <w:rPr>
                <w:rFonts w:asciiTheme="minorEastAsia" w:hAnsiTheme="minorEastAsia" w:cstheme="minorEastAsia" w:hint="eastAsia"/>
                <w:kern w:val="0"/>
                <w:szCs w:val="21"/>
              </w:rPr>
            </w:pPr>
            <w:r>
              <w:rPr>
                <w:rFonts w:asciiTheme="minorEastAsia" w:hAnsiTheme="minorEastAsia" w:cstheme="minorEastAsia" w:hint="eastAsia"/>
                <w:kern w:val="0"/>
                <w:szCs w:val="21"/>
              </w:rPr>
              <w:t>本行、他行</w:t>
            </w:r>
          </w:p>
        </w:tc>
      </w:tr>
      <w:tr w:rsidR="006053A3" w14:paraId="115384BC" w14:textId="77777777">
        <w:trPr>
          <w:trHeight w:val="280"/>
        </w:trPr>
        <w:tc>
          <w:tcPr>
            <w:tcW w:w="4060" w:type="dxa"/>
            <w:tcBorders>
              <w:top w:val="nil"/>
              <w:left w:val="single" w:sz="4" w:space="0" w:color="auto"/>
              <w:bottom w:val="single" w:sz="4" w:space="0" w:color="auto"/>
              <w:right w:val="single" w:sz="4" w:space="0" w:color="auto"/>
            </w:tcBorders>
            <w:shd w:val="clear" w:color="auto" w:fill="auto"/>
            <w:vAlign w:val="bottom"/>
          </w:tcPr>
          <w:p w14:paraId="47B00086" w14:textId="77777777" w:rsidR="006053A3" w:rsidRDefault="00000000">
            <w:pPr>
              <w:widowControl/>
              <w:jc w:val="left"/>
              <w:rPr>
                <w:rFonts w:asciiTheme="minorEastAsia" w:hAnsiTheme="minorEastAsia" w:cstheme="minorEastAsia" w:hint="eastAsia"/>
                <w:kern w:val="0"/>
                <w:szCs w:val="21"/>
              </w:rPr>
            </w:pPr>
            <w:r>
              <w:rPr>
                <w:rFonts w:asciiTheme="minorEastAsia" w:hAnsiTheme="minorEastAsia" w:cstheme="minorEastAsia" w:hint="eastAsia"/>
                <w:kern w:val="0"/>
                <w:szCs w:val="21"/>
              </w:rPr>
              <w:t>临时居民身份证</w:t>
            </w:r>
          </w:p>
        </w:tc>
        <w:tc>
          <w:tcPr>
            <w:tcW w:w="1690" w:type="dxa"/>
            <w:tcBorders>
              <w:top w:val="nil"/>
              <w:left w:val="nil"/>
              <w:bottom w:val="single" w:sz="4" w:space="0" w:color="auto"/>
              <w:right w:val="single" w:sz="4" w:space="0" w:color="auto"/>
            </w:tcBorders>
            <w:shd w:val="clear" w:color="auto" w:fill="auto"/>
            <w:vAlign w:val="bottom"/>
          </w:tcPr>
          <w:p w14:paraId="4610E5FA" w14:textId="77777777" w:rsidR="006053A3" w:rsidRDefault="00000000">
            <w:pPr>
              <w:widowControl/>
              <w:jc w:val="left"/>
              <w:rPr>
                <w:rFonts w:asciiTheme="minorEastAsia" w:hAnsiTheme="minorEastAsia" w:cstheme="minorEastAsia" w:hint="eastAsia"/>
                <w:kern w:val="0"/>
                <w:szCs w:val="21"/>
              </w:rPr>
            </w:pPr>
            <w:r>
              <w:rPr>
                <w:rFonts w:asciiTheme="minorEastAsia" w:hAnsiTheme="minorEastAsia" w:cstheme="minorEastAsia" w:hint="eastAsia"/>
                <w:kern w:val="0"/>
                <w:szCs w:val="21"/>
              </w:rPr>
              <w:t>本行</w:t>
            </w:r>
          </w:p>
        </w:tc>
      </w:tr>
      <w:tr w:rsidR="006053A3" w14:paraId="3B9EA437" w14:textId="77777777">
        <w:trPr>
          <w:trHeight w:val="280"/>
        </w:trPr>
        <w:tc>
          <w:tcPr>
            <w:tcW w:w="4060" w:type="dxa"/>
            <w:tcBorders>
              <w:top w:val="nil"/>
              <w:left w:val="single" w:sz="4" w:space="0" w:color="auto"/>
              <w:bottom w:val="single" w:sz="4" w:space="0" w:color="auto"/>
              <w:right w:val="single" w:sz="4" w:space="0" w:color="auto"/>
            </w:tcBorders>
            <w:shd w:val="clear" w:color="auto" w:fill="auto"/>
            <w:vAlign w:val="bottom"/>
          </w:tcPr>
          <w:p w14:paraId="4C17DCC3" w14:textId="77777777" w:rsidR="006053A3" w:rsidRDefault="00000000">
            <w:pPr>
              <w:widowControl/>
              <w:jc w:val="left"/>
              <w:rPr>
                <w:rFonts w:asciiTheme="minorEastAsia" w:hAnsiTheme="minorEastAsia" w:cstheme="minorEastAsia" w:hint="eastAsia"/>
                <w:kern w:val="0"/>
                <w:szCs w:val="21"/>
              </w:rPr>
            </w:pPr>
            <w:r>
              <w:rPr>
                <w:rFonts w:asciiTheme="minorEastAsia" w:hAnsiTheme="minorEastAsia" w:cstheme="minorEastAsia" w:hint="eastAsia"/>
                <w:kern w:val="0"/>
                <w:szCs w:val="21"/>
              </w:rPr>
              <w:t>外国人永久居留证</w:t>
            </w:r>
          </w:p>
        </w:tc>
        <w:tc>
          <w:tcPr>
            <w:tcW w:w="1690" w:type="dxa"/>
            <w:tcBorders>
              <w:top w:val="nil"/>
              <w:left w:val="nil"/>
              <w:bottom w:val="single" w:sz="4" w:space="0" w:color="auto"/>
              <w:right w:val="single" w:sz="4" w:space="0" w:color="auto"/>
            </w:tcBorders>
            <w:shd w:val="clear" w:color="auto" w:fill="auto"/>
            <w:vAlign w:val="bottom"/>
          </w:tcPr>
          <w:p w14:paraId="4A7D1515" w14:textId="77777777" w:rsidR="006053A3" w:rsidRDefault="00000000">
            <w:pPr>
              <w:widowControl/>
              <w:jc w:val="left"/>
              <w:rPr>
                <w:rFonts w:asciiTheme="minorEastAsia" w:hAnsiTheme="minorEastAsia" w:cstheme="minorEastAsia" w:hint="eastAsia"/>
                <w:kern w:val="0"/>
                <w:szCs w:val="21"/>
              </w:rPr>
            </w:pPr>
            <w:r>
              <w:rPr>
                <w:rFonts w:asciiTheme="minorEastAsia" w:hAnsiTheme="minorEastAsia" w:cstheme="minorEastAsia" w:hint="eastAsia"/>
                <w:kern w:val="0"/>
                <w:szCs w:val="21"/>
              </w:rPr>
              <w:t>本行</w:t>
            </w:r>
          </w:p>
        </w:tc>
      </w:tr>
      <w:tr w:rsidR="006053A3" w14:paraId="7573C814" w14:textId="77777777">
        <w:trPr>
          <w:trHeight w:val="280"/>
        </w:trPr>
        <w:tc>
          <w:tcPr>
            <w:tcW w:w="4060" w:type="dxa"/>
            <w:tcBorders>
              <w:top w:val="nil"/>
              <w:left w:val="single" w:sz="4" w:space="0" w:color="auto"/>
              <w:bottom w:val="single" w:sz="4" w:space="0" w:color="auto"/>
              <w:right w:val="single" w:sz="4" w:space="0" w:color="auto"/>
            </w:tcBorders>
            <w:shd w:val="clear" w:color="auto" w:fill="auto"/>
            <w:vAlign w:val="bottom"/>
          </w:tcPr>
          <w:p w14:paraId="500EA6CC" w14:textId="77777777" w:rsidR="006053A3" w:rsidRDefault="00000000">
            <w:pPr>
              <w:widowControl/>
              <w:jc w:val="left"/>
              <w:rPr>
                <w:rFonts w:asciiTheme="minorEastAsia" w:hAnsiTheme="minorEastAsia" w:cstheme="minorEastAsia" w:hint="eastAsia"/>
                <w:kern w:val="0"/>
                <w:szCs w:val="21"/>
              </w:rPr>
            </w:pPr>
            <w:r>
              <w:rPr>
                <w:rFonts w:asciiTheme="minorEastAsia" w:hAnsiTheme="minorEastAsia" w:cstheme="minorEastAsia" w:hint="eastAsia"/>
                <w:kern w:val="0"/>
                <w:szCs w:val="21"/>
              </w:rPr>
              <w:t>中国护照</w:t>
            </w:r>
          </w:p>
        </w:tc>
        <w:tc>
          <w:tcPr>
            <w:tcW w:w="1690" w:type="dxa"/>
            <w:tcBorders>
              <w:top w:val="nil"/>
              <w:left w:val="nil"/>
              <w:bottom w:val="single" w:sz="4" w:space="0" w:color="auto"/>
              <w:right w:val="single" w:sz="4" w:space="0" w:color="auto"/>
            </w:tcBorders>
            <w:shd w:val="clear" w:color="auto" w:fill="auto"/>
            <w:vAlign w:val="bottom"/>
          </w:tcPr>
          <w:p w14:paraId="5D21D1A0" w14:textId="77777777" w:rsidR="006053A3" w:rsidRDefault="00000000">
            <w:pPr>
              <w:widowControl/>
              <w:jc w:val="left"/>
              <w:rPr>
                <w:rFonts w:asciiTheme="minorEastAsia" w:hAnsiTheme="minorEastAsia" w:cstheme="minorEastAsia" w:hint="eastAsia"/>
                <w:kern w:val="0"/>
                <w:szCs w:val="21"/>
              </w:rPr>
            </w:pPr>
            <w:r>
              <w:rPr>
                <w:rFonts w:asciiTheme="minorEastAsia" w:hAnsiTheme="minorEastAsia" w:cstheme="minorEastAsia" w:hint="eastAsia"/>
                <w:kern w:val="0"/>
                <w:szCs w:val="21"/>
              </w:rPr>
              <w:t>本行、他行</w:t>
            </w:r>
          </w:p>
        </w:tc>
      </w:tr>
      <w:tr w:rsidR="006053A3" w14:paraId="691A9BA1" w14:textId="77777777">
        <w:trPr>
          <w:trHeight w:val="280"/>
        </w:trPr>
        <w:tc>
          <w:tcPr>
            <w:tcW w:w="4060" w:type="dxa"/>
            <w:tcBorders>
              <w:top w:val="nil"/>
              <w:left w:val="single" w:sz="4" w:space="0" w:color="auto"/>
              <w:bottom w:val="single" w:sz="4" w:space="0" w:color="auto"/>
              <w:right w:val="single" w:sz="4" w:space="0" w:color="auto"/>
            </w:tcBorders>
            <w:shd w:val="clear" w:color="auto" w:fill="auto"/>
            <w:vAlign w:val="bottom"/>
          </w:tcPr>
          <w:p w14:paraId="75CFA91D" w14:textId="77777777" w:rsidR="006053A3" w:rsidRDefault="00000000">
            <w:pPr>
              <w:widowControl/>
              <w:jc w:val="left"/>
              <w:rPr>
                <w:rFonts w:asciiTheme="minorEastAsia" w:hAnsiTheme="minorEastAsia" w:cstheme="minorEastAsia" w:hint="eastAsia"/>
                <w:kern w:val="0"/>
                <w:szCs w:val="21"/>
              </w:rPr>
            </w:pPr>
            <w:r>
              <w:rPr>
                <w:rFonts w:asciiTheme="minorEastAsia" w:hAnsiTheme="minorEastAsia" w:cstheme="minorEastAsia" w:hint="eastAsia"/>
                <w:kern w:val="0"/>
                <w:szCs w:val="21"/>
              </w:rPr>
              <w:t>武警士兵证</w:t>
            </w:r>
          </w:p>
        </w:tc>
        <w:tc>
          <w:tcPr>
            <w:tcW w:w="1690" w:type="dxa"/>
            <w:tcBorders>
              <w:top w:val="nil"/>
              <w:left w:val="nil"/>
              <w:bottom w:val="single" w:sz="4" w:space="0" w:color="auto"/>
              <w:right w:val="single" w:sz="4" w:space="0" w:color="auto"/>
            </w:tcBorders>
            <w:shd w:val="clear" w:color="auto" w:fill="auto"/>
            <w:vAlign w:val="bottom"/>
          </w:tcPr>
          <w:p w14:paraId="3A97B57F" w14:textId="77777777" w:rsidR="006053A3" w:rsidRDefault="00000000">
            <w:pPr>
              <w:widowControl/>
              <w:jc w:val="left"/>
              <w:rPr>
                <w:rFonts w:asciiTheme="minorEastAsia" w:hAnsiTheme="minorEastAsia" w:cstheme="minorEastAsia" w:hint="eastAsia"/>
                <w:kern w:val="0"/>
                <w:szCs w:val="21"/>
              </w:rPr>
            </w:pPr>
            <w:r>
              <w:rPr>
                <w:rFonts w:asciiTheme="minorEastAsia" w:hAnsiTheme="minorEastAsia" w:cstheme="minorEastAsia" w:hint="eastAsia"/>
                <w:kern w:val="0"/>
                <w:szCs w:val="21"/>
              </w:rPr>
              <w:t>本行、他行</w:t>
            </w:r>
          </w:p>
        </w:tc>
      </w:tr>
      <w:tr w:rsidR="006053A3" w14:paraId="7BDD069C" w14:textId="77777777">
        <w:trPr>
          <w:trHeight w:val="280"/>
        </w:trPr>
        <w:tc>
          <w:tcPr>
            <w:tcW w:w="4060" w:type="dxa"/>
            <w:tcBorders>
              <w:top w:val="nil"/>
              <w:left w:val="single" w:sz="4" w:space="0" w:color="auto"/>
              <w:bottom w:val="single" w:sz="4" w:space="0" w:color="auto"/>
              <w:right w:val="single" w:sz="4" w:space="0" w:color="auto"/>
            </w:tcBorders>
            <w:shd w:val="clear" w:color="auto" w:fill="auto"/>
            <w:vAlign w:val="bottom"/>
          </w:tcPr>
          <w:p w14:paraId="3CD16F2B" w14:textId="77777777" w:rsidR="006053A3" w:rsidRDefault="00000000">
            <w:pPr>
              <w:widowControl/>
              <w:jc w:val="left"/>
              <w:rPr>
                <w:rFonts w:asciiTheme="minorEastAsia" w:hAnsiTheme="minorEastAsia" w:cstheme="minorEastAsia" w:hint="eastAsia"/>
                <w:kern w:val="0"/>
                <w:szCs w:val="21"/>
              </w:rPr>
            </w:pPr>
            <w:r>
              <w:rPr>
                <w:rFonts w:asciiTheme="minorEastAsia" w:hAnsiTheme="minorEastAsia" w:cstheme="minorEastAsia" w:hint="eastAsia"/>
                <w:kern w:val="0"/>
                <w:szCs w:val="21"/>
              </w:rPr>
              <w:t>港澳居民往来内地通行证（澳门）</w:t>
            </w:r>
          </w:p>
        </w:tc>
        <w:tc>
          <w:tcPr>
            <w:tcW w:w="1690" w:type="dxa"/>
            <w:tcBorders>
              <w:top w:val="nil"/>
              <w:left w:val="nil"/>
              <w:bottom w:val="single" w:sz="4" w:space="0" w:color="auto"/>
              <w:right w:val="single" w:sz="4" w:space="0" w:color="auto"/>
            </w:tcBorders>
            <w:shd w:val="clear" w:color="auto" w:fill="auto"/>
            <w:vAlign w:val="bottom"/>
          </w:tcPr>
          <w:p w14:paraId="49A28BE1" w14:textId="77777777" w:rsidR="006053A3" w:rsidRDefault="00000000">
            <w:pPr>
              <w:widowControl/>
              <w:jc w:val="left"/>
              <w:rPr>
                <w:rFonts w:asciiTheme="minorEastAsia" w:hAnsiTheme="minorEastAsia" w:cstheme="minorEastAsia" w:hint="eastAsia"/>
                <w:kern w:val="0"/>
                <w:szCs w:val="21"/>
              </w:rPr>
            </w:pPr>
            <w:r>
              <w:rPr>
                <w:rFonts w:asciiTheme="minorEastAsia" w:hAnsiTheme="minorEastAsia" w:cstheme="minorEastAsia" w:hint="eastAsia"/>
                <w:kern w:val="0"/>
                <w:szCs w:val="21"/>
              </w:rPr>
              <w:t>本行、他行</w:t>
            </w:r>
          </w:p>
        </w:tc>
      </w:tr>
      <w:tr w:rsidR="006053A3" w14:paraId="59CB6364" w14:textId="77777777">
        <w:trPr>
          <w:trHeight w:val="280"/>
        </w:trPr>
        <w:tc>
          <w:tcPr>
            <w:tcW w:w="4060" w:type="dxa"/>
            <w:tcBorders>
              <w:top w:val="nil"/>
              <w:left w:val="single" w:sz="4" w:space="0" w:color="auto"/>
              <w:bottom w:val="single" w:sz="4" w:space="0" w:color="auto"/>
              <w:right w:val="single" w:sz="4" w:space="0" w:color="auto"/>
            </w:tcBorders>
            <w:shd w:val="clear" w:color="auto" w:fill="auto"/>
            <w:vAlign w:val="bottom"/>
          </w:tcPr>
          <w:p w14:paraId="695380A3" w14:textId="77777777" w:rsidR="006053A3" w:rsidRDefault="00000000">
            <w:pPr>
              <w:widowControl/>
              <w:jc w:val="left"/>
              <w:rPr>
                <w:rFonts w:asciiTheme="minorEastAsia" w:hAnsiTheme="minorEastAsia" w:cstheme="minorEastAsia" w:hint="eastAsia"/>
                <w:kern w:val="0"/>
                <w:szCs w:val="21"/>
              </w:rPr>
            </w:pPr>
            <w:r>
              <w:rPr>
                <w:rFonts w:asciiTheme="minorEastAsia" w:hAnsiTheme="minorEastAsia" w:cstheme="minorEastAsia" w:hint="eastAsia"/>
                <w:kern w:val="0"/>
                <w:szCs w:val="21"/>
              </w:rPr>
              <w:t>边民出入境通行证</w:t>
            </w:r>
          </w:p>
        </w:tc>
        <w:tc>
          <w:tcPr>
            <w:tcW w:w="1690" w:type="dxa"/>
            <w:tcBorders>
              <w:top w:val="nil"/>
              <w:left w:val="nil"/>
              <w:bottom w:val="single" w:sz="4" w:space="0" w:color="auto"/>
              <w:right w:val="single" w:sz="4" w:space="0" w:color="auto"/>
            </w:tcBorders>
            <w:shd w:val="clear" w:color="auto" w:fill="auto"/>
            <w:vAlign w:val="bottom"/>
          </w:tcPr>
          <w:p w14:paraId="437AD1B2" w14:textId="77777777" w:rsidR="006053A3" w:rsidRDefault="00000000">
            <w:pPr>
              <w:widowControl/>
              <w:jc w:val="left"/>
              <w:rPr>
                <w:rFonts w:asciiTheme="minorEastAsia" w:hAnsiTheme="minorEastAsia" w:cstheme="minorEastAsia" w:hint="eastAsia"/>
                <w:kern w:val="0"/>
                <w:szCs w:val="21"/>
              </w:rPr>
            </w:pPr>
            <w:r>
              <w:rPr>
                <w:rFonts w:asciiTheme="minorEastAsia" w:hAnsiTheme="minorEastAsia" w:cstheme="minorEastAsia" w:hint="eastAsia"/>
                <w:kern w:val="0"/>
                <w:szCs w:val="21"/>
              </w:rPr>
              <w:t>本行</w:t>
            </w:r>
          </w:p>
        </w:tc>
      </w:tr>
      <w:tr w:rsidR="006053A3" w14:paraId="039EE987" w14:textId="77777777">
        <w:trPr>
          <w:trHeight w:val="280"/>
        </w:trPr>
        <w:tc>
          <w:tcPr>
            <w:tcW w:w="4060" w:type="dxa"/>
            <w:tcBorders>
              <w:top w:val="nil"/>
              <w:left w:val="single" w:sz="4" w:space="0" w:color="auto"/>
              <w:bottom w:val="single" w:sz="4" w:space="0" w:color="auto"/>
              <w:right w:val="single" w:sz="4" w:space="0" w:color="auto"/>
            </w:tcBorders>
            <w:shd w:val="clear" w:color="auto" w:fill="auto"/>
            <w:vAlign w:val="bottom"/>
          </w:tcPr>
          <w:p w14:paraId="6AB0E957" w14:textId="77777777" w:rsidR="006053A3" w:rsidRDefault="00000000">
            <w:pPr>
              <w:widowControl/>
              <w:jc w:val="left"/>
              <w:rPr>
                <w:rFonts w:asciiTheme="minorEastAsia" w:hAnsiTheme="minorEastAsia" w:cstheme="minorEastAsia" w:hint="eastAsia"/>
                <w:kern w:val="0"/>
                <w:szCs w:val="21"/>
              </w:rPr>
            </w:pPr>
            <w:r>
              <w:rPr>
                <w:rFonts w:asciiTheme="minorEastAsia" w:hAnsiTheme="minorEastAsia" w:cstheme="minorEastAsia" w:hint="eastAsia"/>
                <w:kern w:val="0"/>
                <w:szCs w:val="21"/>
              </w:rPr>
              <w:t>台湾居民旅行证</w:t>
            </w:r>
          </w:p>
        </w:tc>
        <w:tc>
          <w:tcPr>
            <w:tcW w:w="1690" w:type="dxa"/>
            <w:tcBorders>
              <w:top w:val="nil"/>
              <w:left w:val="nil"/>
              <w:bottom w:val="single" w:sz="4" w:space="0" w:color="auto"/>
              <w:right w:val="single" w:sz="4" w:space="0" w:color="auto"/>
            </w:tcBorders>
            <w:shd w:val="clear" w:color="auto" w:fill="auto"/>
            <w:vAlign w:val="bottom"/>
          </w:tcPr>
          <w:p w14:paraId="1FF48BAB" w14:textId="77777777" w:rsidR="006053A3" w:rsidRDefault="00000000">
            <w:pPr>
              <w:widowControl/>
              <w:jc w:val="left"/>
              <w:rPr>
                <w:rFonts w:asciiTheme="minorEastAsia" w:hAnsiTheme="minorEastAsia" w:cstheme="minorEastAsia" w:hint="eastAsia"/>
                <w:kern w:val="0"/>
                <w:szCs w:val="21"/>
              </w:rPr>
            </w:pPr>
            <w:r>
              <w:rPr>
                <w:rFonts w:asciiTheme="minorEastAsia" w:hAnsiTheme="minorEastAsia" w:cstheme="minorEastAsia" w:hint="eastAsia"/>
                <w:kern w:val="0"/>
                <w:szCs w:val="21"/>
              </w:rPr>
              <w:t>本行</w:t>
            </w:r>
          </w:p>
        </w:tc>
      </w:tr>
      <w:tr w:rsidR="006053A3" w14:paraId="5F9B5286" w14:textId="77777777">
        <w:trPr>
          <w:trHeight w:val="280"/>
        </w:trPr>
        <w:tc>
          <w:tcPr>
            <w:tcW w:w="4060" w:type="dxa"/>
            <w:tcBorders>
              <w:top w:val="single" w:sz="4" w:space="0" w:color="auto"/>
              <w:left w:val="single" w:sz="4" w:space="0" w:color="auto"/>
              <w:bottom w:val="single" w:sz="4" w:space="0" w:color="auto"/>
              <w:right w:val="single" w:sz="4" w:space="0" w:color="auto"/>
            </w:tcBorders>
            <w:shd w:val="clear" w:color="auto" w:fill="auto"/>
            <w:vAlign w:val="bottom"/>
          </w:tcPr>
          <w:p w14:paraId="0271A1AF" w14:textId="77777777" w:rsidR="006053A3" w:rsidRDefault="00000000">
            <w:pPr>
              <w:widowControl/>
              <w:jc w:val="left"/>
              <w:rPr>
                <w:rFonts w:asciiTheme="minorEastAsia" w:hAnsiTheme="minorEastAsia" w:cstheme="minorEastAsia" w:hint="eastAsia"/>
                <w:kern w:val="0"/>
                <w:szCs w:val="21"/>
              </w:rPr>
            </w:pPr>
            <w:r>
              <w:rPr>
                <w:rFonts w:asciiTheme="minorEastAsia" w:hAnsiTheme="minorEastAsia" w:cstheme="minorEastAsia" w:hint="eastAsia"/>
                <w:kern w:val="0"/>
                <w:szCs w:val="21"/>
              </w:rPr>
              <w:t xml:space="preserve">港澳居民居住证（香港） </w:t>
            </w:r>
          </w:p>
          <w:p w14:paraId="5C546E8B" w14:textId="77777777" w:rsidR="006053A3" w:rsidRDefault="006053A3">
            <w:pPr>
              <w:widowControl/>
              <w:jc w:val="left"/>
              <w:rPr>
                <w:rFonts w:asciiTheme="minorEastAsia" w:hAnsiTheme="minorEastAsia" w:cstheme="minorEastAsia" w:hint="eastAsia"/>
                <w:kern w:val="0"/>
                <w:szCs w:val="21"/>
              </w:rPr>
            </w:pPr>
          </w:p>
        </w:tc>
        <w:tc>
          <w:tcPr>
            <w:tcW w:w="1690" w:type="dxa"/>
            <w:tcBorders>
              <w:top w:val="single" w:sz="4" w:space="0" w:color="auto"/>
              <w:left w:val="single" w:sz="4" w:space="0" w:color="auto"/>
              <w:bottom w:val="single" w:sz="4" w:space="0" w:color="auto"/>
              <w:right w:val="single" w:sz="4" w:space="0" w:color="auto"/>
            </w:tcBorders>
            <w:shd w:val="clear" w:color="auto" w:fill="auto"/>
            <w:vAlign w:val="bottom"/>
          </w:tcPr>
          <w:p w14:paraId="2E21BEA4" w14:textId="77777777" w:rsidR="006053A3" w:rsidRDefault="00000000">
            <w:pPr>
              <w:widowControl/>
              <w:jc w:val="left"/>
              <w:rPr>
                <w:rFonts w:asciiTheme="minorEastAsia" w:hAnsiTheme="minorEastAsia" w:cstheme="minorEastAsia" w:hint="eastAsia"/>
                <w:kern w:val="0"/>
                <w:szCs w:val="21"/>
              </w:rPr>
            </w:pPr>
            <w:r>
              <w:rPr>
                <w:rFonts w:asciiTheme="minorEastAsia" w:hAnsiTheme="minorEastAsia" w:cstheme="minorEastAsia" w:hint="eastAsia"/>
                <w:kern w:val="0"/>
                <w:szCs w:val="21"/>
              </w:rPr>
              <w:t>本行、他行</w:t>
            </w:r>
          </w:p>
        </w:tc>
      </w:tr>
      <w:tr w:rsidR="006053A3" w14:paraId="06BC4311" w14:textId="77777777">
        <w:trPr>
          <w:trHeight w:val="280"/>
        </w:trPr>
        <w:tc>
          <w:tcPr>
            <w:tcW w:w="4060" w:type="dxa"/>
            <w:tcBorders>
              <w:top w:val="single" w:sz="4" w:space="0" w:color="auto"/>
              <w:left w:val="single" w:sz="4" w:space="0" w:color="auto"/>
              <w:bottom w:val="single" w:sz="4" w:space="0" w:color="auto"/>
              <w:right w:val="single" w:sz="4" w:space="0" w:color="auto"/>
            </w:tcBorders>
            <w:shd w:val="clear" w:color="auto" w:fill="auto"/>
            <w:vAlign w:val="bottom"/>
          </w:tcPr>
          <w:p w14:paraId="64B9BA51" w14:textId="77777777" w:rsidR="006053A3" w:rsidRDefault="00000000">
            <w:pPr>
              <w:widowControl/>
              <w:jc w:val="left"/>
              <w:rPr>
                <w:rFonts w:asciiTheme="minorEastAsia" w:hAnsiTheme="minorEastAsia" w:cstheme="minorEastAsia" w:hint="eastAsia"/>
                <w:kern w:val="0"/>
                <w:szCs w:val="21"/>
              </w:rPr>
            </w:pPr>
            <w:r>
              <w:rPr>
                <w:rFonts w:asciiTheme="minorEastAsia" w:hAnsiTheme="minorEastAsia" w:cstheme="minorEastAsia" w:hint="eastAsia"/>
                <w:kern w:val="0"/>
                <w:szCs w:val="21"/>
              </w:rPr>
              <w:t>港澳居民居住证（澳门）</w:t>
            </w:r>
          </w:p>
          <w:p w14:paraId="442D94E2" w14:textId="77777777" w:rsidR="006053A3" w:rsidRDefault="006053A3">
            <w:pPr>
              <w:widowControl/>
              <w:jc w:val="left"/>
              <w:rPr>
                <w:rFonts w:asciiTheme="minorEastAsia" w:hAnsiTheme="minorEastAsia" w:cstheme="minorEastAsia" w:hint="eastAsia"/>
                <w:kern w:val="0"/>
                <w:szCs w:val="21"/>
              </w:rPr>
            </w:pPr>
          </w:p>
        </w:tc>
        <w:tc>
          <w:tcPr>
            <w:tcW w:w="1690" w:type="dxa"/>
            <w:tcBorders>
              <w:top w:val="single" w:sz="4" w:space="0" w:color="auto"/>
              <w:left w:val="single" w:sz="4" w:space="0" w:color="auto"/>
              <w:bottom w:val="single" w:sz="4" w:space="0" w:color="auto"/>
              <w:right w:val="single" w:sz="4" w:space="0" w:color="auto"/>
            </w:tcBorders>
            <w:shd w:val="clear" w:color="auto" w:fill="auto"/>
            <w:vAlign w:val="bottom"/>
          </w:tcPr>
          <w:p w14:paraId="23B58BAD" w14:textId="77777777" w:rsidR="006053A3" w:rsidRDefault="00000000">
            <w:pPr>
              <w:widowControl/>
              <w:jc w:val="left"/>
              <w:rPr>
                <w:rFonts w:asciiTheme="minorEastAsia" w:hAnsiTheme="minorEastAsia" w:cstheme="minorEastAsia" w:hint="eastAsia"/>
                <w:kern w:val="0"/>
                <w:szCs w:val="21"/>
              </w:rPr>
            </w:pPr>
            <w:r>
              <w:rPr>
                <w:rFonts w:asciiTheme="minorEastAsia" w:hAnsiTheme="minorEastAsia" w:cstheme="minorEastAsia" w:hint="eastAsia"/>
                <w:kern w:val="0"/>
                <w:szCs w:val="21"/>
              </w:rPr>
              <w:t>本行、他行</w:t>
            </w:r>
          </w:p>
        </w:tc>
      </w:tr>
      <w:tr w:rsidR="006053A3" w14:paraId="061B514A" w14:textId="77777777">
        <w:trPr>
          <w:trHeight w:val="280"/>
        </w:trPr>
        <w:tc>
          <w:tcPr>
            <w:tcW w:w="4060" w:type="dxa"/>
            <w:tcBorders>
              <w:top w:val="single" w:sz="4" w:space="0" w:color="auto"/>
              <w:left w:val="single" w:sz="4" w:space="0" w:color="auto"/>
              <w:bottom w:val="single" w:sz="4" w:space="0" w:color="auto"/>
              <w:right w:val="single" w:sz="4" w:space="0" w:color="auto"/>
            </w:tcBorders>
            <w:shd w:val="clear" w:color="auto" w:fill="auto"/>
            <w:vAlign w:val="bottom"/>
          </w:tcPr>
          <w:p w14:paraId="7F65A722" w14:textId="77777777" w:rsidR="006053A3" w:rsidRDefault="00000000">
            <w:pPr>
              <w:widowControl/>
              <w:jc w:val="left"/>
              <w:rPr>
                <w:rFonts w:asciiTheme="minorEastAsia" w:hAnsiTheme="minorEastAsia" w:cstheme="minorEastAsia" w:hint="eastAsia"/>
                <w:kern w:val="0"/>
                <w:szCs w:val="21"/>
              </w:rPr>
            </w:pPr>
            <w:r>
              <w:rPr>
                <w:rFonts w:asciiTheme="minorEastAsia" w:hAnsiTheme="minorEastAsia" w:cstheme="minorEastAsia" w:hint="eastAsia"/>
                <w:kern w:val="0"/>
                <w:szCs w:val="21"/>
              </w:rPr>
              <w:t>台湾居民居住证</w:t>
            </w:r>
          </w:p>
          <w:p w14:paraId="79C9B9E3" w14:textId="77777777" w:rsidR="006053A3" w:rsidRDefault="006053A3">
            <w:pPr>
              <w:widowControl/>
              <w:jc w:val="left"/>
              <w:rPr>
                <w:rFonts w:asciiTheme="minorEastAsia" w:hAnsiTheme="minorEastAsia" w:cstheme="minorEastAsia" w:hint="eastAsia"/>
                <w:kern w:val="0"/>
                <w:szCs w:val="21"/>
              </w:rPr>
            </w:pPr>
          </w:p>
        </w:tc>
        <w:tc>
          <w:tcPr>
            <w:tcW w:w="1690" w:type="dxa"/>
            <w:tcBorders>
              <w:top w:val="single" w:sz="4" w:space="0" w:color="auto"/>
              <w:left w:val="single" w:sz="4" w:space="0" w:color="auto"/>
              <w:bottom w:val="single" w:sz="4" w:space="0" w:color="auto"/>
              <w:right w:val="single" w:sz="4" w:space="0" w:color="auto"/>
            </w:tcBorders>
            <w:shd w:val="clear" w:color="auto" w:fill="auto"/>
            <w:vAlign w:val="bottom"/>
          </w:tcPr>
          <w:p w14:paraId="4AED2117" w14:textId="77777777" w:rsidR="006053A3" w:rsidRDefault="00000000">
            <w:pPr>
              <w:widowControl/>
              <w:jc w:val="left"/>
              <w:rPr>
                <w:rFonts w:asciiTheme="minorEastAsia" w:hAnsiTheme="minorEastAsia" w:cstheme="minorEastAsia" w:hint="eastAsia"/>
                <w:kern w:val="0"/>
                <w:szCs w:val="21"/>
              </w:rPr>
            </w:pPr>
            <w:r>
              <w:rPr>
                <w:rFonts w:asciiTheme="minorEastAsia" w:hAnsiTheme="minorEastAsia" w:cstheme="minorEastAsia" w:hint="eastAsia"/>
                <w:kern w:val="0"/>
                <w:szCs w:val="21"/>
              </w:rPr>
              <w:t>本行、他行</w:t>
            </w:r>
          </w:p>
        </w:tc>
      </w:tr>
    </w:tbl>
    <w:p w14:paraId="610A46DE" w14:textId="77777777" w:rsidR="006053A3" w:rsidRDefault="006053A3">
      <w:pPr>
        <w:rPr>
          <w:rFonts w:asciiTheme="minorEastAsia" w:hAnsiTheme="minorEastAsia" w:cstheme="minorEastAsia" w:hint="eastAsia"/>
          <w:szCs w:val="21"/>
        </w:rPr>
      </w:pPr>
    </w:p>
    <w:p w14:paraId="624D9B52" w14:textId="77777777" w:rsidR="006053A3" w:rsidRDefault="00000000">
      <w:pPr>
        <w:pStyle w:val="3-"/>
        <w:rPr>
          <w:rFonts w:asciiTheme="majorEastAsia" w:eastAsiaTheme="majorEastAsia" w:hAnsiTheme="majorEastAsia" w:cstheme="majorEastAsia" w:hint="eastAsia"/>
          <w:b/>
          <w:bCs/>
          <w:sz w:val="28"/>
          <w:szCs w:val="28"/>
        </w:rPr>
      </w:pPr>
      <w:bookmarkStart w:id="62" w:name="_Toc29336"/>
      <w:bookmarkStart w:id="63" w:name="_Toc24830"/>
      <w:r>
        <w:rPr>
          <w:rFonts w:asciiTheme="majorEastAsia" w:eastAsiaTheme="majorEastAsia" w:hAnsiTheme="majorEastAsia" w:cstheme="majorEastAsia" w:hint="eastAsia"/>
          <w:b/>
          <w:bCs/>
          <w:sz w:val="28"/>
          <w:szCs w:val="28"/>
        </w:rPr>
        <w:t>设置默认卡</w:t>
      </w:r>
      <w:bookmarkEnd w:id="62"/>
      <w:r>
        <w:rPr>
          <w:rFonts w:asciiTheme="majorEastAsia" w:eastAsiaTheme="majorEastAsia" w:hAnsiTheme="majorEastAsia" w:cstheme="majorEastAsia" w:hint="eastAsia"/>
          <w:b/>
          <w:bCs/>
          <w:sz w:val="28"/>
          <w:szCs w:val="28"/>
        </w:rPr>
        <w:t>（21000025）</w:t>
      </w:r>
      <w:bookmarkEnd w:id="63"/>
    </w:p>
    <w:p w14:paraId="564C8F79" w14:textId="77777777" w:rsidR="006053A3" w:rsidRDefault="00000000">
      <w:pPr>
        <w:pStyle w:val="4-"/>
        <w:rPr>
          <w:rFonts w:hint="eastAsia"/>
        </w:rPr>
      </w:pPr>
      <w:r>
        <w:rPr>
          <w:rFonts w:hint="eastAsia"/>
        </w:rPr>
        <w:t>功能介</w:t>
      </w:r>
      <w:r>
        <w:rPr>
          <w:rFonts w:ascii="宋体" w:eastAsia="宋体" w:hAnsi="宋体" w:cs="宋体" w:hint="eastAsia"/>
        </w:rPr>
        <w:t>绍</w:t>
      </w:r>
    </w:p>
    <w:p w14:paraId="52290A5E" w14:textId="77777777" w:rsidR="006053A3" w:rsidRDefault="00000000">
      <w:pPr>
        <w:pStyle w:val="10"/>
      </w:pPr>
      <w:r>
        <w:rPr>
          <w:rFonts w:hint="eastAsia"/>
        </w:rPr>
        <w:t>平台商户通过该功能向e管家系统申请，设置默认提现账户。</w:t>
      </w:r>
    </w:p>
    <w:p w14:paraId="0B7FAA31" w14:textId="77777777" w:rsidR="006053A3" w:rsidRDefault="00000000">
      <w:pPr>
        <w:pStyle w:val="4-"/>
        <w:rPr>
          <w:rFonts w:hint="eastAsia"/>
        </w:rPr>
      </w:pPr>
      <w:r>
        <w:rPr>
          <w:rFonts w:hint="eastAsia"/>
        </w:rPr>
        <w:t>适用场景</w:t>
      </w:r>
    </w:p>
    <w:p w14:paraId="3BB0DECF" w14:textId="77777777" w:rsidR="006053A3" w:rsidRDefault="00000000">
      <w:pPr>
        <w:pStyle w:val="10"/>
      </w:pPr>
      <w:r>
        <w:rPr>
          <w:rFonts w:hint="eastAsia"/>
        </w:rPr>
        <w:t>该功能为通用可选功能，对于用户绑定多张卡时，可通过该功能设置默认提现卡。</w:t>
      </w:r>
    </w:p>
    <w:p w14:paraId="0B609035" w14:textId="77777777" w:rsidR="006053A3" w:rsidRDefault="00000000">
      <w:pPr>
        <w:pStyle w:val="4-"/>
        <w:rPr>
          <w:rFonts w:asciiTheme="majorEastAsia" w:eastAsiaTheme="majorEastAsia" w:hAnsiTheme="majorEastAsia" w:cstheme="majorEastAsia" w:hint="eastAsia"/>
          <w:b/>
          <w:bCs/>
          <w:sz w:val="24"/>
        </w:rPr>
      </w:pPr>
      <w:r>
        <w:rPr>
          <w:rFonts w:asciiTheme="majorEastAsia" w:eastAsiaTheme="majorEastAsia" w:hAnsiTheme="majorEastAsia" w:cstheme="majorEastAsia" w:hint="eastAsia"/>
          <w:b/>
          <w:bCs/>
          <w:sz w:val="24"/>
        </w:rPr>
        <w:t>请求报文</w:t>
      </w:r>
    </w:p>
    <w:tbl>
      <w:tblPr>
        <w:tblStyle w:val="ad"/>
        <w:tblW w:w="8519" w:type="dxa"/>
        <w:tblLayout w:type="fixed"/>
        <w:tblLook w:val="04A0" w:firstRow="1" w:lastRow="0" w:firstColumn="1" w:lastColumn="0" w:noHBand="0" w:noVBand="1"/>
      </w:tblPr>
      <w:tblGrid>
        <w:gridCol w:w="1461"/>
        <w:gridCol w:w="1344"/>
        <w:gridCol w:w="733"/>
        <w:gridCol w:w="981"/>
        <w:gridCol w:w="2000"/>
        <w:gridCol w:w="2000"/>
      </w:tblGrid>
      <w:tr w:rsidR="006053A3" w14:paraId="62C20EE1" w14:textId="77777777">
        <w:trPr>
          <w:trHeight w:val="300"/>
        </w:trPr>
        <w:tc>
          <w:tcPr>
            <w:tcW w:w="1461" w:type="dxa"/>
            <w:shd w:val="clear" w:color="auto" w:fill="AEAAAA" w:themeFill="background2" w:themeFillShade="BF"/>
            <w:vAlign w:val="center"/>
          </w:tcPr>
          <w:p w14:paraId="1288EF0A"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节点参数名</w:t>
            </w:r>
          </w:p>
        </w:tc>
        <w:tc>
          <w:tcPr>
            <w:tcW w:w="1344" w:type="dxa"/>
            <w:shd w:val="clear" w:color="auto" w:fill="AEAAAA" w:themeFill="background2" w:themeFillShade="BF"/>
            <w:vAlign w:val="center"/>
          </w:tcPr>
          <w:p w14:paraId="2A470570"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字段</w:t>
            </w:r>
          </w:p>
        </w:tc>
        <w:tc>
          <w:tcPr>
            <w:tcW w:w="733" w:type="dxa"/>
            <w:shd w:val="clear" w:color="auto" w:fill="AEAAAA" w:themeFill="background2" w:themeFillShade="BF"/>
            <w:vAlign w:val="center"/>
          </w:tcPr>
          <w:p w14:paraId="01A85303"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必选</w:t>
            </w:r>
          </w:p>
        </w:tc>
        <w:tc>
          <w:tcPr>
            <w:tcW w:w="981" w:type="dxa"/>
            <w:shd w:val="clear" w:color="auto" w:fill="AEAAAA" w:themeFill="background2" w:themeFillShade="BF"/>
            <w:vAlign w:val="center"/>
          </w:tcPr>
          <w:p w14:paraId="31854BD8"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类型及范围</w:t>
            </w:r>
          </w:p>
        </w:tc>
        <w:tc>
          <w:tcPr>
            <w:tcW w:w="2000" w:type="dxa"/>
            <w:shd w:val="clear" w:color="auto" w:fill="AEAAAA" w:themeFill="background2" w:themeFillShade="BF"/>
          </w:tcPr>
          <w:p w14:paraId="61BB6852"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是否参与签名</w:t>
            </w:r>
          </w:p>
        </w:tc>
        <w:tc>
          <w:tcPr>
            <w:tcW w:w="2000" w:type="dxa"/>
            <w:shd w:val="clear" w:color="auto" w:fill="AEAAAA" w:themeFill="background2" w:themeFillShade="BF"/>
            <w:vAlign w:val="center"/>
          </w:tcPr>
          <w:p w14:paraId="6D9E08BC"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说明</w:t>
            </w:r>
          </w:p>
        </w:tc>
      </w:tr>
      <w:tr w:rsidR="006053A3" w14:paraId="1A97B2AD" w14:textId="77777777">
        <w:trPr>
          <w:trHeight w:val="300"/>
        </w:trPr>
        <w:tc>
          <w:tcPr>
            <w:tcW w:w="1461" w:type="dxa"/>
            <w:vAlign w:val="center"/>
          </w:tcPr>
          <w:p w14:paraId="49C1ADD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TRANS_CODE</w:t>
            </w:r>
          </w:p>
        </w:tc>
        <w:tc>
          <w:tcPr>
            <w:tcW w:w="1344" w:type="dxa"/>
            <w:vAlign w:val="center"/>
          </w:tcPr>
          <w:p w14:paraId="26381F9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交易码</w:t>
            </w:r>
          </w:p>
        </w:tc>
        <w:tc>
          <w:tcPr>
            <w:tcW w:w="733" w:type="dxa"/>
            <w:vAlign w:val="center"/>
          </w:tcPr>
          <w:p w14:paraId="522022E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981" w:type="dxa"/>
            <w:vAlign w:val="center"/>
          </w:tcPr>
          <w:p w14:paraId="35E77286"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8)</w:t>
            </w:r>
          </w:p>
        </w:tc>
        <w:tc>
          <w:tcPr>
            <w:tcW w:w="2000" w:type="dxa"/>
            <w:vAlign w:val="bottom"/>
          </w:tcPr>
          <w:p w14:paraId="0B21558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000" w:type="dxa"/>
            <w:vAlign w:val="center"/>
          </w:tcPr>
          <w:p w14:paraId="18DABD2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21000025</w:t>
            </w:r>
          </w:p>
        </w:tc>
      </w:tr>
      <w:tr w:rsidR="006053A3" w14:paraId="1E14929A" w14:textId="77777777">
        <w:trPr>
          <w:trHeight w:val="300"/>
        </w:trPr>
        <w:tc>
          <w:tcPr>
            <w:tcW w:w="1461" w:type="dxa"/>
            <w:vAlign w:val="center"/>
          </w:tcPr>
          <w:p w14:paraId="48AE561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REQ_SSN</w:t>
            </w:r>
          </w:p>
        </w:tc>
        <w:tc>
          <w:tcPr>
            <w:tcW w:w="1344" w:type="dxa"/>
            <w:vAlign w:val="center"/>
          </w:tcPr>
          <w:p w14:paraId="63296F8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请求流水号</w:t>
            </w:r>
          </w:p>
        </w:tc>
        <w:tc>
          <w:tcPr>
            <w:tcW w:w="733" w:type="dxa"/>
            <w:vAlign w:val="center"/>
          </w:tcPr>
          <w:p w14:paraId="47A81FE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981" w:type="dxa"/>
            <w:vAlign w:val="center"/>
          </w:tcPr>
          <w:p w14:paraId="17DBB70F"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40)</w:t>
            </w:r>
          </w:p>
        </w:tc>
        <w:tc>
          <w:tcPr>
            <w:tcW w:w="2000" w:type="dxa"/>
            <w:vAlign w:val="bottom"/>
          </w:tcPr>
          <w:p w14:paraId="630A766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000" w:type="dxa"/>
            <w:vAlign w:val="center"/>
          </w:tcPr>
          <w:p w14:paraId="236CC028" w14:textId="77777777" w:rsidR="006053A3" w:rsidRDefault="006053A3">
            <w:pPr>
              <w:widowControl/>
              <w:jc w:val="left"/>
              <w:rPr>
                <w:rFonts w:asciiTheme="minorEastAsia" w:hAnsiTheme="minorEastAsia" w:cstheme="minorEastAsia" w:hint="eastAsia"/>
                <w:kern w:val="0"/>
                <w:sz w:val="16"/>
                <w:szCs w:val="16"/>
              </w:rPr>
            </w:pPr>
          </w:p>
        </w:tc>
      </w:tr>
      <w:tr w:rsidR="006053A3" w14:paraId="7F6EFB1E" w14:textId="77777777">
        <w:trPr>
          <w:trHeight w:val="320"/>
        </w:trPr>
        <w:tc>
          <w:tcPr>
            <w:tcW w:w="1461" w:type="dxa"/>
            <w:vAlign w:val="center"/>
          </w:tcPr>
          <w:p w14:paraId="1648F02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MCHNT_ID</w:t>
            </w:r>
          </w:p>
        </w:tc>
        <w:tc>
          <w:tcPr>
            <w:tcW w:w="1344" w:type="dxa"/>
            <w:vAlign w:val="center"/>
          </w:tcPr>
          <w:p w14:paraId="073178E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商户编号</w:t>
            </w:r>
          </w:p>
        </w:tc>
        <w:tc>
          <w:tcPr>
            <w:tcW w:w="733" w:type="dxa"/>
            <w:vAlign w:val="center"/>
          </w:tcPr>
          <w:p w14:paraId="0FF74DD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981" w:type="dxa"/>
            <w:vAlign w:val="center"/>
          </w:tcPr>
          <w:p w14:paraId="1D7225D9"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15)</w:t>
            </w:r>
          </w:p>
        </w:tc>
        <w:tc>
          <w:tcPr>
            <w:tcW w:w="2000" w:type="dxa"/>
            <w:vAlign w:val="bottom"/>
          </w:tcPr>
          <w:p w14:paraId="3F22A92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000" w:type="dxa"/>
            <w:vAlign w:val="center"/>
          </w:tcPr>
          <w:p w14:paraId="2FC04DA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平台商户的编号，由银行统一提供</w:t>
            </w:r>
          </w:p>
        </w:tc>
      </w:tr>
      <w:tr w:rsidR="006053A3" w14:paraId="384BD530" w14:textId="77777777">
        <w:trPr>
          <w:trHeight w:val="320"/>
        </w:trPr>
        <w:tc>
          <w:tcPr>
            <w:tcW w:w="1461" w:type="dxa"/>
            <w:vAlign w:val="center"/>
          </w:tcPr>
          <w:p w14:paraId="5FA4A1B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USER_ID</w:t>
            </w:r>
          </w:p>
        </w:tc>
        <w:tc>
          <w:tcPr>
            <w:tcW w:w="1344" w:type="dxa"/>
            <w:vAlign w:val="center"/>
          </w:tcPr>
          <w:p w14:paraId="49DDA29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用户编号</w:t>
            </w:r>
          </w:p>
        </w:tc>
        <w:tc>
          <w:tcPr>
            <w:tcW w:w="733" w:type="dxa"/>
            <w:vAlign w:val="center"/>
          </w:tcPr>
          <w:p w14:paraId="56B3F11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981" w:type="dxa"/>
            <w:vAlign w:val="center"/>
          </w:tcPr>
          <w:p w14:paraId="5034146F"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15)</w:t>
            </w:r>
          </w:p>
        </w:tc>
        <w:tc>
          <w:tcPr>
            <w:tcW w:w="2000" w:type="dxa"/>
            <w:vAlign w:val="bottom"/>
          </w:tcPr>
          <w:p w14:paraId="7900B87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000" w:type="dxa"/>
            <w:vAlign w:val="center"/>
          </w:tcPr>
          <w:p w14:paraId="2BB0CA40" w14:textId="77777777" w:rsidR="006053A3" w:rsidRDefault="006053A3">
            <w:pPr>
              <w:widowControl/>
              <w:jc w:val="left"/>
              <w:rPr>
                <w:rFonts w:asciiTheme="minorEastAsia" w:hAnsiTheme="minorEastAsia" w:cstheme="minorEastAsia" w:hint="eastAsia"/>
                <w:kern w:val="0"/>
                <w:sz w:val="16"/>
                <w:szCs w:val="16"/>
              </w:rPr>
            </w:pPr>
          </w:p>
        </w:tc>
      </w:tr>
      <w:tr w:rsidR="006053A3" w14:paraId="4E838124" w14:textId="77777777">
        <w:trPr>
          <w:trHeight w:val="320"/>
        </w:trPr>
        <w:tc>
          <w:tcPr>
            <w:tcW w:w="1461" w:type="dxa"/>
            <w:vAlign w:val="center"/>
          </w:tcPr>
          <w:p w14:paraId="503E676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SETTLE_ACCT</w:t>
            </w:r>
          </w:p>
        </w:tc>
        <w:tc>
          <w:tcPr>
            <w:tcW w:w="1344" w:type="dxa"/>
            <w:vAlign w:val="center"/>
          </w:tcPr>
          <w:p w14:paraId="0511D9E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账号</w:t>
            </w:r>
          </w:p>
        </w:tc>
        <w:tc>
          <w:tcPr>
            <w:tcW w:w="733" w:type="dxa"/>
            <w:vAlign w:val="center"/>
          </w:tcPr>
          <w:p w14:paraId="18E018B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981" w:type="dxa"/>
            <w:vAlign w:val="center"/>
          </w:tcPr>
          <w:p w14:paraId="682173CE"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32)</w:t>
            </w:r>
          </w:p>
        </w:tc>
        <w:tc>
          <w:tcPr>
            <w:tcW w:w="2000" w:type="dxa"/>
            <w:vAlign w:val="bottom"/>
          </w:tcPr>
          <w:p w14:paraId="666496A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000" w:type="dxa"/>
            <w:vAlign w:val="center"/>
          </w:tcPr>
          <w:p w14:paraId="3BF559D1" w14:textId="77777777" w:rsidR="006053A3" w:rsidRDefault="006053A3">
            <w:pPr>
              <w:widowControl/>
              <w:jc w:val="left"/>
              <w:rPr>
                <w:rFonts w:asciiTheme="minorEastAsia" w:hAnsiTheme="minorEastAsia" w:cstheme="minorEastAsia" w:hint="eastAsia"/>
                <w:kern w:val="0"/>
                <w:sz w:val="16"/>
                <w:szCs w:val="16"/>
              </w:rPr>
            </w:pPr>
          </w:p>
        </w:tc>
      </w:tr>
      <w:tr w:rsidR="006053A3" w14:paraId="1CC49A1A" w14:textId="77777777">
        <w:trPr>
          <w:trHeight w:val="640"/>
        </w:trPr>
        <w:tc>
          <w:tcPr>
            <w:tcW w:w="1461" w:type="dxa"/>
            <w:vAlign w:val="center"/>
          </w:tcPr>
          <w:p w14:paraId="25FE103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SETTLE_ACCT_NM</w:t>
            </w:r>
          </w:p>
        </w:tc>
        <w:tc>
          <w:tcPr>
            <w:tcW w:w="1344" w:type="dxa"/>
            <w:vAlign w:val="center"/>
          </w:tcPr>
          <w:p w14:paraId="1EC16C3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账户名称</w:t>
            </w:r>
          </w:p>
        </w:tc>
        <w:tc>
          <w:tcPr>
            <w:tcW w:w="733" w:type="dxa"/>
            <w:vAlign w:val="center"/>
          </w:tcPr>
          <w:p w14:paraId="7D61707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981" w:type="dxa"/>
            <w:vAlign w:val="center"/>
          </w:tcPr>
          <w:p w14:paraId="1E237F90"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120)</w:t>
            </w:r>
          </w:p>
        </w:tc>
        <w:tc>
          <w:tcPr>
            <w:tcW w:w="2000" w:type="dxa"/>
            <w:vAlign w:val="bottom"/>
          </w:tcPr>
          <w:p w14:paraId="52E168F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000" w:type="dxa"/>
            <w:vAlign w:val="center"/>
          </w:tcPr>
          <w:p w14:paraId="2C859C29" w14:textId="77777777" w:rsidR="006053A3" w:rsidRDefault="006053A3">
            <w:pPr>
              <w:widowControl/>
              <w:jc w:val="left"/>
              <w:rPr>
                <w:rFonts w:asciiTheme="minorEastAsia" w:hAnsiTheme="minorEastAsia" w:cstheme="minorEastAsia" w:hint="eastAsia"/>
                <w:kern w:val="0"/>
                <w:sz w:val="16"/>
                <w:szCs w:val="16"/>
              </w:rPr>
            </w:pPr>
          </w:p>
        </w:tc>
      </w:tr>
      <w:tr w:rsidR="006053A3" w14:paraId="492A3DF9" w14:textId="77777777">
        <w:trPr>
          <w:trHeight w:val="640"/>
        </w:trPr>
        <w:tc>
          <w:tcPr>
            <w:tcW w:w="1461" w:type="dxa"/>
            <w:vAlign w:val="center"/>
          </w:tcPr>
          <w:p w14:paraId="3D589CA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REQ_RESERVED</w:t>
            </w:r>
          </w:p>
        </w:tc>
        <w:tc>
          <w:tcPr>
            <w:tcW w:w="1344" w:type="dxa"/>
            <w:vAlign w:val="center"/>
          </w:tcPr>
          <w:p w14:paraId="0B7F92C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发起方保留域</w:t>
            </w:r>
          </w:p>
        </w:tc>
        <w:tc>
          <w:tcPr>
            <w:tcW w:w="733" w:type="dxa"/>
            <w:vAlign w:val="center"/>
          </w:tcPr>
          <w:p w14:paraId="382DE44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FALSE</w:t>
            </w:r>
          </w:p>
        </w:tc>
        <w:tc>
          <w:tcPr>
            <w:tcW w:w="981" w:type="dxa"/>
            <w:vAlign w:val="center"/>
          </w:tcPr>
          <w:p w14:paraId="539A9244"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128)</w:t>
            </w:r>
          </w:p>
        </w:tc>
        <w:tc>
          <w:tcPr>
            <w:tcW w:w="2000" w:type="dxa"/>
            <w:vAlign w:val="bottom"/>
          </w:tcPr>
          <w:p w14:paraId="6BEA0FD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000" w:type="dxa"/>
            <w:vAlign w:val="center"/>
          </w:tcPr>
          <w:p w14:paraId="0D6DD252" w14:textId="77777777" w:rsidR="006053A3" w:rsidRDefault="006053A3">
            <w:pPr>
              <w:widowControl/>
              <w:jc w:val="left"/>
              <w:rPr>
                <w:rFonts w:asciiTheme="minorEastAsia" w:hAnsiTheme="minorEastAsia" w:cstheme="minorEastAsia" w:hint="eastAsia"/>
                <w:kern w:val="0"/>
                <w:sz w:val="16"/>
                <w:szCs w:val="16"/>
              </w:rPr>
            </w:pPr>
          </w:p>
        </w:tc>
      </w:tr>
      <w:tr w:rsidR="006053A3" w14:paraId="176F16E4" w14:textId="77777777">
        <w:trPr>
          <w:trHeight w:val="640"/>
        </w:trPr>
        <w:tc>
          <w:tcPr>
            <w:tcW w:w="1461" w:type="dxa"/>
            <w:vAlign w:val="center"/>
          </w:tcPr>
          <w:p w14:paraId="74985D6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SIGN_INFO</w:t>
            </w:r>
          </w:p>
        </w:tc>
        <w:tc>
          <w:tcPr>
            <w:tcW w:w="1344" w:type="dxa"/>
            <w:vAlign w:val="center"/>
          </w:tcPr>
          <w:p w14:paraId="14446AD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签名</w:t>
            </w:r>
          </w:p>
        </w:tc>
        <w:tc>
          <w:tcPr>
            <w:tcW w:w="733" w:type="dxa"/>
            <w:vAlign w:val="center"/>
          </w:tcPr>
          <w:p w14:paraId="1FC2E6D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981" w:type="dxa"/>
            <w:vAlign w:val="center"/>
          </w:tcPr>
          <w:p w14:paraId="131F675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w:t>
            </w:r>
          </w:p>
        </w:tc>
        <w:tc>
          <w:tcPr>
            <w:tcW w:w="2000" w:type="dxa"/>
            <w:vAlign w:val="bottom"/>
          </w:tcPr>
          <w:p w14:paraId="36CBE07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否</w:t>
            </w:r>
          </w:p>
        </w:tc>
        <w:tc>
          <w:tcPr>
            <w:tcW w:w="2000" w:type="dxa"/>
            <w:vAlign w:val="center"/>
          </w:tcPr>
          <w:p w14:paraId="466E7AF0" w14:textId="77777777" w:rsidR="006053A3" w:rsidRDefault="006053A3">
            <w:pPr>
              <w:widowControl/>
              <w:jc w:val="left"/>
              <w:rPr>
                <w:rFonts w:asciiTheme="minorEastAsia" w:hAnsiTheme="minorEastAsia" w:cstheme="minorEastAsia" w:hint="eastAsia"/>
                <w:kern w:val="0"/>
                <w:sz w:val="16"/>
                <w:szCs w:val="16"/>
              </w:rPr>
            </w:pPr>
          </w:p>
        </w:tc>
      </w:tr>
    </w:tbl>
    <w:p w14:paraId="1BCDEA2B" w14:textId="77777777" w:rsidR="006053A3" w:rsidRDefault="006053A3">
      <w:pPr>
        <w:rPr>
          <w:rFonts w:asciiTheme="minorEastAsia" w:hAnsiTheme="minorEastAsia" w:hint="eastAsia"/>
        </w:rPr>
      </w:pPr>
    </w:p>
    <w:p w14:paraId="459D3615" w14:textId="77777777" w:rsidR="006053A3" w:rsidRDefault="00000000">
      <w:pPr>
        <w:pStyle w:val="4-"/>
        <w:rPr>
          <w:rFonts w:asciiTheme="majorEastAsia" w:eastAsiaTheme="majorEastAsia" w:hAnsiTheme="majorEastAsia" w:cstheme="majorEastAsia" w:hint="eastAsia"/>
          <w:b/>
          <w:bCs/>
          <w:sz w:val="24"/>
        </w:rPr>
      </w:pPr>
      <w:r>
        <w:rPr>
          <w:rFonts w:asciiTheme="majorEastAsia" w:eastAsiaTheme="majorEastAsia" w:hAnsiTheme="majorEastAsia" w:cstheme="majorEastAsia" w:hint="eastAsia"/>
          <w:b/>
          <w:bCs/>
          <w:sz w:val="24"/>
        </w:rPr>
        <w:t>应答报文</w:t>
      </w:r>
    </w:p>
    <w:tbl>
      <w:tblPr>
        <w:tblStyle w:val="ad"/>
        <w:tblW w:w="8519" w:type="dxa"/>
        <w:tblLayout w:type="fixed"/>
        <w:tblLook w:val="04A0" w:firstRow="1" w:lastRow="0" w:firstColumn="1" w:lastColumn="0" w:noHBand="0" w:noVBand="1"/>
      </w:tblPr>
      <w:tblGrid>
        <w:gridCol w:w="1454"/>
        <w:gridCol w:w="1338"/>
        <w:gridCol w:w="729"/>
        <w:gridCol w:w="972"/>
        <w:gridCol w:w="2013"/>
        <w:gridCol w:w="2013"/>
      </w:tblGrid>
      <w:tr w:rsidR="006053A3" w14:paraId="2EEA9BF8" w14:textId="77777777">
        <w:trPr>
          <w:trHeight w:val="300"/>
        </w:trPr>
        <w:tc>
          <w:tcPr>
            <w:tcW w:w="1454" w:type="dxa"/>
            <w:shd w:val="clear" w:color="auto" w:fill="AEAAAA" w:themeFill="background2" w:themeFillShade="BF"/>
            <w:vAlign w:val="center"/>
          </w:tcPr>
          <w:p w14:paraId="3B30A1E4"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节点参数名</w:t>
            </w:r>
          </w:p>
        </w:tc>
        <w:tc>
          <w:tcPr>
            <w:tcW w:w="1338" w:type="dxa"/>
            <w:shd w:val="clear" w:color="auto" w:fill="AEAAAA" w:themeFill="background2" w:themeFillShade="BF"/>
            <w:vAlign w:val="center"/>
          </w:tcPr>
          <w:p w14:paraId="53BF6EA2"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字段</w:t>
            </w:r>
          </w:p>
        </w:tc>
        <w:tc>
          <w:tcPr>
            <w:tcW w:w="729" w:type="dxa"/>
            <w:shd w:val="clear" w:color="auto" w:fill="AEAAAA" w:themeFill="background2" w:themeFillShade="BF"/>
            <w:vAlign w:val="center"/>
          </w:tcPr>
          <w:p w14:paraId="72042FA4"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必选</w:t>
            </w:r>
          </w:p>
        </w:tc>
        <w:tc>
          <w:tcPr>
            <w:tcW w:w="972" w:type="dxa"/>
            <w:shd w:val="clear" w:color="auto" w:fill="AEAAAA" w:themeFill="background2" w:themeFillShade="BF"/>
            <w:vAlign w:val="center"/>
          </w:tcPr>
          <w:p w14:paraId="25A48AE9"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类型及范围</w:t>
            </w:r>
          </w:p>
        </w:tc>
        <w:tc>
          <w:tcPr>
            <w:tcW w:w="2013" w:type="dxa"/>
            <w:shd w:val="clear" w:color="auto" w:fill="AEAAAA" w:themeFill="background2" w:themeFillShade="BF"/>
          </w:tcPr>
          <w:p w14:paraId="3471C883"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是否参与签名</w:t>
            </w:r>
          </w:p>
        </w:tc>
        <w:tc>
          <w:tcPr>
            <w:tcW w:w="2013" w:type="dxa"/>
            <w:shd w:val="clear" w:color="auto" w:fill="AEAAAA" w:themeFill="background2" w:themeFillShade="BF"/>
            <w:vAlign w:val="center"/>
          </w:tcPr>
          <w:p w14:paraId="0C262874"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说明</w:t>
            </w:r>
          </w:p>
        </w:tc>
      </w:tr>
      <w:tr w:rsidR="006053A3" w14:paraId="4A1AD86D" w14:textId="77777777">
        <w:trPr>
          <w:trHeight w:val="640"/>
        </w:trPr>
        <w:tc>
          <w:tcPr>
            <w:tcW w:w="1454" w:type="dxa"/>
            <w:vAlign w:val="center"/>
          </w:tcPr>
          <w:p w14:paraId="796E4AE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RSP_CODE</w:t>
            </w:r>
          </w:p>
        </w:tc>
        <w:tc>
          <w:tcPr>
            <w:tcW w:w="1338" w:type="dxa"/>
            <w:vAlign w:val="center"/>
          </w:tcPr>
          <w:p w14:paraId="173CDA5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应答码</w:t>
            </w:r>
          </w:p>
        </w:tc>
        <w:tc>
          <w:tcPr>
            <w:tcW w:w="729" w:type="dxa"/>
            <w:vAlign w:val="center"/>
          </w:tcPr>
          <w:p w14:paraId="1490DB4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972" w:type="dxa"/>
            <w:vAlign w:val="center"/>
          </w:tcPr>
          <w:p w14:paraId="1439EC72"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7)</w:t>
            </w:r>
          </w:p>
        </w:tc>
        <w:tc>
          <w:tcPr>
            <w:tcW w:w="2013" w:type="dxa"/>
            <w:vAlign w:val="bottom"/>
          </w:tcPr>
          <w:p w14:paraId="0D30923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013" w:type="dxa"/>
            <w:vAlign w:val="center"/>
          </w:tcPr>
          <w:p w14:paraId="1B66997C" w14:textId="77777777" w:rsidR="006053A3" w:rsidRDefault="006053A3">
            <w:pPr>
              <w:widowControl/>
              <w:jc w:val="left"/>
              <w:rPr>
                <w:rFonts w:asciiTheme="minorEastAsia" w:hAnsiTheme="minorEastAsia" w:cstheme="minorEastAsia" w:hint="eastAsia"/>
                <w:kern w:val="0"/>
                <w:sz w:val="16"/>
                <w:szCs w:val="16"/>
              </w:rPr>
            </w:pPr>
            <w:hyperlink r:id="rId20" w:anchor="RANGE!A1" w:history="1">
              <w:r>
                <w:rPr>
                  <w:rFonts w:asciiTheme="minorEastAsia" w:hAnsiTheme="minorEastAsia" w:cstheme="minorEastAsia" w:hint="eastAsia"/>
                  <w:kern w:val="0"/>
                  <w:sz w:val="16"/>
                  <w:szCs w:val="16"/>
                </w:rPr>
                <w:t>成功返回:00000，其它错误码请参考附件A.2 常见错误</w:t>
              </w:r>
              <w:proofErr w:type="gramStart"/>
              <w:r>
                <w:rPr>
                  <w:rFonts w:asciiTheme="minorEastAsia" w:hAnsiTheme="minorEastAsia" w:cstheme="minorEastAsia" w:hint="eastAsia"/>
                  <w:kern w:val="0"/>
                  <w:sz w:val="16"/>
                  <w:szCs w:val="16"/>
                </w:rPr>
                <w:t>返回码及错误信息</w:t>
              </w:r>
              <w:proofErr w:type="gramEnd"/>
              <w:r>
                <w:rPr>
                  <w:rFonts w:asciiTheme="minorEastAsia" w:hAnsiTheme="minorEastAsia" w:cstheme="minorEastAsia" w:hint="eastAsia"/>
                  <w:kern w:val="0"/>
                  <w:sz w:val="16"/>
                  <w:szCs w:val="16"/>
                </w:rPr>
                <w:t>对照</w:t>
              </w:r>
            </w:hyperlink>
          </w:p>
        </w:tc>
      </w:tr>
      <w:tr w:rsidR="006053A3" w14:paraId="79274313" w14:textId="77777777">
        <w:trPr>
          <w:trHeight w:val="300"/>
        </w:trPr>
        <w:tc>
          <w:tcPr>
            <w:tcW w:w="1454" w:type="dxa"/>
            <w:vAlign w:val="center"/>
          </w:tcPr>
          <w:p w14:paraId="02EDB82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RSP_MSG</w:t>
            </w:r>
          </w:p>
        </w:tc>
        <w:tc>
          <w:tcPr>
            <w:tcW w:w="1338" w:type="dxa"/>
            <w:vAlign w:val="center"/>
          </w:tcPr>
          <w:p w14:paraId="74BE488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应答码描述</w:t>
            </w:r>
          </w:p>
        </w:tc>
        <w:tc>
          <w:tcPr>
            <w:tcW w:w="729" w:type="dxa"/>
            <w:vAlign w:val="center"/>
          </w:tcPr>
          <w:p w14:paraId="42F0F16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972" w:type="dxa"/>
            <w:vAlign w:val="center"/>
          </w:tcPr>
          <w:p w14:paraId="306AF515"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128)</w:t>
            </w:r>
          </w:p>
        </w:tc>
        <w:tc>
          <w:tcPr>
            <w:tcW w:w="2013" w:type="dxa"/>
            <w:vAlign w:val="bottom"/>
          </w:tcPr>
          <w:p w14:paraId="1249049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013" w:type="dxa"/>
            <w:vAlign w:val="center"/>
          </w:tcPr>
          <w:p w14:paraId="1641E62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当</w:t>
            </w:r>
            <w:proofErr w:type="gramStart"/>
            <w:r>
              <w:rPr>
                <w:rFonts w:asciiTheme="minorEastAsia" w:hAnsiTheme="minorEastAsia" w:cstheme="minorEastAsia" w:hint="eastAsia"/>
                <w:kern w:val="0"/>
                <w:sz w:val="16"/>
                <w:szCs w:val="16"/>
              </w:rPr>
              <w:t>返回码不为</w:t>
            </w:r>
            <w:proofErr w:type="gramEnd"/>
            <w:r>
              <w:rPr>
                <w:rFonts w:asciiTheme="minorEastAsia" w:hAnsiTheme="minorEastAsia" w:cstheme="minorEastAsia" w:hint="eastAsia"/>
                <w:kern w:val="0"/>
                <w:sz w:val="16"/>
                <w:szCs w:val="16"/>
              </w:rPr>
              <w:t>00000时，返回错误码对应的错误信息。</w:t>
            </w:r>
          </w:p>
        </w:tc>
      </w:tr>
      <w:tr w:rsidR="006053A3" w14:paraId="0E72D7B2" w14:textId="77777777">
        <w:trPr>
          <w:trHeight w:val="300"/>
        </w:trPr>
        <w:tc>
          <w:tcPr>
            <w:tcW w:w="1454" w:type="dxa"/>
            <w:vAlign w:val="center"/>
          </w:tcPr>
          <w:p w14:paraId="7245391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REQ_SSN</w:t>
            </w:r>
          </w:p>
        </w:tc>
        <w:tc>
          <w:tcPr>
            <w:tcW w:w="1338" w:type="dxa"/>
            <w:vAlign w:val="center"/>
          </w:tcPr>
          <w:p w14:paraId="64AC3E0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发起方流水号</w:t>
            </w:r>
          </w:p>
        </w:tc>
        <w:tc>
          <w:tcPr>
            <w:tcW w:w="729" w:type="dxa"/>
            <w:vAlign w:val="center"/>
          </w:tcPr>
          <w:p w14:paraId="3ED4C3E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972" w:type="dxa"/>
            <w:vAlign w:val="center"/>
          </w:tcPr>
          <w:p w14:paraId="036C263A"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40)</w:t>
            </w:r>
          </w:p>
        </w:tc>
        <w:tc>
          <w:tcPr>
            <w:tcW w:w="2013" w:type="dxa"/>
            <w:vAlign w:val="bottom"/>
          </w:tcPr>
          <w:p w14:paraId="6703201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013" w:type="dxa"/>
            <w:vAlign w:val="center"/>
          </w:tcPr>
          <w:p w14:paraId="7DF3D658" w14:textId="77777777" w:rsidR="006053A3" w:rsidRDefault="006053A3">
            <w:pPr>
              <w:widowControl/>
              <w:jc w:val="left"/>
              <w:rPr>
                <w:rFonts w:asciiTheme="minorEastAsia" w:hAnsiTheme="minorEastAsia" w:cstheme="minorEastAsia" w:hint="eastAsia"/>
                <w:kern w:val="0"/>
                <w:sz w:val="16"/>
                <w:szCs w:val="16"/>
              </w:rPr>
            </w:pPr>
          </w:p>
        </w:tc>
      </w:tr>
      <w:tr w:rsidR="006053A3" w14:paraId="2793663E" w14:textId="77777777">
        <w:trPr>
          <w:trHeight w:val="300"/>
        </w:trPr>
        <w:tc>
          <w:tcPr>
            <w:tcW w:w="1454" w:type="dxa"/>
            <w:vAlign w:val="center"/>
          </w:tcPr>
          <w:p w14:paraId="66C9868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SIGN_INFO</w:t>
            </w:r>
          </w:p>
        </w:tc>
        <w:tc>
          <w:tcPr>
            <w:tcW w:w="1338" w:type="dxa"/>
            <w:vAlign w:val="center"/>
          </w:tcPr>
          <w:p w14:paraId="5C3AD21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签名</w:t>
            </w:r>
          </w:p>
        </w:tc>
        <w:tc>
          <w:tcPr>
            <w:tcW w:w="729" w:type="dxa"/>
            <w:vAlign w:val="center"/>
          </w:tcPr>
          <w:p w14:paraId="579AAF8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972" w:type="dxa"/>
            <w:vAlign w:val="center"/>
          </w:tcPr>
          <w:p w14:paraId="644C621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w:t>
            </w:r>
          </w:p>
        </w:tc>
        <w:tc>
          <w:tcPr>
            <w:tcW w:w="2013" w:type="dxa"/>
            <w:vAlign w:val="bottom"/>
          </w:tcPr>
          <w:p w14:paraId="615D332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否</w:t>
            </w:r>
          </w:p>
        </w:tc>
        <w:tc>
          <w:tcPr>
            <w:tcW w:w="2013" w:type="dxa"/>
            <w:vAlign w:val="center"/>
          </w:tcPr>
          <w:p w14:paraId="4F811F1C" w14:textId="77777777" w:rsidR="006053A3" w:rsidRDefault="006053A3">
            <w:pPr>
              <w:widowControl/>
              <w:jc w:val="left"/>
              <w:rPr>
                <w:rFonts w:asciiTheme="minorEastAsia" w:hAnsiTheme="minorEastAsia" w:cstheme="minorEastAsia" w:hint="eastAsia"/>
                <w:kern w:val="0"/>
                <w:sz w:val="16"/>
                <w:szCs w:val="16"/>
              </w:rPr>
            </w:pPr>
          </w:p>
        </w:tc>
      </w:tr>
      <w:tr w:rsidR="006053A3" w14:paraId="5E2965B4" w14:textId="77777777">
        <w:trPr>
          <w:trHeight w:val="300"/>
        </w:trPr>
        <w:tc>
          <w:tcPr>
            <w:tcW w:w="1454" w:type="dxa"/>
            <w:vAlign w:val="center"/>
          </w:tcPr>
          <w:p w14:paraId="5CC60FA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RSP_RESERVED</w:t>
            </w:r>
          </w:p>
        </w:tc>
        <w:tc>
          <w:tcPr>
            <w:tcW w:w="1338" w:type="dxa"/>
            <w:vAlign w:val="center"/>
          </w:tcPr>
          <w:p w14:paraId="3554075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响应信息保留域</w:t>
            </w:r>
          </w:p>
        </w:tc>
        <w:tc>
          <w:tcPr>
            <w:tcW w:w="729" w:type="dxa"/>
            <w:vAlign w:val="center"/>
          </w:tcPr>
          <w:p w14:paraId="73AA3D8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FALSE</w:t>
            </w:r>
          </w:p>
        </w:tc>
        <w:tc>
          <w:tcPr>
            <w:tcW w:w="972" w:type="dxa"/>
            <w:vAlign w:val="bottom"/>
          </w:tcPr>
          <w:p w14:paraId="6506D189" w14:textId="77777777" w:rsidR="006053A3" w:rsidRDefault="00000000">
            <w:pPr>
              <w:widowControl/>
              <w:jc w:val="left"/>
              <w:rPr>
                <w:rFonts w:asciiTheme="minorEastAsia" w:hAnsiTheme="minorEastAsia" w:cstheme="minorEastAsia" w:hint="eastAsia"/>
                <w:kern w:val="0"/>
                <w:sz w:val="16"/>
                <w:szCs w:val="16"/>
              </w:rPr>
            </w:pPr>
            <w:proofErr w:type="spellStart"/>
            <w:proofErr w:type="gramStart"/>
            <w:r>
              <w:rPr>
                <w:rFonts w:asciiTheme="minorEastAsia" w:hAnsiTheme="minorEastAsia" w:cstheme="minorEastAsia" w:hint="eastAsia"/>
                <w:kern w:val="0"/>
                <w:sz w:val="16"/>
                <w:szCs w:val="16"/>
              </w:rPr>
              <w:t>Sring</w:t>
            </w:r>
            <w:proofErr w:type="spellEnd"/>
            <w:r>
              <w:rPr>
                <w:rFonts w:asciiTheme="minorEastAsia" w:hAnsiTheme="minorEastAsia" w:cstheme="minorEastAsia" w:hint="eastAsia"/>
                <w:kern w:val="0"/>
                <w:sz w:val="16"/>
                <w:szCs w:val="16"/>
              </w:rPr>
              <w:t>(</w:t>
            </w:r>
            <w:proofErr w:type="gramEnd"/>
            <w:r>
              <w:rPr>
                <w:rFonts w:asciiTheme="minorEastAsia" w:hAnsiTheme="minorEastAsia" w:cstheme="minorEastAsia" w:hint="eastAsia"/>
                <w:kern w:val="0"/>
                <w:sz w:val="16"/>
                <w:szCs w:val="16"/>
              </w:rPr>
              <w:t>500)</w:t>
            </w:r>
          </w:p>
        </w:tc>
        <w:tc>
          <w:tcPr>
            <w:tcW w:w="2013" w:type="dxa"/>
            <w:vAlign w:val="bottom"/>
          </w:tcPr>
          <w:p w14:paraId="51A153D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否</w:t>
            </w:r>
          </w:p>
        </w:tc>
        <w:tc>
          <w:tcPr>
            <w:tcW w:w="2013" w:type="dxa"/>
            <w:vAlign w:val="bottom"/>
          </w:tcPr>
          <w:p w14:paraId="351ABF4B" w14:textId="77777777" w:rsidR="006053A3" w:rsidRDefault="006053A3">
            <w:pPr>
              <w:widowControl/>
              <w:jc w:val="left"/>
              <w:rPr>
                <w:rFonts w:asciiTheme="minorEastAsia" w:hAnsiTheme="minorEastAsia" w:cstheme="minorEastAsia" w:hint="eastAsia"/>
                <w:kern w:val="0"/>
                <w:sz w:val="16"/>
                <w:szCs w:val="16"/>
              </w:rPr>
            </w:pPr>
          </w:p>
        </w:tc>
      </w:tr>
    </w:tbl>
    <w:p w14:paraId="752F92D6" w14:textId="77777777" w:rsidR="006053A3" w:rsidRDefault="006053A3">
      <w:pPr>
        <w:pStyle w:val="115"/>
        <w:rPr>
          <w:rFonts w:hint="eastAsia"/>
        </w:rPr>
      </w:pPr>
    </w:p>
    <w:p w14:paraId="3D2123E3" w14:textId="77777777" w:rsidR="006053A3" w:rsidRDefault="00000000">
      <w:pPr>
        <w:pStyle w:val="3-"/>
        <w:rPr>
          <w:rFonts w:asciiTheme="majorEastAsia" w:eastAsiaTheme="majorEastAsia" w:hAnsiTheme="majorEastAsia" w:cstheme="majorEastAsia" w:hint="eastAsia"/>
          <w:b/>
          <w:bCs/>
          <w:sz w:val="28"/>
          <w:szCs w:val="28"/>
        </w:rPr>
      </w:pPr>
      <w:bookmarkStart w:id="64" w:name="_Toc5576"/>
      <w:bookmarkStart w:id="65" w:name="_Toc26464"/>
      <w:r>
        <w:rPr>
          <w:rFonts w:asciiTheme="majorEastAsia" w:eastAsiaTheme="majorEastAsia" w:hAnsiTheme="majorEastAsia" w:cstheme="majorEastAsia" w:hint="eastAsia"/>
          <w:b/>
          <w:bCs/>
          <w:sz w:val="28"/>
          <w:szCs w:val="28"/>
        </w:rPr>
        <w:t>登记簿预付</w:t>
      </w:r>
      <w:bookmarkEnd w:id="64"/>
      <w:r>
        <w:rPr>
          <w:rFonts w:asciiTheme="majorEastAsia" w:eastAsiaTheme="majorEastAsia" w:hAnsiTheme="majorEastAsia" w:cstheme="majorEastAsia" w:hint="eastAsia"/>
          <w:b/>
          <w:bCs/>
          <w:sz w:val="28"/>
          <w:szCs w:val="28"/>
        </w:rPr>
        <w:t>（21000028）</w:t>
      </w:r>
      <w:bookmarkEnd w:id="65"/>
    </w:p>
    <w:p w14:paraId="3B6A96F4" w14:textId="77777777" w:rsidR="006053A3" w:rsidRDefault="00000000">
      <w:pPr>
        <w:pStyle w:val="4-"/>
        <w:rPr>
          <w:rFonts w:hint="eastAsia"/>
        </w:rPr>
      </w:pPr>
      <w:r>
        <w:rPr>
          <w:rFonts w:hint="eastAsia"/>
        </w:rPr>
        <w:t>功能介</w:t>
      </w:r>
      <w:r>
        <w:rPr>
          <w:rFonts w:ascii="宋体" w:eastAsia="宋体" w:hAnsi="宋体" w:cs="宋体" w:hint="eastAsia"/>
        </w:rPr>
        <w:t>绍</w:t>
      </w:r>
    </w:p>
    <w:p w14:paraId="032DE02B" w14:textId="77777777" w:rsidR="006053A3" w:rsidRDefault="00000000">
      <w:pPr>
        <w:pStyle w:val="10"/>
      </w:pPr>
      <w:r>
        <w:rPr>
          <w:rFonts w:hint="eastAsia"/>
        </w:rPr>
        <w:t>平台商户通过该功能向e管家系统进行预付类交易，即实现平台商户担保交易登记簿和用户登记簿之间的资金划转。</w:t>
      </w:r>
    </w:p>
    <w:p w14:paraId="11FD76B7" w14:textId="77777777" w:rsidR="006053A3" w:rsidRDefault="00000000">
      <w:pPr>
        <w:pStyle w:val="4-"/>
        <w:rPr>
          <w:rFonts w:hint="eastAsia"/>
        </w:rPr>
      </w:pPr>
      <w:r>
        <w:rPr>
          <w:rFonts w:hint="eastAsia"/>
        </w:rPr>
        <w:t>适用场景</w:t>
      </w:r>
    </w:p>
    <w:p w14:paraId="43BFFA96" w14:textId="77777777" w:rsidR="006053A3" w:rsidRDefault="00000000">
      <w:pPr>
        <w:pStyle w:val="10"/>
      </w:pPr>
      <w:r>
        <w:rPr>
          <w:rFonts w:hint="eastAsia"/>
        </w:rPr>
        <w:t>该功能为通用可选功能，主要适用于买方用户订单付款后，卖方暂不确定且</w:t>
      </w:r>
      <w:proofErr w:type="gramStart"/>
      <w:r>
        <w:rPr>
          <w:rFonts w:hint="eastAsia"/>
        </w:rPr>
        <w:t>通过抢单的</w:t>
      </w:r>
      <w:proofErr w:type="gramEnd"/>
      <w:r>
        <w:rPr>
          <w:rFonts w:hint="eastAsia"/>
        </w:rPr>
        <w:t>形式确定并达成交易的场景。</w:t>
      </w:r>
    </w:p>
    <w:p w14:paraId="36FD2E80" w14:textId="77777777" w:rsidR="006053A3" w:rsidRDefault="00000000">
      <w:pPr>
        <w:pStyle w:val="4-"/>
        <w:rPr>
          <w:rFonts w:asciiTheme="majorEastAsia" w:eastAsiaTheme="majorEastAsia" w:hAnsiTheme="majorEastAsia" w:cstheme="majorEastAsia" w:hint="eastAsia"/>
          <w:b/>
          <w:bCs/>
          <w:sz w:val="24"/>
        </w:rPr>
      </w:pPr>
      <w:r>
        <w:rPr>
          <w:rFonts w:asciiTheme="majorEastAsia" w:eastAsiaTheme="majorEastAsia" w:hAnsiTheme="majorEastAsia" w:cstheme="majorEastAsia" w:hint="eastAsia"/>
          <w:b/>
          <w:bCs/>
          <w:sz w:val="24"/>
        </w:rPr>
        <w:t>请求报文</w:t>
      </w:r>
    </w:p>
    <w:tbl>
      <w:tblPr>
        <w:tblStyle w:val="ad"/>
        <w:tblW w:w="8311" w:type="dxa"/>
        <w:tblLayout w:type="fixed"/>
        <w:tblLook w:val="04A0" w:firstRow="1" w:lastRow="0" w:firstColumn="1" w:lastColumn="0" w:noHBand="0" w:noVBand="1"/>
      </w:tblPr>
      <w:tblGrid>
        <w:gridCol w:w="1691"/>
        <w:gridCol w:w="1561"/>
        <w:gridCol w:w="737"/>
        <w:gridCol w:w="1317"/>
        <w:gridCol w:w="703"/>
        <w:gridCol w:w="2302"/>
      </w:tblGrid>
      <w:tr w:rsidR="006053A3" w14:paraId="38B52DFF" w14:textId="77777777">
        <w:trPr>
          <w:trHeight w:val="300"/>
        </w:trPr>
        <w:tc>
          <w:tcPr>
            <w:tcW w:w="1691" w:type="dxa"/>
            <w:shd w:val="clear" w:color="auto" w:fill="AEAAAA" w:themeFill="background2" w:themeFillShade="BF"/>
            <w:vAlign w:val="center"/>
          </w:tcPr>
          <w:p w14:paraId="29EDAE75"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节点参数名</w:t>
            </w:r>
          </w:p>
        </w:tc>
        <w:tc>
          <w:tcPr>
            <w:tcW w:w="1561" w:type="dxa"/>
            <w:shd w:val="clear" w:color="auto" w:fill="AEAAAA" w:themeFill="background2" w:themeFillShade="BF"/>
            <w:vAlign w:val="center"/>
          </w:tcPr>
          <w:p w14:paraId="1E4A7CB2"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字段</w:t>
            </w:r>
          </w:p>
        </w:tc>
        <w:tc>
          <w:tcPr>
            <w:tcW w:w="737" w:type="dxa"/>
            <w:shd w:val="clear" w:color="auto" w:fill="AEAAAA" w:themeFill="background2" w:themeFillShade="BF"/>
            <w:vAlign w:val="center"/>
          </w:tcPr>
          <w:p w14:paraId="2A9E895D"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必选</w:t>
            </w:r>
          </w:p>
        </w:tc>
        <w:tc>
          <w:tcPr>
            <w:tcW w:w="1317" w:type="dxa"/>
            <w:shd w:val="clear" w:color="auto" w:fill="AEAAAA" w:themeFill="background2" w:themeFillShade="BF"/>
            <w:vAlign w:val="center"/>
          </w:tcPr>
          <w:p w14:paraId="1F088051"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类型及范围</w:t>
            </w:r>
          </w:p>
        </w:tc>
        <w:tc>
          <w:tcPr>
            <w:tcW w:w="703" w:type="dxa"/>
            <w:shd w:val="clear" w:color="auto" w:fill="AEAAAA" w:themeFill="background2" w:themeFillShade="BF"/>
            <w:vAlign w:val="center"/>
          </w:tcPr>
          <w:p w14:paraId="242F5A80"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是否参与签名</w:t>
            </w:r>
          </w:p>
        </w:tc>
        <w:tc>
          <w:tcPr>
            <w:tcW w:w="2302" w:type="dxa"/>
            <w:shd w:val="clear" w:color="auto" w:fill="AEAAAA" w:themeFill="background2" w:themeFillShade="BF"/>
            <w:vAlign w:val="center"/>
          </w:tcPr>
          <w:p w14:paraId="47AFA762"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说明</w:t>
            </w:r>
          </w:p>
        </w:tc>
      </w:tr>
      <w:tr w:rsidR="006053A3" w14:paraId="7B1A2C87" w14:textId="77777777">
        <w:trPr>
          <w:trHeight w:val="300"/>
        </w:trPr>
        <w:tc>
          <w:tcPr>
            <w:tcW w:w="1691" w:type="dxa"/>
            <w:vAlign w:val="center"/>
          </w:tcPr>
          <w:p w14:paraId="19B26FD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TRANS_CODE</w:t>
            </w:r>
          </w:p>
        </w:tc>
        <w:tc>
          <w:tcPr>
            <w:tcW w:w="1561" w:type="dxa"/>
            <w:vAlign w:val="center"/>
          </w:tcPr>
          <w:p w14:paraId="6D7993F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交易码</w:t>
            </w:r>
          </w:p>
        </w:tc>
        <w:tc>
          <w:tcPr>
            <w:tcW w:w="737" w:type="dxa"/>
            <w:vAlign w:val="center"/>
          </w:tcPr>
          <w:p w14:paraId="6C2F985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317" w:type="dxa"/>
            <w:vAlign w:val="center"/>
          </w:tcPr>
          <w:p w14:paraId="78F53C5D"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8)</w:t>
            </w:r>
          </w:p>
        </w:tc>
        <w:tc>
          <w:tcPr>
            <w:tcW w:w="703" w:type="dxa"/>
            <w:vAlign w:val="center"/>
          </w:tcPr>
          <w:p w14:paraId="7319C37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02" w:type="dxa"/>
            <w:vAlign w:val="center"/>
          </w:tcPr>
          <w:p w14:paraId="3E6D1DB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21000028</w:t>
            </w:r>
          </w:p>
        </w:tc>
      </w:tr>
      <w:tr w:rsidR="006053A3" w14:paraId="06014F4A" w14:textId="77777777">
        <w:trPr>
          <w:trHeight w:val="1600"/>
        </w:trPr>
        <w:tc>
          <w:tcPr>
            <w:tcW w:w="1691" w:type="dxa"/>
            <w:vAlign w:val="center"/>
          </w:tcPr>
          <w:p w14:paraId="362B2D9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REQ_SSN</w:t>
            </w:r>
          </w:p>
        </w:tc>
        <w:tc>
          <w:tcPr>
            <w:tcW w:w="1561" w:type="dxa"/>
            <w:vAlign w:val="center"/>
          </w:tcPr>
          <w:p w14:paraId="31806E6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发起方流水号</w:t>
            </w:r>
          </w:p>
        </w:tc>
        <w:tc>
          <w:tcPr>
            <w:tcW w:w="737" w:type="dxa"/>
            <w:vAlign w:val="center"/>
          </w:tcPr>
          <w:p w14:paraId="2717D43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317" w:type="dxa"/>
            <w:vAlign w:val="center"/>
          </w:tcPr>
          <w:p w14:paraId="5833F174"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40)</w:t>
            </w:r>
          </w:p>
        </w:tc>
        <w:tc>
          <w:tcPr>
            <w:tcW w:w="703" w:type="dxa"/>
            <w:vAlign w:val="center"/>
          </w:tcPr>
          <w:p w14:paraId="5BC2DBE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02" w:type="dxa"/>
            <w:vAlign w:val="center"/>
          </w:tcPr>
          <w:p w14:paraId="5D7C562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规则：商户编号+yyyyMMddHHmmssSSS+8位序列</w:t>
            </w:r>
            <w:r>
              <w:rPr>
                <w:rFonts w:asciiTheme="minorEastAsia" w:hAnsiTheme="minorEastAsia" w:cstheme="minorEastAsia" w:hint="eastAsia"/>
                <w:kern w:val="0"/>
                <w:sz w:val="16"/>
                <w:szCs w:val="16"/>
              </w:rPr>
              <w:br/>
              <w:t>流水号长度必须40位，必须按照上述规则组成。</w:t>
            </w:r>
            <w:r>
              <w:rPr>
                <w:rFonts w:asciiTheme="minorEastAsia" w:hAnsiTheme="minorEastAsia" w:cstheme="minorEastAsia" w:hint="eastAsia"/>
                <w:kern w:val="0"/>
                <w:sz w:val="16"/>
                <w:szCs w:val="16"/>
              </w:rPr>
              <w:br/>
              <w:t>平台商户负责保证流水号不重复。</w:t>
            </w:r>
            <w:r>
              <w:rPr>
                <w:rFonts w:asciiTheme="minorEastAsia" w:hAnsiTheme="minorEastAsia" w:cstheme="minorEastAsia" w:hint="eastAsia"/>
                <w:kern w:val="0"/>
                <w:sz w:val="16"/>
                <w:szCs w:val="16"/>
              </w:rPr>
              <w:br/>
              <w:t>中信银行对该字段进行判重校验，同一个交易日（以e管家</w:t>
            </w:r>
            <w:r>
              <w:rPr>
                <w:rFonts w:asciiTheme="minorEastAsia" w:hAnsiTheme="minorEastAsia" w:cstheme="minorEastAsia" w:hint="eastAsia"/>
                <w:kern w:val="0"/>
                <w:sz w:val="16"/>
                <w:szCs w:val="16"/>
              </w:rPr>
              <w:lastRenderedPageBreak/>
              <w:t>平台日期为准），发起方流水号重复的交易不予受理。</w:t>
            </w:r>
          </w:p>
        </w:tc>
      </w:tr>
      <w:tr w:rsidR="006053A3" w14:paraId="55D47362" w14:textId="77777777">
        <w:trPr>
          <w:trHeight w:val="300"/>
        </w:trPr>
        <w:tc>
          <w:tcPr>
            <w:tcW w:w="1691" w:type="dxa"/>
            <w:vAlign w:val="center"/>
          </w:tcPr>
          <w:p w14:paraId="7B4B83C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lastRenderedPageBreak/>
              <w:t>MCHNT_ID</w:t>
            </w:r>
          </w:p>
        </w:tc>
        <w:tc>
          <w:tcPr>
            <w:tcW w:w="1561" w:type="dxa"/>
            <w:vAlign w:val="center"/>
          </w:tcPr>
          <w:p w14:paraId="1B0C38F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平台商户编号</w:t>
            </w:r>
          </w:p>
        </w:tc>
        <w:tc>
          <w:tcPr>
            <w:tcW w:w="737" w:type="dxa"/>
            <w:vAlign w:val="center"/>
          </w:tcPr>
          <w:p w14:paraId="3EF278B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317" w:type="dxa"/>
            <w:vAlign w:val="center"/>
          </w:tcPr>
          <w:p w14:paraId="770D7FD5"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15)</w:t>
            </w:r>
          </w:p>
        </w:tc>
        <w:tc>
          <w:tcPr>
            <w:tcW w:w="703" w:type="dxa"/>
            <w:vAlign w:val="center"/>
          </w:tcPr>
          <w:p w14:paraId="5BEE048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02" w:type="dxa"/>
            <w:vAlign w:val="center"/>
          </w:tcPr>
          <w:p w14:paraId="55310D3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平台商户的编号，由银行统一提供</w:t>
            </w:r>
          </w:p>
        </w:tc>
      </w:tr>
      <w:tr w:rsidR="006053A3" w14:paraId="3AB5B850" w14:textId="77777777">
        <w:trPr>
          <w:trHeight w:val="300"/>
        </w:trPr>
        <w:tc>
          <w:tcPr>
            <w:tcW w:w="1691" w:type="dxa"/>
            <w:vAlign w:val="center"/>
          </w:tcPr>
          <w:p w14:paraId="525B5B3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TRANS_TYPE</w:t>
            </w:r>
          </w:p>
        </w:tc>
        <w:tc>
          <w:tcPr>
            <w:tcW w:w="1561" w:type="dxa"/>
            <w:vAlign w:val="center"/>
          </w:tcPr>
          <w:p w14:paraId="15C7BE1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交易类型</w:t>
            </w:r>
          </w:p>
        </w:tc>
        <w:tc>
          <w:tcPr>
            <w:tcW w:w="737" w:type="dxa"/>
            <w:vAlign w:val="center"/>
          </w:tcPr>
          <w:p w14:paraId="2AD4B2D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317" w:type="dxa"/>
            <w:vAlign w:val="center"/>
          </w:tcPr>
          <w:p w14:paraId="3CDE3302"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2)</w:t>
            </w:r>
          </w:p>
        </w:tc>
        <w:tc>
          <w:tcPr>
            <w:tcW w:w="703" w:type="dxa"/>
            <w:vAlign w:val="center"/>
          </w:tcPr>
          <w:p w14:paraId="3357971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02" w:type="dxa"/>
            <w:vAlign w:val="center"/>
          </w:tcPr>
          <w:p w14:paraId="424C0C2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00-预付交易支付</w:t>
            </w:r>
          </w:p>
          <w:p w14:paraId="7A7AC98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01-预付交易撤销</w:t>
            </w:r>
          </w:p>
          <w:p w14:paraId="5391EA9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02-预付交易完成</w:t>
            </w:r>
          </w:p>
          <w:p w14:paraId="1FE1F66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03-预付完成撤销</w:t>
            </w:r>
          </w:p>
        </w:tc>
      </w:tr>
      <w:tr w:rsidR="006053A3" w14:paraId="3144280B" w14:textId="77777777">
        <w:trPr>
          <w:trHeight w:val="640"/>
        </w:trPr>
        <w:tc>
          <w:tcPr>
            <w:tcW w:w="1691" w:type="dxa"/>
            <w:vAlign w:val="center"/>
          </w:tcPr>
          <w:p w14:paraId="686C9D1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USER_ID</w:t>
            </w:r>
          </w:p>
        </w:tc>
        <w:tc>
          <w:tcPr>
            <w:tcW w:w="1561" w:type="dxa"/>
            <w:vAlign w:val="center"/>
          </w:tcPr>
          <w:p w14:paraId="29D2845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用户编号</w:t>
            </w:r>
          </w:p>
        </w:tc>
        <w:tc>
          <w:tcPr>
            <w:tcW w:w="737" w:type="dxa"/>
            <w:vAlign w:val="center"/>
          </w:tcPr>
          <w:p w14:paraId="0C2CF94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317" w:type="dxa"/>
            <w:vAlign w:val="center"/>
          </w:tcPr>
          <w:p w14:paraId="34638DDB"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15)</w:t>
            </w:r>
          </w:p>
        </w:tc>
        <w:tc>
          <w:tcPr>
            <w:tcW w:w="703" w:type="dxa"/>
            <w:vAlign w:val="center"/>
          </w:tcPr>
          <w:p w14:paraId="6A45D07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02" w:type="dxa"/>
            <w:vAlign w:val="center"/>
          </w:tcPr>
          <w:p w14:paraId="135B5121" w14:textId="77777777" w:rsidR="006053A3" w:rsidRDefault="006053A3">
            <w:pPr>
              <w:widowControl/>
              <w:jc w:val="left"/>
              <w:rPr>
                <w:rFonts w:asciiTheme="minorEastAsia" w:hAnsiTheme="minorEastAsia" w:cstheme="minorEastAsia" w:hint="eastAsia"/>
                <w:kern w:val="0"/>
                <w:sz w:val="16"/>
                <w:szCs w:val="16"/>
              </w:rPr>
            </w:pPr>
          </w:p>
        </w:tc>
      </w:tr>
      <w:tr w:rsidR="006053A3" w14:paraId="10A15DEA" w14:textId="77777777">
        <w:trPr>
          <w:trHeight w:val="300"/>
        </w:trPr>
        <w:tc>
          <w:tcPr>
            <w:tcW w:w="1691" w:type="dxa"/>
            <w:vAlign w:val="center"/>
          </w:tcPr>
          <w:p w14:paraId="1EC10BA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USER_NM</w:t>
            </w:r>
          </w:p>
        </w:tc>
        <w:tc>
          <w:tcPr>
            <w:tcW w:w="1561" w:type="dxa"/>
            <w:vAlign w:val="center"/>
          </w:tcPr>
          <w:p w14:paraId="6EE907D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用户名称</w:t>
            </w:r>
          </w:p>
        </w:tc>
        <w:tc>
          <w:tcPr>
            <w:tcW w:w="737" w:type="dxa"/>
            <w:vAlign w:val="center"/>
          </w:tcPr>
          <w:p w14:paraId="7CDDCA5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317" w:type="dxa"/>
            <w:vAlign w:val="center"/>
          </w:tcPr>
          <w:p w14:paraId="63A78D1E"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64)</w:t>
            </w:r>
          </w:p>
        </w:tc>
        <w:tc>
          <w:tcPr>
            <w:tcW w:w="703" w:type="dxa"/>
            <w:vAlign w:val="center"/>
          </w:tcPr>
          <w:p w14:paraId="2DDDB64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02" w:type="dxa"/>
            <w:vAlign w:val="center"/>
          </w:tcPr>
          <w:p w14:paraId="2DA7923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用户名称</w:t>
            </w:r>
          </w:p>
        </w:tc>
      </w:tr>
      <w:tr w:rsidR="006053A3" w14:paraId="22B37DF7" w14:textId="77777777">
        <w:trPr>
          <w:trHeight w:val="320"/>
        </w:trPr>
        <w:tc>
          <w:tcPr>
            <w:tcW w:w="1691" w:type="dxa"/>
            <w:vAlign w:val="center"/>
          </w:tcPr>
          <w:p w14:paraId="199C9F3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BUSS_ID</w:t>
            </w:r>
          </w:p>
        </w:tc>
        <w:tc>
          <w:tcPr>
            <w:tcW w:w="1561" w:type="dxa"/>
            <w:vAlign w:val="center"/>
          </w:tcPr>
          <w:p w14:paraId="2895E11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商户业务订单号</w:t>
            </w:r>
          </w:p>
        </w:tc>
        <w:tc>
          <w:tcPr>
            <w:tcW w:w="737" w:type="dxa"/>
            <w:vAlign w:val="center"/>
          </w:tcPr>
          <w:p w14:paraId="18E8375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317" w:type="dxa"/>
            <w:vAlign w:val="center"/>
          </w:tcPr>
          <w:p w14:paraId="1F9F1F14"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64)</w:t>
            </w:r>
          </w:p>
        </w:tc>
        <w:tc>
          <w:tcPr>
            <w:tcW w:w="703" w:type="dxa"/>
            <w:vAlign w:val="center"/>
          </w:tcPr>
          <w:p w14:paraId="3678176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02" w:type="dxa"/>
            <w:vAlign w:val="center"/>
          </w:tcPr>
          <w:p w14:paraId="3825F1A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该笔业务订单由平台商户端生成的业务订单号</w:t>
            </w:r>
          </w:p>
        </w:tc>
      </w:tr>
      <w:tr w:rsidR="006053A3" w14:paraId="10C5C3E9" w14:textId="77777777">
        <w:trPr>
          <w:trHeight w:val="320"/>
        </w:trPr>
        <w:tc>
          <w:tcPr>
            <w:tcW w:w="1691" w:type="dxa"/>
            <w:vAlign w:val="center"/>
          </w:tcPr>
          <w:p w14:paraId="5AF4235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BUSS_SUB_ID</w:t>
            </w:r>
          </w:p>
        </w:tc>
        <w:tc>
          <w:tcPr>
            <w:tcW w:w="1561" w:type="dxa"/>
            <w:vAlign w:val="center"/>
          </w:tcPr>
          <w:p w14:paraId="62FD1D7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商户业务子订单号</w:t>
            </w:r>
          </w:p>
        </w:tc>
        <w:tc>
          <w:tcPr>
            <w:tcW w:w="737" w:type="dxa"/>
            <w:vAlign w:val="center"/>
          </w:tcPr>
          <w:p w14:paraId="236156E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FALSE</w:t>
            </w:r>
          </w:p>
        </w:tc>
        <w:tc>
          <w:tcPr>
            <w:tcW w:w="1317" w:type="dxa"/>
            <w:vAlign w:val="center"/>
          </w:tcPr>
          <w:p w14:paraId="684F6D26"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64)</w:t>
            </w:r>
          </w:p>
        </w:tc>
        <w:tc>
          <w:tcPr>
            <w:tcW w:w="703" w:type="dxa"/>
            <w:vAlign w:val="center"/>
          </w:tcPr>
          <w:p w14:paraId="4A1B427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02" w:type="dxa"/>
            <w:vAlign w:val="center"/>
          </w:tcPr>
          <w:p w14:paraId="12D1AC2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该笔业务订单下每笔业务子订单由平台商户端生成的唯一标识</w:t>
            </w:r>
          </w:p>
        </w:tc>
      </w:tr>
      <w:tr w:rsidR="006053A3" w14:paraId="06B01676" w14:textId="77777777">
        <w:trPr>
          <w:trHeight w:val="300"/>
        </w:trPr>
        <w:tc>
          <w:tcPr>
            <w:tcW w:w="1691" w:type="dxa"/>
            <w:vAlign w:val="center"/>
          </w:tcPr>
          <w:p w14:paraId="0DF98B8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TRANS_DT</w:t>
            </w:r>
          </w:p>
        </w:tc>
        <w:tc>
          <w:tcPr>
            <w:tcW w:w="1561" w:type="dxa"/>
            <w:vAlign w:val="center"/>
          </w:tcPr>
          <w:p w14:paraId="396A714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交易日期</w:t>
            </w:r>
          </w:p>
        </w:tc>
        <w:tc>
          <w:tcPr>
            <w:tcW w:w="737" w:type="dxa"/>
            <w:vAlign w:val="center"/>
          </w:tcPr>
          <w:p w14:paraId="4388128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317" w:type="dxa"/>
            <w:vAlign w:val="center"/>
          </w:tcPr>
          <w:p w14:paraId="563B69D5"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8)</w:t>
            </w:r>
          </w:p>
        </w:tc>
        <w:tc>
          <w:tcPr>
            <w:tcW w:w="703" w:type="dxa"/>
            <w:vAlign w:val="center"/>
          </w:tcPr>
          <w:p w14:paraId="4057F15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02" w:type="dxa"/>
            <w:vAlign w:val="center"/>
          </w:tcPr>
          <w:p w14:paraId="08D24BB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实际交易发生日期，以平台商户记录的时间为准，格式</w:t>
            </w:r>
            <w:proofErr w:type="spellStart"/>
            <w:r>
              <w:rPr>
                <w:rFonts w:asciiTheme="minorEastAsia" w:hAnsiTheme="minorEastAsia" w:cstheme="minorEastAsia" w:hint="eastAsia"/>
                <w:kern w:val="0"/>
                <w:sz w:val="16"/>
                <w:szCs w:val="16"/>
              </w:rPr>
              <w:t>yyyyMMdd</w:t>
            </w:r>
            <w:proofErr w:type="spellEnd"/>
            <w:r>
              <w:rPr>
                <w:rFonts w:asciiTheme="minorEastAsia" w:hAnsiTheme="minorEastAsia" w:cstheme="minorEastAsia" w:hint="eastAsia"/>
                <w:kern w:val="0"/>
                <w:sz w:val="16"/>
                <w:szCs w:val="16"/>
              </w:rPr>
              <w:t>。</w:t>
            </w:r>
          </w:p>
        </w:tc>
      </w:tr>
      <w:tr w:rsidR="006053A3" w14:paraId="4D15D32F" w14:textId="77777777">
        <w:trPr>
          <w:trHeight w:val="300"/>
        </w:trPr>
        <w:tc>
          <w:tcPr>
            <w:tcW w:w="1691" w:type="dxa"/>
            <w:vAlign w:val="center"/>
          </w:tcPr>
          <w:p w14:paraId="2C5A51F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TRANS_TM</w:t>
            </w:r>
          </w:p>
        </w:tc>
        <w:tc>
          <w:tcPr>
            <w:tcW w:w="1561" w:type="dxa"/>
            <w:vAlign w:val="center"/>
          </w:tcPr>
          <w:p w14:paraId="2006FA7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交易时间</w:t>
            </w:r>
          </w:p>
        </w:tc>
        <w:tc>
          <w:tcPr>
            <w:tcW w:w="737" w:type="dxa"/>
            <w:vAlign w:val="center"/>
          </w:tcPr>
          <w:p w14:paraId="46C3BEF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317" w:type="dxa"/>
            <w:vAlign w:val="center"/>
          </w:tcPr>
          <w:p w14:paraId="5E81B663"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6)</w:t>
            </w:r>
          </w:p>
        </w:tc>
        <w:tc>
          <w:tcPr>
            <w:tcW w:w="703" w:type="dxa"/>
            <w:vAlign w:val="center"/>
          </w:tcPr>
          <w:p w14:paraId="313ED7B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02" w:type="dxa"/>
            <w:vAlign w:val="center"/>
          </w:tcPr>
          <w:p w14:paraId="52E5987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实际交易发生时间，以平台商户记录的时间为准，格式</w:t>
            </w:r>
            <w:proofErr w:type="spellStart"/>
            <w:r>
              <w:rPr>
                <w:rFonts w:asciiTheme="minorEastAsia" w:hAnsiTheme="minorEastAsia" w:cstheme="minorEastAsia" w:hint="eastAsia"/>
                <w:kern w:val="0"/>
                <w:sz w:val="16"/>
                <w:szCs w:val="16"/>
              </w:rPr>
              <w:t>HHmmss</w:t>
            </w:r>
            <w:proofErr w:type="spellEnd"/>
          </w:p>
        </w:tc>
      </w:tr>
      <w:tr w:rsidR="006053A3" w14:paraId="1843316D" w14:textId="77777777">
        <w:trPr>
          <w:trHeight w:val="640"/>
        </w:trPr>
        <w:tc>
          <w:tcPr>
            <w:tcW w:w="1691" w:type="dxa"/>
            <w:vAlign w:val="center"/>
          </w:tcPr>
          <w:p w14:paraId="59538B6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AMOUNT</w:t>
            </w:r>
          </w:p>
        </w:tc>
        <w:tc>
          <w:tcPr>
            <w:tcW w:w="1561" w:type="dxa"/>
            <w:vAlign w:val="center"/>
          </w:tcPr>
          <w:p w14:paraId="7517429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交易金额</w:t>
            </w:r>
          </w:p>
        </w:tc>
        <w:tc>
          <w:tcPr>
            <w:tcW w:w="737" w:type="dxa"/>
            <w:vAlign w:val="center"/>
          </w:tcPr>
          <w:p w14:paraId="1862445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317" w:type="dxa"/>
            <w:vAlign w:val="center"/>
          </w:tcPr>
          <w:p w14:paraId="0CE595E8"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decimal(</w:t>
            </w:r>
            <w:proofErr w:type="gramEnd"/>
            <w:r>
              <w:rPr>
                <w:rFonts w:asciiTheme="minorEastAsia" w:hAnsiTheme="minorEastAsia" w:cstheme="minorEastAsia" w:hint="eastAsia"/>
                <w:kern w:val="0"/>
                <w:sz w:val="16"/>
                <w:szCs w:val="16"/>
              </w:rPr>
              <w:t>17,2)</w:t>
            </w:r>
          </w:p>
        </w:tc>
        <w:tc>
          <w:tcPr>
            <w:tcW w:w="703" w:type="dxa"/>
            <w:vAlign w:val="center"/>
          </w:tcPr>
          <w:p w14:paraId="5EB48AE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02" w:type="dxa"/>
            <w:vAlign w:val="center"/>
          </w:tcPr>
          <w:p w14:paraId="4F41541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单位：（元），例如：89.00元</w:t>
            </w:r>
            <w:r>
              <w:rPr>
                <w:rFonts w:asciiTheme="minorEastAsia" w:hAnsiTheme="minorEastAsia" w:cstheme="minorEastAsia" w:hint="eastAsia"/>
                <w:kern w:val="0"/>
                <w:sz w:val="16"/>
                <w:szCs w:val="16"/>
              </w:rPr>
              <w:br/>
              <w:t>金额大于0</w:t>
            </w:r>
          </w:p>
        </w:tc>
      </w:tr>
      <w:tr w:rsidR="006053A3" w14:paraId="0292118D" w14:textId="77777777">
        <w:trPr>
          <w:trHeight w:val="640"/>
        </w:trPr>
        <w:tc>
          <w:tcPr>
            <w:tcW w:w="1691" w:type="dxa"/>
            <w:vAlign w:val="center"/>
          </w:tcPr>
          <w:p w14:paraId="64CBD1E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DISCOUNT_AMT</w:t>
            </w:r>
          </w:p>
        </w:tc>
        <w:tc>
          <w:tcPr>
            <w:tcW w:w="1561" w:type="dxa"/>
            <w:vAlign w:val="center"/>
          </w:tcPr>
          <w:p w14:paraId="7A3F6FD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平台优惠金额</w:t>
            </w:r>
          </w:p>
        </w:tc>
        <w:tc>
          <w:tcPr>
            <w:tcW w:w="737" w:type="dxa"/>
            <w:vAlign w:val="center"/>
          </w:tcPr>
          <w:p w14:paraId="6EB17EE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FALSE</w:t>
            </w:r>
          </w:p>
        </w:tc>
        <w:tc>
          <w:tcPr>
            <w:tcW w:w="1317" w:type="dxa"/>
            <w:vAlign w:val="center"/>
          </w:tcPr>
          <w:p w14:paraId="2A5EB6B1"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decimal(</w:t>
            </w:r>
            <w:proofErr w:type="gramEnd"/>
            <w:r>
              <w:rPr>
                <w:rFonts w:asciiTheme="minorEastAsia" w:hAnsiTheme="minorEastAsia" w:cstheme="minorEastAsia" w:hint="eastAsia"/>
                <w:kern w:val="0"/>
                <w:sz w:val="16"/>
                <w:szCs w:val="16"/>
              </w:rPr>
              <w:t>17,2)</w:t>
            </w:r>
          </w:p>
        </w:tc>
        <w:tc>
          <w:tcPr>
            <w:tcW w:w="703" w:type="dxa"/>
            <w:vAlign w:val="center"/>
          </w:tcPr>
          <w:p w14:paraId="0E937C7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02" w:type="dxa"/>
            <w:vAlign w:val="center"/>
          </w:tcPr>
          <w:p w14:paraId="4B1BBF9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小于等于交易金额，单位：（元），例如：89.00元</w:t>
            </w:r>
            <w:r>
              <w:rPr>
                <w:rFonts w:asciiTheme="minorEastAsia" w:hAnsiTheme="minorEastAsia" w:cstheme="minorEastAsia" w:hint="eastAsia"/>
                <w:kern w:val="0"/>
                <w:sz w:val="16"/>
                <w:szCs w:val="16"/>
              </w:rPr>
              <w:br/>
              <w:t>金额大于0，</w:t>
            </w:r>
          </w:p>
        </w:tc>
      </w:tr>
      <w:tr w:rsidR="006053A3" w14:paraId="0603FC84" w14:textId="77777777">
        <w:trPr>
          <w:trHeight w:val="640"/>
        </w:trPr>
        <w:tc>
          <w:tcPr>
            <w:tcW w:w="1691" w:type="dxa"/>
            <w:vAlign w:val="center"/>
          </w:tcPr>
          <w:p w14:paraId="38B7EDD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DEVIDE_AMT</w:t>
            </w:r>
          </w:p>
        </w:tc>
        <w:tc>
          <w:tcPr>
            <w:tcW w:w="1561" w:type="dxa"/>
            <w:vAlign w:val="center"/>
          </w:tcPr>
          <w:p w14:paraId="032C43F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平台分成金额</w:t>
            </w:r>
          </w:p>
        </w:tc>
        <w:tc>
          <w:tcPr>
            <w:tcW w:w="737" w:type="dxa"/>
            <w:vAlign w:val="center"/>
          </w:tcPr>
          <w:p w14:paraId="5438836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FALSE</w:t>
            </w:r>
          </w:p>
        </w:tc>
        <w:tc>
          <w:tcPr>
            <w:tcW w:w="1317" w:type="dxa"/>
            <w:vAlign w:val="center"/>
          </w:tcPr>
          <w:p w14:paraId="17158EAA"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decimal(</w:t>
            </w:r>
            <w:proofErr w:type="gramEnd"/>
            <w:r>
              <w:rPr>
                <w:rFonts w:asciiTheme="minorEastAsia" w:hAnsiTheme="minorEastAsia" w:cstheme="minorEastAsia" w:hint="eastAsia"/>
                <w:kern w:val="0"/>
                <w:sz w:val="16"/>
                <w:szCs w:val="16"/>
              </w:rPr>
              <w:t>17,2)</w:t>
            </w:r>
          </w:p>
        </w:tc>
        <w:tc>
          <w:tcPr>
            <w:tcW w:w="703" w:type="dxa"/>
            <w:vAlign w:val="center"/>
          </w:tcPr>
          <w:p w14:paraId="310ED97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02" w:type="dxa"/>
            <w:vAlign w:val="center"/>
          </w:tcPr>
          <w:p w14:paraId="21BA601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小于等于交易金额，单位：（元），例如：89.00元</w:t>
            </w:r>
            <w:r>
              <w:rPr>
                <w:rFonts w:asciiTheme="minorEastAsia" w:hAnsiTheme="minorEastAsia" w:cstheme="minorEastAsia" w:hint="eastAsia"/>
                <w:kern w:val="0"/>
                <w:sz w:val="16"/>
                <w:szCs w:val="16"/>
              </w:rPr>
              <w:br/>
              <w:t>金额大于0</w:t>
            </w:r>
          </w:p>
        </w:tc>
      </w:tr>
      <w:tr w:rsidR="006053A3" w14:paraId="3025921D" w14:textId="77777777">
        <w:trPr>
          <w:trHeight w:val="320"/>
        </w:trPr>
        <w:tc>
          <w:tcPr>
            <w:tcW w:w="1691" w:type="dxa"/>
            <w:vAlign w:val="center"/>
          </w:tcPr>
          <w:p w14:paraId="61FAF7F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FUND_TP</w:t>
            </w:r>
          </w:p>
        </w:tc>
        <w:tc>
          <w:tcPr>
            <w:tcW w:w="1561" w:type="dxa"/>
            <w:vAlign w:val="center"/>
          </w:tcPr>
          <w:p w14:paraId="7408B34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资金类型</w:t>
            </w:r>
          </w:p>
        </w:tc>
        <w:tc>
          <w:tcPr>
            <w:tcW w:w="737" w:type="dxa"/>
            <w:vAlign w:val="center"/>
          </w:tcPr>
          <w:p w14:paraId="0CD262C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317" w:type="dxa"/>
            <w:vAlign w:val="center"/>
          </w:tcPr>
          <w:p w14:paraId="7E23C70D"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6)</w:t>
            </w:r>
          </w:p>
        </w:tc>
        <w:tc>
          <w:tcPr>
            <w:tcW w:w="703" w:type="dxa"/>
            <w:vAlign w:val="center"/>
          </w:tcPr>
          <w:p w14:paraId="3D98335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02" w:type="dxa"/>
            <w:vAlign w:val="center"/>
          </w:tcPr>
          <w:p w14:paraId="12F7312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联系银行业务同事获取</w:t>
            </w:r>
          </w:p>
        </w:tc>
      </w:tr>
      <w:tr w:rsidR="006053A3" w14:paraId="7A1EC63C" w14:textId="77777777">
        <w:trPr>
          <w:trHeight w:val="320"/>
        </w:trPr>
        <w:tc>
          <w:tcPr>
            <w:tcW w:w="1691" w:type="dxa"/>
            <w:vAlign w:val="center"/>
          </w:tcPr>
          <w:p w14:paraId="2C63406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CONTRACT_ID</w:t>
            </w:r>
          </w:p>
        </w:tc>
        <w:tc>
          <w:tcPr>
            <w:tcW w:w="1561" w:type="dxa"/>
            <w:vAlign w:val="center"/>
          </w:tcPr>
          <w:p w14:paraId="76AB398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合同编号</w:t>
            </w:r>
          </w:p>
        </w:tc>
        <w:tc>
          <w:tcPr>
            <w:tcW w:w="737" w:type="dxa"/>
            <w:vAlign w:val="center"/>
          </w:tcPr>
          <w:p w14:paraId="21CC2A5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FALSE</w:t>
            </w:r>
          </w:p>
        </w:tc>
        <w:tc>
          <w:tcPr>
            <w:tcW w:w="1317" w:type="dxa"/>
            <w:vAlign w:val="center"/>
          </w:tcPr>
          <w:p w14:paraId="30815480"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100)</w:t>
            </w:r>
          </w:p>
        </w:tc>
        <w:tc>
          <w:tcPr>
            <w:tcW w:w="703" w:type="dxa"/>
            <w:vAlign w:val="center"/>
          </w:tcPr>
          <w:p w14:paraId="6C9386D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02" w:type="dxa"/>
            <w:vAlign w:val="center"/>
          </w:tcPr>
          <w:p w14:paraId="72A9E0B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该笔交易中涉及的收付款双方签订的合同编号</w:t>
            </w:r>
          </w:p>
        </w:tc>
      </w:tr>
      <w:tr w:rsidR="006053A3" w14:paraId="4A57E46F" w14:textId="77777777">
        <w:trPr>
          <w:trHeight w:val="320"/>
        </w:trPr>
        <w:tc>
          <w:tcPr>
            <w:tcW w:w="1691" w:type="dxa"/>
            <w:vAlign w:val="center"/>
          </w:tcPr>
          <w:p w14:paraId="09A7F27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MEMO</w:t>
            </w:r>
          </w:p>
        </w:tc>
        <w:tc>
          <w:tcPr>
            <w:tcW w:w="1561" w:type="dxa"/>
            <w:vAlign w:val="center"/>
          </w:tcPr>
          <w:p w14:paraId="0B0CC2A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备注</w:t>
            </w:r>
          </w:p>
        </w:tc>
        <w:tc>
          <w:tcPr>
            <w:tcW w:w="737" w:type="dxa"/>
            <w:vAlign w:val="center"/>
          </w:tcPr>
          <w:p w14:paraId="03934B5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FALSE</w:t>
            </w:r>
          </w:p>
        </w:tc>
        <w:tc>
          <w:tcPr>
            <w:tcW w:w="1317" w:type="dxa"/>
            <w:vAlign w:val="center"/>
          </w:tcPr>
          <w:p w14:paraId="44BE32EE"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100)</w:t>
            </w:r>
          </w:p>
        </w:tc>
        <w:tc>
          <w:tcPr>
            <w:tcW w:w="703" w:type="dxa"/>
            <w:vAlign w:val="center"/>
          </w:tcPr>
          <w:p w14:paraId="4FB4A4A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02" w:type="dxa"/>
            <w:vAlign w:val="center"/>
          </w:tcPr>
          <w:p w14:paraId="601CC25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平台商户自定义，反映在登记簿交易明细及交易回执中</w:t>
            </w:r>
          </w:p>
        </w:tc>
      </w:tr>
      <w:tr w:rsidR="006053A3" w14:paraId="2B221EF2" w14:textId="77777777">
        <w:trPr>
          <w:trHeight w:val="300"/>
        </w:trPr>
        <w:tc>
          <w:tcPr>
            <w:tcW w:w="1691" w:type="dxa"/>
            <w:vAlign w:val="center"/>
          </w:tcPr>
          <w:p w14:paraId="28E360F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REQ_RESERVED</w:t>
            </w:r>
          </w:p>
        </w:tc>
        <w:tc>
          <w:tcPr>
            <w:tcW w:w="1561" w:type="dxa"/>
            <w:vAlign w:val="center"/>
          </w:tcPr>
          <w:p w14:paraId="360B0FF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发起方保留域</w:t>
            </w:r>
          </w:p>
        </w:tc>
        <w:tc>
          <w:tcPr>
            <w:tcW w:w="737" w:type="dxa"/>
            <w:vAlign w:val="center"/>
          </w:tcPr>
          <w:p w14:paraId="6170275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FALSE</w:t>
            </w:r>
          </w:p>
        </w:tc>
        <w:tc>
          <w:tcPr>
            <w:tcW w:w="1317" w:type="dxa"/>
            <w:vAlign w:val="center"/>
          </w:tcPr>
          <w:p w14:paraId="26A2C9D8"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500)</w:t>
            </w:r>
          </w:p>
        </w:tc>
        <w:tc>
          <w:tcPr>
            <w:tcW w:w="703" w:type="dxa"/>
            <w:vAlign w:val="center"/>
          </w:tcPr>
          <w:p w14:paraId="4E2619A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02" w:type="dxa"/>
            <w:vAlign w:val="center"/>
          </w:tcPr>
          <w:p w14:paraId="26B28EE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w:t>
            </w:r>
          </w:p>
        </w:tc>
      </w:tr>
      <w:tr w:rsidR="006053A3" w14:paraId="1325F9F5" w14:textId="77777777">
        <w:trPr>
          <w:trHeight w:val="300"/>
        </w:trPr>
        <w:tc>
          <w:tcPr>
            <w:tcW w:w="1691" w:type="dxa"/>
            <w:vAlign w:val="center"/>
          </w:tcPr>
          <w:p w14:paraId="570A05A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SIGN_INFO</w:t>
            </w:r>
          </w:p>
        </w:tc>
        <w:tc>
          <w:tcPr>
            <w:tcW w:w="1561" w:type="dxa"/>
            <w:vAlign w:val="center"/>
          </w:tcPr>
          <w:p w14:paraId="3686B18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签名</w:t>
            </w:r>
          </w:p>
        </w:tc>
        <w:tc>
          <w:tcPr>
            <w:tcW w:w="737" w:type="dxa"/>
            <w:vAlign w:val="center"/>
          </w:tcPr>
          <w:p w14:paraId="685653A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317" w:type="dxa"/>
            <w:vAlign w:val="center"/>
          </w:tcPr>
          <w:p w14:paraId="52D4EB7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w:t>
            </w:r>
          </w:p>
        </w:tc>
        <w:tc>
          <w:tcPr>
            <w:tcW w:w="703" w:type="dxa"/>
            <w:vAlign w:val="center"/>
          </w:tcPr>
          <w:p w14:paraId="4D590E7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否</w:t>
            </w:r>
          </w:p>
        </w:tc>
        <w:tc>
          <w:tcPr>
            <w:tcW w:w="2302" w:type="dxa"/>
            <w:vAlign w:val="center"/>
          </w:tcPr>
          <w:p w14:paraId="6C8DB357"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不</w:t>
            </w:r>
            <w:proofErr w:type="gramEnd"/>
            <w:r>
              <w:rPr>
                <w:rFonts w:asciiTheme="minorEastAsia" w:hAnsiTheme="minorEastAsia" w:cstheme="minorEastAsia" w:hint="eastAsia"/>
                <w:kern w:val="0"/>
                <w:sz w:val="16"/>
                <w:szCs w:val="16"/>
              </w:rPr>
              <w:t>校验长度</w:t>
            </w:r>
          </w:p>
        </w:tc>
      </w:tr>
    </w:tbl>
    <w:p w14:paraId="32F2EE77" w14:textId="77777777" w:rsidR="006053A3" w:rsidRDefault="00000000">
      <w:pPr>
        <w:pStyle w:val="4-"/>
        <w:rPr>
          <w:rFonts w:asciiTheme="majorEastAsia" w:eastAsiaTheme="majorEastAsia" w:hAnsiTheme="majorEastAsia" w:cstheme="majorEastAsia" w:hint="eastAsia"/>
          <w:b/>
          <w:bCs/>
          <w:sz w:val="24"/>
        </w:rPr>
      </w:pPr>
      <w:r>
        <w:rPr>
          <w:rFonts w:asciiTheme="majorEastAsia" w:eastAsiaTheme="majorEastAsia" w:hAnsiTheme="majorEastAsia" w:cstheme="majorEastAsia" w:hint="eastAsia"/>
          <w:b/>
          <w:bCs/>
          <w:sz w:val="24"/>
        </w:rPr>
        <w:lastRenderedPageBreak/>
        <w:t>应答报文</w:t>
      </w:r>
    </w:p>
    <w:tbl>
      <w:tblPr>
        <w:tblStyle w:val="ad"/>
        <w:tblW w:w="8296" w:type="dxa"/>
        <w:tblLayout w:type="fixed"/>
        <w:tblLook w:val="04A0" w:firstRow="1" w:lastRow="0" w:firstColumn="1" w:lastColumn="0" w:noHBand="0" w:noVBand="1"/>
      </w:tblPr>
      <w:tblGrid>
        <w:gridCol w:w="1696"/>
        <w:gridCol w:w="1561"/>
        <w:gridCol w:w="853"/>
        <w:gridCol w:w="1150"/>
        <w:gridCol w:w="712"/>
        <w:gridCol w:w="2324"/>
      </w:tblGrid>
      <w:tr w:rsidR="006053A3" w14:paraId="0F92901F" w14:textId="77777777">
        <w:trPr>
          <w:trHeight w:val="300"/>
        </w:trPr>
        <w:tc>
          <w:tcPr>
            <w:tcW w:w="1696" w:type="dxa"/>
            <w:shd w:val="clear" w:color="auto" w:fill="AEAAAA" w:themeFill="background2" w:themeFillShade="BF"/>
            <w:vAlign w:val="center"/>
          </w:tcPr>
          <w:p w14:paraId="2CB3297E"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节点参数名</w:t>
            </w:r>
          </w:p>
        </w:tc>
        <w:tc>
          <w:tcPr>
            <w:tcW w:w="1561" w:type="dxa"/>
            <w:shd w:val="clear" w:color="auto" w:fill="AEAAAA" w:themeFill="background2" w:themeFillShade="BF"/>
            <w:vAlign w:val="center"/>
          </w:tcPr>
          <w:p w14:paraId="704B8D94"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字段</w:t>
            </w:r>
          </w:p>
        </w:tc>
        <w:tc>
          <w:tcPr>
            <w:tcW w:w="853" w:type="dxa"/>
            <w:shd w:val="clear" w:color="auto" w:fill="AEAAAA" w:themeFill="background2" w:themeFillShade="BF"/>
            <w:vAlign w:val="center"/>
          </w:tcPr>
          <w:p w14:paraId="1D83598F"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必选</w:t>
            </w:r>
          </w:p>
        </w:tc>
        <w:tc>
          <w:tcPr>
            <w:tcW w:w="1150" w:type="dxa"/>
            <w:shd w:val="clear" w:color="auto" w:fill="AEAAAA" w:themeFill="background2" w:themeFillShade="BF"/>
            <w:vAlign w:val="center"/>
          </w:tcPr>
          <w:p w14:paraId="530F80EA"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类型及范围</w:t>
            </w:r>
          </w:p>
        </w:tc>
        <w:tc>
          <w:tcPr>
            <w:tcW w:w="712" w:type="dxa"/>
            <w:shd w:val="clear" w:color="auto" w:fill="AEAAAA" w:themeFill="background2" w:themeFillShade="BF"/>
            <w:vAlign w:val="center"/>
          </w:tcPr>
          <w:p w14:paraId="14D1732B"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是否参与签名</w:t>
            </w:r>
          </w:p>
        </w:tc>
        <w:tc>
          <w:tcPr>
            <w:tcW w:w="2324" w:type="dxa"/>
            <w:shd w:val="clear" w:color="auto" w:fill="AEAAAA" w:themeFill="background2" w:themeFillShade="BF"/>
            <w:vAlign w:val="center"/>
          </w:tcPr>
          <w:p w14:paraId="423BEA26"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说明</w:t>
            </w:r>
          </w:p>
        </w:tc>
      </w:tr>
      <w:tr w:rsidR="006053A3" w14:paraId="47310167" w14:textId="77777777">
        <w:trPr>
          <w:trHeight w:val="640"/>
        </w:trPr>
        <w:tc>
          <w:tcPr>
            <w:tcW w:w="1696" w:type="dxa"/>
            <w:vAlign w:val="center"/>
          </w:tcPr>
          <w:p w14:paraId="04AFA05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RSP_CODE</w:t>
            </w:r>
          </w:p>
        </w:tc>
        <w:tc>
          <w:tcPr>
            <w:tcW w:w="1561" w:type="dxa"/>
            <w:vAlign w:val="center"/>
          </w:tcPr>
          <w:p w14:paraId="60A73AD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应答码</w:t>
            </w:r>
          </w:p>
        </w:tc>
        <w:tc>
          <w:tcPr>
            <w:tcW w:w="853" w:type="dxa"/>
            <w:vAlign w:val="center"/>
          </w:tcPr>
          <w:p w14:paraId="0A883E8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150" w:type="dxa"/>
            <w:vAlign w:val="center"/>
          </w:tcPr>
          <w:p w14:paraId="27D31895"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7)</w:t>
            </w:r>
          </w:p>
        </w:tc>
        <w:tc>
          <w:tcPr>
            <w:tcW w:w="712" w:type="dxa"/>
            <w:vAlign w:val="center"/>
          </w:tcPr>
          <w:p w14:paraId="6862E2A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24" w:type="dxa"/>
            <w:vAlign w:val="center"/>
          </w:tcPr>
          <w:p w14:paraId="349EB275" w14:textId="77777777" w:rsidR="006053A3" w:rsidRDefault="006053A3">
            <w:pPr>
              <w:widowControl/>
              <w:jc w:val="left"/>
              <w:rPr>
                <w:rFonts w:asciiTheme="minorEastAsia" w:hAnsiTheme="minorEastAsia" w:cstheme="minorEastAsia" w:hint="eastAsia"/>
                <w:kern w:val="0"/>
                <w:sz w:val="16"/>
                <w:szCs w:val="16"/>
              </w:rPr>
            </w:pPr>
            <w:hyperlink r:id="rId21" w:anchor="RANGE!A1" w:history="1">
              <w:r>
                <w:rPr>
                  <w:rFonts w:asciiTheme="minorEastAsia" w:hAnsiTheme="minorEastAsia" w:cstheme="minorEastAsia" w:hint="eastAsia"/>
                  <w:kern w:val="0"/>
                  <w:sz w:val="16"/>
                  <w:szCs w:val="16"/>
                </w:rPr>
                <w:t>成功返回:00000，其它错误码请参考附件A.2 常见错误</w:t>
              </w:r>
              <w:proofErr w:type="gramStart"/>
              <w:r>
                <w:rPr>
                  <w:rFonts w:asciiTheme="minorEastAsia" w:hAnsiTheme="minorEastAsia" w:cstheme="minorEastAsia" w:hint="eastAsia"/>
                  <w:kern w:val="0"/>
                  <w:sz w:val="16"/>
                  <w:szCs w:val="16"/>
                </w:rPr>
                <w:t>返回码及错误信息</w:t>
              </w:r>
              <w:proofErr w:type="gramEnd"/>
              <w:r>
                <w:rPr>
                  <w:rFonts w:asciiTheme="minorEastAsia" w:hAnsiTheme="minorEastAsia" w:cstheme="minorEastAsia" w:hint="eastAsia"/>
                  <w:kern w:val="0"/>
                  <w:sz w:val="16"/>
                  <w:szCs w:val="16"/>
                </w:rPr>
                <w:t>对照</w:t>
              </w:r>
            </w:hyperlink>
          </w:p>
        </w:tc>
      </w:tr>
      <w:tr w:rsidR="006053A3" w14:paraId="3DB3C426" w14:textId="77777777">
        <w:trPr>
          <w:trHeight w:val="300"/>
        </w:trPr>
        <w:tc>
          <w:tcPr>
            <w:tcW w:w="1696" w:type="dxa"/>
            <w:vAlign w:val="center"/>
          </w:tcPr>
          <w:p w14:paraId="3E0FB08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RSP_MSG</w:t>
            </w:r>
          </w:p>
        </w:tc>
        <w:tc>
          <w:tcPr>
            <w:tcW w:w="1561" w:type="dxa"/>
            <w:vAlign w:val="center"/>
          </w:tcPr>
          <w:p w14:paraId="7AF3D1E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应答码描述</w:t>
            </w:r>
          </w:p>
        </w:tc>
        <w:tc>
          <w:tcPr>
            <w:tcW w:w="853" w:type="dxa"/>
            <w:vAlign w:val="center"/>
          </w:tcPr>
          <w:p w14:paraId="76C97BB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150" w:type="dxa"/>
            <w:vAlign w:val="center"/>
          </w:tcPr>
          <w:p w14:paraId="2A9BF6D2"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128)</w:t>
            </w:r>
          </w:p>
        </w:tc>
        <w:tc>
          <w:tcPr>
            <w:tcW w:w="712" w:type="dxa"/>
            <w:vAlign w:val="center"/>
          </w:tcPr>
          <w:p w14:paraId="3C5899F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24" w:type="dxa"/>
            <w:vAlign w:val="center"/>
          </w:tcPr>
          <w:p w14:paraId="2E16D9F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当</w:t>
            </w:r>
            <w:proofErr w:type="gramStart"/>
            <w:r>
              <w:rPr>
                <w:rFonts w:asciiTheme="minorEastAsia" w:hAnsiTheme="minorEastAsia" w:cstheme="minorEastAsia" w:hint="eastAsia"/>
                <w:kern w:val="0"/>
                <w:sz w:val="16"/>
                <w:szCs w:val="16"/>
              </w:rPr>
              <w:t>返回码不为</w:t>
            </w:r>
            <w:proofErr w:type="gramEnd"/>
            <w:r>
              <w:rPr>
                <w:rFonts w:asciiTheme="minorEastAsia" w:hAnsiTheme="minorEastAsia" w:cstheme="minorEastAsia" w:hint="eastAsia"/>
                <w:kern w:val="0"/>
                <w:sz w:val="16"/>
                <w:szCs w:val="16"/>
              </w:rPr>
              <w:t>00000时，返回错误码对应的错误信息。</w:t>
            </w:r>
          </w:p>
        </w:tc>
      </w:tr>
      <w:tr w:rsidR="006053A3" w14:paraId="5B068011" w14:textId="77777777">
        <w:trPr>
          <w:trHeight w:val="300"/>
        </w:trPr>
        <w:tc>
          <w:tcPr>
            <w:tcW w:w="1696" w:type="dxa"/>
            <w:vAlign w:val="center"/>
          </w:tcPr>
          <w:p w14:paraId="3478B83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REQ_SSN</w:t>
            </w:r>
          </w:p>
        </w:tc>
        <w:tc>
          <w:tcPr>
            <w:tcW w:w="1561" w:type="dxa"/>
            <w:vAlign w:val="center"/>
          </w:tcPr>
          <w:p w14:paraId="16405B6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发起方流水号</w:t>
            </w:r>
          </w:p>
        </w:tc>
        <w:tc>
          <w:tcPr>
            <w:tcW w:w="853" w:type="dxa"/>
            <w:vAlign w:val="center"/>
          </w:tcPr>
          <w:p w14:paraId="3DFFE34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150" w:type="dxa"/>
            <w:vAlign w:val="center"/>
          </w:tcPr>
          <w:p w14:paraId="1CBDDDC0"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40)</w:t>
            </w:r>
          </w:p>
        </w:tc>
        <w:tc>
          <w:tcPr>
            <w:tcW w:w="712" w:type="dxa"/>
            <w:vAlign w:val="center"/>
          </w:tcPr>
          <w:p w14:paraId="3AF0DDE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24" w:type="dxa"/>
            <w:vAlign w:val="center"/>
          </w:tcPr>
          <w:p w14:paraId="457CAD0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w:t>
            </w:r>
          </w:p>
        </w:tc>
      </w:tr>
      <w:tr w:rsidR="006053A3" w14:paraId="0A1BA6A1" w14:textId="77777777">
        <w:trPr>
          <w:trHeight w:val="640"/>
        </w:trPr>
        <w:tc>
          <w:tcPr>
            <w:tcW w:w="1696" w:type="dxa"/>
            <w:vAlign w:val="center"/>
          </w:tcPr>
          <w:p w14:paraId="236BF18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USER_SSN</w:t>
            </w:r>
          </w:p>
        </w:tc>
        <w:tc>
          <w:tcPr>
            <w:tcW w:w="1561" w:type="dxa"/>
            <w:vAlign w:val="center"/>
          </w:tcPr>
          <w:p w14:paraId="7F1EA53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交易流水号</w:t>
            </w:r>
          </w:p>
        </w:tc>
        <w:tc>
          <w:tcPr>
            <w:tcW w:w="853" w:type="dxa"/>
            <w:vAlign w:val="center"/>
          </w:tcPr>
          <w:p w14:paraId="55B4CD2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FALSE</w:t>
            </w:r>
          </w:p>
        </w:tc>
        <w:tc>
          <w:tcPr>
            <w:tcW w:w="1150" w:type="dxa"/>
            <w:vAlign w:val="center"/>
          </w:tcPr>
          <w:p w14:paraId="143018F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String32)</w:t>
            </w:r>
          </w:p>
        </w:tc>
        <w:tc>
          <w:tcPr>
            <w:tcW w:w="712" w:type="dxa"/>
            <w:vAlign w:val="center"/>
          </w:tcPr>
          <w:p w14:paraId="143B22A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24" w:type="dxa"/>
            <w:vAlign w:val="center"/>
          </w:tcPr>
          <w:p w14:paraId="3BAD803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银行给每一笔交易（资金划转、提现）分配的交易流水号，银行保证唯一性；</w:t>
            </w:r>
          </w:p>
        </w:tc>
      </w:tr>
      <w:tr w:rsidR="006053A3" w14:paraId="3607102A" w14:textId="77777777">
        <w:trPr>
          <w:trHeight w:val="320"/>
        </w:trPr>
        <w:tc>
          <w:tcPr>
            <w:tcW w:w="1696" w:type="dxa"/>
            <w:vAlign w:val="center"/>
          </w:tcPr>
          <w:p w14:paraId="61D4254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USER_TRANS_DT</w:t>
            </w:r>
          </w:p>
        </w:tc>
        <w:tc>
          <w:tcPr>
            <w:tcW w:w="1561" w:type="dxa"/>
            <w:vAlign w:val="center"/>
          </w:tcPr>
          <w:p w14:paraId="22A64CB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中</w:t>
            </w:r>
            <w:proofErr w:type="gramStart"/>
            <w:r>
              <w:rPr>
                <w:rFonts w:asciiTheme="minorEastAsia" w:hAnsiTheme="minorEastAsia" w:cstheme="minorEastAsia" w:hint="eastAsia"/>
                <w:kern w:val="0"/>
                <w:sz w:val="16"/>
                <w:szCs w:val="16"/>
              </w:rPr>
              <w:t>信侧交易</w:t>
            </w:r>
            <w:proofErr w:type="gramEnd"/>
            <w:r>
              <w:rPr>
                <w:rFonts w:asciiTheme="minorEastAsia" w:hAnsiTheme="minorEastAsia" w:cstheme="minorEastAsia" w:hint="eastAsia"/>
                <w:kern w:val="0"/>
                <w:sz w:val="16"/>
                <w:szCs w:val="16"/>
              </w:rPr>
              <w:t>日期</w:t>
            </w:r>
          </w:p>
        </w:tc>
        <w:tc>
          <w:tcPr>
            <w:tcW w:w="853" w:type="dxa"/>
            <w:vAlign w:val="center"/>
          </w:tcPr>
          <w:p w14:paraId="60D9C5F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FALSE</w:t>
            </w:r>
          </w:p>
        </w:tc>
        <w:tc>
          <w:tcPr>
            <w:tcW w:w="1150" w:type="dxa"/>
            <w:vAlign w:val="center"/>
          </w:tcPr>
          <w:p w14:paraId="1D8DA659"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8)</w:t>
            </w:r>
          </w:p>
        </w:tc>
        <w:tc>
          <w:tcPr>
            <w:tcW w:w="712" w:type="dxa"/>
            <w:vAlign w:val="center"/>
          </w:tcPr>
          <w:p w14:paraId="5E336E9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24" w:type="dxa"/>
            <w:vAlign w:val="center"/>
          </w:tcPr>
          <w:p w14:paraId="76264A8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银行</w:t>
            </w:r>
            <w:proofErr w:type="gramStart"/>
            <w:r>
              <w:rPr>
                <w:rFonts w:asciiTheme="minorEastAsia" w:hAnsiTheme="minorEastAsia" w:cstheme="minorEastAsia" w:hint="eastAsia"/>
                <w:kern w:val="0"/>
                <w:sz w:val="16"/>
                <w:szCs w:val="16"/>
              </w:rPr>
              <w:t>侧交易</w:t>
            </w:r>
            <w:proofErr w:type="gramEnd"/>
            <w:r>
              <w:rPr>
                <w:rFonts w:asciiTheme="minorEastAsia" w:hAnsiTheme="minorEastAsia" w:cstheme="minorEastAsia" w:hint="eastAsia"/>
                <w:kern w:val="0"/>
                <w:sz w:val="16"/>
                <w:szCs w:val="16"/>
              </w:rPr>
              <w:t>日期</w:t>
            </w:r>
          </w:p>
        </w:tc>
      </w:tr>
      <w:tr w:rsidR="006053A3" w14:paraId="4E1C8136" w14:textId="77777777">
        <w:trPr>
          <w:trHeight w:val="320"/>
        </w:trPr>
        <w:tc>
          <w:tcPr>
            <w:tcW w:w="1696" w:type="dxa"/>
            <w:vAlign w:val="center"/>
          </w:tcPr>
          <w:p w14:paraId="4803E85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USER_TRANS_TM</w:t>
            </w:r>
          </w:p>
        </w:tc>
        <w:tc>
          <w:tcPr>
            <w:tcW w:w="1561" w:type="dxa"/>
            <w:vAlign w:val="center"/>
          </w:tcPr>
          <w:p w14:paraId="58F5E7B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中</w:t>
            </w:r>
            <w:proofErr w:type="gramStart"/>
            <w:r>
              <w:rPr>
                <w:rFonts w:asciiTheme="minorEastAsia" w:hAnsiTheme="minorEastAsia" w:cstheme="minorEastAsia" w:hint="eastAsia"/>
                <w:kern w:val="0"/>
                <w:sz w:val="16"/>
                <w:szCs w:val="16"/>
              </w:rPr>
              <w:t>信侧交易</w:t>
            </w:r>
            <w:proofErr w:type="gramEnd"/>
            <w:r>
              <w:rPr>
                <w:rFonts w:asciiTheme="minorEastAsia" w:hAnsiTheme="minorEastAsia" w:cstheme="minorEastAsia" w:hint="eastAsia"/>
                <w:kern w:val="0"/>
                <w:sz w:val="16"/>
                <w:szCs w:val="16"/>
              </w:rPr>
              <w:t>时间</w:t>
            </w:r>
          </w:p>
        </w:tc>
        <w:tc>
          <w:tcPr>
            <w:tcW w:w="853" w:type="dxa"/>
            <w:vAlign w:val="center"/>
          </w:tcPr>
          <w:p w14:paraId="6CC8211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FALSE</w:t>
            </w:r>
          </w:p>
        </w:tc>
        <w:tc>
          <w:tcPr>
            <w:tcW w:w="1150" w:type="dxa"/>
            <w:vAlign w:val="center"/>
          </w:tcPr>
          <w:p w14:paraId="54AA4A9E"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6)</w:t>
            </w:r>
          </w:p>
        </w:tc>
        <w:tc>
          <w:tcPr>
            <w:tcW w:w="712" w:type="dxa"/>
            <w:vAlign w:val="center"/>
          </w:tcPr>
          <w:p w14:paraId="23FD728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24" w:type="dxa"/>
            <w:vAlign w:val="center"/>
          </w:tcPr>
          <w:p w14:paraId="4D1F8AC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银行</w:t>
            </w:r>
            <w:proofErr w:type="gramStart"/>
            <w:r>
              <w:rPr>
                <w:rFonts w:asciiTheme="minorEastAsia" w:hAnsiTheme="minorEastAsia" w:cstheme="minorEastAsia" w:hint="eastAsia"/>
                <w:kern w:val="0"/>
                <w:sz w:val="16"/>
                <w:szCs w:val="16"/>
              </w:rPr>
              <w:t>侧交易</w:t>
            </w:r>
            <w:proofErr w:type="gramEnd"/>
            <w:r>
              <w:rPr>
                <w:rFonts w:asciiTheme="minorEastAsia" w:hAnsiTheme="minorEastAsia" w:cstheme="minorEastAsia" w:hint="eastAsia"/>
                <w:kern w:val="0"/>
                <w:sz w:val="16"/>
                <w:szCs w:val="16"/>
              </w:rPr>
              <w:t>时间</w:t>
            </w:r>
          </w:p>
        </w:tc>
      </w:tr>
      <w:tr w:rsidR="006053A3" w14:paraId="1E2CFA6A" w14:textId="77777777">
        <w:trPr>
          <w:trHeight w:val="300"/>
        </w:trPr>
        <w:tc>
          <w:tcPr>
            <w:tcW w:w="1696" w:type="dxa"/>
            <w:vAlign w:val="center"/>
          </w:tcPr>
          <w:p w14:paraId="3695CAE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SIGN_INFO</w:t>
            </w:r>
          </w:p>
        </w:tc>
        <w:tc>
          <w:tcPr>
            <w:tcW w:w="1561" w:type="dxa"/>
            <w:vAlign w:val="center"/>
          </w:tcPr>
          <w:p w14:paraId="2B97164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签名</w:t>
            </w:r>
          </w:p>
        </w:tc>
        <w:tc>
          <w:tcPr>
            <w:tcW w:w="853" w:type="dxa"/>
            <w:vAlign w:val="center"/>
          </w:tcPr>
          <w:p w14:paraId="5E3D96E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150" w:type="dxa"/>
            <w:vAlign w:val="center"/>
          </w:tcPr>
          <w:p w14:paraId="7BD1F25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w:t>
            </w:r>
          </w:p>
        </w:tc>
        <w:tc>
          <w:tcPr>
            <w:tcW w:w="712" w:type="dxa"/>
            <w:vAlign w:val="center"/>
          </w:tcPr>
          <w:p w14:paraId="404B64E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否</w:t>
            </w:r>
          </w:p>
        </w:tc>
        <w:tc>
          <w:tcPr>
            <w:tcW w:w="2324" w:type="dxa"/>
            <w:vAlign w:val="center"/>
          </w:tcPr>
          <w:p w14:paraId="2769BAB8"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不</w:t>
            </w:r>
            <w:proofErr w:type="gramEnd"/>
            <w:r>
              <w:rPr>
                <w:rFonts w:asciiTheme="minorEastAsia" w:hAnsiTheme="minorEastAsia" w:cstheme="minorEastAsia" w:hint="eastAsia"/>
                <w:kern w:val="0"/>
                <w:sz w:val="16"/>
                <w:szCs w:val="16"/>
              </w:rPr>
              <w:t>校验长度</w:t>
            </w:r>
          </w:p>
        </w:tc>
      </w:tr>
    </w:tbl>
    <w:p w14:paraId="3E8F789E" w14:textId="77777777" w:rsidR="006053A3" w:rsidRDefault="006053A3"/>
    <w:p w14:paraId="21132383" w14:textId="77777777" w:rsidR="006053A3" w:rsidRDefault="00000000">
      <w:pPr>
        <w:spacing w:line="276" w:lineRule="auto"/>
        <w:rPr>
          <w:rFonts w:asciiTheme="minorEastAsia" w:hAnsiTheme="minorEastAsia" w:cstheme="minorEastAsia" w:hint="eastAsia"/>
          <w:szCs w:val="21"/>
        </w:rPr>
      </w:pPr>
      <w:r>
        <w:rPr>
          <w:rFonts w:asciiTheme="minorEastAsia" w:hAnsiTheme="minorEastAsia" w:cstheme="minorEastAsia" w:hint="eastAsia"/>
          <w:szCs w:val="21"/>
        </w:rPr>
        <w:t>【备注】：</w:t>
      </w:r>
    </w:p>
    <w:p w14:paraId="76461175" w14:textId="77777777" w:rsidR="006053A3" w:rsidRDefault="00000000">
      <w:pPr>
        <w:spacing w:line="276" w:lineRule="auto"/>
        <w:rPr>
          <w:rFonts w:asciiTheme="minorEastAsia" w:hAnsiTheme="minorEastAsia" w:cstheme="minorEastAsia" w:hint="eastAsia"/>
          <w:szCs w:val="21"/>
        </w:rPr>
      </w:pPr>
      <w:r>
        <w:rPr>
          <w:rFonts w:asciiTheme="minorEastAsia" w:hAnsiTheme="minorEastAsia" w:cstheme="minorEastAsia" w:hint="eastAsia"/>
          <w:szCs w:val="21"/>
        </w:rPr>
        <w:t>1.本交易为实时接口，交易返回00000即代表终态成功。</w:t>
      </w:r>
    </w:p>
    <w:p w14:paraId="7918B088" w14:textId="77777777" w:rsidR="006053A3" w:rsidRDefault="00000000">
      <w:pPr>
        <w:numPr>
          <w:ilvl w:val="0"/>
          <w:numId w:val="14"/>
        </w:numPr>
        <w:spacing w:line="276" w:lineRule="auto"/>
        <w:rPr>
          <w:rFonts w:asciiTheme="minorEastAsia" w:hAnsiTheme="minorEastAsia" w:cstheme="minorEastAsia" w:hint="eastAsia"/>
          <w:szCs w:val="21"/>
        </w:rPr>
      </w:pPr>
      <w:r>
        <w:rPr>
          <w:rFonts w:asciiTheme="minorEastAsia" w:hAnsiTheme="minorEastAsia" w:cstheme="minorEastAsia" w:hint="eastAsia"/>
          <w:szCs w:val="21"/>
        </w:rPr>
        <w:t>交易类型为预付交易支付或预付交易撤销时，不允许上送优惠金额和分成金额</w:t>
      </w:r>
    </w:p>
    <w:p w14:paraId="43395B80" w14:textId="77777777" w:rsidR="006053A3" w:rsidRDefault="00000000">
      <w:pPr>
        <w:numPr>
          <w:ilvl w:val="0"/>
          <w:numId w:val="14"/>
        </w:numPr>
        <w:spacing w:line="276" w:lineRule="auto"/>
        <w:rPr>
          <w:rFonts w:asciiTheme="minorEastAsia" w:hAnsiTheme="minorEastAsia" w:cstheme="minorEastAsia" w:hint="eastAsia"/>
          <w:szCs w:val="21"/>
        </w:rPr>
      </w:pPr>
      <w:r>
        <w:rPr>
          <w:rFonts w:asciiTheme="minorEastAsia" w:hAnsiTheme="minorEastAsia" w:cstheme="minorEastAsia" w:hint="eastAsia"/>
          <w:szCs w:val="21"/>
        </w:rPr>
        <w:t>交易类型为预付完成或预付完成撤销时，优惠金额和分成金额必须大于0，或不上送</w:t>
      </w:r>
    </w:p>
    <w:p w14:paraId="0A780E5A" w14:textId="77777777" w:rsidR="006053A3" w:rsidRDefault="00000000">
      <w:pPr>
        <w:spacing w:line="276" w:lineRule="auto"/>
        <w:rPr>
          <w:rFonts w:asciiTheme="minorEastAsia" w:hAnsiTheme="minorEastAsia" w:cstheme="minorEastAsia" w:hint="eastAsia"/>
          <w:szCs w:val="21"/>
        </w:rPr>
      </w:pPr>
      <w:r>
        <w:rPr>
          <w:rFonts w:asciiTheme="minorEastAsia" w:hAnsiTheme="minorEastAsia" w:cstheme="minorEastAsia" w:hint="eastAsia"/>
          <w:szCs w:val="21"/>
        </w:rPr>
        <w:t>3.交易类型为预付完成时，优惠金额和分成金额可选填</w:t>
      </w:r>
    </w:p>
    <w:p w14:paraId="3ACB45CC" w14:textId="77777777" w:rsidR="006053A3" w:rsidRDefault="00000000">
      <w:pPr>
        <w:spacing w:line="276" w:lineRule="auto"/>
        <w:rPr>
          <w:rFonts w:asciiTheme="minorEastAsia" w:hAnsiTheme="minorEastAsia" w:cstheme="minorEastAsia" w:hint="eastAsia"/>
          <w:szCs w:val="21"/>
        </w:rPr>
      </w:pPr>
      <w:r>
        <w:rPr>
          <w:rFonts w:asciiTheme="minorEastAsia" w:hAnsiTheme="minorEastAsia" w:cstheme="minorEastAsia" w:hint="eastAsia"/>
          <w:szCs w:val="21"/>
        </w:rPr>
        <w:t>担保登记簿调整金额=-交易金额</w:t>
      </w:r>
    </w:p>
    <w:p w14:paraId="2341784E" w14:textId="77777777" w:rsidR="006053A3" w:rsidRDefault="00000000">
      <w:pPr>
        <w:spacing w:line="276" w:lineRule="auto"/>
        <w:rPr>
          <w:rFonts w:asciiTheme="minorEastAsia" w:hAnsiTheme="minorEastAsia" w:cstheme="minorEastAsia" w:hint="eastAsia"/>
          <w:szCs w:val="21"/>
        </w:rPr>
      </w:pPr>
      <w:r>
        <w:rPr>
          <w:rFonts w:asciiTheme="minorEastAsia" w:hAnsiTheme="minorEastAsia" w:cstheme="minorEastAsia" w:hint="eastAsia"/>
          <w:szCs w:val="21"/>
        </w:rPr>
        <w:t>用户调整金额=交易金额+平台优惠金额-平台分成金额</w:t>
      </w:r>
    </w:p>
    <w:p w14:paraId="21B10FF8" w14:textId="77777777" w:rsidR="006053A3" w:rsidRDefault="00000000">
      <w:pPr>
        <w:spacing w:line="276" w:lineRule="auto"/>
        <w:rPr>
          <w:rFonts w:asciiTheme="minorEastAsia" w:hAnsiTheme="minorEastAsia" w:cstheme="minorEastAsia" w:hint="eastAsia"/>
          <w:szCs w:val="21"/>
        </w:rPr>
      </w:pPr>
      <w:r>
        <w:rPr>
          <w:rFonts w:asciiTheme="minorEastAsia" w:hAnsiTheme="minorEastAsia" w:cstheme="minorEastAsia" w:hint="eastAsia"/>
          <w:szCs w:val="21"/>
        </w:rPr>
        <w:t>自有资金登记簿调整金额=平台分成金额-平台优惠金额</w:t>
      </w:r>
    </w:p>
    <w:p w14:paraId="20BE6973" w14:textId="77777777" w:rsidR="006053A3" w:rsidRDefault="00000000">
      <w:pPr>
        <w:spacing w:line="276" w:lineRule="auto"/>
        <w:rPr>
          <w:rFonts w:asciiTheme="minorEastAsia" w:hAnsiTheme="minorEastAsia" w:cstheme="minorEastAsia" w:hint="eastAsia"/>
          <w:szCs w:val="21"/>
        </w:rPr>
      </w:pPr>
      <w:r>
        <w:rPr>
          <w:rFonts w:asciiTheme="minorEastAsia" w:hAnsiTheme="minorEastAsia" w:cstheme="minorEastAsia" w:hint="eastAsia"/>
          <w:szCs w:val="21"/>
        </w:rPr>
        <w:t>4.交易类型为预付完成撤销时，优惠金额和分成金额可选填</w:t>
      </w:r>
    </w:p>
    <w:p w14:paraId="43E017C6" w14:textId="77777777" w:rsidR="006053A3" w:rsidRDefault="00000000">
      <w:pPr>
        <w:spacing w:line="276" w:lineRule="auto"/>
        <w:rPr>
          <w:rFonts w:asciiTheme="minorEastAsia" w:hAnsiTheme="minorEastAsia" w:cstheme="minorEastAsia" w:hint="eastAsia"/>
          <w:szCs w:val="21"/>
        </w:rPr>
      </w:pPr>
      <w:r>
        <w:rPr>
          <w:rFonts w:asciiTheme="minorEastAsia" w:hAnsiTheme="minorEastAsia" w:cstheme="minorEastAsia" w:hint="eastAsia"/>
          <w:szCs w:val="21"/>
        </w:rPr>
        <w:t>担保登记簿调整金额 = 交易金额</w:t>
      </w:r>
    </w:p>
    <w:p w14:paraId="06FCED36" w14:textId="77777777" w:rsidR="006053A3" w:rsidRDefault="00000000">
      <w:pPr>
        <w:spacing w:line="276" w:lineRule="auto"/>
        <w:rPr>
          <w:rFonts w:asciiTheme="minorEastAsia" w:hAnsiTheme="minorEastAsia" w:cstheme="minorEastAsia" w:hint="eastAsia"/>
          <w:szCs w:val="21"/>
        </w:rPr>
      </w:pPr>
      <w:r>
        <w:rPr>
          <w:rFonts w:asciiTheme="minorEastAsia" w:hAnsiTheme="minorEastAsia" w:cstheme="minorEastAsia" w:hint="eastAsia"/>
          <w:szCs w:val="21"/>
        </w:rPr>
        <w:t>用户调整金额=-（交易金额+平台优惠金额-平台分成金额）</w:t>
      </w:r>
    </w:p>
    <w:p w14:paraId="3024E1C5" w14:textId="77777777" w:rsidR="006053A3" w:rsidRDefault="00000000">
      <w:pPr>
        <w:spacing w:line="276" w:lineRule="auto"/>
        <w:rPr>
          <w:rFonts w:asciiTheme="minorEastAsia" w:hAnsiTheme="minorEastAsia" w:cstheme="minorEastAsia" w:hint="eastAsia"/>
          <w:szCs w:val="21"/>
        </w:rPr>
      </w:pPr>
      <w:r>
        <w:rPr>
          <w:rFonts w:asciiTheme="minorEastAsia" w:hAnsiTheme="minorEastAsia" w:cstheme="minorEastAsia" w:hint="eastAsia"/>
          <w:szCs w:val="21"/>
        </w:rPr>
        <w:t>自有资金登记簿调整金额=平台优惠金额-平台分成金额</w:t>
      </w:r>
    </w:p>
    <w:p w14:paraId="11F62267" w14:textId="77777777" w:rsidR="006053A3" w:rsidRDefault="006053A3"/>
    <w:p w14:paraId="2A92891C" w14:textId="77777777" w:rsidR="006053A3" w:rsidRDefault="00000000">
      <w:pPr>
        <w:pStyle w:val="3-"/>
        <w:rPr>
          <w:rFonts w:asciiTheme="majorEastAsia" w:eastAsiaTheme="majorEastAsia" w:hAnsiTheme="majorEastAsia" w:cstheme="majorEastAsia" w:hint="eastAsia"/>
          <w:b/>
          <w:bCs/>
          <w:sz w:val="28"/>
          <w:szCs w:val="28"/>
        </w:rPr>
      </w:pPr>
      <w:bookmarkStart w:id="66" w:name="_Toc29086"/>
      <w:bookmarkStart w:id="67" w:name="_Toc24698"/>
      <w:r>
        <w:rPr>
          <w:rFonts w:asciiTheme="majorEastAsia" w:eastAsiaTheme="majorEastAsia" w:hAnsiTheme="majorEastAsia" w:cstheme="majorEastAsia" w:hint="eastAsia"/>
          <w:b/>
          <w:bCs/>
          <w:sz w:val="28"/>
          <w:szCs w:val="28"/>
        </w:rPr>
        <w:t>登记簿交易明细查询</w:t>
      </w:r>
      <w:bookmarkEnd w:id="66"/>
      <w:r>
        <w:rPr>
          <w:rFonts w:asciiTheme="majorEastAsia" w:eastAsiaTheme="majorEastAsia" w:hAnsiTheme="majorEastAsia" w:cstheme="majorEastAsia" w:hint="eastAsia"/>
          <w:b/>
          <w:bCs/>
          <w:sz w:val="28"/>
          <w:szCs w:val="28"/>
        </w:rPr>
        <w:t>（21000029）</w:t>
      </w:r>
      <w:bookmarkEnd w:id="67"/>
    </w:p>
    <w:p w14:paraId="52A2B9C8" w14:textId="77777777" w:rsidR="006053A3" w:rsidRDefault="00000000">
      <w:pPr>
        <w:pStyle w:val="4-"/>
        <w:rPr>
          <w:rFonts w:hint="eastAsia"/>
        </w:rPr>
      </w:pPr>
      <w:r>
        <w:rPr>
          <w:rFonts w:hint="eastAsia"/>
        </w:rPr>
        <w:t>功能介</w:t>
      </w:r>
      <w:r>
        <w:rPr>
          <w:rFonts w:ascii="宋体" w:eastAsia="宋体" w:hAnsi="宋体" w:cs="宋体" w:hint="eastAsia"/>
        </w:rPr>
        <w:t>绍</w:t>
      </w:r>
    </w:p>
    <w:p w14:paraId="47BE19DA" w14:textId="77777777" w:rsidR="006053A3" w:rsidRDefault="00000000">
      <w:pPr>
        <w:pStyle w:val="10"/>
      </w:pPr>
      <w:r>
        <w:rPr>
          <w:rFonts w:hint="eastAsia"/>
        </w:rPr>
        <w:t>平台商户通过该功能向e管家系统实时查询用户及商户的登记簿交易明细。</w:t>
      </w:r>
    </w:p>
    <w:p w14:paraId="62F2A51F" w14:textId="77777777" w:rsidR="006053A3" w:rsidRDefault="00000000">
      <w:pPr>
        <w:pStyle w:val="4-"/>
        <w:rPr>
          <w:rFonts w:hint="eastAsia"/>
        </w:rPr>
      </w:pPr>
      <w:r>
        <w:rPr>
          <w:rFonts w:hint="eastAsia"/>
        </w:rPr>
        <w:t>适用场景</w:t>
      </w:r>
    </w:p>
    <w:p w14:paraId="11B589CE" w14:textId="77777777" w:rsidR="006053A3" w:rsidRDefault="00000000">
      <w:pPr>
        <w:pStyle w:val="10"/>
        <w:rPr>
          <w:rFonts w:hAnsi="宋体" w:cs="宋体" w:hint="eastAsia"/>
        </w:rPr>
      </w:pPr>
      <w:r>
        <w:rPr>
          <w:rFonts w:hint="eastAsia"/>
        </w:rPr>
        <w:t>该功能为通用可选功能，平台商户可通过该功能实时查询用户及商户登记簿交易明细。</w:t>
      </w:r>
    </w:p>
    <w:p w14:paraId="7C745AC1" w14:textId="77777777" w:rsidR="006053A3" w:rsidRDefault="00000000">
      <w:pPr>
        <w:pStyle w:val="4-"/>
        <w:rPr>
          <w:rFonts w:asciiTheme="majorEastAsia" w:eastAsiaTheme="majorEastAsia" w:hAnsiTheme="majorEastAsia" w:cstheme="majorEastAsia" w:hint="eastAsia"/>
          <w:b/>
          <w:bCs/>
          <w:sz w:val="24"/>
        </w:rPr>
      </w:pPr>
      <w:r>
        <w:rPr>
          <w:rFonts w:asciiTheme="majorEastAsia" w:eastAsiaTheme="majorEastAsia" w:hAnsiTheme="majorEastAsia" w:cstheme="majorEastAsia" w:hint="eastAsia"/>
          <w:b/>
          <w:bCs/>
          <w:sz w:val="24"/>
        </w:rPr>
        <w:t>请求报文</w:t>
      </w:r>
    </w:p>
    <w:tbl>
      <w:tblPr>
        <w:tblStyle w:val="ad"/>
        <w:tblW w:w="8415" w:type="dxa"/>
        <w:tblLayout w:type="fixed"/>
        <w:tblLook w:val="04A0" w:firstRow="1" w:lastRow="0" w:firstColumn="1" w:lastColumn="0" w:noHBand="0" w:noVBand="1"/>
      </w:tblPr>
      <w:tblGrid>
        <w:gridCol w:w="1696"/>
        <w:gridCol w:w="1418"/>
        <w:gridCol w:w="938"/>
        <w:gridCol w:w="1202"/>
        <w:gridCol w:w="709"/>
        <w:gridCol w:w="2452"/>
      </w:tblGrid>
      <w:tr w:rsidR="006053A3" w14:paraId="601D23BA" w14:textId="77777777">
        <w:trPr>
          <w:trHeight w:val="300"/>
        </w:trPr>
        <w:tc>
          <w:tcPr>
            <w:tcW w:w="1696" w:type="dxa"/>
            <w:shd w:val="clear" w:color="auto" w:fill="AEAAAA" w:themeFill="background2" w:themeFillShade="BF"/>
            <w:vAlign w:val="center"/>
          </w:tcPr>
          <w:p w14:paraId="16CAA3CA" w14:textId="77777777" w:rsidR="006053A3" w:rsidRDefault="00000000">
            <w:pPr>
              <w:rPr>
                <w:rFonts w:asciiTheme="minorEastAsia" w:eastAsia="Wingdings" w:hAnsiTheme="minorEastAsia" w:cstheme="minorEastAsia"/>
                <w:bCs/>
                <w:sz w:val="16"/>
                <w:szCs w:val="16"/>
              </w:rPr>
            </w:pPr>
            <w:r>
              <w:rPr>
                <w:rFonts w:asciiTheme="minorEastAsia" w:eastAsia="Wingdings" w:hAnsiTheme="minorEastAsia" w:cstheme="minorEastAsia" w:hint="eastAsia"/>
                <w:b/>
                <w:bCs/>
                <w:sz w:val="16"/>
                <w:szCs w:val="16"/>
              </w:rPr>
              <w:t>节点参数名</w:t>
            </w:r>
          </w:p>
        </w:tc>
        <w:tc>
          <w:tcPr>
            <w:tcW w:w="1418" w:type="dxa"/>
            <w:shd w:val="clear" w:color="auto" w:fill="AEAAAA" w:themeFill="background2" w:themeFillShade="BF"/>
            <w:vAlign w:val="center"/>
          </w:tcPr>
          <w:p w14:paraId="76FA31A7" w14:textId="77777777" w:rsidR="006053A3" w:rsidRDefault="00000000">
            <w:pPr>
              <w:rPr>
                <w:rFonts w:asciiTheme="minorEastAsia" w:eastAsia="Wingdings" w:hAnsiTheme="minorEastAsia" w:cstheme="minorEastAsia"/>
                <w:bCs/>
                <w:sz w:val="16"/>
                <w:szCs w:val="16"/>
              </w:rPr>
            </w:pPr>
            <w:r>
              <w:rPr>
                <w:rFonts w:asciiTheme="minorEastAsia" w:eastAsia="Wingdings" w:hAnsiTheme="minorEastAsia" w:cstheme="minorEastAsia" w:hint="eastAsia"/>
                <w:b/>
                <w:bCs/>
                <w:sz w:val="16"/>
                <w:szCs w:val="16"/>
              </w:rPr>
              <w:t>字段</w:t>
            </w:r>
          </w:p>
        </w:tc>
        <w:tc>
          <w:tcPr>
            <w:tcW w:w="938" w:type="dxa"/>
            <w:shd w:val="clear" w:color="auto" w:fill="AEAAAA" w:themeFill="background2" w:themeFillShade="BF"/>
            <w:vAlign w:val="center"/>
          </w:tcPr>
          <w:p w14:paraId="774FD97D" w14:textId="77777777" w:rsidR="006053A3" w:rsidRDefault="00000000">
            <w:pPr>
              <w:rPr>
                <w:rFonts w:asciiTheme="minorEastAsia" w:eastAsia="Wingdings" w:hAnsiTheme="minorEastAsia" w:cstheme="minorEastAsia"/>
                <w:bCs/>
                <w:sz w:val="16"/>
                <w:szCs w:val="16"/>
              </w:rPr>
            </w:pPr>
            <w:r>
              <w:rPr>
                <w:rFonts w:asciiTheme="minorEastAsia" w:eastAsia="Wingdings" w:hAnsiTheme="minorEastAsia" w:cstheme="minorEastAsia" w:hint="eastAsia"/>
                <w:b/>
                <w:bCs/>
                <w:sz w:val="16"/>
                <w:szCs w:val="16"/>
              </w:rPr>
              <w:t>必选</w:t>
            </w:r>
          </w:p>
        </w:tc>
        <w:tc>
          <w:tcPr>
            <w:tcW w:w="1202" w:type="dxa"/>
            <w:shd w:val="clear" w:color="auto" w:fill="AEAAAA" w:themeFill="background2" w:themeFillShade="BF"/>
            <w:vAlign w:val="center"/>
          </w:tcPr>
          <w:p w14:paraId="4D577A22" w14:textId="77777777" w:rsidR="006053A3" w:rsidRDefault="00000000">
            <w:pPr>
              <w:rPr>
                <w:rFonts w:asciiTheme="minorEastAsia" w:eastAsia="Wingdings" w:hAnsiTheme="minorEastAsia" w:cstheme="minorEastAsia"/>
                <w:bCs/>
                <w:sz w:val="16"/>
                <w:szCs w:val="16"/>
              </w:rPr>
            </w:pPr>
            <w:r>
              <w:rPr>
                <w:rFonts w:asciiTheme="minorEastAsia" w:eastAsia="Wingdings" w:hAnsiTheme="minorEastAsia" w:cstheme="minorEastAsia" w:hint="eastAsia"/>
                <w:b/>
                <w:bCs/>
                <w:sz w:val="16"/>
                <w:szCs w:val="16"/>
              </w:rPr>
              <w:t>类型及范围</w:t>
            </w:r>
          </w:p>
        </w:tc>
        <w:tc>
          <w:tcPr>
            <w:tcW w:w="709" w:type="dxa"/>
            <w:shd w:val="clear" w:color="auto" w:fill="AEAAAA" w:themeFill="background2" w:themeFillShade="BF"/>
            <w:vAlign w:val="center"/>
          </w:tcPr>
          <w:p w14:paraId="2FF54F95" w14:textId="77777777" w:rsidR="006053A3" w:rsidRDefault="00000000">
            <w:pPr>
              <w:rPr>
                <w:rFonts w:asciiTheme="minorEastAsia" w:eastAsia="Wingdings" w:hAnsiTheme="minorEastAsia" w:cstheme="minorEastAsia"/>
                <w:bCs/>
                <w:sz w:val="16"/>
                <w:szCs w:val="16"/>
              </w:rPr>
            </w:pPr>
            <w:r>
              <w:rPr>
                <w:rFonts w:asciiTheme="minorEastAsia" w:eastAsia="Wingdings" w:hAnsiTheme="minorEastAsia" w:cstheme="minorEastAsia" w:hint="eastAsia"/>
                <w:b/>
                <w:bCs/>
                <w:sz w:val="16"/>
                <w:szCs w:val="16"/>
              </w:rPr>
              <w:t>是否参</w:t>
            </w:r>
            <w:r>
              <w:rPr>
                <w:rFonts w:asciiTheme="minorEastAsia" w:eastAsia="Wingdings" w:hAnsiTheme="minorEastAsia" w:cstheme="minorEastAsia" w:hint="eastAsia"/>
                <w:b/>
                <w:bCs/>
                <w:sz w:val="16"/>
                <w:szCs w:val="16"/>
              </w:rPr>
              <w:lastRenderedPageBreak/>
              <w:t>与签名</w:t>
            </w:r>
          </w:p>
        </w:tc>
        <w:tc>
          <w:tcPr>
            <w:tcW w:w="2452" w:type="dxa"/>
            <w:shd w:val="clear" w:color="auto" w:fill="AEAAAA" w:themeFill="background2" w:themeFillShade="BF"/>
            <w:vAlign w:val="center"/>
          </w:tcPr>
          <w:p w14:paraId="70FAC9D0" w14:textId="77777777" w:rsidR="006053A3" w:rsidRDefault="00000000">
            <w:pPr>
              <w:rPr>
                <w:rFonts w:asciiTheme="minorEastAsia" w:eastAsia="Wingdings" w:hAnsiTheme="minorEastAsia" w:cstheme="minorEastAsia"/>
                <w:bCs/>
                <w:sz w:val="16"/>
                <w:szCs w:val="16"/>
              </w:rPr>
            </w:pPr>
            <w:r>
              <w:rPr>
                <w:rFonts w:asciiTheme="minorEastAsia" w:eastAsia="Wingdings" w:hAnsiTheme="minorEastAsia" w:cstheme="minorEastAsia" w:hint="eastAsia"/>
                <w:b/>
                <w:bCs/>
                <w:sz w:val="16"/>
                <w:szCs w:val="16"/>
              </w:rPr>
              <w:lastRenderedPageBreak/>
              <w:t>说明</w:t>
            </w:r>
          </w:p>
        </w:tc>
      </w:tr>
      <w:tr w:rsidR="006053A3" w14:paraId="7ACEE104" w14:textId="77777777">
        <w:trPr>
          <w:trHeight w:val="300"/>
        </w:trPr>
        <w:tc>
          <w:tcPr>
            <w:tcW w:w="1696" w:type="dxa"/>
            <w:vAlign w:val="center"/>
          </w:tcPr>
          <w:p w14:paraId="58F07774"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TRANS_CODE</w:t>
            </w:r>
          </w:p>
        </w:tc>
        <w:tc>
          <w:tcPr>
            <w:tcW w:w="1418" w:type="dxa"/>
            <w:vAlign w:val="center"/>
          </w:tcPr>
          <w:p w14:paraId="1C2371AA"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交易码</w:t>
            </w:r>
          </w:p>
        </w:tc>
        <w:tc>
          <w:tcPr>
            <w:tcW w:w="938" w:type="dxa"/>
            <w:vAlign w:val="center"/>
          </w:tcPr>
          <w:p w14:paraId="16CC360A"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TRUE</w:t>
            </w:r>
          </w:p>
        </w:tc>
        <w:tc>
          <w:tcPr>
            <w:tcW w:w="1202" w:type="dxa"/>
            <w:vAlign w:val="center"/>
          </w:tcPr>
          <w:p w14:paraId="3341E8B6" w14:textId="77777777" w:rsidR="006053A3" w:rsidRDefault="00000000">
            <w:pPr>
              <w:rPr>
                <w:rFonts w:asciiTheme="minorEastAsia" w:hAnsiTheme="minorEastAsia" w:cstheme="minorEastAsia" w:hint="eastAsia"/>
                <w:sz w:val="16"/>
                <w:szCs w:val="16"/>
              </w:rPr>
            </w:pPr>
            <w:proofErr w:type="gramStart"/>
            <w:r>
              <w:rPr>
                <w:rFonts w:asciiTheme="minorEastAsia" w:hAnsiTheme="minorEastAsia" w:cstheme="minorEastAsia" w:hint="eastAsia"/>
                <w:sz w:val="16"/>
                <w:szCs w:val="16"/>
              </w:rPr>
              <w:t>String(</w:t>
            </w:r>
            <w:proofErr w:type="gramEnd"/>
            <w:r>
              <w:rPr>
                <w:rFonts w:asciiTheme="minorEastAsia" w:hAnsiTheme="minorEastAsia" w:cstheme="minorEastAsia" w:hint="eastAsia"/>
                <w:sz w:val="16"/>
                <w:szCs w:val="16"/>
              </w:rPr>
              <w:t>8)</w:t>
            </w:r>
          </w:p>
        </w:tc>
        <w:tc>
          <w:tcPr>
            <w:tcW w:w="709" w:type="dxa"/>
            <w:vAlign w:val="center"/>
          </w:tcPr>
          <w:p w14:paraId="0289681C"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是</w:t>
            </w:r>
          </w:p>
        </w:tc>
        <w:tc>
          <w:tcPr>
            <w:tcW w:w="2452" w:type="dxa"/>
            <w:vAlign w:val="center"/>
          </w:tcPr>
          <w:p w14:paraId="6C6BB36A"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21000029</w:t>
            </w:r>
          </w:p>
        </w:tc>
      </w:tr>
      <w:tr w:rsidR="006053A3" w14:paraId="4D736929" w14:textId="77777777">
        <w:trPr>
          <w:trHeight w:val="558"/>
        </w:trPr>
        <w:tc>
          <w:tcPr>
            <w:tcW w:w="1696" w:type="dxa"/>
            <w:vAlign w:val="center"/>
          </w:tcPr>
          <w:p w14:paraId="6D9B62CB"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REQ_SSN</w:t>
            </w:r>
          </w:p>
        </w:tc>
        <w:tc>
          <w:tcPr>
            <w:tcW w:w="1418" w:type="dxa"/>
            <w:vAlign w:val="center"/>
          </w:tcPr>
          <w:p w14:paraId="7D29E7D3"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发起方流水号</w:t>
            </w:r>
          </w:p>
        </w:tc>
        <w:tc>
          <w:tcPr>
            <w:tcW w:w="938" w:type="dxa"/>
            <w:vAlign w:val="center"/>
          </w:tcPr>
          <w:p w14:paraId="4BAF8103"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TRUE</w:t>
            </w:r>
          </w:p>
        </w:tc>
        <w:tc>
          <w:tcPr>
            <w:tcW w:w="1202" w:type="dxa"/>
            <w:vAlign w:val="center"/>
          </w:tcPr>
          <w:p w14:paraId="26F53791" w14:textId="77777777" w:rsidR="006053A3" w:rsidRDefault="00000000">
            <w:pPr>
              <w:rPr>
                <w:rFonts w:asciiTheme="minorEastAsia" w:hAnsiTheme="minorEastAsia" w:cstheme="minorEastAsia" w:hint="eastAsia"/>
                <w:sz w:val="16"/>
                <w:szCs w:val="16"/>
              </w:rPr>
            </w:pPr>
            <w:proofErr w:type="gramStart"/>
            <w:r>
              <w:rPr>
                <w:rFonts w:asciiTheme="minorEastAsia" w:hAnsiTheme="minorEastAsia" w:cstheme="minorEastAsia" w:hint="eastAsia"/>
                <w:sz w:val="16"/>
                <w:szCs w:val="16"/>
              </w:rPr>
              <w:t>String(</w:t>
            </w:r>
            <w:proofErr w:type="gramEnd"/>
            <w:r>
              <w:rPr>
                <w:rFonts w:asciiTheme="minorEastAsia" w:hAnsiTheme="minorEastAsia" w:cstheme="minorEastAsia" w:hint="eastAsia"/>
                <w:sz w:val="16"/>
                <w:szCs w:val="16"/>
              </w:rPr>
              <w:t>40)</w:t>
            </w:r>
          </w:p>
        </w:tc>
        <w:tc>
          <w:tcPr>
            <w:tcW w:w="709" w:type="dxa"/>
            <w:vAlign w:val="center"/>
          </w:tcPr>
          <w:p w14:paraId="28618999"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是</w:t>
            </w:r>
          </w:p>
        </w:tc>
        <w:tc>
          <w:tcPr>
            <w:tcW w:w="2452" w:type="dxa"/>
            <w:vAlign w:val="center"/>
          </w:tcPr>
          <w:p w14:paraId="40E876D8"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规则：商户编号+yyyyMMddHHmmssSSS+8位序列</w:t>
            </w:r>
            <w:r>
              <w:rPr>
                <w:rFonts w:asciiTheme="minorEastAsia" w:hAnsiTheme="minorEastAsia" w:cstheme="minorEastAsia" w:hint="eastAsia"/>
                <w:sz w:val="16"/>
                <w:szCs w:val="16"/>
              </w:rPr>
              <w:br/>
              <w:t>流水号长度必须40位，必须按照上述规则组成。</w:t>
            </w:r>
            <w:r>
              <w:rPr>
                <w:rFonts w:asciiTheme="minorEastAsia" w:hAnsiTheme="minorEastAsia" w:cstheme="minorEastAsia" w:hint="eastAsia"/>
                <w:sz w:val="16"/>
                <w:szCs w:val="16"/>
              </w:rPr>
              <w:br/>
              <w:t>平台商户负责保证流水号不重复。</w:t>
            </w:r>
            <w:r>
              <w:rPr>
                <w:rFonts w:asciiTheme="minorEastAsia" w:hAnsiTheme="minorEastAsia" w:cstheme="minorEastAsia" w:hint="eastAsia"/>
                <w:sz w:val="16"/>
                <w:szCs w:val="16"/>
              </w:rPr>
              <w:br/>
              <w:t>中信银行对该字段进行判重校验，同一个交易日（以e管家</w:t>
            </w:r>
          </w:p>
          <w:p w14:paraId="31240227"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平台日期为准），发起方流水号重复的交易不予受理。</w:t>
            </w:r>
          </w:p>
        </w:tc>
      </w:tr>
      <w:tr w:rsidR="006053A3" w14:paraId="016907FF" w14:textId="77777777">
        <w:trPr>
          <w:trHeight w:val="320"/>
        </w:trPr>
        <w:tc>
          <w:tcPr>
            <w:tcW w:w="1696" w:type="dxa"/>
            <w:vAlign w:val="center"/>
          </w:tcPr>
          <w:p w14:paraId="5F961F50"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MCHNT_ID</w:t>
            </w:r>
          </w:p>
        </w:tc>
        <w:tc>
          <w:tcPr>
            <w:tcW w:w="1418" w:type="dxa"/>
            <w:vAlign w:val="center"/>
          </w:tcPr>
          <w:p w14:paraId="1D3C1C9A"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商户编号</w:t>
            </w:r>
          </w:p>
        </w:tc>
        <w:tc>
          <w:tcPr>
            <w:tcW w:w="938" w:type="dxa"/>
            <w:vAlign w:val="center"/>
          </w:tcPr>
          <w:p w14:paraId="2621FFF0"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TRUE</w:t>
            </w:r>
          </w:p>
        </w:tc>
        <w:tc>
          <w:tcPr>
            <w:tcW w:w="1202" w:type="dxa"/>
            <w:vAlign w:val="center"/>
          </w:tcPr>
          <w:p w14:paraId="01645250" w14:textId="77777777" w:rsidR="006053A3" w:rsidRDefault="00000000">
            <w:pPr>
              <w:rPr>
                <w:rFonts w:asciiTheme="minorEastAsia" w:hAnsiTheme="minorEastAsia" w:cstheme="minorEastAsia" w:hint="eastAsia"/>
                <w:sz w:val="16"/>
                <w:szCs w:val="16"/>
              </w:rPr>
            </w:pPr>
            <w:proofErr w:type="gramStart"/>
            <w:r>
              <w:rPr>
                <w:rFonts w:asciiTheme="minorEastAsia" w:hAnsiTheme="minorEastAsia" w:cstheme="minorEastAsia" w:hint="eastAsia"/>
                <w:sz w:val="16"/>
                <w:szCs w:val="16"/>
              </w:rPr>
              <w:t>String(</w:t>
            </w:r>
            <w:proofErr w:type="gramEnd"/>
            <w:r>
              <w:rPr>
                <w:rFonts w:asciiTheme="minorEastAsia" w:hAnsiTheme="minorEastAsia" w:cstheme="minorEastAsia" w:hint="eastAsia"/>
                <w:sz w:val="16"/>
                <w:szCs w:val="16"/>
              </w:rPr>
              <w:t>15)</w:t>
            </w:r>
          </w:p>
        </w:tc>
        <w:tc>
          <w:tcPr>
            <w:tcW w:w="709" w:type="dxa"/>
            <w:vAlign w:val="center"/>
          </w:tcPr>
          <w:p w14:paraId="00B67C6A"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是</w:t>
            </w:r>
          </w:p>
        </w:tc>
        <w:tc>
          <w:tcPr>
            <w:tcW w:w="2452" w:type="dxa"/>
            <w:vAlign w:val="center"/>
          </w:tcPr>
          <w:p w14:paraId="73CFAE92"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平台商户的编号，由银行统一提供</w:t>
            </w:r>
          </w:p>
        </w:tc>
      </w:tr>
      <w:tr w:rsidR="006053A3" w14:paraId="3BB70F99" w14:textId="77777777">
        <w:trPr>
          <w:trHeight w:val="1782"/>
        </w:trPr>
        <w:tc>
          <w:tcPr>
            <w:tcW w:w="1696" w:type="dxa"/>
            <w:shd w:val="clear" w:color="auto" w:fill="auto"/>
            <w:vAlign w:val="center"/>
          </w:tcPr>
          <w:p w14:paraId="35646AA0"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USER_ID</w:t>
            </w:r>
          </w:p>
        </w:tc>
        <w:tc>
          <w:tcPr>
            <w:tcW w:w="1418" w:type="dxa"/>
            <w:shd w:val="clear" w:color="auto" w:fill="auto"/>
            <w:vAlign w:val="center"/>
          </w:tcPr>
          <w:p w14:paraId="685B3D50"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用户编号</w:t>
            </w:r>
          </w:p>
        </w:tc>
        <w:tc>
          <w:tcPr>
            <w:tcW w:w="938" w:type="dxa"/>
            <w:shd w:val="clear" w:color="auto" w:fill="auto"/>
            <w:vAlign w:val="center"/>
          </w:tcPr>
          <w:p w14:paraId="0F4C0C6B"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TRUE</w:t>
            </w:r>
          </w:p>
        </w:tc>
        <w:tc>
          <w:tcPr>
            <w:tcW w:w="1202" w:type="dxa"/>
            <w:shd w:val="clear" w:color="auto" w:fill="auto"/>
            <w:vAlign w:val="center"/>
          </w:tcPr>
          <w:p w14:paraId="73851CFD" w14:textId="77777777" w:rsidR="006053A3" w:rsidRDefault="00000000">
            <w:pPr>
              <w:rPr>
                <w:rFonts w:asciiTheme="minorEastAsia" w:hAnsiTheme="minorEastAsia" w:cstheme="minorEastAsia" w:hint="eastAsia"/>
                <w:sz w:val="16"/>
                <w:szCs w:val="16"/>
              </w:rPr>
            </w:pPr>
            <w:proofErr w:type="gramStart"/>
            <w:r>
              <w:rPr>
                <w:rFonts w:asciiTheme="minorEastAsia" w:hAnsiTheme="minorEastAsia" w:cstheme="minorEastAsia" w:hint="eastAsia"/>
                <w:sz w:val="16"/>
                <w:szCs w:val="16"/>
              </w:rPr>
              <w:t>String(</w:t>
            </w:r>
            <w:proofErr w:type="gramEnd"/>
            <w:r>
              <w:rPr>
                <w:rFonts w:asciiTheme="minorEastAsia" w:hAnsiTheme="minorEastAsia" w:cstheme="minorEastAsia" w:hint="eastAsia"/>
                <w:sz w:val="16"/>
                <w:szCs w:val="16"/>
              </w:rPr>
              <w:t>15)</w:t>
            </w:r>
          </w:p>
        </w:tc>
        <w:tc>
          <w:tcPr>
            <w:tcW w:w="709" w:type="dxa"/>
            <w:shd w:val="clear" w:color="auto" w:fill="auto"/>
            <w:vAlign w:val="center"/>
          </w:tcPr>
          <w:p w14:paraId="54B617FC"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是</w:t>
            </w:r>
          </w:p>
        </w:tc>
        <w:tc>
          <w:tcPr>
            <w:tcW w:w="2452" w:type="dxa"/>
            <w:shd w:val="clear" w:color="auto" w:fill="auto"/>
            <w:vAlign w:val="center"/>
          </w:tcPr>
          <w:p w14:paraId="68C304F9"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用户编号或商户编号；</w:t>
            </w:r>
          </w:p>
          <w:p w14:paraId="1CA2A9EA"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如果上</w:t>
            </w:r>
            <w:proofErr w:type="gramStart"/>
            <w:r>
              <w:rPr>
                <w:rFonts w:asciiTheme="minorEastAsia" w:hAnsiTheme="minorEastAsia" w:cstheme="minorEastAsia" w:hint="eastAsia"/>
                <w:sz w:val="16"/>
                <w:szCs w:val="16"/>
              </w:rPr>
              <w:t>送用户</w:t>
            </w:r>
            <w:proofErr w:type="gramEnd"/>
            <w:r>
              <w:rPr>
                <w:rFonts w:asciiTheme="minorEastAsia" w:hAnsiTheme="minorEastAsia" w:cstheme="minorEastAsia" w:hint="eastAsia"/>
                <w:sz w:val="16"/>
                <w:szCs w:val="16"/>
              </w:rPr>
              <w:t>编号，则返回用户登记簿交易明细；</w:t>
            </w:r>
          </w:p>
          <w:p w14:paraId="275D273D"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如果上送商户编号且登记簿类型字段是对应的公共登记簿类型，则返回公共登记簿交易明细</w:t>
            </w:r>
          </w:p>
        </w:tc>
      </w:tr>
      <w:tr w:rsidR="006053A3" w14:paraId="6CE8ED12" w14:textId="77777777">
        <w:trPr>
          <w:trHeight w:val="960"/>
        </w:trPr>
        <w:tc>
          <w:tcPr>
            <w:tcW w:w="1696" w:type="dxa"/>
            <w:shd w:val="clear" w:color="auto" w:fill="auto"/>
            <w:vAlign w:val="center"/>
          </w:tcPr>
          <w:p w14:paraId="78DE4283"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REGISTER_ATTR</w:t>
            </w:r>
          </w:p>
        </w:tc>
        <w:tc>
          <w:tcPr>
            <w:tcW w:w="1418" w:type="dxa"/>
            <w:shd w:val="clear" w:color="auto" w:fill="auto"/>
            <w:vAlign w:val="center"/>
          </w:tcPr>
          <w:p w14:paraId="01AA84F1"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登记簿类型</w:t>
            </w:r>
          </w:p>
        </w:tc>
        <w:tc>
          <w:tcPr>
            <w:tcW w:w="938" w:type="dxa"/>
            <w:shd w:val="clear" w:color="auto" w:fill="auto"/>
            <w:vAlign w:val="center"/>
          </w:tcPr>
          <w:p w14:paraId="05BAD404"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sz w:val="16"/>
                <w:szCs w:val="16"/>
              </w:rPr>
              <w:t>FALSE</w:t>
            </w:r>
          </w:p>
        </w:tc>
        <w:tc>
          <w:tcPr>
            <w:tcW w:w="1202" w:type="dxa"/>
            <w:shd w:val="clear" w:color="auto" w:fill="auto"/>
            <w:vAlign w:val="center"/>
          </w:tcPr>
          <w:p w14:paraId="6B64555A" w14:textId="77777777" w:rsidR="006053A3" w:rsidRDefault="00000000">
            <w:pPr>
              <w:rPr>
                <w:rFonts w:asciiTheme="minorEastAsia" w:hAnsiTheme="minorEastAsia" w:cstheme="minorEastAsia" w:hint="eastAsia"/>
                <w:sz w:val="16"/>
                <w:szCs w:val="16"/>
              </w:rPr>
            </w:pPr>
            <w:proofErr w:type="gramStart"/>
            <w:r>
              <w:rPr>
                <w:rFonts w:asciiTheme="minorEastAsia" w:hAnsiTheme="minorEastAsia" w:cstheme="minorEastAsia" w:hint="eastAsia"/>
                <w:sz w:val="16"/>
                <w:szCs w:val="16"/>
              </w:rPr>
              <w:t>String(</w:t>
            </w:r>
            <w:proofErr w:type="gramEnd"/>
            <w:r>
              <w:rPr>
                <w:rFonts w:asciiTheme="minorEastAsia" w:hAnsiTheme="minorEastAsia" w:cstheme="minorEastAsia" w:hint="eastAsia"/>
                <w:sz w:val="16"/>
                <w:szCs w:val="16"/>
              </w:rPr>
              <w:t>2)</w:t>
            </w:r>
          </w:p>
        </w:tc>
        <w:tc>
          <w:tcPr>
            <w:tcW w:w="709" w:type="dxa"/>
            <w:shd w:val="clear" w:color="auto" w:fill="auto"/>
            <w:vAlign w:val="center"/>
          </w:tcPr>
          <w:p w14:paraId="032B3B80"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是</w:t>
            </w:r>
          </w:p>
        </w:tc>
        <w:tc>
          <w:tcPr>
            <w:tcW w:w="2452" w:type="dxa"/>
            <w:shd w:val="clear" w:color="auto" w:fill="auto"/>
            <w:vAlign w:val="center"/>
          </w:tcPr>
          <w:p w14:paraId="2C9651BA"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银行为商户交易资金账户开立的公共登记簿标识、发起方输入标识进行查询：</w:t>
            </w:r>
            <w:r>
              <w:rPr>
                <w:rFonts w:asciiTheme="minorEastAsia" w:hAnsiTheme="minorEastAsia" w:cstheme="minorEastAsia" w:hint="eastAsia"/>
                <w:sz w:val="16"/>
                <w:szCs w:val="16"/>
              </w:rPr>
              <w:br/>
              <w:t>01-</w:t>
            </w:r>
            <w:r>
              <w:rPr>
                <w:rFonts w:asciiTheme="minorEastAsia" w:hAnsiTheme="minorEastAsia" w:cstheme="minorEastAsia"/>
                <w:sz w:val="16"/>
                <w:szCs w:val="16"/>
              </w:rPr>
              <w:t>公共调账登记簿</w:t>
            </w:r>
          </w:p>
          <w:p w14:paraId="1DCA1734"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12-自有资金登记薄</w:t>
            </w:r>
            <w:r>
              <w:rPr>
                <w:rFonts w:asciiTheme="minorEastAsia" w:hAnsiTheme="minorEastAsia" w:cstheme="minorEastAsia" w:hint="eastAsia"/>
                <w:sz w:val="16"/>
                <w:szCs w:val="16"/>
              </w:rPr>
              <w:br/>
              <w:t>13-担保登记薄</w:t>
            </w:r>
            <w:r>
              <w:rPr>
                <w:rFonts w:asciiTheme="minorEastAsia" w:hAnsiTheme="minorEastAsia" w:cstheme="minorEastAsia" w:hint="eastAsia"/>
                <w:sz w:val="16"/>
                <w:szCs w:val="16"/>
              </w:rPr>
              <w:br/>
              <w:t>17-待结算手续费登记簿</w:t>
            </w:r>
          </w:p>
        </w:tc>
      </w:tr>
      <w:tr w:rsidR="006053A3" w14:paraId="469EEDCD" w14:textId="77777777">
        <w:trPr>
          <w:trHeight w:val="320"/>
        </w:trPr>
        <w:tc>
          <w:tcPr>
            <w:tcW w:w="1696" w:type="dxa"/>
            <w:vAlign w:val="center"/>
          </w:tcPr>
          <w:p w14:paraId="3EDBBACF"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TRANS_DATE</w:t>
            </w:r>
          </w:p>
        </w:tc>
        <w:tc>
          <w:tcPr>
            <w:tcW w:w="1418" w:type="dxa"/>
            <w:vAlign w:val="center"/>
          </w:tcPr>
          <w:p w14:paraId="0E9A6700"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交易日期</w:t>
            </w:r>
          </w:p>
        </w:tc>
        <w:tc>
          <w:tcPr>
            <w:tcW w:w="938" w:type="dxa"/>
            <w:vAlign w:val="center"/>
          </w:tcPr>
          <w:p w14:paraId="546E2FA2"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TRUE</w:t>
            </w:r>
          </w:p>
        </w:tc>
        <w:tc>
          <w:tcPr>
            <w:tcW w:w="1202" w:type="dxa"/>
            <w:vAlign w:val="center"/>
          </w:tcPr>
          <w:p w14:paraId="22264261" w14:textId="77777777" w:rsidR="006053A3" w:rsidRDefault="00000000">
            <w:pPr>
              <w:rPr>
                <w:rFonts w:asciiTheme="minorEastAsia" w:hAnsiTheme="minorEastAsia" w:cstheme="minorEastAsia" w:hint="eastAsia"/>
                <w:sz w:val="16"/>
                <w:szCs w:val="16"/>
              </w:rPr>
            </w:pPr>
            <w:proofErr w:type="gramStart"/>
            <w:r>
              <w:rPr>
                <w:rFonts w:asciiTheme="minorEastAsia" w:hAnsiTheme="minorEastAsia" w:cstheme="minorEastAsia" w:hint="eastAsia"/>
                <w:sz w:val="16"/>
                <w:szCs w:val="16"/>
              </w:rPr>
              <w:t>String(</w:t>
            </w:r>
            <w:proofErr w:type="gramEnd"/>
            <w:r>
              <w:rPr>
                <w:rFonts w:asciiTheme="minorEastAsia" w:hAnsiTheme="minorEastAsia" w:cstheme="minorEastAsia" w:hint="eastAsia"/>
                <w:sz w:val="16"/>
                <w:szCs w:val="16"/>
              </w:rPr>
              <w:t>8)</w:t>
            </w:r>
          </w:p>
        </w:tc>
        <w:tc>
          <w:tcPr>
            <w:tcW w:w="709" w:type="dxa"/>
            <w:vAlign w:val="center"/>
          </w:tcPr>
          <w:p w14:paraId="30CD45A0"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是</w:t>
            </w:r>
          </w:p>
        </w:tc>
        <w:tc>
          <w:tcPr>
            <w:tcW w:w="2452" w:type="dxa"/>
            <w:vAlign w:val="center"/>
          </w:tcPr>
          <w:p w14:paraId="4DF4E26A" w14:textId="77777777" w:rsidR="006053A3" w:rsidRDefault="006053A3">
            <w:pPr>
              <w:rPr>
                <w:rFonts w:asciiTheme="minorEastAsia" w:hAnsiTheme="minorEastAsia" w:cstheme="minorEastAsia" w:hint="eastAsia"/>
                <w:sz w:val="16"/>
                <w:szCs w:val="16"/>
              </w:rPr>
            </w:pPr>
          </w:p>
        </w:tc>
      </w:tr>
      <w:tr w:rsidR="006053A3" w14:paraId="5CC7A6A3" w14:textId="77777777">
        <w:trPr>
          <w:trHeight w:val="320"/>
        </w:trPr>
        <w:tc>
          <w:tcPr>
            <w:tcW w:w="1696" w:type="dxa"/>
            <w:vAlign w:val="center"/>
          </w:tcPr>
          <w:p w14:paraId="5A159D86"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PAGE</w:t>
            </w:r>
          </w:p>
        </w:tc>
        <w:tc>
          <w:tcPr>
            <w:tcW w:w="1418" w:type="dxa"/>
            <w:vAlign w:val="center"/>
          </w:tcPr>
          <w:p w14:paraId="0A490589"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页码</w:t>
            </w:r>
          </w:p>
        </w:tc>
        <w:tc>
          <w:tcPr>
            <w:tcW w:w="938" w:type="dxa"/>
            <w:vAlign w:val="center"/>
          </w:tcPr>
          <w:p w14:paraId="2E6602CE"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TRUE</w:t>
            </w:r>
          </w:p>
        </w:tc>
        <w:tc>
          <w:tcPr>
            <w:tcW w:w="1202" w:type="dxa"/>
            <w:vAlign w:val="center"/>
          </w:tcPr>
          <w:p w14:paraId="1A866EDB" w14:textId="77777777" w:rsidR="006053A3" w:rsidRDefault="00000000">
            <w:pPr>
              <w:rPr>
                <w:rFonts w:asciiTheme="minorEastAsia" w:hAnsiTheme="minorEastAsia" w:cstheme="minorEastAsia" w:hint="eastAsia"/>
                <w:sz w:val="16"/>
                <w:szCs w:val="16"/>
              </w:rPr>
            </w:pPr>
            <w:proofErr w:type="gramStart"/>
            <w:r>
              <w:rPr>
                <w:rFonts w:asciiTheme="minorEastAsia" w:hAnsiTheme="minorEastAsia" w:cstheme="minorEastAsia" w:hint="eastAsia"/>
                <w:sz w:val="16"/>
                <w:szCs w:val="16"/>
              </w:rPr>
              <w:t>String(</w:t>
            </w:r>
            <w:proofErr w:type="gramEnd"/>
            <w:r>
              <w:rPr>
                <w:rFonts w:asciiTheme="minorEastAsia" w:hAnsiTheme="minorEastAsia" w:cstheme="minorEastAsia" w:hint="eastAsia"/>
                <w:sz w:val="16"/>
                <w:szCs w:val="16"/>
              </w:rPr>
              <w:t>10)</w:t>
            </w:r>
          </w:p>
        </w:tc>
        <w:tc>
          <w:tcPr>
            <w:tcW w:w="709" w:type="dxa"/>
            <w:vAlign w:val="center"/>
          </w:tcPr>
          <w:p w14:paraId="32578F1E"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是</w:t>
            </w:r>
          </w:p>
        </w:tc>
        <w:tc>
          <w:tcPr>
            <w:tcW w:w="2452" w:type="dxa"/>
            <w:vAlign w:val="center"/>
          </w:tcPr>
          <w:p w14:paraId="641A3748"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页码，每页默认为50条</w:t>
            </w:r>
          </w:p>
        </w:tc>
      </w:tr>
      <w:tr w:rsidR="006053A3" w14:paraId="60144F94" w14:textId="77777777">
        <w:trPr>
          <w:trHeight w:val="320"/>
        </w:trPr>
        <w:tc>
          <w:tcPr>
            <w:tcW w:w="1696" w:type="dxa"/>
            <w:vAlign w:val="center"/>
          </w:tcPr>
          <w:p w14:paraId="7250A11D"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TRANS_TYPE</w:t>
            </w:r>
          </w:p>
        </w:tc>
        <w:tc>
          <w:tcPr>
            <w:tcW w:w="1418" w:type="dxa"/>
            <w:vAlign w:val="center"/>
          </w:tcPr>
          <w:p w14:paraId="1A41D6F0"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交易类型</w:t>
            </w:r>
          </w:p>
        </w:tc>
        <w:tc>
          <w:tcPr>
            <w:tcW w:w="938" w:type="dxa"/>
            <w:vAlign w:val="center"/>
          </w:tcPr>
          <w:p w14:paraId="6ADF8356"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TRUE</w:t>
            </w:r>
          </w:p>
        </w:tc>
        <w:tc>
          <w:tcPr>
            <w:tcW w:w="1202" w:type="dxa"/>
            <w:vAlign w:val="center"/>
          </w:tcPr>
          <w:p w14:paraId="1BBE6564" w14:textId="77777777" w:rsidR="006053A3" w:rsidRDefault="00000000">
            <w:pPr>
              <w:rPr>
                <w:rFonts w:asciiTheme="minorEastAsia" w:hAnsiTheme="minorEastAsia" w:cstheme="minorEastAsia" w:hint="eastAsia"/>
                <w:sz w:val="16"/>
                <w:szCs w:val="16"/>
              </w:rPr>
            </w:pPr>
            <w:proofErr w:type="gramStart"/>
            <w:r>
              <w:rPr>
                <w:rFonts w:asciiTheme="minorEastAsia" w:hAnsiTheme="minorEastAsia" w:cstheme="minorEastAsia" w:hint="eastAsia"/>
                <w:sz w:val="16"/>
                <w:szCs w:val="16"/>
              </w:rPr>
              <w:t>String(</w:t>
            </w:r>
            <w:proofErr w:type="gramEnd"/>
            <w:r>
              <w:rPr>
                <w:rFonts w:asciiTheme="minorEastAsia" w:hAnsiTheme="minorEastAsia" w:cstheme="minorEastAsia" w:hint="eastAsia"/>
                <w:sz w:val="16"/>
                <w:szCs w:val="16"/>
              </w:rPr>
              <w:t>2)</w:t>
            </w:r>
          </w:p>
        </w:tc>
        <w:tc>
          <w:tcPr>
            <w:tcW w:w="709" w:type="dxa"/>
            <w:vAlign w:val="center"/>
          </w:tcPr>
          <w:p w14:paraId="72447D93"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是</w:t>
            </w:r>
          </w:p>
        </w:tc>
        <w:tc>
          <w:tcPr>
            <w:tcW w:w="2452" w:type="dxa"/>
            <w:vAlign w:val="center"/>
          </w:tcPr>
          <w:p w14:paraId="48925ED9"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01-入金分账</w:t>
            </w:r>
            <w:r>
              <w:rPr>
                <w:rFonts w:asciiTheme="minorEastAsia" w:hAnsiTheme="minorEastAsia" w:cstheme="minorEastAsia" w:hint="eastAsia"/>
                <w:sz w:val="16"/>
                <w:szCs w:val="16"/>
              </w:rPr>
              <w:br/>
              <w:t>02-交易划转</w:t>
            </w:r>
            <w:r>
              <w:rPr>
                <w:rFonts w:asciiTheme="minorEastAsia" w:hAnsiTheme="minorEastAsia" w:cstheme="minorEastAsia" w:hint="eastAsia"/>
                <w:sz w:val="16"/>
                <w:szCs w:val="16"/>
              </w:rPr>
              <w:br/>
              <w:t>03-提现</w:t>
            </w:r>
            <w:r>
              <w:rPr>
                <w:rFonts w:asciiTheme="minorEastAsia" w:hAnsiTheme="minorEastAsia" w:cstheme="minorEastAsia" w:hint="eastAsia"/>
                <w:sz w:val="16"/>
                <w:szCs w:val="16"/>
              </w:rPr>
              <w:br/>
              <w:t>04-提现手续费</w:t>
            </w:r>
            <w:r>
              <w:rPr>
                <w:rFonts w:asciiTheme="minorEastAsia" w:hAnsiTheme="minorEastAsia" w:cstheme="minorEastAsia" w:hint="eastAsia"/>
                <w:sz w:val="16"/>
                <w:szCs w:val="16"/>
              </w:rPr>
              <w:br/>
              <w:t>05-提现退汇</w:t>
            </w:r>
            <w:r>
              <w:rPr>
                <w:rFonts w:asciiTheme="minorEastAsia" w:hAnsiTheme="minorEastAsia" w:cstheme="minorEastAsia" w:hint="eastAsia"/>
                <w:sz w:val="16"/>
                <w:szCs w:val="16"/>
              </w:rPr>
              <w:br/>
              <w:t>06-渠道来账</w:t>
            </w:r>
          </w:p>
          <w:p w14:paraId="324D7AC8"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07-支付交易</w:t>
            </w:r>
          </w:p>
          <w:p w14:paraId="616C1D3A"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08-退款交易</w:t>
            </w:r>
          </w:p>
          <w:p w14:paraId="0BAA1A5B"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09-平台商户预付交易</w:t>
            </w:r>
          </w:p>
          <w:p w14:paraId="17C1D832" w14:textId="77777777" w:rsidR="006053A3" w:rsidRDefault="00000000">
            <w:pPr>
              <w:numPr>
                <w:ilvl w:val="0"/>
                <w:numId w:val="15"/>
              </w:numPr>
              <w:rPr>
                <w:rFonts w:asciiTheme="minorEastAsia" w:hAnsiTheme="minorEastAsia" w:cstheme="minorEastAsia" w:hint="eastAsia"/>
                <w:sz w:val="16"/>
                <w:szCs w:val="16"/>
              </w:rPr>
            </w:pPr>
            <w:r>
              <w:rPr>
                <w:rFonts w:asciiTheme="minorEastAsia" w:hAnsiTheme="minorEastAsia" w:cstheme="minorEastAsia" w:hint="eastAsia"/>
                <w:sz w:val="16"/>
                <w:szCs w:val="16"/>
              </w:rPr>
              <w:t>平台扣罚</w:t>
            </w:r>
          </w:p>
          <w:p w14:paraId="028FC66B" w14:textId="77777777" w:rsidR="006053A3" w:rsidRDefault="00000000">
            <w:pPr>
              <w:numPr>
                <w:ilvl w:val="0"/>
                <w:numId w:val="15"/>
              </w:numPr>
              <w:rPr>
                <w:rFonts w:asciiTheme="minorEastAsia" w:hAnsiTheme="minorEastAsia" w:cstheme="minorEastAsia" w:hint="eastAsia"/>
                <w:sz w:val="16"/>
                <w:szCs w:val="16"/>
              </w:rPr>
            </w:pPr>
            <w:r>
              <w:rPr>
                <w:rFonts w:asciiTheme="minorEastAsia" w:hAnsiTheme="minorEastAsia" w:cstheme="minorEastAsia" w:hint="eastAsia"/>
                <w:sz w:val="16"/>
                <w:szCs w:val="16"/>
              </w:rPr>
              <w:t>平台补贴</w:t>
            </w:r>
          </w:p>
          <w:p w14:paraId="60BB9896"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13-</w:t>
            </w:r>
            <w:proofErr w:type="gramStart"/>
            <w:r>
              <w:rPr>
                <w:rFonts w:asciiTheme="minorEastAsia" w:hAnsiTheme="minorEastAsia" w:cstheme="minorEastAsia" w:hint="eastAsia"/>
                <w:sz w:val="16"/>
                <w:szCs w:val="16"/>
              </w:rPr>
              <w:t>实时预清分</w:t>
            </w:r>
            <w:proofErr w:type="gramEnd"/>
          </w:p>
          <w:p w14:paraId="17D9A8A9"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98-所有（返回明细类型）</w:t>
            </w:r>
            <w:r>
              <w:rPr>
                <w:rFonts w:asciiTheme="minorEastAsia" w:hAnsiTheme="minorEastAsia" w:cstheme="minorEastAsia" w:hint="eastAsia"/>
                <w:sz w:val="16"/>
                <w:szCs w:val="16"/>
              </w:rPr>
              <w:br/>
              <w:t>99-所有（返回汇总类型）</w:t>
            </w:r>
          </w:p>
          <w:p w14:paraId="142810AC" w14:textId="77777777" w:rsidR="006053A3" w:rsidRDefault="00000000">
            <w:pPr>
              <w:rPr>
                <w:rFonts w:asciiTheme="minorEastAsia" w:hAnsiTheme="minorEastAsia" w:cstheme="minorEastAsia" w:hint="eastAsia"/>
                <w:color w:val="FF0000"/>
                <w:sz w:val="16"/>
                <w:szCs w:val="16"/>
              </w:rPr>
            </w:pPr>
            <w:r>
              <w:rPr>
                <w:rFonts w:asciiTheme="minorEastAsia" w:hAnsiTheme="minorEastAsia" w:cstheme="minorEastAsia" w:hint="eastAsia"/>
                <w:sz w:val="16"/>
                <w:szCs w:val="16"/>
              </w:rPr>
              <w:t>（备注：入担保白名单商户查询</w:t>
            </w:r>
            <w:r>
              <w:rPr>
                <w:rFonts w:asciiTheme="minorEastAsia" w:hAnsiTheme="minorEastAsia" w:cstheme="minorEastAsia" w:hint="eastAsia"/>
                <w:sz w:val="16"/>
                <w:szCs w:val="16"/>
              </w:rPr>
              <w:lastRenderedPageBreak/>
              <w:t>支付渠道入金时使用01类型）</w:t>
            </w:r>
          </w:p>
        </w:tc>
      </w:tr>
      <w:tr w:rsidR="006053A3" w14:paraId="5D07B1B0" w14:textId="77777777">
        <w:trPr>
          <w:trHeight w:val="300"/>
        </w:trPr>
        <w:tc>
          <w:tcPr>
            <w:tcW w:w="1696" w:type="dxa"/>
            <w:vAlign w:val="center"/>
          </w:tcPr>
          <w:p w14:paraId="063DCA58"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lastRenderedPageBreak/>
              <w:t>REQ_RESERVED</w:t>
            </w:r>
          </w:p>
        </w:tc>
        <w:tc>
          <w:tcPr>
            <w:tcW w:w="1418" w:type="dxa"/>
            <w:vAlign w:val="center"/>
          </w:tcPr>
          <w:p w14:paraId="0B8842D3"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发起方保留域</w:t>
            </w:r>
          </w:p>
        </w:tc>
        <w:tc>
          <w:tcPr>
            <w:tcW w:w="938" w:type="dxa"/>
            <w:vAlign w:val="center"/>
          </w:tcPr>
          <w:p w14:paraId="05785C9E"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FALSE</w:t>
            </w:r>
          </w:p>
        </w:tc>
        <w:tc>
          <w:tcPr>
            <w:tcW w:w="1202" w:type="dxa"/>
            <w:vAlign w:val="center"/>
          </w:tcPr>
          <w:p w14:paraId="7585C335" w14:textId="77777777" w:rsidR="006053A3" w:rsidRDefault="00000000">
            <w:pPr>
              <w:rPr>
                <w:rFonts w:asciiTheme="minorEastAsia" w:hAnsiTheme="minorEastAsia" w:cstheme="minorEastAsia" w:hint="eastAsia"/>
                <w:sz w:val="16"/>
                <w:szCs w:val="16"/>
              </w:rPr>
            </w:pPr>
            <w:proofErr w:type="gramStart"/>
            <w:r>
              <w:rPr>
                <w:rFonts w:asciiTheme="minorEastAsia" w:hAnsiTheme="minorEastAsia" w:cstheme="minorEastAsia" w:hint="eastAsia"/>
                <w:sz w:val="16"/>
                <w:szCs w:val="16"/>
              </w:rPr>
              <w:t>String(</w:t>
            </w:r>
            <w:proofErr w:type="gramEnd"/>
            <w:r>
              <w:rPr>
                <w:rFonts w:asciiTheme="minorEastAsia" w:hAnsiTheme="minorEastAsia" w:cstheme="minorEastAsia" w:hint="eastAsia"/>
                <w:sz w:val="16"/>
                <w:szCs w:val="16"/>
              </w:rPr>
              <w:t>500)</w:t>
            </w:r>
          </w:p>
        </w:tc>
        <w:tc>
          <w:tcPr>
            <w:tcW w:w="709" w:type="dxa"/>
            <w:vAlign w:val="center"/>
          </w:tcPr>
          <w:p w14:paraId="279EAFBB"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是</w:t>
            </w:r>
          </w:p>
        </w:tc>
        <w:tc>
          <w:tcPr>
            <w:tcW w:w="2452" w:type="dxa"/>
            <w:vAlign w:val="center"/>
          </w:tcPr>
          <w:p w14:paraId="0DC86CEE"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 xml:space="preserve">　</w:t>
            </w:r>
          </w:p>
        </w:tc>
      </w:tr>
      <w:tr w:rsidR="006053A3" w14:paraId="2E79FEB8" w14:textId="77777777">
        <w:trPr>
          <w:trHeight w:val="300"/>
        </w:trPr>
        <w:tc>
          <w:tcPr>
            <w:tcW w:w="1696" w:type="dxa"/>
            <w:vAlign w:val="center"/>
          </w:tcPr>
          <w:p w14:paraId="0B3894DE"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SIGN_INFO</w:t>
            </w:r>
          </w:p>
        </w:tc>
        <w:tc>
          <w:tcPr>
            <w:tcW w:w="1418" w:type="dxa"/>
            <w:vAlign w:val="center"/>
          </w:tcPr>
          <w:p w14:paraId="14B3B9A8"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签名</w:t>
            </w:r>
          </w:p>
        </w:tc>
        <w:tc>
          <w:tcPr>
            <w:tcW w:w="938" w:type="dxa"/>
            <w:vAlign w:val="center"/>
          </w:tcPr>
          <w:p w14:paraId="4DE60D90"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TRUE</w:t>
            </w:r>
          </w:p>
        </w:tc>
        <w:tc>
          <w:tcPr>
            <w:tcW w:w="1202" w:type="dxa"/>
            <w:vAlign w:val="center"/>
          </w:tcPr>
          <w:p w14:paraId="0DA33B9C"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 xml:space="preserve">　</w:t>
            </w:r>
          </w:p>
        </w:tc>
        <w:tc>
          <w:tcPr>
            <w:tcW w:w="709" w:type="dxa"/>
            <w:vAlign w:val="center"/>
          </w:tcPr>
          <w:p w14:paraId="4A329189"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否</w:t>
            </w:r>
          </w:p>
        </w:tc>
        <w:tc>
          <w:tcPr>
            <w:tcW w:w="2452" w:type="dxa"/>
            <w:vAlign w:val="center"/>
          </w:tcPr>
          <w:p w14:paraId="110601A6" w14:textId="77777777" w:rsidR="006053A3" w:rsidRDefault="00000000">
            <w:pPr>
              <w:rPr>
                <w:rFonts w:asciiTheme="minorEastAsia" w:hAnsiTheme="minorEastAsia" w:cstheme="minorEastAsia" w:hint="eastAsia"/>
                <w:sz w:val="16"/>
                <w:szCs w:val="16"/>
              </w:rPr>
            </w:pPr>
            <w:proofErr w:type="gramStart"/>
            <w:r>
              <w:rPr>
                <w:rFonts w:asciiTheme="minorEastAsia" w:hAnsiTheme="minorEastAsia" w:cstheme="minorEastAsia" w:hint="eastAsia"/>
                <w:sz w:val="16"/>
                <w:szCs w:val="16"/>
              </w:rPr>
              <w:t>不</w:t>
            </w:r>
            <w:proofErr w:type="gramEnd"/>
            <w:r>
              <w:rPr>
                <w:rFonts w:asciiTheme="minorEastAsia" w:hAnsiTheme="minorEastAsia" w:cstheme="minorEastAsia" w:hint="eastAsia"/>
                <w:sz w:val="16"/>
                <w:szCs w:val="16"/>
              </w:rPr>
              <w:t>校验长度</w:t>
            </w:r>
          </w:p>
        </w:tc>
      </w:tr>
    </w:tbl>
    <w:p w14:paraId="192DA247" w14:textId="77777777" w:rsidR="006053A3" w:rsidRDefault="006053A3">
      <w:pPr>
        <w:rPr>
          <w:b/>
          <w:bCs/>
        </w:rPr>
      </w:pPr>
    </w:p>
    <w:p w14:paraId="06B73192" w14:textId="77777777" w:rsidR="006053A3" w:rsidRDefault="006053A3">
      <w:pPr>
        <w:widowControl/>
        <w:jc w:val="left"/>
        <w:rPr>
          <w:rFonts w:ascii="Songti TC" w:eastAsia="Songti TC" w:hAnsi="Songti TC" w:cs="Times New Roman" w:hint="eastAsia"/>
          <w:kern w:val="0"/>
          <w:sz w:val="16"/>
          <w:szCs w:val="16"/>
        </w:rPr>
      </w:pPr>
    </w:p>
    <w:p w14:paraId="3CF57539" w14:textId="77777777" w:rsidR="006053A3" w:rsidRDefault="00000000">
      <w:pPr>
        <w:pStyle w:val="4-"/>
        <w:rPr>
          <w:rFonts w:asciiTheme="majorEastAsia" w:eastAsiaTheme="majorEastAsia" w:hAnsiTheme="majorEastAsia" w:cstheme="majorEastAsia" w:hint="eastAsia"/>
          <w:b/>
          <w:bCs/>
          <w:sz w:val="24"/>
        </w:rPr>
      </w:pPr>
      <w:r>
        <w:rPr>
          <w:rFonts w:asciiTheme="majorEastAsia" w:eastAsiaTheme="majorEastAsia" w:hAnsiTheme="majorEastAsia" w:cstheme="majorEastAsia" w:hint="eastAsia"/>
          <w:b/>
          <w:bCs/>
          <w:sz w:val="24"/>
        </w:rPr>
        <w:t>应答报文</w:t>
      </w:r>
    </w:p>
    <w:tbl>
      <w:tblPr>
        <w:tblStyle w:val="ad"/>
        <w:tblW w:w="8473" w:type="dxa"/>
        <w:tblLayout w:type="fixed"/>
        <w:tblLook w:val="04A0" w:firstRow="1" w:lastRow="0" w:firstColumn="1" w:lastColumn="0" w:noHBand="0" w:noVBand="1"/>
      </w:tblPr>
      <w:tblGrid>
        <w:gridCol w:w="1696"/>
        <w:gridCol w:w="1418"/>
        <w:gridCol w:w="992"/>
        <w:gridCol w:w="1134"/>
        <w:gridCol w:w="709"/>
        <w:gridCol w:w="2524"/>
      </w:tblGrid>
      <w:tr w:rsidR="006053A3" w14:paraId="198FE037" w14:textId="77777777">
        <w:trPr>
          <w:trHeight w:val="300"/>
        </w:trPr>
        <w:tc>
          <w:tcPr>
            <w:tcW w:w="1696" w:type="dxa"/>
            <w:shd w:val="clear" w:color="auto" w:fill="AEAAAA" w:themeFill="background2" w:themeFillShade="BF"/>
            <w:vAlign w:val="center"/>
          </w:tcPr>
          <w:p w14:paraId="2F9ED49D" w14:textId="77777777" w:rsidR="006053A3" w:rsidRDefault="00000000">
            <w:pPr>
              <w:rPr>
                <w:rFonts w:asciiTheme="minorEastAsia" w:eastAsia="Wingdings" w:hAnsiTheme="minorEastAsia" w:cstheme="minorEastAsia"/>
                <w:bCs/>
                <w:sz w:val="16"/>
                <w:szCs w:val="16"/>
              </w:rPr>
            </w:pPr>
            <w:r>
              <w:rPr>
                <w:rFonts w:asciiTheme="minorEastAsia" w:eastAsia="Wingdings" w:hAnsiTheme="minorEastAsia" w:cstheme="minorEastAsia" w:hint="eastAsia"/>
                <w:b/>
                <w:bCs/>
                <w:sz w:val="16"/>
                <w:szCs w:val="16"/>
              </w:rPr>
              <w:t>节点参数名</w:t>
            </w:r>
          </w:p>
        </w:tc>
        <w:tc>
          <w:tcPr>
            <w:tcW w:w="1418" w:type="dxa"/>
            <w:shd w:val="clear" w:color="auto" w:fill="AEAAAA" w:themeFill="background2" w:themeFillShade="BF"/>
            <w:vAlign w:val="center"/>
          </w:tcPr>
          <w:p w14:paraId="7B4F5AC1" w14:textId="77777777" w:rsidR="006053A3" w:rsidRDefault="00000000">
            <w:pPr>
              <w:rPr>
                <w:rFonts w:asciiTheme="minorEastAsia" w:eastAsia="Wingdings" w:hAnsiTheme="minorEastAsia" w:cstheme="minorEastAsia"/>
                <w:bCs/>
                <w:sz w:val="16"/>
                <w:szCs w:val="16"/>
              </w:rPr>
            </w:pPr>
            <w:r>
              <w:rPr>
                <w:rFonts w:asciiTheme="minorEastAsia" w:eastAsia="Wingdings" w:hAnsiTheme="minorEastAsia" w:cstheme="minorEastAsia" w:hint="eastAsia"/>
                <w:b/>
                <w:bCs/>
                <w:sz w:val="16"/>
                <w:szCs w:val="16"/>
              </w:rPr>
              <w:t>字段</w:t>
            </w:r>
          </w:p>
        </w:tc>
        <w:tc>
          <w:tcPr>
            <w:tcW w:w="992" w:type="dxa"/>
            <w:shd w:val="clear" w:color="auto" w:fill="AEAAAA" w:themeFill="background2" w:themeFillShade="BF"/>
            <w:vAlign w:val="center"/>
          </w:tcPr>
          <w:p w14:paraId="2E59A882" w14:textId="77777777" w:rsidR="006053A3" w:rsidRDefault="00000000">
            <w:pPr>
              <w:rPr>
                <w:rFonts w:asciiTheme="minorEastAsia" w:eastAsia="Wingdings" w:hAnsiTheme="minorEastAsia" w:cstheme="minorEastAsia"/>
                <w:bCs/>
                <w:sz w:val="16"/>
                <w:szCs w:val="16"/>
              </w:rPr>
            </w:pPr>
            <w:r>
              <w:rPr>
                <w:rFonts w:asciiTheme="minorEastAsia" w:eastAsia="Wingdings" w:hAnsiTheme="minorEastAsia" w:cstheme="minorEastAsia" w:hint="eastAsia"/>
                <w:b/>
                <w:bCs/>
                <w:sz w:val="16"/>
                <w:szCs w:val="16"/>
              </w:rPr>
              <w:t>必选</w:t>
            </w:r>
          </w:p>
        </w:tc>
        <w:tc>
          <w:tcPr>
            <w:tcW w:w="1134" w:type="dxa"/>
            <w:shd w:val="clear" w:color="auto" w:fill="AEAAAA" w:themeFill="background2" w:themeFillShade="BF"/>
            <w:vAlign w:val="center"/>
          </w:tcPr>
          <w:p w14:paraId="40A24996" w14:textId="77777777" w:rsidR="006053A3" w:rsidRDefault="00000000">
            <w:pPr>
              <w:rPr>
                <w:rFonts w:asciiTheme="minorEastAsia" w:eastAsia="Wingdings" w:hAnsiTheme="minorEastAsia" w:cstheme="minorEastAsia"/>
                <w:bCs/>
                <w:sz w:val="16"/>
                <w:szCs w:val="16"/>
              </w:rPr>
            </w:pPr>
            <w:r>
              <w:rPr>
                <w:rFonts w:asciiTheme="minorEastAsia" w:eastAsia="Wingdings" w:hAnsiTheme="minorEastAsia" w:cstheme="minorEastAsia" w:hint="eastAsia"/>
                <w:b/>
                <w:bCs/>
                <w:sz w:val="16"/>
                <w:szCs w:val="16"/>
              </w:rPr>
              <w:t>类型及范围</w:t>
            </w:r>
          </w:p>
        </w:tc>
        <w:tc>
          <w:tcPr>
            <w:tcW w:w="709" w:type="dxa"/>
            <w:shd w:val="clear" w:color="auto" w:fill="AEAAAA" w:themeFill="background2" w:themeFillShade="BF"/>
            <w:vAlign w:val="center"/>
          </w:tcPr>
          <w:p w14:paraId="2CEDC879" w14:textId="77777777" w:rsidR="006053A3" w:rsidRDefault="00000000">
            <w:pPr>
              <w:rPr>
                <w:rFonts w:asciiTheme="minorEastAsia" w:eastAsia="Wingdings" w:hAnsiTheme="minorEastAsia" w:cstheme="minorEastAsia"/>
                <w:bCs/>
                <w:sz w:val="16"/>
                <w:szCs w:val="16"/>
              </w:rPr>
            </w:pPr>
            <w:r>
              <w:rPr>
                <w:rFonts w:asciiTheme="minorEastAsia" w:eastAsia="Wingdings" w:hAnsiTheme="minorEastAsia" w:cstheme="minorEastAsia" w:hint="eastAsia"/>
                <w:b/>
                <w:bCs/>
                <w:sz w:val="16"/>
                <w:szCs w:val="16"/>
              </w:rPr>
              <w:t>是否参与签名</w:t>
            </w:r>
          </w:p>
        </w:tc>
        <w:tc>
          <w:tcPr>
            <w:tcW w:w="2524" w:type="dxa"/>
            <w:shd w:val="clear" w:color="auto" w:fill="AEAAAA" w:themeFill="background2" w:themeFillShade="BF"/>
            <w:vAlign w:val="center"/>
          </w:tcPr>
          <w:p w14:paraId="3930A0A6" w14:textId="77777777" w:rsidR="006053A3" w:rsidRDefault="00000000">
            <w:pPr>
              <w:rPr>
                <w:rFonts w:asciiTheme="minorEastAsia" w:eastAsia="Wingdings" w:hAnsiTheme="minorEastAsia" w:cstheme="minorEastAsia"/>
                <w:bCs/>
                <w:sz w:val="16"/>
                <w:szCs w:val="16"/>
              </w:rPr>
            </w:pPr>
            <w:r>
              <w:rPr>
                <w:rFonts w:asciiTheme="minorEastAsia" w:eastAsia="Wingdings" w:hAnsiTheme="minorEastAsia" w:cstheme="minorEastAsia" w:hint="eastAsia"/>
                <w:b/>
                <w:bCs/>
                <w:sz w:val="16"/>
                <w:szCs w:val="16"/>
              </w:rPr>
              <w:t>说明</w:t>
            </w:r>
          </w:p>
        </w:tc>
      </w:tr>
      <w:tr w:rsidR="006053A3" w14:paraId="19D0846B" w14:textId="77777777">
        <w:trPr>
          <w:trHeight w:val="640"/>
        </w:trPr>
        <w:tc>
          <w:tcPr>
            <w:tcW w:w="1696" w:type="dxa"/>
            <w:vAlign w:val="center"/>
          </w:tcPr>
          <w:p w14:paraId="3F9964A3"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RSP_CODE</w:t>
            </w:r>
          </w:p>
        </w:tc>
        <w:tc>
          <w:tcPr>
            <w:tcW w:w="1418" w:type="dxa"/>
            <w:vAlign w:val="center"/>
          </w:tcPr>
          <w:p w14:paraId="7AB6A611"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应答码</w:t>
            </w:r>
          </w:p>
        </w:tc>
        <w:tc>
          <w:tcPr>
            <w:tcW w:w="992" w:type="dxa"/>
            <w:vAlign w:val="center"/>
          </w:tcPr>
          <w:p w14:paraId="4C0DC6BF"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TRUE</w:t>
            </w:r>
          </w:p>
        </w:tc>
        <w:tc>
          <w:tcPr>
            <w:tcW w:w="1134" w:type="dxa"/>
            <w:vAlign w:val="center"/>
          </w:tcPr>
          <w:p w14:paraId="478E6EDE" w14:textId="77777777" w:rsidR="006053A3" w:rsidRDefault="00000000">
            <w:pPr>
              <w:rPr>
                <w:rFonts w:asciiTheme="minorEastAsia" w:hAnsiTheme="minorEastAsia" w:cstheme="minorEastAsia" w:hint="eastAsia"/>
                <w:sz w:val="16"/>
                <w:szCs w:val="16"/>
              </w:rPr>
            </w:pPr>
            <w:proofErr w:type="gramStart"/>
            <w:r>
              <w:rPr>
                <w:rFonts w:asciiTheme="minorEastAsia" w:hAnsiTheme="minorEastAsia" w:cstheme="minorEastAsia" w:hint="eastAsia"/>
                <w:sz w:val="16"/>
                <w:szCs w:val="16"/>
              </w:rPr>
              <w:t>String(</w:t>
            </w:r>
            <w:proofErr w:type="gramEnd"/>
            <w:r>
              <w:rPr>
                <w:rFonts w:asciiTheme="minorEastAsia" w:hAnsiTheme="minorEastAsia" w:cstheme="minorEastAsia" w:hint="eastAsia"/>
                <w:sz w:val="16"/>
                <w:szCs w:val="16"/>
              </w:rPr>
              <w:t>7)</w:t>
            </w:r>
          </w:p>
        </w:tc>
        <w:tc>
          <w:tcPr>
            <w:tcW w:w="709" w:type="dxa"/>
            <w:vAlign w:val="center"/>
          </w:tcPr>
          <w:p w14:paraId="3E40208D"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是</w:t>
            </w:r>
          </w:p>
        </w:tc>
        <w:tc>
          <w:tcPr>
            <w:tcW w:w="2524" w:type="dxa"/>
            <w:vAlign w:val="center"/>
          </w:tcPr>
          <w:p w14:paraId="3D2D9C43" w14:textId="77777777" w:rsidR="006053A3" w:rsidRDefault="006053A3">
            <w:pPr>
              <w:rPr>
                <w:rFonts w:asciiTheme="minorEastAsia" w:hAnsiTheme="minorEastAsia" w:cstheme="minorEastAsia" w:hint="eastAsia"/>
                <w:sz w:val="16"/>
                <w:szCs w:val="16"/>
              </w:rPr>
            </w:pPr>
            <w:hyperlink r:id="rId22" w:anchor="RANGE!A1" w:history="1">
              <w:r>
                <w:rPr>
                  <w:rFonts w:asciiTheme="minorEastAsia" w:hAnsiTheme="minorEastAsia" w:cstheme="minorEastAsia" w:hint="eastAsia"/>
                  <w:sz w:val="16"/>
                  <w:szCs w:val="16"/>
                </w:rPr>
                <w:t>成功返回:00000，其它错误码请参考附件A.2 常见错误</w:t>
              </w:r>
              <w:proofErr w:type="gramStart"/>
              <w:r>
                <w:rPr>
                  <w:rFonts w:asciiTheme="minorEastAsia" w:hAnsiTheme="minorEastAsia" w:cstheme="minorEastAsia" w:hint="eastAsia"/>
                  <w:sz w:val="16"/>
                  <w:szCs w:val="16"/>
                </w:rPr>
                <w:t>返回码及错误信息</w:t>
              </w:r>
              <w:proofErr w:type="gramEnd"/>
              <w:r>
                <w:rPr>
                  <w:rFonts w:asciiTheme="minorEastAsia" w:hAnsiTheme="minorEastAsia" w:cstheme="minorEastAsia" w:hint="eastAsia"/>
                  <w:sz w:val="16"/>
                  <w:szCs w:val="16"/>
                </w:rPr>
                <w:t>对照</w:t>
              </w:r>
            </w:hyperlink>
          </w:p>
        </w:tc>
      </w:tr>
      <w:tr w:rsidR="006053A3" w14:paraId="443F3632" w14:textId="77777777">
        <w:trPr>
          <w:trHeight w:val="300"/>
        </w:trPr>
        <w:tc>
          <w:tcPr>
            <w:tcW w:w="1696" w:type="dxa"/>
            <w:vAlign w:val="center"/>
          </w:tcPr>
          <w:p w14:paraId="6F74BAAF"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RSP_MSG</w:t>
            </w:r>
          </w:p>
        </w:tc>
        <w:tc>
          <w:tcPr>
            <w:tcW w:w="1418" w:type="dxa"/>
            <w:vAlign w:val="center"/>
          </w:tcPr>
          <w:p w14:paraId="6C2AC628"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应答码描述</w:t>
            </w:r>
          </w:p>
        </w:tc>
        <w:tc>
          <w:tcPr>
            <w:tcW w:w="992" w:type="dxa"/>
            <w:vAlign w:val="center"/>
          </w:tcPr>
          <w:p w14:paraId="4000CCAA"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TRUE</w:t>
            </w:r>
          </w:p>
        </w:tc>
        <w:tc>
          <w:tcPr>
            <w:tcW w:w="1134" w:type="dxa"/>
            <w:vAlign w:val="center"/>
          </w:tcPr>
          <w:p w14:paraId="79B87164" w14:textId="77777777" w:rsidR="006053A3" w:rsidRDefault="00000000">
            <w:pPr>
              <w:rPr>
                <w:rFonts w:asciiTheme="minorEastAsia" w:hAnsiTheme="minorEastAsia" w:cstheme="minorEastAsia" w:hint="eastAsia"/>
                <w:sz w:val="16"/>
                <w:szCs w:val="16"/>
              </w:rPr>
            </w:pPr>
            <w:proofErr w:type="gramStart"/>
            <w:r>
              <w:rPr>
                <w:rFonts w:asciiTheme="minorEastAsia" w:hAnsiTheme="minorEastAsia" w:cstheme="minorEastAsia" w:hint="eastAsia"/>
                <w:sz w:val="16"/>
                <w:szCs w:val="16"/>
              </w:rPr>
              <w:t>String(</w:t>
            </w:r>
            <w:proofErr w:type="gramEnd"/>
            <w:r>
              <w:rPr>
                <w:rFonts w:asciiTheme="minorEastAsia" w:hAnsiTheme="minorEastAsia" w:cstheme="minorEastAsia" w:hint="eastAsia"/>
                <w:sz w:val="16"/>
                <w:szCs w:val="16"/>
              </w:rPr>
              <w:t>128)</w:t>
            </w:r>
          </w:p>
        </w:tc>
        <w:tc>
          <w:tcPr>
            <w:tcW w:w="709" w:type="dxa"/>
            <w:vAlign w:val="center"/>
          </w:tcPr>
          <w:p w14:paraId="33E30F27"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是</w:t>
            </w:r>
          </w:p>
        </w:tc>
        <w:tc>
          <w:tcPr>
            <w:tcW w:w="2524" w:type="dxa"/>
            <w:vAlign w:val="center"/>
          </w:tcPr>
          <w:p w14:paraId="28C90E88"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当</w:t>
            </w:r>
            <w:proofErr w:type="gramStart"/>
            <w:r>
              <w:rPr>
                <w:rFonts w:asciiTheme="minorEastAsia" w:hAnsiTheme="minorEastAsia" w:cstheme="minorEastAsia" w:hint="eastAsia"/>
                <w:sz w:val="16"/>
                <w:szCs w:val="16"/>
              </w:rPr>
              <w:t>返回码不为</w:t>
            </w:r>
            <w:proofErr w:type="gramEnd"/>
            <w:r>
              <w:rPr>
                <w:rFonts w:asciiTheme="minorEastAsia" w:hAnsiTheme="minorEastAsia" w:cstheme="minorEastAsia" w:hint="eastAsia"/>
                <w:sz w:val="16"/>
                <w:szCs w:val="16"/>
              </w:rPr>
              <w:t>00000时，返回错误码对应的错误信息。</w:t>
            </w:r>
          </w:p>
        </w:tc>
      </w:tr>
      <w:tr w:rsidR="006053A3" w14:paraId="190A6BC5" w14:textId="77777777">
        <w:trPr>
          <w:trHeight w:val="300"/>
        </w:trPr>
        <w:tc>
          <w:tcPr>
            <w:tcW w:w="1696" w:type="dxa"/>
            <w:vAlign w:val="center"/>
          </w:tcPr>
          <w:p w14:paraId="480EFE3F"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REQ_SSN</w:t>
            </w:r>
          </w:p>
        </w:tc>
        <w:tc>
          <w:tcPr>
            <w:tcW w:w="1418" w:type="dxa"/>
            <w:vAlign w:val="center"/>
          </w:tcPr>
          <w:p w14:paraId="023C87D0"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发起方流水号</w:t>
            </w:r>
          </w:p>
        </w:tc>
        <w:tc>
          <w:tcPr>
            <w:tcW w:w="992" w:type="dxa"/>
            <w:vAlign w:val="center"/>
          </w:tcPr>
          <w:p w14:paraId="6732F0A1"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TRUE</w:t>
            </w:r>
          </w:p>
        </w:tc>
        <w:tc>
          <w:tcPr>
            <w:tcW w:w="1134" w:type="dxa"/>
            <w:vAlign w:val="center"/>
          </w:tcPr>
          <w:p w14:paraId="284647EE" w14:textId="77777777" w:rsidR="006053A3" w:rsidRDefault="00000000">
            <w:pPr>
              <w:rPr>
                <w:rFonts w:asciiTheme="minorEastAsia" w:hAnsiTheme="minorEastAsia" w:cstheme="minorEastAsia" w:hint="eastAsia"/>
                <w:sz w:val="16"/>
                <w:szCs w:val="16"/>
              </w:rPr>
            </w:pPr>
            <w:proofErr w:type="gramStart"/>
            <w:r>
              <w:rPr>
                <w:rFonts w:asciiTheme="minorEastAsia" w:hAnsiTheme="minorEastAsia" w:cstheme="minorEastAsia" w:hint="eastAsia"/>
                <w:sz w:val="16"/>
                <w:szCs w:val="16"/>
              </w:rPr>
              <w:t>String(</w:t>
            </w:r>
            <w:proofErr w:type="gramEnd"/>
            <w:r>
              <w:rPr>
                <w:rFonts w:asciiTheme="minorEastAsia" w:hAnsiTheme="minorEastAsia" w:cstheme="minorEastAsia" w:hint="eastAsia"/>
                <w:sz w:val="16"/>
                <w:szCs w:val="16"/>
              </w:rPr>
              <w:t>40)</w:t>
            </w:r>
          </w:p>
        </w:tc>
        <w:tc>
          <w:tcPr>
            <w:tcW w:w="709" w:type="dxa"/>
            <w:vAlign w:val="center"/>
          </w:tcPr>
          <w:p w14:paraId="2B422E1C"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是</w:t>
            </w:r>
          </w:p>
        </w:tc>
        <w:tc>
          <w:tcPr>
            <w:tcW w:w="2524" w:type="dxa"/>
            <w:vAlign w:val="center"/>
          </w:tcPr>
          <w:p w14:paraId="24EFA7F0"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 xml:space="preserve">　</w:t>
            </w:r>
          </w:p>
        </w:tc>
      </w:tr>
      <w:tr w:rsidR="006053A3" w14:paraId="29953EF2" w14:textId="77777777">
        <w:trPr>
          <w:trHeight w:val="320"/>
        </w:trPr>
        <w:tc>
          <w:tcPr>
            <w:tcW w:w="1696" w:type="dxa"/>
            <w:vAlign w:val="center"/>
          </w:tcPr>
          <w:p w14:paraId="3FD52647"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MCHNT_ID</w:t>
            </w:r>
          </w:p>
        </w:tc>
        <w:tc>
          <w:tcPr>
            <w:tcW w:w="1418" w:type="dxa"/>
            <w:vAlign w:val="center"/>
          </w:tcPr>
          <w:p w14:paraId="6F2A5718"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商户编号</w:t>
            </w:r>
          </w:p>
        </w:tc>
        <w:tc>
          <w:tcPr>
            <w:tcW w:w="992" w:type="dxa"/>
            <w:vAlign w:val="center"/>
          </w:tcPr>
          <w:p w14:paraId="465C23BD"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TRUE</w:t>
            </w:r>
          </w:p>
        </w:tc>
        <w:tc>
          <w:tcPr>
            <w:tcW w:w="1134" w:type="dxa"/>
            <w:vAlign w:val="center"/>
          </w:tcPr>
          <w:p w14:paraId="57D3D26A" w14:textId="77777777" w:rsidR="006053A3" w:rsidRDefault="00000000">
            <w:pPr>
              <w:rPr>
                <w:rFonts w:asciiTheme="minorEastAsia" w:hAnsiTheme="minorEastAsia" w:cstheme="minorEastAsia" w:hint="eastAsia"/>
                <w:sz w:val="16"/>
                <w:szCs w:val="16"/>
              </w:rPr>
            </w:pPr>
            <w:proofErr w:type="gramStart"/>
            <w:r>
              <w:rPr>
                <w:rFonts w:asciiTheme="minorEastAsia" w:hAnsiTheme="minorEastAsia" w:cstheme="minorEastAsia" w:hint="eastAsia"/>
                <w:sz w:val="16"/>
                <w:szCs w:val="16"/>
              </w:rPr>
              <w:t>String(</w:t>
            </w:r>
            <w:proofErr w:type="gramEnd"/>
            <w:r>
              <w:rPr>
                <w:rFonts w:asciiTheme="minorEastAsia" w:hAnsiTheme="minorEastAsia" w:cstheme="minorEastAsia" w:hint="eastAsia"/>
                <w:sz w:val="16"/>
                <w:szCs w:val="16"/>
              </w:rPr>
              <w:t>15)</w:t>
            </w:r>
          </w:p>
        </w:tc>
        <w:tc>
          <w:tcPr>
            <w:tcW w:w="709" w:type="dxa"/>
            <w:vAlign w:val="center"/>
          </w:tcPr>
          <w:p w14:paraId="743C14A8"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是</w:t>
            </w:r>
          </w:p>
        </w:tc>
        <w:tc>
          <w:tcPr>
            <w:tcW w:w="2524" w:type="dxa"/>
            <w:vAlign w:val="center"/>
          </w:tcPr>
          <w:p w14:paraId="3FF15D4E"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平台商户的编号，由银行统一提供</w:t>
            </w:r>
          </w:p>
        </w:tc>
      </w:tr>
      <w:tr w:rsidR="006053A3" w14:paraId="26CC828B" w14:textId="77777777">
        <w:trPr>
          <w:trHeight w:val="640"/>
        </w:trPr>
        <w:tc>
          <w:tcPr>
            <w:tcW w:w="1696" w:type="dxa"/>
            <w:vAlign w:val="center"/>
          </w:tcPr>
          <w:p w14:paraId="5D9C99F0"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USER_ID</w:t>
            </w:r>
          </w:p>
        </w:tc>
        <w:tc>
          <w:tcPr>
            <w:tcW w:w="1418" w:type="dxa"/>
            <w:vAlign w:val="center"/>
          </w:tcPr>
          <w:p w14:paraId="5BCA65BA"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用户编号</w:t>
            </w:r>
          </w:p>
        </w:tc>
        <w:tc>
          <w:tcPr>
            <w:tcW w:w="992" w:type="dxa"/>
            <w:vAlign w:val="center"/>
          </w:tcPr>
          <w:p w14:paraId="7EAD6CBB"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TRUE</w:t>
            </w:r>
          </w:p>
        </w:tc>
        <w:tc>
          <w:tcPr>
            <w:tcW w:w="1134" w:type="dxa"/>
            <w:vAlign w:val="center"/>
          </w:tcPr>
          <w:p w14:paraId="5E312BCE" w14:textId="77777777" w:rsidR="006053A3" w:rsidRDefault="00000000">
            <w:pPr>
              <w:rPr>
                <w:rFonts w:asciiTheme="minorEastAsia" w:hAnsiTheme="minorEastAsia" w:cstheme="minorEastAsia" w:hint="eastAsia"/>
                <w:sz w:val="16"/>
                <w:szCs w:val="16"/>
              </w:rPr>
            </w:pPr>
            <w:proofErr w:type="gramStart"/>
            <w:r>
              <w:rPr>
                <w:rFonts w:asciiTheme="minorEastAsia" w:hAnsiTheme="minorEastAsia" w:cstheme="minorEastAsia" w:hint="eastAsia"/>
                <w:sz w:val="16"/>
                <w:szCs w:val="16"/>
              </w:rPr>
              <w:t>String(</w:t>
            </w:r>
            <w:proofErr w:type="gramEnd"/>
            <w:r>
              <w:rPr>
                <w:rFonts w:asciiTheme="minorEastAsia" w:hAnsiTheme="minorEastAsia" w:cstheme="minorEastAsia" w:hint="eastAsia"/>
                <w:sz w:val="16"/>
                <w:szCs w:val="16"/>
              </w:rPr>
              <w:t>15)</w:t>
            </w:r>
          </w:p>
        </w:tc>
        <w:tc>
          <w:tcPr>
            <w:tcW w:w="709" w:type="dxa"/>
            <w:vAlign w:val="center"/>
          </w:tcPr>
          <w:p w14:paraId="1F6A7101"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是</w:t>
            </w:r>
          </w:p>
        </w:tc>
        <w:tc>
          <w:tcPr>
            <w:tcW w:w="2524" w:type="dxa"/>
            <w:vAlign w:val="center"/>
          </w:tcPr>
          <w:p w14:paraId="517DEDCE" w14:textId="77777777" w:rsidR="006053A3" w:rsidRDefault="00000000">
            <w:pPr>
              <w:rPr>
                <w:sz w:val="16"/>
                <w:szCs w:val="16"/>
              </w:rPr>
            </w:pPr>
            <w:r>
              <w:rPr>
                <w:rFonts w:hint="eastAsia"/>
                <w:sz w:val="16"/>
                <w:szCs w:val="16"/>
              </w:rPr>
              <w:t>如果查的是用户登记簿明细，则该字段显示用户编号；</w:t>
            </w:r>
          </w:p>
          <w:p w14:paraId="6718EBBF" w14:textId="77777777" w:rsidR="006053A3" w:rsidRDefault="00000000">
            <w:pPr>
              <w:rPr>
                <w:sz w:val="16"/>
                <w:szCs w:val="16"/>
              </w:rPr>
            </w:pPr>
            <w:r>
              <w:rPr>
                <w:rFonts w:hint="eastAsia"/>
                <w:sz w:val="16"/>
                <w:szCs w:val="16"/>
              </w:rPr>
              <w:t>如果查的是公共登记簿明细，则该字段显示商户编号</w:t>
            </w:r>
          </w:p>
          <w:p w14:paraId="4218FE84" w14:textId="77777777" w:rsidR="006053A3" w:rsidRDefault="006053A3">
            <w:pPr>
              <w:rPr>
                <w:sz w:val="16"/>
                <w:szCs w:val="16"/>
              </w:rPr>
            </w:pPr>
          </w:p>
          <w:p w14:paraId="53E8D8A8" w14:textId="77777777" w:rsidR="006053A3" w:rsidRDefault="006053A3"/>
        </w:tc>
      </w:tr>
      <w:tr w:rsidR="006053A3" w14:paraId="2BCF9C41" w14:textId="77777777">
        <w:trPr>
          <w:trHeight w:val="640"/>
        </w:trPr>
        <w:tc>
          <w:tcPr>
            <w:tcW w:w="1696" w:type="dxa"/>
            <w:vAlign w:val="center"/>
          </w:tcPr>
          <w:p w14:paraId="0EB8DC5A"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TOTAL_PAGE</w:t>
            </w:r>
          </w:p>
        </w:tc>
        <w:tc>
          <w:tcPr>
            <w:tcW w:w="1418" w:type="dxa"/>
            <w:vAlign w:val="center"/>
          </w:tcPr>
          <w:p w14:paraId="64EA119B"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总页数</w:t>
            </w:r>
          </w:p>
        </w:tc>
        <w:tc>
          <w:tcPr>
            <w:tcW w:w="992" w:type="dxa"/>
            <w:vAlign w:val="center"/>
          </w:tcPr>
          <w:p w14:paraId="02B247E5"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TRUE</w:t>
            </w:r>
          </w:p>
        </w:tc>
        <w:tc>
          <w:tcPr>
            <w:tcW w:w="1134" w:type="dxa"/>
            <w:vAlign w:val="center"/>
          </w:tcPr>
          <w:p w14:paraId="0C7CD4D7" w14:textId="77777777" w:rsidR="006053A3" w:rsidRDefault="00000000">
            <w:pPr>
              <w:rPr>
                <w:rFonts w:asciiTheme="minorEastAsia" w:hAnsiTheme="minorEastAsia" w:cstheme="minorEastAsia" w:hint="eastAsia"/>
                <w:sz w:val="16"/>
                <w:szCs w:val="16"/>
              </w:rPr>
            </w:pPr>
            <w:proofErr w:type="gramStart"/>
            <w:r>
              <w:rPr>
                <w:rFonts w:asciiTheme="minorEastAsia" w:hAnsiTheme="minorEastAsia" w:cstheme="minorEastAsia" w:hint="eastAsia"/>
                <w:sz w:val="16"/>
                <w:szCs w:val="16"/>
              </w:rPr>
              <w:t>String(</w:t>
            </w:r>
            <w:proofErr w:type="gramEnd"/>
            <w:r>
              <w:rPr>
                <w:rFonts w:asciiTheme="minorEastAsia" w:hAnsiTheme="minorEastAsia" w:cstheme="minorEastAsia" w:hint="eastAsia"/>
                <w:sz w:val="16"/>
                <w:szCs w:val="16"/>
              </w:rPr>
              <w:t>15)</w:t>
            </w:r>
          </w:p>
        </w:tc>
        <w:tc>
          <w:tcPr>
            <w:tcW w:w="709" w:type="dxa"/>
            <w:vAlign w:val="center"/>
          </w:tcPr>
          <w:p w14:paraId="2BFDFBE0"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是</w:t>
            </w:r>
          </w:p>
        </w:tc>
        <w:tc>
          <w:tcPr>
            <w:tcW w:w="2524" w:type="dxa"/>
            <w:vAlign w:val="center"/>
          </w:tcPr>
          <w:p w14:paraId="49B47A96" w14:textId="77777777" w:rsidR="006053A3" w:rsidRDefault="00000000">
            <w:pPr>
              <w:rPr>
                <w:rFonts w:asciiTheme="minorEastAsia" w:hAnsiTheme="minorEastAsia" w:cstheme="minorEastAsia" w:hint="eastAsia"/>
                <w:sz w:val="16"/>
                <w:szCs w:val="16"/>
              </w:rPr>
            </w:pPr>
            <w:proofErr w:type="gramStart"/>
            <w:r>
              <w:rPr>
                <w:rFonts w:asciiTheme="minorEastAsia" w:hAnsiTheme="minorEastAsia" w:cstheme="minorEastAsia" w:hint="eastAsia"/>
                <w:sz w:val="16"/>
                <w:szCs w:val="16"/>
              </w:rPr>
              <w:t>记录总页数</w:t>
            </w:r>
            <w:proofErr w:type="gramEnd"/>
          </w:p>
        </w:tc>
      </w:tr>
      <w:tr w:rsidR="006053A3" w14:paraId="5B9B134C" w14:textId="77777777">
        <w:trPr>
          <w:trHeight w:val="640"/>
        </w:trPr>
        <w:tc>
          <w:tcPr>
            <w:tcW w:w="1696" w:type="dxa"/>
            <w:vAlign w:val="center"/>
          </w:tcPr>
          <w:p w14:paraId="56AA3DFB"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TOTAL_NUMBER</w:t>
            </w:r>
          </w:p>
        </w:tc>
        <w:tc>
          <w:tcPr>
            <w:tcW w:w="1418" w:type="dxa"/>
            <w:vAlign w:val="center"/>
          </w:tcPr>
          <w:p w14:paraId="5C18B440"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记录总数</w:t>
            </w:r>
          </w:p>
        </w:tc>
        <w:tc>
          <w:tcPr>
            <w:tcW w:w="992" w:type="dxa"/>
            <w:vAlign w:val="center"/>
          </w:tcPr>
          <w:p w14:paraId="3AC7F4EF"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TRUE</w:t>
            </w:r>
          </w:p>
        </w:tc>
        <w:tc>
          <w:tcPr>
            <w:tcW w:w="1134" w:type="dxa"/>
            <w:vAlign w:val="center"/>
          </w:tcPr>
          <w:p w14:paraId="240C4E11" w14:textId="77777777" w:rsidR="006053A3" w:rsidRDefault="00000000">
            <w:pPr>
              <w:rPr>
                <w:rFonts w:asciiTheme="minorEastAsia" w:hAnsiTheme="minorEastAsia" w:cstheme="minorEastAsia" w:hint="eastAsia"/>
                <w:sz w:val="16"/>
                <w:szCs w:val="16"/>
              </w:rPr>
            </w:pPr>
            <w:proofErr w:type="gramStart"/>
            <w:r>
              <w:rPr>
                <w:rFonts w:asciiTheme="minorEastAsia" w:hAnsiTheme="minorEastAsia" w:cstheme="minorEastAsia" w:hint="eastAsia"/>
                <w:sz w:val="16"/>
                <w:szCs w:val="16"/>
              </w:rPr>
              <w:t>String(</w:t>
            </w:r>
            <w:proofErr w:type="gramEnd"/>
            <w:r>
              <w:rPr>
                <w:rFonts w:asciiTheme="minorEastAsia" w:hAnsiTheme="minorEastAsia" w:cstheme="minorEastAsia" w:hint="eastAsia"/>
                <w:sz w:val="16"/>
                <w:szCs w:val="16"/>
              </w:rPr>
              <w:t>15)</w:t>
            </w:r>
          </w:p>
        </w:tc>
        <w:tc>
          <w:tcPr>
            <w:tcW w:w="709" w:type="dxa"/>
            <w:vAlign w:val="center"/>
          </w:tcPr>
          <w:p w14:paraId="071BA278"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是</w:t>
            </w:r>
          </w:p>
        </w:tc>
        <w:tc>
          <w:tcPr>
            <w:tcW w:w="2524" w:type="dxa"/>
            <w:vAlign w:val="center"/>
          </w:tcPr>
          <w:p w14:paraId="4A34833A" w14:textId="77777777" w:rsidR="006053A3" w:rsidRDefault="00000000">
            <w:pPr>
              <w:rPr>
                <w:rFonts w:asciiTheme="minorEastAsia" w:hAnsiTheme="minorEastAsia" w:cstheme="minorEastAsia" w:hint="eastAsia"/>
                <w:sz w:val="16"/>
                <w:szCs w:val="16"/>
              </w:rPr>
            </w:pPr>
            <w:proofErr w:type="gramStart"/>
            <w:r>
              <w:rPr>
                <w:rFonts w:asciiTheme="minorEastAsia" w:hAnsiTheme="minorEastAsia" w:cstheme="minorEastAsia" w:hint="eastAsia"/>
                <w:sz w:val="16"/>
                <w:szCs w:val="16"/>
              </w:rPr>
              <w:t>记录总</w:t>
            </w:r>
            <w:proofErr w:type="gramEnd"/>
            <w:r>
              <w:rPr>
                <w:rFonts w:asciiTheme="minorEastAsia" w:hAnsiTheme="minorEastAsia" w:cstheme="minorEastAsia" w:hint="eastAsia"/>
                <w:sz w:val="16"/>
                <w:szCs w:val="16"/>
              </w:rPr>
              <w:t>条数</w:t>
            </w:r>
          </w:p>
        </w:tc>
      </w:tr>
      <w:tr w:rsidR="006053A3" w14:paraId="55B02483" w14:textId="77777777">
        <w:trPr>
          <w:trHeight w:val="300"/>
        </w:trPr>
        <w:tc>
          <w:tcPr>
            <w:tcW w:w="1696" w:type="dxa"/>
            <w:vAlign w:val="center"/>
          </w:tcPr>
          <w:p w14:paraId="67403288"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SIGN_INFO</w:t>
            </w:r>
          </w:p>
        </w:tc>
        <w:tc>
          <w:tcPr>
            <w:tcW w:w="1418" w:type="dxa"/>
            <w:vAlign w:val="center"/>
          </w:tcPr>
          <w:p w14:paraId="24DF8923"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签名</w:t>
            </w:r>
          </w:p>
        </w:tc>
        <w:tc>
          <w:tcPr>
            <w:tcW w:w="992" w:type="dxa"/>
            <w:vAlign w:val="center"/>
          </w:tcPr>
          <w:p w14:paraId="2E9CD59D"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TRUE</w:t>
            </w:r>
          </w:p>
        </w:tc>
        <w:tc>
          <w:tcPr>
            <w:tcW w:w="1134" w:type="dxa"/>
            <w:vAlign w:val="center"/>
          </w:tcPr>
          <w:p w14:paraId="51BBAFF7"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 xml:space="preserve">　</w:t>
            </w:r>
          </w:p>
        </w:tc>
        <w:tc>
          <w:tcPr>
            <w:tcW w:w="709" w:type="dxa"/>
            <w:vAlign w:val="center"/>
          </w:tcPr>
          <w:p w14:paraId="285A7EF5"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否</w:t>
            </w:r>
          </w:p>
        </w:tc>
        <w:tc>
          <w:tcPr>
            <w:tcW w:w="2524" w:type="dxa"/>
            <w:vAlign w:val="center"/>
          </w:tcPr>
          <w:p w14:paraId="32C549E2" w14:textId="77777777" w:rsidR="006053A3" w:rsidRDefault="00000000">
            <w:pPr>
              <w:rPr>
                <w:rFonts w:asciiTheme="minorEastAsia" w:hAnsiTheme="minorEastAsia" w:cstheme="minorEastAsia" w:hint="eastAsia"/>
                <w:sz w:val="16"/>
                <w:szCs w:val="16"/>
              </w:rPr>
            </w:pPr>
            <w:proofErr w:type="gramStart"/>
            <w:r>
              <w:rPr>
                <w:rFonts w:asciiTheme="minorEastAsia" w:hAnsiTheme="minorEastAsia" w:cstheme="minorEastAsia" w:hint="eastAsia"/>
                <w:sz w:val="16"/>
                <w:szCs w:val="16"/>
              </w:rPr>
              <w:t>不</w:t>
            </w:r>
            <w:proofErr w:type="gramEnd"/>
            <w:r>
              <w:rPr>
                <w:rFonts w:asciiTheme="minorEastAsia" w:hAnsiTheme="minorEastAsia" w:cstheme="minorEastAsia" w:hint="eastAsia"/>
                <w:sz w:val="16"/>
                <w:szCs w:val="16"/>
              </w:rPr>
              <w:t>校验长度</w:t>
            </w:r>
          </w:p>
        </w:tc>
      </w:tr>
      <w:tr w:rsidR="006053A3" w14:paraId="79567ABD" w14:textId="77777777">
        <w:trPr>
          <w:trHeight w:val="300"/>
        </w:trPr>
        <w:tc>
          <w:tcPr>
            <w:tcW w:w="8473" w:type="dxa"/>
            <w:gridSpan w:val="6"/>
            <w:vAlign w:val="center"/>
          </w:tcPr>
          <w:p w14:paraId="6175A562"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LIST</w:t>
            </w:r>
          </w:p>
        </w:tc>
      </w:tr>
      <w:tr w:rsidR="006053A3" w14:paraId="4CA33524" w14:textId="77777777">
        <w:trPr>
          <w:trHeight w:val="300"/>
        </w:trPr>
        <w:tc>
          <w:tcPr>
            <w:tcW w:w="1696" w:type="dxa"/>
            <w:vAlign w:val="center"/>
          </w:tcPr>
          <w:p w14:paraId="05AF9236"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USER_NAME</w:t>
            </w:r>
          </w:p>
        </w:tc>
        <w:tc>
          <w:tcPr>
            <w:tcW w:w="1418" w:type="dxa"/>
            <w:vAlign w:val="center"/>
          </w:tcPr>
          <w:p w14:paraId="3B88C44F"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用户名称</w:t>
            </w:r>
          </w:p>
        </w:tc>
        <w:tc>
          <w:tcPr>
            <w:tcW w:w="992" w:type="dxa"/>
            <w:vAlign w:val="center"/>
          </w:tcPr>
          <w:p w14:paraId="08DFE85D"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TRUE</w:t>
            </w:r>
          </w:p>
        </w:tc>
        <w:tc>
          <w:tcPr>
            <w:tcW w:w="1134" w:type="dxa"/>
            <w:vAlign w:val="center"/>
          </w:tcPr>
          <w:p w14:paraId="10E1ED36" w14:textId="77777777" w:rsidR="006053A3" w:rsidRDefault="00000000">
            <w:pPr>
              <w:rPr>
                <w:rFonts w:asciiTheme="minorEastAsia" w:hAnsiTheme="minorEastAsia" w:cstheme="minorEastAsia" w:hint="eastAsia"/>
                <w:sz w:val="16"/>
                <w:szCs w:val="16"/>
              </w:rPr>
            </w:pPr>
            <w:proofErr w:type="gramStart"/>
            <w:r>
              <w:rPr>
                <w:rFonts w:asciiTheme="minorEastAsia" w:hAnsiTheme="minorEastAsia" w:cstheme="minorEastAsia" w:hint="eastAsia"/>
                <w:sz w:val="16"/>
                <w:szCs w:val="16"/>
              </w:rPr>
              <w:t>String(</w:t>
            </w:r>
            <w:proofErr w:type="gramEnd"/>
            <w:r>
              <w:rPr>
                <w:rFonts w:asciiTheme="minorEastAsia" w:hAnsiTheme="minorEastAsia" w:cstheme="minorEastAsia" w:hint="eastAsia"/>
                <w:sz w:val="16"/>
                <w:szCs w:val="16"/>
              </w:rPr>
              <w:t>64)</w:t>
            </w:r>
          </w:p>
        </w:tc>
        <w:tc>
          <w:tcPr>
            <w:tcW w:w="709" w:type="dxa"/>
            <w:vAlign w:val="center"/>
          </w:tcPr>
          <w:p w14:paraId="4655F7A6"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否</w:t>
            </w:r>
          </w:p>
        </w:tc>
        <w:tc>
          <w:tcPr>
            <w:tcW w:w="2524" w:type="dxa"/>
            <w:vAlign w:val="center"/>
          </w:tcPr>
          <w:p w14:paraId="6B0A7CA2" w14:textId="77777777" w:rsidR="006053A3" w:rsidRDefault="00000000">
            <w:pPr>
              <w:rPr>
                <w:sz w:val="16"/>
                <w:szCs w:val="16"/>
              </w:rPr>
            </w:pPr>
            <w:r>
              <w:rPr>
                <w:rFonts w:hint="eastAsia"/>
                <w:sz w:val="16"/>
                <w:szCs w:val="16"/>
              </w:rPr>
              <w:t>如果查的是用户登记簿明细，则该字段的是显示用户名称；</w:t>
            </w:r>
          </w:p>
          <w:p w14:paraId="0C5C512F" w14:textId="77777777" w:rsidR="006053A3" w:rsidRDefault="00000000">
            <w:r>
              <w:rPr>
                <w:rFonts w:hint="eastAsia"/>
                <w:sz w:val="16"/>
                <w:szCs w:val="16"/>
              </w:rPr>
              <w:t>如果查询的是公共登记簿明细，则该字段显示的是公共登记簿名称</w:t>
            </w:r>
          </w:p>
        </w:tc>
      </w:tr>
      <w:tr w:rsidR="006053A3" w14:paraId="4F602305" w14:textId="77777777">
        <w:trPr>
          <w:trHeight w:val="300"/>
        </w:trPr>
        <w:tc>
          <w:tcPr>
            <w:tcW w:w="1696" w:type="dxa"/>
            <w:vAlign w:val="center"/>
          </w:tcPr>
          <w:p w14:paraId="2C3A8158"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TRANS_DT</w:t>
            </w:r>
          </w:p>
        </w:tc>
        <w:tc>
          <w:tcPr>
            <w:tcW w:w="1418" w:type="dxa"/>
            <w:vAlign w:val="center"/>
          </w:tcPr>
          <w:p w14:paraId="5B80C996"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交易日期</w:t>
            </w:r>
          </w:p>
        </w:tc>
        <w:tc>
          <w:tcPr>
            <w:tcW w:w="992" w:type="dxa"/>
            <w:vAlign w:val="center"/>
          </w:tcPr>
          <w:p w14:paraId="76C2574E"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TRUE</w:t>
            </w:r>
          </w:p>
        </w:tc>
        <w:tc>
          <w:tcPr>
            <w:tcW w:w="1134" w:type="dxa"/>
            <w:vAlign w:val="center"/>
          </w:tcPr>
          <w:p w14:paraId="189C470C" w14:textId="77777777" w:rsidR="006053A3" w:rsidRDefault="00000000">
            <w:pPr>
              <w:rPr>
                <w:rFonts w:asciiTheme="minorEastAsia" w:hAnsiTheme="minorEastAsia" w:cstheme="minorEastAsia" w:hint="eastAsia"/>
                <w:sz w:val="16"/>
                <w:szCs w:val="16"/>
              </w:rPr>
            </w:pPr>
            <w:proofErr w:type="gramStart"/>
            <w:r>
              <w:rPr>
                <w:rFonts w:asciiTheme="minorEastAsia" w:hAnsiTheme="minorEastAsia" w:cstheme="minorEastAsia" w:hint="eastAsia"/>
                <w:sz w:val="16"/>
                <w:szCs w:val="16"/>
              </w:rPr>
              <w:t>String(</w:t>
            </w:r>
            <w:proofErr w:type="gramEnd"/>
            <w:r>
              <w:rPr>
                <w:rFonts w:asciiTheme="minorEastAsia" w:hAnsiTheme="minorEastAsia" w:cstheme="minorEastAsia" w:hint="eastAsia"/>
                <w:sz w:val="16"/>
                <w:szCs w:val="16"/>
              </w:rPr>
              <w:t>8)</w:t>
            </w:r>
          </w:p>
        </w:tc>
        <w:tc>
          <w:tcPr>
            <w:tcW w:w="709" w:type="dxa"/>
            <w:vAlign w:val="center"/>
          </w:tcPr>
          <w:p w14:paraId="3E5E46A4"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否</w:t>
            </w:r>
          </w:p>
        </w:tc>
        <w:tc>
          <w:tcPr>
            <w:tcW w:w="2524" w:type="dxa"/>
            <w:vAlign w:val="center"/>
          </w:tcPr>
          <w:p w14:paraId="41C8CCA8"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明细交易日期，以平台商户记录的日期为准，格式：</w:t>
            </w:r>
            <w:proofErr w:type="spellStart"/>
            <w:r>
              <w:rPr>
                <w:rFonts w:asciiTheme="minorEastAsia" w:hAnsiTheme="minorEastAsia" w:cstheme="minorEastAsia" w:hint="eastAsia"/>
                <w:sz w:val="16"/>
                <w:szCs w:val="16"/>
              </w:rPr>
              <w:t>yyyyMMdd</w:t>
            </w:r>
            <w:proofErr w:type="spellEnd"/>
          </w:p>
        </w:tc>
      </w:tr>
      <w:tr w:rsidR="006053A3" w14:paraId="4435348C" w14:textId="77777777">
        <w:trPr>
          <w:trHeight w:val="300"/>
        </w:trPr>
        <w:tc>
          <w:tcPr>
            <w:tcW w:w="1696" w:type="dxa"/>
            <w:vAlign w:val="center"/>
          </w:tcPr>
          <w:p w14:paraId="362C566D"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TRANS_TM</w:t>
            </w:r>
          </w:p>
        </w:tc>
        <w:tc>
          <w:tcPr>
            <w:tcW w:w="1418" w:type="dxa"/>
            <w:vAlign w:val="center"/>
          </w:tcPr>
          <w:p w14:paraId="5DFC64BE"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交易时间</w:t>
            </w:r>
          </w:p>
        </w:tc>
        <w:tc>
          <w:tcPr>
            <w:tcW w:w="992" w:type="dxa"/>
            <w:vAlign w:val="center"/>
          </w:tcPr>
          <w:p w14:paraId="36B1C25D"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TRUE</w:t>
            </w:r>
          </w:p>
        </w:tc>
        <w:tc>
          <w:tcPr>
            <w:tcW w:w="1134" w:type="dxa"/>
            <w:vAlign w:val="center"/>
          </w:tcPr>
          <w:p w14:paraId="5C7A2E7E" w14:textId="77777777" w:rsidR="006053A3" w:rsidRDefault="00000000">
            <w:pPr>
              <w:rPr>
                <w:rFonts w:asciiTheme="minorEastAsia" w:hAnsiTheme="minorEastAsia" w:cstheme="minorEastAsia" w:hint="eastAsia"/>
                <w:sz w:val="16"/>
                <w:szCs w:val="16"/>
              </w:rPr>
            </w:pPr>
            <w:proofErr w:type="gramStart"/>
            <w:r>
              <w:rPr>
                <w:rFonts w:asciiTheme="minorEastAsia" w:hAnsiTheme="minorEastAsia" w:cstheme="minorEastAsia" w:hint="eastAsia"/>
                <w:sz w:val="16"/>
                <w:szCs w:val="16"/>
              </w:rPr>
              <w:t>String(</w:t>
            </w:r>
            <w:proofErr w:type="gramEnd"/>
            <w:r>
              <w:rPr>
                <w:rFonts w:asciiTheme="minorEastAsia" w:hAnsiTheme="minorEastAsia" w:cstheme="minorEastAsia" w:hint="eastAsia"/>
                <w:sz w:val="16"/>
                <w:szCs w:val="16"/>
              </w:rPr>
              <w:t>6)</w:t>
            </w:r>
          </w:p>
        </w:tc>
        <w:tc>
          <w:tcPr>
            <w:tcW w:w="709" w:type="dxa"/>
            <w:vAlign w:val="center"/>
          </w:tcPr>
          <w:p w14:paraId="56568744"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否</w:t>
            </w:r>
          </w:p>
        </w:tc>
        <w:tc>
          <w:tcPr>
            <w:tcW w:w="2524" w:type="dxa"/>
            <w:vAlign w:val="center"/>
          </w:tcPr>
          <w:p w14:paraId="50902055" w14:textId="77777777" w:rsidR="006053A3" w:rsidRDefault="006053A3">
            <w:pPr>
              <w:rPr>
                <w:rFonts w:asciiTheme="minorEastAsia" w:hAnsiTheme="minorEastAsia" w:cstheme="minorEastAsia" w:hint="eastAsia"/>
                <w:sz w:val="16"/>
                <w:szCs w:val="16"/>
              </w:rPr>
            </w:pPr>
          </w:p>
        </w:tc>
      </w:tr>
      <w:tr w:rsidR="006053A3" w14:paraId="10304FB8" w14:textId="77777777">
        <w:trPr>
          <w:trHeight w:val="300"/>
        </w:trPr>
        <w:tc>
          <w:tcPr>
            <w:tcW w:w="1696" w:type="dxa"/>
            <w:vAlign w:val="center"/>
          </w:tcPr>
          <w:p w14:paraId="482DA644"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TRANS_TYPE</w:t>
            </w:r>
          </w:p>
        </w:tc>
        <w:tc>
          <w:tcPr>
            <w:tcW w:w="1418" w:type="dxa"/>
            <w:vAlign w:val="center"/>
          </w:tcPr>
          <w:p w14:paraId="1A505C84"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交易类型</w:t>
            </w:r>
          </w:p>
        </w:tc>
        <w:tc>
          <w:tcPr>
            <w:tcW w:w="992" w:type="dxa"/>
            <w:vAlign w:val="center"/>
          </w:tcPr>
          <w:p w14:paraId="17F9F751"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TRUE</w:t>
            </w:r>
          </w:p>
        </w:tc>
        <w:tc>
          <w:tcPr>
            <w:tcW w:w="1134" w:type="dxa"/>
            <w:vAlign w:val="center"/>
          </w:tcPr>
          <w:p w14:paraId="6B919D37" w14:textId="77777777" w:rsidR="006053A3" w:rsidRDefault="00000000">
            <w:pPr>
              <w:rPr>
                <w:rFonts w:asciiTheme="minorEastAsia" w:hAnsiTheme="minorEastAsia" w:cstheme="minorEastAsia" w:hint="eastAsia"/>
                <w:sz w:val="16"/>
                <w:szCs w:val="16"/>
              </w:rPr>
            </w:pPr>
            <w:proofErr w:type="gramStart"/>
            <w:r>
              <w:rPr>
                <w:rFonts w:asciiTheme="minorEastAsia" w:hAnsiTheme="minorEastAsia" w:cstheme="minorEastAsia" w:hint="eastAsia"/>
                <w:sz w:val="16"/>
                <w:szCs w:val="16"/>
              </w:rPr>
              <w:t>String(</w:t>
            </w:r>
            <w:proofErr w:type="gramEnd"/>
            <w:r>
              <w:rPr>
                <w:rFonts w:asciiTheme="minorEastAsia" w:hAnsiTheme="minorEastAsia" w:cstheme="minorEastAsia" w:hint="eastAsia"/>
                <w:sz w:val="16"/>
                <w:szCs w:val="16"/>
              </w:rPr>
              <w:t>2)</w:t>
            </w:r>
          </w:p>
        </w:tc>
        <w:tc>
          <w:tcPr>
            <w:tcW w:w="709" w:type="dxa"/>
            <w:vAlign w:val="center"/>
          </w:tcPr>
          <w:p w14:paraId="4C492910"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否</w:t>
            </w:r>
          </w:p>
        </w:tc>
        <w:tc>
          <w:tcPr>
            <w:tcW w:w="2524" w:type="dxa"/>
            <w:vAlign w:val="center"/>
          </w:tcPr>
          <w:p w14:paraId="2DB91BD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汇总类型：</w:t>
            </w:r>
          </w:p>
          <w:p w14:paraId="316CBB9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01-入金分账</w:t>
            </w:r>
            <w:r>
              <w:rPr>
                <w:rFonts w:asciiTheme="minorEastAsia" w:hAnsiTheme="minorEastAsia" w:cstheme="minorEastAsia" w:hint="eastAsia"/>
                <w:kern w:val="0"/>
                <w:sz w:val="16"/>
                <w:szCs w:val="16"/>
              </w:rPr>
              <w:br/>
              <w:t>02-交易划转</w:t>
            </w:r>
            <w:r>
              <w:rPr>
                <w:rFonts w:asciiTheme="minorEastAsia" w:hAnsiTheme="minorEastAsia" w:cstheme="minorEastAsia" w:hint="eastAsia"/>
                <w:kern w:val="0"/>
                <w:sz w:val="16"/>
                <w:szCs w:val="16"/>
              </w:rPr>
              <w:br/>
              <w:t>03-提现</w:t>
            </w:r>
            <w:r>
              <w:rPr>
                <w:rFonts w:asciiTheme="minorEastAsia" w:hAnsiTheme="minorEastAsia" w:cstheme="minorEastAsia" w:hint="eastAsia"/>
                <w:kern w:val="0"/>
                <w:sz w:val="16"/>
                <w:szCs w:val="16"/>
              </w:rPr>
              <w:br/>
              <w:t>04-提现手续费</w:t>
            </w:r>
            <w:r>
              <w:rPr>
                <w:rFonts w:asciiTheme="minorEastAsia" w:hAnsiTheme="minorEastAsia" w:cstheme="minorEastAsia" w:hint="eastAsia"/>
                <w:kern w:val="0"/>
                <w:sz w:val="16"/>
                <w:szCs w:val="16"/>
              </w:rPr>
              <w:br/>
              <w:t>05-提现退汇</w:t>
            </w:r>
            <w:r>
              <w:rPr>
                <w:rFonts w:asciiTheme="minorEastAsia" w:hAnsiTheme="minorEastAsia" w:cstheme="minorEastAsia" w:hint="eastAsia"/>
                <w:kern w:val="0"/>
                <w:sz w:val="16"/>
                <w:szCs w:val="16"/>
              </w:rPr>
              <w:br/>
              <w:t>06-渠道来账</w:t>
            </w:r>
          </w:p>
          <w:p w14:paraId="3365CFE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lastRenderedPageBreak/>
              <w:t>07-支付交易</w:t>
            </w:r>
          </w:p>
          <w:p w14:paraId="63E572E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08-退款交易</w:t>
            </w:r>
          </w:p>
          <w:p w14:paraId="7477267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09-平台商户预付交易</w:t>
            </w:r>
          </w:p>
          <w:p w14:paraId="1A0CB0A7" w14:textId="77777777" w:rsidR="006053A3" w:rsidRDefault="00000000">
            <w:pPr>
              <w:widowControl/>
              <w:numPr>
                <w:ilvl w:val="0"/>
                <w:numId w:val="15"/>
              </w:numPr>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平台扣罚</w:t>
            </w:r>
          </w:p>
          <w:p w14:paraId="73E1BA53" w14:textId="77777777" w:rsidR="006053A3" w:rsidRDefault="00000000">
            <w:pPr>
              <w:widowControl/>
              <w:numPr>
                <w:ilvl w:val="0"/>
                <w:numId w:val="15"/>
              </w:numPr>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平台补贴</w:t>
            </w:r>
          </w:p>
          <w:p w14:paraId="35B6032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13-</w:t>
            </w:r>
            <w:proofErr w:type="gramStart"/>
            <w:r>
              <w:rPr>
                <w:rFonts w:asciiTheme="minorEastAsia" w:hAnsiTheme="minorEastAsia" w:cstheme="minorEastAsia" w:hint="eastAsia"/>
                <w:kern w:val="0"/>
                <w:sz w:val="16"/>
                <w:szCs w:val="16"/>
              </w:rPr>
              <w:t>实时预清分</w:t>
            </w:r>
            <w:proofErr w:type="gramEnd"/>
            <w:r>
              <w:rPr>
                <w:rFonts w:asciiTheme="minorEastAsia" w:hAnsiTheme="minorEastAsia" w:cstheme="minorEastAsia" w:hint="eastAsia"/>
                <w:kern w:val="0"/>
                <w:sz w:val="16"/>
                <w:szCs w:val="16"/>
              </w:rPr>
              <w:br/>
              <w:t>10-其他</w:t>
            </w:r>
          </w:p>
          <w:p w14:paraId="22A4CD76" w14:textId="77777777" w:rsidR="006053A3" w:rsidRDefault="006053A3">
            <w:pPr>
              <w:widowControl/>
              <w:jc w:val="left"/>
              <w:rPr>
                <w:rFonts w:asciiTheme="minorEastAsia" w:hAnsiTheme="minorEastAsia" w:cstheme="minorEastAsia" w:hint="eastAsia"/>
                <w:kern w:val="0"/>
                <w:sz w:val="16"/>
                <w:szCs w:val="16"/>
              </w:rPr>
            </w:pPr>
          </w:p>
          <w:p w14:paraId="276AE1D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明细类型：</w:t>
            </w:r>
          </w:p>
          <w:p w14:paraId="4A67A56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xml:space="preserve">JJ01 平台自营资金划转 </w:t>
            </w:r>
          </w:p>
          <w:p w14:paraId="0540B97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xml:space="preserve">JJ02 用户提现 </w:t>
            </w:r>
          </w:p>
          <w:p w14:paraId="1F1785F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xml:space="preserve">JJ03 平台提现 </w:t>
            </w:r>
          </w:p>
          <w:p w14:paraId="647AFAA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xml:space="preserve">JJ04 用户退汇 </w:t>
            </w:r>
          </w:p>
          <w:p w14:paraId="5CEE625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xml:space="preserve">JJ05 平台退汇 </w:t>
            </w:r>
          </w:p>
          <w:p w14:paraId="403F414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xml:space="preserve">JJ06 清分入金 </w:t>
            </w:r>
          </w:p>
          <w:p w14:paraId="55B817E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xml:space="preserve">JJ07 来帐登记 </w:t>
            </w:r>
          </w:p>
          <w:p w14:paraId="127B0F2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xml:space="preserve">JJ08 提现手续费 </w:t>
            </w:r>
          </w:p>
          <w:p w14:paraId="16022C0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xml:space="preserve">JJ09 不明来账调增登记簿 </w:t>
            </w:r>
          </w:p>
          <w:p w14:paraId="6C5F097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xml:space="preserve">JJ10 居间手续费结算 </w:t>
            </w:r>
          </w:p>
          <w:p w14:paraId="14FAF1A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xml:space="preserve">JJ11 待结算手续费清算回退 </w:t>
            </w:r>
          </w:p>
          <w:p w14:paraId="7A162C6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xml:space="preserve">JJ12 28位打款账号调增登记簿 </w:t>
            </w:r>
          </w:p>
          <w:p w14:paraId="3FB31C6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xml:space="preserve">JJ13 28位打款账号调减登记簿 </w:t>
            </w:r>
          </w:p>
          <w:p w14:paraId="5554738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JJ15 不明来账调减登记簿</w:t>
            </w:r>
          </w:p>
          <w:p w14:paraId="23DFF38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JJ16 日</w:t>
            </w:r>
            <w:proofErr w:type="gramStart"/>
            <w:r>
              <w:rPr>
                <w:rFonts w:asciiTheme="minorEastAsia" w:hAnsiTheme="minorEastAsia" w:cstheme="minorEastAsia" w:hint="eastAsia"/>
                <w:kern w:val="0"/>
                <w:sz w:val="16"/>
                <w:szCs w:val="16"/>
              </w:rPr>
              <w:t>终清分往自由</w:t>
            </w:r>
            <w:proofErr w:type="gramEnd"/>
            <w:r>
              <w:rPr>
                <w:rFonts w:asciiTheme="minorEastAsia" w:hAnsiTheme="minorEastAsia" w:cstheme="minorEastAsia" w:hint="eastAsia"/>
                <w:kern w:val="0"/>
                <w:sz w:val="16"/>
                <w:szCs w:val="16"/>
              </w:rPr>
              <w:t xml:space="preserve">资金转账 </w:t>
            </w:r>
          </w:p>
          <w:p w14:paraId="618E6FD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JJ17 不明来</w:t>
            </w:r>
            <w:proofErr w:type="gramStart"/>
            <w:r>
              <w:rPr>
                <w:rFonts w:asciiTheme="minorEastAsia" w:hAnsiTheme="minorEastAsia" w:cstheme="minorEastAsia" w:hint="eastAsia"/>
                <w:kern w:val="0"/>
                <w:sz w:val="16"/>
                <w:szCs w:val="16"/>
              </w:rPr>
              <w:t>账重新</w:t>
            </w:r>
            <w:proofErr w:type="gramEnd"/>
            <w:r>
              <w:rPr>
                <w:rFonts w:asciiTheme="minorEastAsia" w:hAnsiTheme="minorEastAsia" w:cstheme="minorEastAsia" w:hint="eastAsia"/>
                <w:kern w:val="0"/>
                <w:sz w:val="16"/>
                <w:szCs w:val="16"/>
              </w:rPr>
              <w:t xml:space="preserve">匹配 </w:t>
            </w:r>
          </w:p>
          <w:p w14:paraId="30645C6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xml:space="preserve">JJ18 28位部分退款调减登记簿 </w:t>
            </w:r>
          </w:p>
          <w:p w14:paraId="1538923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JJ19 28位部分退款失败/退汇调增登记簿</w:t>
            </w:r>
          </w:p>
          <w:p w14:paraId="364EECF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JJ20 普通</w:t>
            </w:r>
            <w:proofErr w:type="gramStart"/>
            <w:r>
              <w:rPr>
                <w:rFonts w:asciiTheme="minorEastAsia" w:hAnsiTheme="minorEastAsia" w:cstheme="minorEastAsia" w:hint="eastAsia"/>
                <w:kern w:val="0"/>
                <w:sz w:val="16"/>
                <w:szCs w:val="16"/>
              </w:rPr>
              <w:t>绑</w:t>
            </w:r>
            <w:proofErr w:type="gramEnd"/>
            <w:r>
              <w:rPr>
                <w:rFonts w:asciiTheme="minorEastAsia" w:hAnsiTheme="minorEastAsia" w:cstheme="minorEastAsia" w:hint="eastAsia"/>
                <w:kern w:val="0"/>
                <w:sz w:val="16"/>
                <w:szCs w:val="16"/>
              </w:rPr>
              <w:t>卡入金部分退款调减登记簿</w:t>
            </w:r>
          </w:p>
          <w:p w14:paraId="0CE5085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JJ21 普通</w:t>
            </w:r>
            <w:proofErr w:type="gramStart"/>
            <w:r>
              <w:rPr>
                <w:rFonts w:asciiTheme="minorEastAsia" w:hAnsiTheme="minorEastAsia" w:cstheme="minorEastAsia" w:hint="eastAsia"/>
                <w:kern w:val="0"/>
                <w:sz w:val="16"/>
                <w:szCs w:val="16"/>
              </w:rPr>
              <w:t>绑</w:t>
            </w:r>
            <w:proofErr w:type="gramEnd"/>
            <w:r>
              <w:rPr>
                <w:rFonts w:asciiTheme="minorEastAsia" w:hAnsiTheme="minorEastAsia" w:cstheme="minorEastAsia" w:hint="eastAsia"/>
                <w:kern w:val="0"/>
                <w:sz w:val="16"/>
                <w:szCs w:val="16"/>
              </w:rPr>
              <w:t>卡入金部分退款失败/退汇、智能提现终态失败调增登记簿</w:t>
            </w:r>
          </w:p>
          <w:p w14:paraId="497E825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xml:space="preserve">JJJX 结息批量 </w:t>
            </w:r>
          </w:p>
          <w:p w14:paraId="155B4A6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xml:space="preserve">JJZZ 登记簿资金划转 </w:t>
            </w:r>
          </w:p>
          <w:p w14:paraId="6A42227D" w14:textId="77777777" w:rsidR="006053A3" w:rsidRDefault="00000000">
            <w:pPr>
              <w:widowControl/>
              <w:jc w:val="left"/>
              <w:rPr>
                <w:rFonts w:ascii="Songti TC" w:eastAsia="Songti TC" w:hAnsi="Songti TC" w:cs="Times New Roman" w:hint="eastAsia"/>
                <w:kern w:val="0"/>
                <w:sz w:val="16"/>
                <w:szCs w:val="16"/>
              </w:rPr>
            </w:pPr>
            <w:r>
              <w:rPr>
                <w:rFonts w:asciiTheme="minorEastAsia" w:hAnsiTheme="minorEastAsia" w:cstheme="minorEastAsia" w:hint="eastAsia"/>
                <w:kern w:val="0"/>
                <w:sz w:val="16"/>
                <w:szCs w:val="16"/>
              </w:rPr>
              <w:t xml:space="preserve">JJRJ 转账入金 </w:t>
            </w:r>
          </w:p>
          <w:p w14:paraId="063203C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JJXF 支付</w:t>
            </w:r>
          </w:p>
          <w:p w14:paraId="47C7D87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JJTK 退款</w:t>
            </w:r>
          </w:p>
          <w:p w14:paraId="58C8FC2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JJHC 平台商户补贴</w:t>
            </w:r>
          </w:p>
          <w:p w14:paraId="317EBF6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JJHR 平台商户扣罚</w:t>
            </w:r>
          </w:p>
          <w:p w14:paraId="6681E50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JJYF 预付交易</w:t>
            </w:r>
          </w:p>
          <w:p w14:paraId="203D0F9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kern w:val="0"/>
                <w:sz w:val="16"/>
                <w:szCs w:val="16"/>
              </w:rPr>
              <w:t>YQZF</w:t>
            </w:r>
            <w:proofErr w:type="gramStart"/>
            <w:r>
              <w:rPr>
                <w:rFonts w:asciiTheme="minorEastAsia" w:hAnsiTheme="minorEastAsia" w:cstheme="minorEastAsia"/>
                <w:kern w:val="0"/>
                <w:sz w:val="16"/>
                <w:szCs w:val="16"/>
              </w:rPr>
              <w:t>预清分</w:t>
            </w:r>
            <w:proofErr w:type="gramEnd"/>
            <w:r>
              <w:rPr>
                <w:rFonts w:asciiTheme="minorEastAsia" w:hAnsiTheme="minorEastAsia" w:cstheme="minorEastAsia"/>
                <w:kern w:val="0"/>
                <w:sz w:val="16"/>
                <w:szCs w:val="16"/>
              </w:rPr>
              <w:t>支付</w:t>
            </w:r>
          </w:p>
          <w:p w14:paraId="618D0FD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kern w:val="0"/>
                <w:sz w:val="16"/>
                <w:szCs w:val="16"/>
              </w:rPr>
              <w:t>YQCX</w:t>
            </w:r>
            <w:r>
              <w:rPr>
                <w:rFonts w:asciiTheme="minorEastAsia" w:hAnsiTheme="minorEastAsia" w:cstheme="minorEastAsia" w:hint="eastAsia"/>
                <w:kern w:val="0"/>
                <w:sz w:val="16"/>
                <w:szCs w:val="16"/>
              </w:rPr>
              <w:t xml:space="preserve"> </w:t>
            </w:r>
            <w:proofErr w:type="gramStart"/>
            <w:r>
              <w:rPr>
                <w:rFonts w:asciiTheme="minorEastAsia" w:hAnsiTheme="minorEastAsia" w:cstheme="minorEastAsia"/>
                <w:kern w:val="0"/>
                <w:sz w:val="16"/>
                <w:szCs w:val="16"/>
              </w:rPr>
              <w:t>预清分</w:t>
            </w:r>
            <w:proofErr w:type="gramEnd"/>
            <w:r>
              <w:rPr>
                <w:rFonts w:asciiTheme="minorEastAsia" w:hAnsiTheme="minorEastAsia" w:cstheme="minorEastAsia"/>
                <w:kern w:val="0"/>
                <w:sz w:val="16"/>
                <w:szCs w:val="16"/>
              </w:rPr>
              <w:t>撤销</w:t>
            </w:r>
          </w:p>
          <w:p w14:paraId="7BA4A29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kern w:val="0"/>
                <w:sz w:val="16"/>
                <w:szCs w:val="16"/>
              </w:rPr>
              <w:t>YQTK</w:t>
            </w:r>
            <w:r>
              <w:rPr>
                <w:rFonts w:asciiTheme="minorEastAsia" w:hAnsiTheme="minorEastAsia" w:cstheme="minorEastAsia" w:hint="eastAsia"/>
                <w:kern w:val="0"/>
                <w:sz w:val="16"/>
                <w:szCs w:val="16"/>
              </w:rPr>
              <w:t xml:space="preserve"> </w:t>
            </w:r>
            <w:proofErr w:type="gramStart"/>
            <w:r>
              <w:rPr>
                <w:rFonts w:asciiTheme="minorEastAsia" w:hAnsiTheme="minorEastAsia" w:cstheme="minorEastAsia"/>
                <w:kern w:val="0"/>
                <w:sz w:val="16"/>
                <w:szCs w:val="16"/>
              </w:rPr>
              <w:t>预清分</w:t>
            </w:r>
            <w:proofErr w:type="gramEnd"/>
            <w:r>
              <w:rPr>
                <w:rFonts w:asciiTheme="minorEastAsia" w:hAnsiTheme="minorEastAsia" w:cstheme="minorEastAsia"/>
                <w:kern w:val="0"/>
                <w:sz w:val="16"/>
                <w:szCs w:val="16"/>
              </w:rPr>
              <w:t>退款</w:t>
            </w:r>
          </w:p>
          <w:p w14:paraId="75FE304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kern w:val="0"/>
                <w:sz w:val="16"/>
                <w:szCs w:val="16"/>
              </w:rPr>
              <w:lastRenderedPageBreak/>
              <w:t>YQHX</w:t>
            </w:r>
            <w:r>
              <w:rPr>
                <w:rFonts w:asciiTheme="minorEastAsia" w:hAnsiTheme="minorEastAsia" w:cstheme="minorEastAsia" w:hint="eastAsia"/>
                <w:kern w:val="0"/>
                <w:sz w:val="16"/>
                <w:szCs w:val="16"/>
              </w:rPr>
              <w:t xml:space="preserve"> </w:t>
            </w:r>
            <w:proofErr w:type="gramStart"/>
            <w:r>
              <w:rPr>
                <w:rFonts w:asciiTheme="minorEastAsia" w:hAnsiTheme="minorEastAsia" w:cstheme="minorEastAsia"/>
                <w:kern w:val="0"/>
                <w:sz w:val="16"/>
                <w:szCs w:val="16"/>
              </w:rPr>
              <w:t>预清分</w:t>
            </w:r>
            <w:proofErr w:type="gramEnd"/>
            <w:r>
              <w:rPr>
                <w:rFonts w:asciiTheme="minorEastAsia" w:hAnsiTheme="minorEastAsia" w:cstheme="minorEastAsia"/>
                <w:kern w:val="0"/>
                <w:sz w:val="16"/>
                <w:szCs w:val="16"/>
              </w:rPr>
              <w:t>核销</w:t>
            </w:r>
          </w:p>
          <w:p w14:paraId="338F0144" w14:textId="77777777" w:rsidR="006053A3" w:rsidRDefault="006053A3">
            <w:pPr>
              <w:rPr>
                <w:rFonts w:asciiTheme="minorEastAsia" w:hAnsiTheme="minorEastAsia" w:cstheme="minorEastAsia" w:hint="eastAsia"/>
                <w:sz w:val="16"/>
                <w:szCs w:val="16"/>
              </w:rPr>
            </w:pPr>
          </w:p>
        </w:tc>
      </w:tr>
      <w:tr w:rsidR="006053A3" w14:paraId="68E3C342" w14:textId="77777777">
        <w:trPr>
          <w:trHeight w:val="300"/>
        </w:trPr>
        <w:tc>
          <w:tcPr>
            <w:tcW w:w="1696" w:type="dxa"/>
            <w:vAlign w:val="center"/>
          </w:tcPr>
          <w:p w14:paraId="286EFA4C"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lastRenderedPageBreak/>
              <w:t>REQ_JRN</w:t>
            </w:r>
          </w:p>
        </w:tc>
        <w:tc>
          <w:tcPr>
            <w:tcW w:w="1418" w:type="dxa"/>
            <w:vAlign w:val="center"/>
          </w:tcPr>
          <w:p w14:paraId="4484EEC8"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中</w:t>
            </w:r>
            <w:proofErr w:type="gramStart"/>
            <w:r>
              <w:rPr>
                <w:rFonts w:asciiTheme="minorEastAsia" w:hAnsiTheme="minorEastAsia" w:cstheme="minorEastAsia" w:hint="eastAsia"/>
                <w:sz w:val="16"/>
                <w:szCs w:val="16"/>
              </w:rPr>
              <w:t>信交易</w:t>
            </w:r>
            <w:proofErr w:type="gramEnd"/>
            <w:r>
              <w:rPr>
                <w:rFonts w:asciiTheme="minorEastAsia" w:hAnsiTheme="minorEastAsia" w:cstheme="minorEastAsia" w:hint="eastAsia"/>
                <w:sz w:val="16"/>
                <w:szCs w:val="16"/>
              </w:rPr>
              <w:t>流水号</w:t>
            </w:r>
          </w:p>
        </w:tc>
        <w:tc>
          <w:tcPr>
            <w:tcW w:w="992" w:type="dxa"/>
            <w:vAlign w:val="center"/>
          </w:tcPr>
          <w:p w14:paraId="3AC938D6"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TRUE</w:t>
            </w:r>
          </w:p>
        </w:tc>
        <w:tc>
          <w:tcPr>
            <w:tcW w:w="1134" w:type="dxa"/>
            <w:vAlign w:val="center"/>
          </w:tcPr>
          <w:p w14:paraId="54963CD6" w14:textId="77777777" w:rsidR="006053A3" w:rsidRDefault="00000000">
            <w:pPr>
              <w:rPr>
                <w:rFonts w:asciiTheme="minorEastAsia" w:hAnsiTheme="minorEastAsia" w:cstheme="minorEastAsia" w:hint="eastAsia"/>
                <w:sz w:val="16"/>
                <w:szCs w:val="16"/>
              </w:rPr>
            </w:pPr>
            <w:proofErr w:type="gramStart"/>
            <w:r>
              <w:rPr>
                <w:rFonts w:asciiTheme="minorEastAsia" w:hAnsiTheme="minorEastAsia" w:cstheme="minorEastAsia" w:hint="eastAsia"/>
                <w:sz w:val="16"/>
                <w:szCs w:val="16"/>
              </w:rPr>
              <w:t>String(</w:t>
            </w:r>
            <w:proofErr w:type="gramEnd"/>
            <w:r>
              <w:rPr>
                <w:rFonts w:asciiTheme="minorEastAsia" w:hAnsiTheme="minorEastAsia" w:cstheme="minorEastAsia" w:hint="eastAsia"/>
                <w:sz w:val="16"/>
                <w:szCs w:val="16"/>
              </w:rPr>
              <w:t>36)</w:t>
            </w:r>
          </w:p>
        </w:tc>
        <w:tc>
          <w:tcPr>
            <w:tcW w:w="709" w:type="dxa"/>
            <w:vAlign w:val="center"/>
          </w:tcPr>
          <w:p w14:paraId="22A8C871"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否</w:t>
            </w:r>
          </w:p>
        </w:tc>
        <w:tc>
          <w:tcPr>
            <w:tcW w:w="2524" w:type="dxa"/>
            <w:vAlign w:val="center"/>
          </w:tcPr>
          <w:p w14:paraId="401E63B4" w14:textId="77777777" w:rsidR="006053A3" w:rsidRDefault="006053A3">
            <w:pPr>
              <w:rPr>
                <w:rFonts w:asciiTheme="minorEastAsia" w:hAnsiTheme="minorEastAsia" w:cstheme="minorEastAsia" w:hint="eastAsia"/>
                <w:sz w:val="16"/>
                <w:szCs w:val="16"/>
              </w:rPr>
            </w:pPr>
          </w:p>
        </w:tc>
      </w:tr>
      <w:tr w:rsidR="006053A3" w14:paraId="0BD90745" w14:textId="77777777">
        <w:trPr>
          <w:trHeight w:val="300"/>
        </w:trPr>
        <w:tc>
          <w:tcPr>
            <w:tcW w:w="1696" w:type="dxa"/>
            <w:vAlign w:val="center"/>
          </w:tcPr>
          <w:p w14:paraId="04C6B723"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MCHNT_ORDER_ID</w:t>
            </w:r>
          </w:p>
        </w:tc>
        <w:tc>
          <w:tcPr>
            <w:tcW w:w="1418" w:type="dxa"/>
            <w:vAlign w:val="center"/>
          </w:tcPr>
          <w:p w14:paraId="566C6C5E"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业务订单号</w:t>
            </w:r>
          </w:p>
        </w:tc>
        <w:tc>
          <w:tcPr>
            <w:tcW w:w="992" w:type="dxa"/>
            <w:vAlign w:val="center"/>
          </w:tcPr>
          <w:p w14:paraId="188623E6"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FALSE</w:t>
            </w:r>
          </w:p>
        </w:tc>
        <w:tc>
          <w:tcPr>
            <w:tcW w:w="1134" w:type="dxa"/>
            <w:vAlign w:val="center"/>
          </w:tcPr>
          <w:p w14:paraId="6D1BE88C" w14:textId="77777777" w:rsidR="006053A3" w:rsidRDefault="00000000">
            <w:pPr>
              <w:rPr>
                <w:rFonts w:asciiTheme="minorEastAsia" w:hAnsiTheme="minorEastAsia" w:cstheme="minorEastAsia" w:hint="eastAsia"/>
                <w:sz w:val="16"/>
                <w:szCs w:val="16"/>
              </w:rPr>
            </w:pPr>
            <w:proofErr w:type="gramStart"/>
            <w:r>
              <w:rPr>
                <w:rFonts w:asciiTheme="minorEastAsia" w:hAnsiTheme="minorEastAsia" w:cstheme="minorEastAsia" w:hint="eastAsia"/>
                <w:sz w:val="16"/>
                <w:szCs w:val="16"/>
              </w:rPr>
              <w:t>String(</w:t>
            </w:r>
            <w:proofErr w:type="gramEnd"/>
            <w:r>
              <w:rPr>
                <w:rFonts w:asciiTheme="minorEastAsia" w:hAnsiTheme="minorEastAsia" w:cstheme="minorEastAsia" w:hint="eastAsia"/>
                <w:sz w:val="16"/>
                <w:szCs w:val="16"/>
              </w:rPr>
              <w:t>64)</w:t>
            </w:r>
          </w:p>
        </w:tc>
        <w:tc>
          <w:tcPr>
            <w:tcW w:w="709" w:type="dxa"/>
            <w:vAlign w:val="center"/>
          </w:tcPr>
          <w:p w14:paraId="62B53353"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否</w:t>
            </w:r>
          </w:p>
        </w:tc>
        <w:tc>
          <w:tcPr>
            <w:tcW w:w="2524" w:type="dxa"/>
            <w:vAlign w:val="center"/>
          </w:tcPr>
          <w:p w14:paraId="5C7EE9B7" w14:textId="77777777" w:rsidR="006053A3" w:rsidRDefault="006053A3">
            <w:pPr>
              <w:rPr>
                <w:rFonts w:asciiTheme="minorEastAsia" w:hAnsiTheme="minorEastAsia" w:cstheme="minorEastAsia" w:hint="eastAsia"/>
                <w:sz w:val="16"/>
                <w:szCs w:val="16"/>
              </w:rPr>
            </w:pPr>
          </w:p>
        </w:tc>
      </w:tr>
      <w:tr w:rsidR="006053A3" w14:paraId="6C339D51" w14:textId="77777777">
        <w:trPr>
          <w:trHeight w:val="300"/>
        </w:trPr>
        <w:tc>
          <w:tcPr>
            <w:tcW w:w="1696" w:type="dxa"/>
            <w:vAlign w:val="center"/>
          </w:tcPr>
          <w:p w14:paraId="1FF8AA3A"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MCHNT_ORDER_SUB_ID</w:t>
            </w:r>
          </w:p>
        </w:tc>
        <w:tc>
          <w:tcPr>
            <w:tcW w:w="1418" w:type="dxa"/>
            <w:vAlign w:val="center"/>
          </w:tcPr>
          <w:p w14:paraId="21A7237A"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业务子订单号</w:t>
            </w:r>
          </w:p>
        </w:tc>
        <w:tc>
          <w:tcPr>
            <w:tcW w:w="992" w:type="dxa"/>
            <w:vAlign w:val="center"/>
          </w:tcPr>
          <w:p w14:paraId="2408BFD6"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FALSE</w:t>
            </w:r>
          </w:p>
        </w:tc>
        <w:tc>
          <w:tcPr>
            <w:tcW w:w="1134" w:type="dxa"/>
            <w:vAlign w:val="center"/>
          </w:tcPr>
          <w:p w14:paraId="7EB43746" w14:textId="77777777" w:rsidR="006053A3" w:rsidRDefault="00000000">
            <w:pPr>
              <w:rPr>
                <w:rFonts w:asciiTheme="minorEastAsia" w:hAnsiTheme="minorEastAsia" w:cstheme="minorEastAsia" w:hint="eastAsia"/>
                <w:sz w:val="16"/>
                <w:szCs w:val="16"/>
              </w:rPr>
            </w:pPr>
            <w:proofErr w:type="gramStart"/>
            <w:r>
              <w:rPr>
                <w:rFonts w:asciiTheme="minorEastAsia" w:hAnsiTheme="minorEastAsia" w:cstheme="minorEastAsia" w:hint="eastAsia"/>
                <w:sz w:val="16"/>
                <w:szCs w:val="16"/>
              </w:rPr>
              <w:t>String(</w:t>
            </w:r>
            <w:proofErr w:type="gramEnd"/>
            <w:r>
              <w:rPr>
                <w:rFonts w:asciiTheme="minorEastAsia" w:hAnsiTheme="minorEastAsia" w:cstheme="minorEastAsia" w:hint="eastAsia"/>
                <w:sz w:val="16"/>
                <w:szCs w:val="16"/>
              </w:rPr>
              <w:t>64)</w:t>
            </w:r>
          </w:p>
        </w:tc>
        <w:tc>
          <w:tcPr>
            <w:tcW w:w="709" w:type="dxa"/>
            <w:vAlign w:val="center"/>
          </w:tcPr>
          <w:p w14:paraId="62B98405"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否</w:t>
            </w:r>
          </w:p>
        </w:tc>
        <w:tc>
          <w:tcPr>
            <w:tcW w:w="2524" w:type="dxa"/>
            <w:vAlign w:val="center"/>
          </w:tcPr>
          <w:p w14:paraId="020A9CF2" w14:textId="77777777" w:rsidR="006053A3" w:rsidRDefault="006053A3">
            <w:pPr>
              <w:rPr>
                <w:rFonts w:asciiTheme="minorEastAsia" w:hAnsiTheme="minorEastAsia" w:cstheme="minorEastAsia" w:hint="eastAsia"/>
                <w:sz w:val="16"/>
                <w:szCs w:val="16"/>
              </w:rPr>
            </w:pPr>
          </w:p>
        </w:tc>
      </w:tr>
      <w:tr w:rsidR="006053A3" w14:paraId="7244F630" w14:textId="77777777">
        <w:trPr>
          <w:trHeight w:val="300"/>
        </w:trPr>
        <w:tc>
          <w:tcPr>
            <w:tcW w:w="1696" w:type="dxa"/>
            <w:vAlign w:val="center"/>
          </w:tcPr>
          <w:p w14:paraId="13272F7B"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REGISTER_SSN</w:t>
            </w:r>
          </w:p>
        </w:tc>
        <w:tc>
          <w:tcPr>
            <w:tcW w:w="1418" w:type="dxa"/>
            <w:vAlign w:val="center"/>
          </w:tcPr>
          <w:p w14:paraId="6155403F"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系统流水号</w:t>
            </w:r>
          </w:p>
        </w:tc>
        <w:tc>
          <w:tcPr>
            <w:tcW w:w="992" w:type="dxa"/>
            <w:vAlign w:val="center"/>
          </w:tcPr>
          <w:p w14:paraId="1E8EA46E"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TRUE</w:t>
            </w:r>
          </w:p>
        </w:tc>
        <w:tc>
          <w:tcPr>
            <w:tcW w:w="1134" w:type="dxa"/>
            <w:vAlign w:val="center"/>
          </w:tcPr>
          <w:p w14:paraId="6146C6E2" w14:textId="77777777" w:rsidR="006053A3" w:rsidRDefault="00000000">
            <w:pPr>
              <w:rPr>
                <w:rFonts w:asciiTheme="minorEastAsia" w:hAnsiTheme="minorEastAsia" w:cstheme="minorEastAsia" w:hint="eastAsia"/>
                <w:sz w:val="16"/>
                <w:szCs w:val="16"/>
              </w:rPr>
            </w:pPr>
            <w:proofErr w:type="gramStart"/>
            <w:r>
              <w:rPr>
                <w:rFonts w:asciiTheme="minorEastAsia" w:hAnsiTheme="minorEastAsia" w:cstheme="minorEastAsia" w:hint="eastAsia"/>
                <w:sz w:val="16"/>
                <w:szCs w:val="16"/>
              </w:rPr>
              <w:t>String(</w:t>
            </w:r>
            <w:proofErr w:type="gramEnd"/>
            <w:r>
              <w:rPr>
                <w:rFonts w:asciiTheme="minorEastAsia" w:hAnsiTheme="minorEastAsia" w:cstheme="minorEastAsia" w:hint="eastAsia"/>
                <w:sz w:val="16"/>
                <w:szCs w:val="16"/>
              </w:rPr>
              <w:t>36)</w:t>
            </w:r>
          </w:p>
        </w:tc>
        <w:tc>
          <w:tcPr>
            <w:tcW w:w="709" w:type="dxa"/>
            <w:vAlign w:val="center"/>
          </w:tcPr>
          <w:p w14:paraId="7348AB68"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否</w:t>
            </w:r>
          </w:p>
        </w:tc>
        <w:tc>
          <w:tcPr>
            <w:tcW w:w="2524" w:type="dxa"/>
            <w:vAlign w:val="center"/>
          </w:tcPr>
          <w:p w14:paraId="45E4B6C8" w14:textId="77777777" w:rsidR="006053A3" w:rsidRDefault="006053A3">
            <w:pPr>
              <w:rPr>
                <w:rFonts w:asciiTheme="minorEastAsia" w:hAnsiTheme="minorEastAsia" w:cstheme="minorEastAsia" w:hint="eastAsia"/>
                <w:sz w:val="16"/>
                <w:szCs w:val="16"/>
              </w:rPr>
            </w:pPr>
          </w:p>
        </w:tc>
      </w:tr>
      <w:tr w:rsidR="006053A3" w14:paraId="6FC2F4CB" w14:textId="77777777">
        <w:trPr>
          <w:trHeight w:val="300"/>
        </w:trPr>
        <w:tc>
          <w:tcPr>
            <w:tcW w:w="1696" w:type="dxa"/>
            <w:vAlign w:val="center"/>
          </w:tcPr>
          <w:p w14:paraId="5AA57FFA"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TRANS_AMT</w:t>
            </w:r>
          </w:p>
        </w:tc>
        <w:tc>
          <w:tcPr>
            <w:tcW w:w="1418" w:type="dxa"/>
            <w:vAlign w:val="center"/>
          </w:tcPr>
          <w:p w14:paraId="1A2B936E"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交易金额</w:t>
            </w:r>
          </w:p>
        </w:tc>
        <w:tc>
          <w:tcPr>
            <w:tcW w:w="992" w:type="dxa"/>
            <w:vAlign w:val="center"/>
          </w:tcPr>
          <w:p w14:paraId="14C3B53C"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TRUE</w:t>
            </w:r>
          </w:p>
        </w:tc>
        <w:tc>
          <w:tcPr>
            <w:tcW w:w="1134" w:type="dxa"/>
            <w:vAlign w:val="center"/>
          </w:tcPr>
          <w:p w14:paraId="330C8335" w14:textId="77777777" w:rsidR="006053A3" w:rsidRDefault="00000000">
            <w:pPr>
              <w:rPr>
                <w:rFonts w:asciiTheme="minorEastAsia" w:hAnsiTheme="minorEastAsia" w:cstheme="minorEastAsia" w:hint="eastAsia"/>
                <w:sz w:val="16"/>
                <w:szCs w:val="16"/>
              </w:rPr>
            </w:pPr>
            <w:proofErr w:type="gramStart"/>
            <w:r>
              <w:rPr>
                <w:rFonts w:asciiTheme="minorEastAsia" w:hAnsiTheme="minorEastAsia" w:cstheme="minorEastAsia" w:hint="eastAsia"/>
                <w:sz w:val="16"/>
                <w:szCs w:val="16"/>
              </w:rPr>
              <w:t>Decimal(</w:t>
            </w:r>
            <w:proofErr w:type="gramEnd"/>
            <w:r>
              <w:rPr>
                <w:rFonts w:asciiTheme="minorEastAsia" w:hAnsiTheme="minorEastAsia" w:cstheme="minorEastAsia" w:hint="eastAsia"/>
                <w:sz w:val="16"/>
                <w:szCs w:val="16"/>
              </w:rPr>
              <w:t>17,2)</w:t>
            </w:r>
          </w:p>
        </w:tc>
        <w:tc>
          <w:tcPr>
            <w:tcW w:w="709" w:type="dxa"/>
            <w:vAlign w:val="center"/>
          </w:tcPr>
          <w:p w14:paraId="02125BE1"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否</w:t>
            </w:r>
          </w:p>
        </w:tc>
        <w:tc>
          <w:tcPr>
            <w:tcW w:w="2524" w:type="dxa"/>
            <w:vAlign w:val="center"/>
          </w:tcPr>
          <w:p w14:paraId="155B6F21"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单位：（元）</w:t>
            </w:r>
          </w:p>
        </w:tc>
      </w:tr>
      <w:tr w:rsidR="006053A3" w14:paraId="35FD9E5B" w14:textId="77777777">
        <w:trPr>
          <w:trHeight w:val="300"/>
        </w:trPr>
        <w:tc>
          <w:tcPr>
            <w:tcW w:w="1696" w:type="dxa"/>
            <w:vAlign w:val="center"/>
          </w:tcPr>
          <w:p w14:paraId="2535FC3F"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C_D_FLAG</w:t>
            </w:r>
          </w:p>
        </w:tc>
        <w:tc>
          <w:tcPr>
            <w:tcW w:w="1418" w:type="dxa"/>
            <w:vAlign w:val="center"/>
          </w:tcPr>
          <w:p w14:paraId="231AB0F7"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资金方向</w:t>
            </w:r>
          </w:p>
        </w:tc>
        <w:tc>
          <w:tcPr>
            <w:tcW w:w="992" w:type="dxa"/>
            <w:vAlign w:val="center"/>
          </w:tcPr>
          <w:p w14:paraId="5203B06C"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TRUE</w:t>
            </w:r>
          </w:p>
        </w:tc>
        <w:tc>
          <w:tcPr>
            <w:tcW w:w="1134" w:type="dxa"/>
            <w:vAlign w:val="center"/>
          </w:tcPr>
          <w:p w14:paraId="7293FE04" w14:textId="77777777" w:rsidR="006053A3" w:rsidRDefault="00000000">
            <w:pPr>
              <w:rPr>
                <w:rFonts w:asciiTheme="minorEastAsia" w:hAnsiTheme="minorEastAsia" w:cstheme="minorEastAsia" w:hint="eastAsia"/>
                <w:sz w:val="16"/>
                <w:szCs w:val="16"/>
              </w:rPr>
            </w:pPr>
            <w:proofErr w:type="gramStart"/>
            <w:r>
              <w:rPr>
                <w:rFonts w:asciiTheme="minorEastAsia" w:hAnsiTheme="minorEastAsia" w:cstheme="minorEastAsia" w:hint="eastAsia"/>
                <w:sz w:val="16"/>
                <w:szCs w:val="16"/>
              </w:rPr>
              <w:t>String(</w:t>
            </w:r>
            <w:proofErr w:type="gramEnd"/>
            <w:r>
              <w:rPr>
                <w:rFonts w:asciiTheme="minorEastAsia" w:hAnsiTheme="minorEastAsia" w:cstheme="minorEastAsia" w:hint="eastAsia"/>
                <w:sz w:val="16"/>
                <w:szCs w:val="16"/>
              </w:rPr>
              <w:t>1)</w:t>
            </w:r>
          </w:p>
        </w:tc>
        <w:tc>
          <w:tcPr>
            <w:tcW w:w="709" w:type="dxa"/>
            <w:vAlign w:val="center"/>
          </w:tcPr>
          <w:p w14:paraId="3284D70A"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否</w:t>
            </w:r>
          </w:p>
        </w:tc>
        <w:tc>
          <w:tcPr>
            <w:tcW w:w="2524" w:type="dxa"/>
            <w:vAlign w:val="center"/>
          </w:tcPr>
          <w:p w14:paraId="2D3A7094"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C-账户入金</w:t>
            </w:r>
            <w:r>
              <w:rPr>
                <w:rFonts w:asciiTheme="minorEastAsia" w:hAnsiTheme="minorEastAsia" w:cstheme="minorEastAsia" w:hint="eastAsia"/>
                <w:sz w:val="16"/>
                <w:szCs w:val="16"/>
              </w:rPr>
              <w:br/>
              <w:t>D-账户出金</w:t>
            </w:r>
          </w:p>
        </w:tc>
      </w:tr>
      <w:tr w:rsidR="006053A3" w14:paraId="64466F08" w14:textId="77777777">
        <w:trPr>
          <w:trHeight w:val="300"/>
        </w:trPr>
        <w:tc>
          <w:tcPr>
            <w:tcW w:w="1696" w:type="dxa"/>
            <w:shd w:val="clear" w:color="auto" w:fill="auto"/>
            <w:vAlign w:val="center"/>
          </w:tcPr>
          <w:p w14:paraId="5DB0D290"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CUR_AMT</w:t>
            </w:r>
          </w:p>
        </w:tc>
        <w:tc>
          <w:tcPr>
            <w:tcW w:w="1418" w:type="dxa"/>
            <w:shd w:val="clear" w:color="auto" w:fill="auto"/>
            <w:vAlign w:val="center"/>
          </w:tcPr>
          <w:p w14:paraId="638ABF6B"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当前余额</w:t>
            </w:r>
          </w:p>
        </w:tc>
        <w:tc>
          <w:tcPr>
            <w:tcW w:w="992" w:type="dxa"/>
            <w:shd w:val="clear" w:color="auto" w:fill="auto"/>
            <w:vAlign w:val="center"/>
          </w:tcPr>
          <w:p w14:paraId="5CDE554B"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TRUE</w:t>
            </w:r>
          </w:p>
        </w:tc>
        <w:tc>
          <w:tcPr>
            <w:tcW w:w="1134" w:type="dxa"/>
            <w:shd w:val="clear" w:color="auto" w:fill="auto"/>
            <w:vAlign w:val="center"/>
          </w:tcPr>
          <w:p w14:paraId="587B0DE3" w14:textId="77777777" w:rsidR="006053A3" w:rsidRDefault="00000000">
            <w:pPr>
              <w:rPr>
                <w:rFonts w:asciiTheme="minorEastAsia" w:hAnsiTheme="minorEastAsia" w:cstheme="minorEastAsia" w:hint="eastAsia"/>
                <w:sz w:val="16"/>
                <w:szCs w:val="16"/>
              </w:rPr>
            </w:pPr>
            <w:proofErr w:type="gramStart"/>
            <w:r>
              <w:rPr>
                <w:rFonts w:asciiTheme="minorEastAsia" w:hAnsiTheme="minorEastAsia" w:cstheme="minorEastAsia" w:hint="eastAsia"/>
                <w:sz w:val="16"/>
                <w:szCs w:val="16"/>
              </w:rPr>
              <w:t>Decimal(</w:t>
            </w:r>
            <w:proofErr w:type="gramEnd"/>
            <w:r>
              <w:rPr>
                <w:rFonts w:asciiTheme="minorEastAsia" w:hAnsiTheme="minorEastAsia" w:cstheme="minorEastAsia" w:hint="eastAsia"/>
                <w:sz w:val="16"/>
                <w:szCs w:val="16"/>
              </w:rPr>
              <w:t>17,2)</w:t>
            </w:r>
          </w:p>
        </w:tc>
        <w:tc>
          <w:tcPr>
            <w:tcW w:w="709" w:type="dxa"/>
            <w:shd w:val="clear" w:color="auto" w:fill="auto"/>
            <w:vAlign w:val="center"/>
          </w:tcPr>
          <w:p w14:paraId="03D0B009"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否</w:t>
            </w:r>
          </w:p>
        </w:tc>
        <w:tc>
          <w:tcPr>
            <w:tcW w:w="2524" w:type="dxa"/>
            <w:shd w:val="clear" w:color="auto" w:fill="auto"/>
            <w:vAlign w:val="center"/>
          </w:tcPr>
          <w:p w14:paraId="77FDF254"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单位：(元)</w:t>
            </w:r>
          </w:p>
        </w:tc>
      </w:tr>
      <w:tr w:rsidR="006053A3" w14:paraId="5BE43D31" w14:textId="77777777">
        <w:trPr>
          <w:trHeight w:val="300"/>
        </w:trPr>
        <w:tc>
          <w:tcPr>
            <w:tcW w:w="1696" w:type="dxa"/>
            <w:shd w:val="clear" w:color="auto" w:fill="auto"/>
            <w:vAlign w:val="center"/>
          </w:tcPr>
          <w:p w14:paraId="7D1E831C"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GOAC</w:t>
            </w:r>
          </w:p>
        </w:tc>
        <w:tc>
          <w:tcPr>
            <w:tcW w:w="1418" w:type="dxa"/>
            <w:shd w:val="clear" w:color="auto" w:fill="auto"/>
            <w:vAlign w:val="center"/>
          </w:tcPr>
          <w:p w14:paraId="1698B705"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对手方账号</w:t>
            </w:r>
          </w:p>
        </w:tc>
        <w:tc>
          <w:tcPr>
            <w:tcW w:w="992" w:type="dxa"/>
            <w:shd w:val="clear" w:color="auto" w:fill="auto"/>
            <w:vAlign w:val="center"/>
          </w:tcPr>
          <w:p w14:paraId="7BB1F961"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FALSE</w:t>
            </w:r>
          </w:p>
        </w:tc>
        <w:tc>
          <w:tcPr>
            <w:tcW w:w="1134" w:type="dxa"/>
            <w:shd w:val="clear" w:color="auto" w:fill="auto"/>
            <w:vAlign w:val="center"/>
          </w:tcPr>
          <w:p w14:paraId="75B8F1C6" w14:textId="77777777" w:rsidR="006053A3" w:rsidRDefault="00000000">
            <w:pPr>
              <w:rPr>
                <w:rFonts w:asciiTheme="minorEastAsia" w:hAnsiTheme="minorEastAsia" w:cstheme="minorEastAsia" w:hint="eastAsia"/>
                <w:sz w:val="16"/>
                <w:szCs w:val="16"/>
              </w:rPr>
            </w:pPr>
            <w:proofErr w:type="gramStart"/>
            <w:r>
              <w:rPr>
                <w:rFonts w:asciiTheme="minorEastAsia" w:hAnsiTheme="minorEastAsia" w:cstheme="minorEastAsia" w:hint="eastAsia"/>
                <w:sz w:val="16"/>
                <w:szCs w:val="16"/>
              </w:rPr>
              <w:t>String(</w:t>
            </w:r>
            <w:proofErr w:type="gramEnd"/>
            <w:r>
              <w:rPr>
                <w:rFonts w:asciiTheme="minorEastAsia" w:hAnsiTheme="minorEastAsia" w:cstheme="minorEastAsia" w:hint="eastAsia"/>
                <w:sz w:val="16"/>
                <w:szCs w:val="16"/>
              </w:rPr>
              <w:t>32)</w:t>
            </w:r>
          </w:p>
        </w:tc>
        <w:tc>
          <w:tcPr>
            <w:tcW w:w="709" w:type="dxa"/>
            <w:shd w:val="clear" w:color="auto" w:fill="auto"/>
            <w:vAlign w:val="center"/>
          </w:tcPr>
          <w:p w14:paraId="53203CBA"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否</w:t>
            </w:r>
          </w:p>
        </w:tc>
        <w:tc>
          <w:tcPr>
            <w:tcW w:w="2524" w:type="dxa"/>
            <w:shd w:val="clear" w:color="auto" w:fill="auto"/>
            <w:vAlign w:val="center"/>
          </w:tcPr>
          <w:p w14:paraId="16C698E5"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无对手信息时填空</w:t>
            </w:r>
          </w:p>
        </w:tc>
      </w:tr>
      <w:tr w:rsidR="006053A3" w14:paraId="184FA6E6" w14:textId="77777777">
        <w:trPr>
          <w:trHeight w:val="300"/>
        </w:trPr>
        <w:tc>
          <w:tcPr>
            <w:tcW w:w="1696" w:type="dxa"/>
            <w:shd w:val="clear" w:color="auto" w:fill="auto"/>
            <w:vAlign w:val="center"/>
          </w:tcPr>
          <w:p w14:paraId="5E0C5CE3"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OANM</w:t>
            </w:r>
          </w:p>
        </w:tc>
        <w:tc>
          <w:tcPr>
            <w:tcW w:w="1418" w:type="dxa"/>
            <w:shd w:val="clear" w:color="auto" w:fill="auto"/>
            <w:vAlign w:val="center"/>
          </w:tcPr>
          <w:p w14:paraId="1B54535F"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对手方户名</w:t>
            </w:r>
          </w:p>
        </w:tc>
        <w:tc>
          <w:tcPr>
            <w:tcW w:w="992" w:type="dxa"/>
            <w:shd w:val="clear" w:color="auto" w:fill="auto"/>
            <w:vAlign w:val="center"/>
          </w:tcPr>
          <w:p w14:paraId="0D0F345D"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FALSE</w:t>
            </w:r>
          </w:p>
        </w:tc>
        <w:tc>
          <w:tcPr>
            <w:tcW w:w="1134" w:type="dxa"/>
            <w:shd w:val="clear" w:color="auto" w:fill="auto"/>
            <w:vAlign w:val="center"/>
          </w:tcPr>
          <w:p w14:paraId="1B5886E4" w14:textId="77777777" w:rsidR="006053A3" w:rsidRDefault="00000000">
            <w:pPr>
              <w:rPr>
                <w:rFonts w:asciiTheme="minorEastAsia" w:hAnsiTheme="minorEastAsia" w:cstheme="minorEastAsia" w:hint="eastAsia"/>
                <w:sz w:val="16"/>
                <w:szCs w:val="16"/>
              </w:rPr>
            </w:pPr>
            <w:proofErr w:type="gramStart"/>
            <w:r>
              <w:rPr>
                <w:rFonts w:asciiTheme="minorEastAsia" w:hAnsiTheme="minorEastAsia" w:cstheme="minorEastAsia" w:hint="eastAsia"/>
                <w:sz w:val="16"/>
                <w:szCs w:val="16"/>
              </w:rPr>
              <w:t>String(</w:t>
            </w:r>
            <w:proofErr w:type="gramEnd"/>
            <w:r>
              <w:rPr>
                <w:rFonts w:asciiTheme="minorEastAsia" w:hAnsiTheme="minorEastAsia" w:cstheme="minorEastAsia" w:hint="eastAsia"/>
                <w:sz w:val="16"/>
                <w:szCs w:val="16"/>
              </w:rPr>
              <w:t>122)</w:t>
            </w:r>
          </w:p>
        </w:tc>
        <w:tc>
          <w:tcPr>
            <w:tcW w:w="709" w:type="dxa"/>
            <w:shd w:val="clear" w:color="auto" w:fill="auto"/>
            <w:vAlign w:val="center"/>
          </w:tcPr>
          <w:p w14:paraId="2E3B87A9"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否</w:t>
            </w:r>
          </w:p>
        </w:tc>
        <w:tc>
          <w:tcPr>
            <w:tcW w:w="2524" w:type="dxa"/>
            <w:shd w:val="clear" w:color="auto" w:fill="auto"/>
            <w:vAlign w:val="center"/>
          </w:tcPr>
          <w:p w14:paraId="3CD02607"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无对手信息时填空</w:t>
            </w:r>
          </w:p>
        </w:tc>
      </w:tr>
      <w:tr w:rsidR="006053A3" w14:paraId="0D1EA15D" w14:textId="77777777">
        <w:trPr>
          <w:trHeight w:val="300"/>
        </w:trPr>
        <w:tc>
          <w:tcPr>
            <w:tcW w:w="1696" w:type="dxa"/>
            <w:vAlign w:val="center"/>
          </w:tcPr>
          <w:p w14:paraId="42C27C8D"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DIGEST</w:t>
            </w:r>
          </w:p>
        </w:tc>
        <w:tc>
          <w:tcPr>
            <w:tcW w:w="1418" w:type="dxa"/>
            <w:vAlign w:val="center"/>
          </w:tcPr>
          <w:p w14:paraId="3A311380"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摘要</w:t>
            </w:r>
          </w:p>
        </w:tc>
        <w:tc>
          <w:tcPr>
            <w:tcW w:w="992" w:type="dxa"/>
            <w:vAlign w:val="center"/>
          </w:tcPr>
          <w:p w14:paraId="07C5ED05"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FALSE</w:t>
            </w:r>
          </w:p>
        </w:tc>
        <w:tc>
          <w:tcPr>
            <w:tcW w:w="1134" w:type="dxa"/>
            <w:vAlign w:val="center"/>
          </w:tcPr>
          <w:p w14:paraId="4F229249" w14:textId="77777777" w:rsidR="006053A3" w:rsidRDefault="00000000">
            <w:pPr>
              <w:rPr>
                <w:rFonts w:asciiTheme="minorEastAsia" w:hAnsiTheme="minorEastAsia" w:cstheme="minorEastAsia" w:hint="eastAsia"/>
                <w:sz w:val="16"/>
                <w:szCs w:val="16"/>
              </w:rPr>
            </w:pPr>
            <w:proofErr w:type="gramStart"/>
            <w:r>
              <w:rPr>
                <w:rFonts w:asciiTheme="minorEastAsia" w:hAnsiTheme="minorEastAsia" w:cstheme="minorEastAsia" w:hint="eastAsia"/>
                <w:sz w:val="16"/>
                <w:szCs w:val="16"/>
              </w:rPr>
              <w:t>String(</w:t>
            </w:r>
            <w:proofErr w:type="gramEnd"/>
            <w:r>
              <w:rPr>
                <w:rFonts w:asciiTheme="minorEastAsia" w:hAnsiTheme="minorEastAsia" w:cstheme="minorEastAsia" w:hint="eastAsia"/>
                <w:sz w:val="16"/>
                <w:szCs w:val="16"/>
              </w:rPr>
              <w:t>100)</w:t>
            </w:r>
          </w:p>
        </w:tc>
        <w:tc>
          <w:tcPr>
            <w:tcW w:w="709" w:type="dxa"/>
            <w:vAlign w:val="center"/>
          </w:tcPr>
          <w:p w14:paraId="7C52E092"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否</w:t>
            </w:r>
          </w:p>
        </w:tc>
        <w:tc>
          <w:tcPr>
            <w:tcW w:w="2524" w:type="dxa"/>
            <w:vAlign w:val="center"/>
          </w:tcPr>
          <w:p w14:paraId="127E2A04"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无摘要时填空</w:t>
            </w:r>
          </w:p>
        </w:tc>
      </w:tr>
    </w:tbl>
    <w:p w14:paraId="6B213251" w14:textId="77777777" w:rsidR="006053A3" w:rsidRDefault="00000000">
      <w:pPr>
        <w:pStyle w:val="115"/>
        <w:spacing w:before="156" w:after="156"/>
        <w:rPr>
          <w:rFonts w:hint="eastAsia"/>
        </w:rPr>
      </w:pPr>
      <w:r>
        <w:rPr>
          <w:rFonts w:hint="eastAsia"/>
        </w:rPr>
        <w:t>【备注】</w:t>
      </w:r>
    </w:p>
    <w:p w14:paraId="73943CD7" w14:textId="77777777" w:rsidR="006053A3" w:rsidRDefault="00000000">
      <w:pPr>
        <w:pStyle w:val="115"/>
        <w:numPr>
          <w:ilvl w:val="0"/>
          <w:numId w:val="16"/>
        </w:numPr>
        <w:spacing w:before="156" w:after="156"/>
        <w:ind w:firstLineChars="200" w:firstLine="420"/>
        <w:rPr>
          <w:rFonts w:hint="eastAsia"/>
        </w:rPr>
      </w:pPr>
      <w:r>
        <w:rPr>
          <w:rFonts w:hint="eastAsia"/>
        </w:rPr>
        <w:t>本接口只能</w:t>
      </w:r>
      <w:proofErr w:type="gramStart"/>
      <w:r>
        <w:rPr>
          <w:rFonts w:hint="eastAsia"/>
        </w:rPr>
        <w:t>查询非热点</w:t>
      </w:r>
      <w:proofErr w:type="gramEnd"/>
      <w:r>
        <w:rPr>
          <w:rFonts w:hint="eastAsia"/>
        </w:rPr>
        <w:t>用户登记簿明细。</w:t>
      </w:r>
    </w:p>
    <w:p w14:paraId="18EF0835" w14:textId="77777777" w:rsidR="006053A3" w:rsidRDefault="00000000">
      <w:pPr>
        <w:pStyle w:val="115"/>
        <w:numPr>
          <w:ilvl w:val="0"/>
          <w:numId w:val="16"/>
        </w:numPr>
        <w:spacing w:before="156" w:after="156"/>
        <w:ind w:firstLineChars="200" w:firstLine="420"/>
        <w:rPr>
          <w:rFonts w:hint="eastAsia"/>
        </w:rPr>
      </w:pPr>
      <w:r>
        <w:t>本接口仅支持</w:t>
      </w:r>
      <w:proofErr w:type="gramStart"/>
      <w:r>
        <w:t>查询近</w:t>
      </w:r>
      <w:proofErr w:type="gramEnd"/>
      <w:r>
        <w:rPr>
          <w:rFonts w:hint="eastAsia"/>
        </w:rPr>
        <w:t>1</w:t>
      </w:r>
      <w:r>
        <w:t>0天的交易明细</w:t>
      </w:r>
    </w:p>
    <w:p w14:paraId="251A95B9" w14:textId="77777777" w:rsidR="006053A3" w:rsidRDefault="00000000">
      <w:pPr>
        <w:pStyle w:val="115"/>
        <w:numPr>
          <w:ilvl w:val="0"/>
          <w:numId w:val="16"/>
        </w:numPr>
        <w:spacing w:before="156" w:after="156"/>
        <w:ind w:firstLineChars="200" w:firstLine="420"/>
        <w:rPr>
          <w:rFonts w:hint="eastAsia"/>
        </w:rPr>
      </w:pPr>
      <w:r>
        <w:rPr>
          <w:rFonts w:hint="eastAsia"/>
        </w:rPr>
        <w:t>“当前余额”：展示每笔</w:t>
      </w:r>
      <w:proofErr w:type="gramStart"/>
      <w:r>
        <w:rPr>
          <w:rFonts w:hint="eastAsia"/>
        </w:rPr>
        <w:t>动账交易</w:t>
      </w:r>
      <w:proofErr w:type="gramEnd"/>
      <w:r>
        <w:rPr>
          <w:rFonts w:hint="eastAsia"/>
        </w:rPr>
        <w:t>后的登记簿余额。批量交易和热点交易以余额查询接口中的为准</w:t>
      </w:r>
    </w:p>
    <w:p w14:paraId="07EEA417" w14:textId="77777777" w:rsidR="006053A3" w:rsidRDefault="006053A3">
      <w:pPr>
        <w:pStyle w:val="115"/>
        <w:rPr>
          <w:rFonts w:hint="eastAsia"/>
        </w:rPr>
      </w:pPr>
    </w:p>
    <w:p w14:paraId="6919BD93" w14:textId="77777777" w:rsidR="006053A3" w:rsidRDefault="006053A3">
      <w:pPr>
        <w:pStyle w:val="115"/>
        <w:rPr>
          <w:rFonts w:hint="eastAsia"/>
        </w:rPr>
      </w:pPr>
    </w:p>
    <w:p w14:paraId="1B8AAB96" w14:textId="77777777" w:rsidR="006053A3" w:rsidRDefault="006053A3"/>
    <w:p w14:paraId="31E564A5" w14:textId="77777777" w:rsidR="006053A3" w:rsidRDefault="00000000">
      <w:pPr>
        <w:pStyle w:val="3-"/>
        <w:rPr>
          <w:rFonts w:asciiTheme="majorEastAsia" w:eastAsiaTheme="majorEastAsia" w:hAnsiTheme="majorEastAsia" w:cstheme="majorEastAsia" w:hint="eastAsia"/>
          <w:b/>
          <w:bCs/>
          <w:sz w:val="28"/>
          <w:szCs w:val="28"/>
        </w:rPr>
      </w:pPr>
      <w:bookmarkStart w:id="68" w:name="_Toc19303"/>
      <w:bookmarkStart w:id="69" w:name="_Toc24602"/>
      <w:r>
        <w:rPr>
          <w:rFonts w:asciiTheme="majorEastAsia" w:eastAsiaTheme="majorEastAsia" w:hAnsiTheme="majorEastAsia" w:cstheme="majorEastAsia" w:hint="eastAsia"/>
          <w:b/>
          <w:bCs/>
          <w:sz w:val="28"/>
          <w:szCs w:val="28"/>
        </w:rPr>
        <w:t>公共登记簿余额查询</w:t>
      </w:r>
      <w:bookmarkEnd w:id="68"/>
      <w:r>
        <w:rPr>
          <w:rFonts w:asciiTheme="majorEastAsia" w:eastAsiaTheme="majorEastAsia" w:hAnsiTheme="majorEastAsia" w:cstheme="majorEastAsia" w:hint="eastAsia"/>
          <w:b/>
          <w:bCs/>
          <w:sz w:val="28"/>
          <w:szCs w:val="28"/>
        </w:rPr>
        <w:t>（21000035）</w:t>
      </w:r>
      <w:bookmarkEnd w:id="69"/>
    </w:p>
    <w:p w14:paraId="4852EEE6" w14:textId="77777777" w:rsidR="006053A3" w:rsidRDefault="00000000">
      <w:pPr>
        <w:pStyle w:val="4-"/>
        <w:rPr>
          <w:rFonts w:hint="eastAsia"/>
        </w:rPr>
      </w:pPr>
      <w:r>
        <w:rPr>
          <w:rFonts w:hint="eastAsia"/>
        </w:rPr>
        <w:t>功能介</w:t>
      </w:r>
      <w:r>
        <w:rPr>
          <w:rFonts w:ascii="宋体" w:eastAsia="宋体" w:hAnsi="宋体" w:cs="宋体" w:hint="eastAsia"/>
        </w:rPr>
        <w:t>绍</w:t>
      </w:r>
    </w:p>
    <w:p w14:paraId="30A3C90B" w14:textId="77777777" w:rsidR="006053A3" w:rsidRDefault="00000000">
      <w:pPr>
        <w:pStyle w:val="10"/>
      </w:pPr>
      <w:r>
        <w:rPr>
          <w:rFonts w:hint="eastAsia"/>
        </w:rPr>
        <w:t>平台商户通过该功能向e管家系统实时查询交易资金账户下开立的部分公共登记簿的余额。</w:t>
      </w:r>
    </w:p>
    <w:p w14:paraId="16647C85" w14:textId="77777777" w:rsidR="006053A3" w:rsidRDefault="00000000">
      <w:pPr>
        <w:pStyle w:val="4-"/>
        <w:rPr>
          <w:rFonts w:hint="eastAsia"/>
        </w:rPr>
      </w:pPr>
      <w:r>
        <w:rPr>
          <w:rFonts w:hint="eastAsia"/>
        </w:rPr>
        <w:t>适用场景</w:t>
      </w:r>
    </w:p>
    <w:p w14:paraId="2809C5C5" w14:textId="77777777" w:rsidR="006053A3" w:rsidRDefault="00000000">
      <w:pPr>
        <w:pStyle w:val="10"/>
      </w:pPr>
      <w:r>
        <w:rPr>
          <w:rFonts w:hint="eastAsia"/>
        </w:rPr>
        <w:t>该功能为通用可选功能，平台商户可通过该功能查询</w:t>
      </w:r>
      <w:proofErr w:type="gramStart"/>
      <w:r>
        <w:rPr>
          <w:rFonts w:hint="eastAsia"/>
        </w:rPr>
        <w:t>除用户</w:t>
      </w:r>
      <w:proofErr w:type="gramEnd"/>
      <w:r>
        <w:rPr>
          <w:rFonts w:hint="eastAsia"/>
        </w:rPr>
        <w:t>登记簿以外的部分公共登记簿余额。</w:t>
      </w:r>
    </w:p>
    <w:p w14:paraId="19F4ED09" w14:textId="77777777" w:rsidR="006053A3" w:rsidRDefault="00000000">
      <w:pPr>
        <w:pStyle w:val="4-"/>
        <w:rPr>
          <w:rFonts w:asciiTheme="majorEastAsia" w:eastAsiaTheme="majorEastAsia" w:hAnsiTheme="majorEastAsia" w:cstheme="majorEastAsia" w:hint="eastAsia"/>
          <w:b/>
          <w:bCs/>
          <w:sz w:val="24"/>
        </w:rPr>
      </w:pPr>
      <w:r>
        <w:rPr>
          <w:rFonts w:asciiTheme="majorEastAsia" w:eastAsiaTheme="majorEastAsia" w:hAnsiTheme="majorEastAsia" w:cstheme="majorEastAsia" w:hint="eastAsia"/>
          <w:b/>
          <w:bCs/>
          <w:sz w:val="24"/>
        </w:rPr>
        <w:t>请求报文</w:t>
      </w:r>
    </w:p>
    <w:tbl>
      <w:tblPr>
        <w:tblStyle w:val="ad"/>
        <w:tblW w:w="8296" w:type="dxa"/>
        <w:tblLayout w:type="fixed"/>
        <w:tblLook w:val="04A0" w:firstRow="1" w:lastRow="0" w:firstColumn="1" w:lastColumn="0" w:noHBand="0" w:noVBand="1"/>
      </w:tblPr>
      <w:tblGrid>
        <w:gridCol w:w="1696"/>
        <w:gridCol w:w="1244"/>
        <w:gridCol w:w="1068"/>
        <w:gridCol w:w="1136"/>
        <w:gridCol w:w="841"/>
        <w:gridCol w:w="2311"/>
      </w:tblGrid>
      <w:tr w:rsidR="006053A3" w14:paraId="3B769866" w14:textId="77777777">
        <w:trPr>
          <w:trHeight w:val="300"/>
        </w:trPr>
        <w:tc>
          <w:tcPr>
            <w:tcW w:w="1696" w:type="dxa"/>
            <w:shd w:val="clear" w:color="auto" w:fill="AEAAAA" w:themeFill="background2" w:themeFillShade="BF"/>
            <w:vAlign w:val="center"/>
          </w:tcPr>
          <w:p w14:paraId="64363D45"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节点参数名</w:t>
            </w:r>
          </w:p>
        </w:tc>
        <w:tc>
          <w:tcPr>
            <w:tcW w:w="1244" w:type="dxa"/>
            <w:shd w:val="clear" w:color="auto" w:fill="AEAAAA" w:themeFill="background2" w:themeFillShade="BF"/>
            <w:vAlign w:val="center"/>
          </w:tcPr>
          <w:p w14:paraId="0FD97974"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字段</w:t>
            </w:r>
          </w:p>
        </w:tc>
        <w:tc>
          <w:tcPr>
            <w:tcW w:w="1068" w:type="dxa"/>
            <w:shd w:val="clear" w:color="auto" w:fill="AEAAAA" w:themeFill="background2" w:themeFillShade="BF"/>
            <w:vAlign w:val="center"/>
          </w:tcPr>
          <w:p w14:paraId="25151482"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必选</w:t>
            </w:r>
          </w:p>
        </w:tc>
        <w:tc>
          <w:tcPr>
            <w:tcW w:w="1136" w:type="dxa"/>
            <w:shd w:val="clear" w:color="auto" w:fill="AEAAAA" w:themeFill="background2" w:themeFillShade="BF"/>
            <w:vAlign w:val="center"/>
          </w:tcPr>
          <w:p w14:paraId="34C09000"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类型及范围</w:t>
            </w:r>
          </w:p>
        </w:tc>
        <w:tc>
          <w:tcPr>
            <w:tcW w:w="841" w:type="dxa"/>
            <w:shd w:val="clear" w:color="auto" w:fill="AEAAAA" w:themeFill="background2" w:themeFillShade="BF"/>
            <w:vAlign w:val="center"/>
          </w:tcPr>
          <w:p w14:paraId="5A61227F"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是否参与签名</w:t>
            </w:r>
          </w:p>
        </w:tc>
        <w:tc>
          <w:tcPr>
            <w:tcW w:w="2311" w:type="dxa"/>
            <w:shd w:val="clear" w:color="auto" w:fill="AEAAAA" w:themeFill="background2" w:themeFillShade="BF"/>
            <w:vAlign w:val="center"/>
          </w:tcPr>
          <w:p w14:paraId="5B753B73"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说明</w:t>
            </w:r>
          </w:p>
        </w:tc>
      </w:tr>
      <w:tr w:rsidR="006053A3" w14:paraId="52C02411" w14:textId="77777777">
        <w:trPr>
          <w:trHeight w:val="300"/>
        </w:trPr>
        <w:tc>
          <w:tcPr>
            <w:tcW w:w="1696" w:type="dxa"/>
            <w:vAlign w:val="center"/>
          </w:tcPr>
          <w:p w14:paraId="4FC150E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TRANS_CODE</w:t>
            </w:r>
          </w:p>
        </w:tc>
        <w:tc>
          <w:tcPr>
            <w:tcW w:w="1244" w:type="dxa"/>
            <w:vAlign w:val="center"/>
          </w:tcPr>
          <w:p w14:paraId="464A861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交易码</w:t>
            </w:r>
          </w:p>
        </w:tc>
        <w:tc>
          <w:tcPr>
            <w:tcW w:w="1068" w:type="dxa"/>
            <w:vAlign w:val="center"/>
          </w:tcPr>
          <w:p w14:paraId="3405F83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136" w:type="dxa"/>
            <w:vAlign w:val="center"/>
          </w:tcPr>
          <w:p w14:paraId="64103F1A"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8)</w:t>
            </w:r>
          </w:p>
        </w:tc>
        <w:tc>
          <w:tcPr>
            <w:tcW w:w="841" w:type="dxa"/>
            <w:vAlign w:val="center"/>
          </w:tcPr>
          <w:p w14:paraId="5E51C29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11" w:type="dxa"/>
            <w:vAlign w:val="center"/>
          </w:tcPr>
          <w:p w14:paraId="01A2847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21000035</w:t>
            </w:r>
          </w:p>
        </w:tc>
      </w:tr>
      <w:tr w:rsidR="006053A3" w14:paraId="225EB6EE" w14:textId="77777777">
        <w:trPr>
          <w:trHeight w:val="1600"/>
        </w:trPr>
        <w:tc>
          <w:tcPr>
            <w:tcW w:w="1696" w:type="dxa"/>
            <w:vAlign w:val="center"/>
          </w:tcPr>
          <w:p w14:paraId="3034766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lastRenderedPageBreak/>
              <w:t>REQ_SSN</w:t>
            </w:r>
          </w:p>
        </w:tc>
        <w:tc>
          <w:tcPr>
            <w:tcW w:w="1244" w:type="dxa"/>
            <w:vAlign w:val="center"/>
          </w:tcPr>
          <w:p w14:paraId="67AFCEC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发起方流水号</w:t>
            </w:r>
          </w:p>
        </w:tc>
        <w:tc>
          <w:tcPr>
            <w:tcW w:w="1068" w:type="dxa"/>
            <w:vAlign w:val="center"/>
          </w:tcPr>
          <w:p w14:paraId="5E9D3F7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136" w:type="dxa"/>
            <w:vAlign w:val="center"/>
          </w:tcPr>
          <w:p w14:paraId="5198FD37"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40)</w:t>
            </w:r>
          </w:p>
        </w:tc>
        <w:tc>
          <w:tcPr>
            <w:tcW w:w="841" w:type="dxa"/>
            <w:vAlign w:val="center"/>
          </w:tcPr>
          <w:p w14:paraId="7537154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11" w:type="dxa"/>
            <w:vAlign w:val="center"/>
          </w:tcPr>
          <w:p w14:paraId="5D3806A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规则：商户编号+yyyyMMddHHmmssSSS+8位序列</w:t>
            </w:r>
            <w:r>
              <w:rPr>
                <w:rFonts w:asciiTheme="minorEastAsia" w:hAnsiTheme="minorEastAsia" w:cstheme="minorEastAsia" w:hint="eastAsia"/>
                <w:kern w:val="0"/>
                <w:sz w:val="16"/>
                <w:szCs w:val="16"/>
              </w:rPr>
              <w:br/>
              <w:t>流水号长度必须40位，必须按照上述规则组成。</w:t>
            </w:r>
            <w:r>
              <w:rPr>
                <w:rFonts w:asciiTheme="minorEastAsia" w:hAnsiTheme="minorEastAsia" w:cstheme="minorEastAsia" w:hint="eastAsia"/>
                <w:kern w:val="0"/>
                <w:sz w:val="16"/>
                <w:szCs w:val="16"/>
              </w:rPr>
              <w:br/>
              <w:t>平台商户负责保证流水号不重复。</w:t>
            </w:r>
            <w:r>
              <w:rPr>
                <w:rFonts w:asciiTheme="minorEastAsia" w:hAnsiTheme="minorEastAsia" w:cstheme="minorEastAsia" w:hint="eastAsia"/>
                <w:kern w:val="0"/>
                <w:sz w:val="16"/>
                <w:szCs w:val="16"/>
              </w:rPr>
              <w:br/>
              <w:t>中信银行对该字段进行判重校验，同一个交易日（以e管家</w:t>
            </w:r>
          </w:p>
          <w:p w14:paraId="496427F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平台日期为准），发起方流水号重复的交易不予受理。</w:t>
            </w:r>
          </w:p>
        </w:tc>
      </w:tr>
      <w:tr w:rsidR="006053A3" w14:paraId="26C8C772" w14:textId="77777777">
        <w:trPr>
          <w:trHeight w:val="320"/>
        </w:trPr>
        <w:tc>
          <w:tcPr>
            <w:tcW w:w="1696" w:type="dxa"/>
            <w:vAlign w:val="center"/>
          </w:tcPr>
          <w:p w14:paraId="269C8DC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MCHNT_ID</w:t>
            </w:r>
          </w:p>
        </w:tc>
        <w:tc>
          <w:tcPr>
            <w:tcW w:w="1244" w:type="dxa"/>
            <w:vAlign w:val="center"/>
          </w:tcPr>
          <w:p w14:paraId="5EF7991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商户编号</w:t>
            </w:r>
          </w:p>
        </w:tc>
        <w:tc>
          <w:tcPr>
            <w:tcW w:w="1068" w:type="dxa"/>
            <w:vAlign w:val="center"/>
          </w:tcPr>
          <w:p w14:paraId="5BB87E4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136" w:type="dxa"/>
            <w:vAlign w:val="center"/>
          </w:tcPr>
          <w:p w14:paraId="4FD1B78C"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15)</w:t>
            </w:r>
          </w:p>
        </w:tc>
        <w:tc>
          <w:tcPr>
            <w:tcW w:w="841" w:type="dxa"/>
            <w:vAlign w:val="center"/>
          </w:tcPr>
          <w:p w14:paraId="3B7B477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11" w:type="dxa"/>
            <w:vAlign w:val="center"/>
          </w:tcPr>
          <w:p w14:paraId="037125E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平台商户的编号，由银行统一提供</w:t>
            </w:r>
          </w:p>
        </w:tc>
      </w:tr>
      <w:tr w:rsidR="006053A3" w14:paraId="0681A83B" w14:textId="77777777">
        <w:trPr>
          <w:trHeight w:val="960"/>
        </w:trPr>
        <w:tc>
          <w:tcPr>
            <w:tcW w:w="1696" w:type="dxa"/>
            <w:vAlign w:val="center"/>
          </w:tcPr>
          <w:p w14:paraId="7F982BC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REGISTER_ATTR</w:t>
            </w:r>
          </w:p>
        </w:tc>
        <w:tc>
          <w:tcPr>
            <w:tcW w:w="1244" w:type="dxa"/>
            <w:vAlign w:val="center"/>
          </w:tcPr>
          <w:p w14:paraId="0BD4DA4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登记簿类型</w:t>
            </w:r>
          </w:p>
        </w:tc>
        <w:tc>
          <w:tcPr>
            <w:tcW w:w="1068" w:type="dxa"/>
            <w:vAlign w:val="center"/>
          </w:tcPr>
          <w:p w14:paraId="7FC5721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136" w:type="dxa"/>
            <w:vAlign w:val="center"/>
          </w:tcPr>
          <w:p w14:paraId="54B68F9B"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2)</w:t>
            </w:r>
          </w:p>
        </w:tc>
        <w:tc>
          <w:tcPr>
            <w:tcW w:w="841" w:type="dxa"/>
            <w:vAlign w:val="center"/>
          </w:tcPr>
          <w:p w14:paraId="7AB0106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11" w:type="dxa"/>
            <w:vAlign w:val="center"/>
          </w:tcPr>
          <w:p w14:paraId="4F737E7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银行为商户交易资金账户开立的公共登记簿标识、发起方输入标识进行查询：</w:t>
            </w:r>
          </w:p>
          <w:p w14:paraId="1CC6824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00-公共计</w:t>
            </w:r>
            <w:proofErr w:type="gramStart"/>
            <w:r>
              <w:rPr>
                <w:rFonts w:asciiTheme="minorEastAsia" w:hAnsiTheme="minorEastAsia" w:cstheme="minorEastAsia" w:hint="eastAsia"/>
                <w:kern w:val="0"/>
                <w:sz w:val="16"/>
                <w:szCs w:val="16"/>
              </w:rPr>
              <w:t>息</w:t>
            </w:r>
            <w:proofErr w:type="gramEnd"/>
            <w:r>
              <w:rPr>
                <w:rFonts w:asciiTheme="minorEastAsia" w:hAnsiTheme="minorEastAsia" w:cstheme="minorEastAsia" w:hint="eastAsia"/>
                <w:kern w:val="0"/>
                <w:sz w:val="16"/>
                <w:szCs w:val="16"/>
              </w:rPr>
              <w:t>收费登记薄</w:t>
            </w:r>
            <w:r>
              <w:rPr>
                <w:rFonts w:asciiTheme="minorEastAsia" w:hAnsiTheme="minorEastAsia" w:cstheme="minorEastAsia" w:hint="eastAsia"/>
                <w:kern w:val="0"/>
                <w:sz w:val="16"/>
                <w:szCs w:val="16"/>
              </w:rPr>
              <w:br/>
              <w:t>12-自有资金登记薄</w:t>
            </w:r>
            <w:r>
              <w:rPr>
                <w:rFonts w:asciiTheme="minorEastAsia" w:hAnsiTheme="minorEastAsia" w:cstheme="minorEastAsia" w:hint="eastAsia"/>
                <w:kern w:val="0"/>
                <w:sz w:val="16"/>
                <w:szCs w:val="16"/>
              </w:rPr>
              <w:br/>
              <w:t>13-担保登记薄</w:t>
            </w:r>
            <w:r>
              <w:rPr>
                <w:rFonts w:asciiTheme="minorEastAsia" w:hAnsiTheme="minorEastAsia" w:cstheme="minorEastAsia" w:hint="eastAsia"/>
                <w:kern w:val="0"/>
                <w:sz w:val="16"/>
                <w:szCs w:val="16"/>
              </w:rPr>
              <w:br/>
              <w:t>17-待结算手续费登记簿</w:t>
            </w:r>
          </w:p>
        </w:tc>
      </w:tr>
      <w:tr w:rsidR="006053A3" w14:paraId="5BC833C7" w14:textId="77777777">
        <w:trPr>
          <w:trHeight w:val="300"/>
        </w:trPr>
        <w:tc>
          <w:tcPr>
            <w:tcW w:w="1696" w:type="dxa"/>
            <w:vAlign w:val="center"/>
          </w:tcPr>
          <w:p w14:paraId="371F944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SIGN_INFO</w:t>
            </w:r>
          </w:p>
        </w:tc>
        <w:tc>
          <w:tcPr>
            <w:tcW w:w="1244" w:type="dxa"/>
            <w:vAlign w:val="center"/>
          </w:tcPr>
          <w:p w14:paraId="518783F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签名</w:t>
            </w:r>
          </w:p>
        </w:tc>
        <w:tc>
          <w:tcPr>
            <w:tcW w:w="1068" w:type="dxa"/>
            <w:vAlign w:val="center"/>
          </w:tcPr>
          <w:p w14:paraId="56DF5CD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136" w:type="dxa"/>
            <w:vAlign w:val="center"/>
          </w:tcPr>
          <w:p w14:paraId="51F9C5C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xml:space="preserve">　</w:t>
            </w:r>
          </w:p>
        </w:tc>
        <w:tc>
          <w:tcPr>
            <w:tcW w:w="841" w:type="dxa"/>
            <w:vAlign w:val="center"/>
          </w:tcPr>
          <w:p w14:paraId="7626228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否</w:t>
            </w:r>
          </w:p>
        </w:tc>
        <w:tc>
          <w:tcPr>
            <w:tcW w:w="2311" w:type="dxa"/>
            <w:vAlign w:val="center"/>
          </w:tcPr>
          <w:p w14:paraId="3008C707"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不</w:t>
            </w:r>
            <w:proofErr w:type="gramEnd"/>
            <w:r>
              <w:rPr>
                <w:rFonts w:asciiTheme="minorEastAsia" w:hAnsiTheme="minorEastAsia" w:cstheme="minorEastAsia" w:hint="eastAsia"/>
                <w:kern w:val="0"/>
                <w:sz w:val="16"/>
                <w:szCs w:val="16"/>
              </w:rPr>
              <w:t>校验长度</w:t>
            </w:r>
          </w:p>
        </w:tc>
      </w:tr>
    </w:tbl>
    <w:p w14:paraId="2A774A23" w14:textId="77777777" w:rsidR="006053A3" w:rsidRDefault="006053A3"/>
    <w:p w14:paraId="3D63E952" w14:textId="77777777" w:rsidR="006053A3" w:rsidRDefault="00000000">
      <w:pPr>
        <w:pStyle w:val="4-"/>
        <w:rPr>
          <w:rFonts w:asciiTheme="majorEastAsia" w:eastAsiaTheme="majorEastAsia" w:hAnsiTheme="majorEastAsia" w:cstheme="majorEastAsia" w:hint="eastAsia"/>
          <w:b/>
          <w:bCs/>
          <w:sz w:val="24"/>
        </w:rPr>
      </w:pPr>
      <w:r>
        <w:rPr>
          <w:rFonts w:asciiTheme="majorEastAsia" w:eastAsiaTheme="majorEastAsia" w:hAnsiTheme="majorEastAsia" w:cstheme="majorEastAsia" w:hint="eastAsia"/>
          <w:b/>
          <w:bCs/>
          <w:sz w:val="24"/>
        </w:rPr>
        <w:t>应答报文</w:t>
      </w:r>
    </w:p>
    <w:tbl>
      <w:tblPr>
        <w:tblStyle w:val="ad"/>
        <w:tblW w:w="8359" w:type="dxa"/>
        <w:tblLayout w:type="fixed"/>
        <w:tblLook w:val="04A0" w:firstRow="1" w:lastRow="0" w:firstColumn="1" w:lastColumn="0" w:noHBand="0" w:noVBand="1"/>
      </w:tblPr>
      <w:tblGrid>
        <w:gridCol w:w="1695"/>
        <w:gridCol w:w="1274"/>
        <w:gridCol w:w="1066"/>
        <w:gridCol w:w="1186"/>
        <w:gridCol w:w="728"/>
        <w:gridCol w:w="2410"/>
      </w:tblGrid>
      <w:tr w:rsidR="006053A3" w14:paraId="58FE90F6" w14:textId="77777777">
        <w:trPr>
          <w:trHeight w:val="300"/>
        </w:trPr>
        <w:tc>
          <w:tcPr>
            <w:tcW w:w="1695" w:type="dxa"/>
            <w:shd w:val="clear" w:color="auto" w:fill="AEAAAA" w:themeFill="background2" w:themeFillShade="BF"/>
            <w:vAlign w:val="center"/>
          </w:tcPr>
          <w:p w14:paraId="3CFAC901"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节点参数名</w:t>
            </w:r>
          </w:p>
        </w:tc>
        <w:tc>
          <w:tcPr>
            <w:tcW w:w="1274" w:type="dxa"/>
            <w:shd w:val="clear" w:color="auto" w:fill="AEAAAA" w:themeFill="background2" w:themeFillShade="BF"/>
            <w:vAlign w:val="center"/>
          </w:tcPr>
          <w:p w14:paraId="7BFDF983"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字段</w:t>
            </w:r>
          </w:p>
        </w:tc>
        <w:tc>
          <w:tcPr>
            <w:tcW w:w="1066" w:type="dxa"/>
            <w:shd w:val="clear" w:color="auto" w:fill="AEAAAA" w:themeFill="background2" w:themeFillShade="BF"/>
            <w:vAlign w:val="center"/>
          </w:tcPr>
          <w:p w14:paraId="595A01BC"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必选</w:t>
            </w:r>
          </w:p>
        </w:tc>
        <w:tc>
          <w:tcPr>
            <w:tcW w:w="1186" w:type="dxa"/>
            <w:shd w:val="clear" w:color="auto" w:fill="AEAAAA" w:themeFill="background2" w:themeFillShade="BF"/>
            <w:vAlign w:val="center"/>
          </w:tcPr>
          <w:p w14:paraId="6D017FE8"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类型及范围</w:t>
            </w:r>
          </w:p>
        </w:tc>
        <w:tc>
          <w:tcPr>
            <w:tcW w:w="728" w:type="dxa"/>
            <w:shd w:val="clear" w:color="auto" w:fill="AEAAAA" w:themeFill="background2" w:themeFillShade="BF"/>
            <w:vAlign w:val="center"/>
          </w:tcPr>
          <w:p w14:paraId="6D94D5B9"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是否参与签名</w:t>
            </w:r>
          </w:p>
        </w:tc>
        <w:tc>
          <w:tcPr>
            <w:tcW w:w="2410" w:type="dxa"/>
            <w:shd w:val="clear" w:color="auto" w:fill="AEAAAA" w:themeFill="background2" w:themeFillShade="BF"/>
            <w:vAlign w:val="center"/>
          </w:tcPr>
          <w:p w14:paraId="01D81086"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说明</w:t>
            </w:r>
          </w:p>
        </w:tc>
      </w:tr>
      <w:tr w:rsidR="006053A3" w14:paraId="60886458" w14:textId="77777777">
        <w:trPr>
          <w:trHeight w:val="640"/>
        </w:trPr>
        <w:tc>
          <w:tcPr>
            <w:tcW w:w="1695" w:type="dxa"/>
            <w:vAlign w:val="center"/>
          </w:tcPr>
          <w:p w14:paraId="390C149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RSP_CODE</w:t>
            </w:r>
          </w:p>
        </w:tc>
        <w:tc>
          <w:tcPr>
            <w:tcW w:w="1274" w:type="dxa"/>
            <w:vAlign w:val="center"/>
          </w:tcPr>
          <w:p w14:paraId="1F7FEDC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应答码</w:t>
            </w:r>
          </w:p>
        </w:tc>
        <w:tc>
          <w:tcPr>
            <w:tcW w:w="1066" w:type="dxa"/>
            <w:vAlign w:val="center"/>
          </w:tcPr>
          <w:p w14:paraId="09D1D93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186" w:type="dxa"/>
            <w:vAlign w:val="center"/>
          </w:tcPr>
          <w:p w14:paraId="5286D85D"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7)</w:t>
            </w:r>
          </w:p>
        </w:tc>
        <w:tc>
          <w:tcPr>
            <w:tcW w:w="728" w:type="dxa"/>
            <w:vAlign w:val="center"/>
          </w:tcPr>
          <w:p w14:paraId="1A27494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410" w:type="dxa"/>
            <w:vAlign w:val="center"/>
          </w:tcPr>
          <w:p w14:paraId="70329B9A" w14:textId="77777777" w:rsidR="006053A3" w:rsidRDefault="006053A3">
            <w:pPr>
              <w:widowControl/>
              <w:jc w:val="left"/>
              <w:rPr>
                <w:rFonts w:asciiTheme="minorEastAsia" w:hAnsiTheme="minorEastAsia" w:cstheme="minorEastAsia" w:hint="eastAsia"/>
                <w:kern w:val="0"/>
                <w:sz w:val="16"/>
                <w:szCs w:val="16"/>
              </w:rPr>
            </w:pPr>
            <w:hyperlink r:id="rId23" w:anchor="RANGE!A1" w:history="1">
              <w:r>
                <w:rPr>
                  <w:rFonts w:asciiTheme="minorEastAsia" w:hAnsiTheme="minorEastAsia" w:cstheme="minorEastAsia" w:hint="eastAsia"/>
                  <w:kern w:val="0"/>
                  <w:sz w:val="16"/>
                  <w:szCs w:val="16"/>
                </w:rPr>
                <w:t>成功返回:00000，其它错误码请参考附件A.2 常见错误</w:t>
              </w:r>
              <w:proofErr w:type="gramStart"/>
              <w:r>
                <w:rPr>
                  <w:rFonts w:asciiTheme="minorEastAsia" w:hAnsiTheme="minorEastAsia" w:cstheme="minorEastAsia" w:hint="eastAsia"/>
                  <w:kern w:val="0"/>
                  <w:sz w:val="16"/>
                  <w:szCs w:val="16"/>
                </w:rPr>
                <w:t>返回码及错误信息</w:t>
              </w:r>
              <w:proofErr w:type="gramEnd"/>
              <w:r>
                <w:rPr>
                  <w:rFonts w:asciiTheme="minorEastAsia" w:hAnsiTheme="minorEastAsia" w:cstheme="minorEastAsia" w:hint="eastAsia"/>
                  <w:kern w:val="0"/>
                  <w:sz w:val="16"/>
                  <w:szCs w:val="16"/>
                </w:rPr>
                <w:t>对照</w:t>
              </w:r>
            </w:hyperlink>
          </w:p>
        </w:tc>
      </w:tr>
      <w:tr w:rsidR="006053A3" w14:paraId="41569763" w14:textId="77777777">
        <w:trPr>
          <w:trHeight w:val="300"/>
        </w:trPr>
        <w:tc>
          <w:tcPr>
            <w:tcW w:w="1695" w:type="dxa"/>
            <w:vAlign w:val="center"/>
          </w:tcPr>
          <w:p w14:paraId="6B7E787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RSP_MSG</w:t>
            </w:r>
          </w:p>
        </w:tc>
        <w:tc>
          <w:tcPr>
            <w:tcW w:w="1274" w:type="dxa"/>
            <w:vAlign w:val="center"/>
          </w:tcPr>
          <w:p w14:paraId="6DE0F1D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应答码描述</w:t>
            </w:r>
          </w:p>
        </w:tc>
        <w:tc>
          <w:tcPr>
            <w:tcW w:w="1066" w:type="dxa"/>
            <w:vAlign w:val="center"/>
          </w:tcPr>
          <w:p w14:paraId="69AA48A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186" w:type="dxa"/>
            <w:vAlign w:val="center"/>
          </w:tcPr>
          <w:p w14:paraId="44B110A5"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128)</w:t>
            </w:r>
          </w:p>
        </w:tc>
        <w:tc>
          <w:tcPr>
            <w:tcW w:w="728" w:type="dxa"/>
            <w:vAlign w:val="center"/>
          </w:tcPr>
          <w:p w14:paraId="57D860B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410" w:type="dxa"/>
            <w:vAlign w:val="center"/>
          </w:tcPr>
          <w:p w14:paraId="2302E6A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当</w:t>
            </w:r>
            <w:proofErr w:type="gramStart"/>
            <w:r>
              <w:rPr>
                <w:rFonts w:asciiTheme="minorEastAsia" w:hAnsiTheme="minorEastAsia" w:cstheme="minorEastAsia" w:hint="eastAsia"/>
                <w:kern w:val="0"/>
                <w:sz w:val="16"/>
                <w:szCs w:val="16"/>
              </w:rPr>
              <w:t>返回码不为</w:t>
            </w:r>
            <w:proofErr w:type="gramEnd"/>
            <w:r>
              <w:rPr>
                <w:rFonts w:asciiTheme="minorEastAsia" w:hAnsiTheme="minorEastAsia" w:cstheme="minorEastAsia" w:hint="eastAsia"/>
                <w:kern w:val="0"/>
                <w:sz w:val="16"/>
                <w:szCs w:val="16"/>
              </w:rPr>
              <w:t>00000时，返回错误码对应的错误信息。</w:t>
            </w:r>
          </w:p>
        </w:tc>
      </w:tr>
      <w:tr w:rsidR="006053A3" w14:paraId="7AB65E0A" w14:textId="77777777">
        <w:trPr>
          <w:trHeight w:val="300"/>
        </w:trPr>
        <w:tc>
          <w:tcPr>
            <w:tcW w:w="1695" w:type="dxa"/>
            <w:vAlign w:val="center"/>
          </w:tcPr>
          <w:p w14:paraId="31FA963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REQ_SSN</w:t>
            </w:r>
          </w:p>
        </w:tc>
        <w:tc>
          <w:tcPr>
            <w:tcW w:w="1274" w:type="dxa"/>
            <w:vAlign w:val="center"/>
          </w:tcPr>
          <w:p w14:paraId="7560BED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发起方流水号</w:t>
            </w:r>
          </w:p>
        </w:tc>
        <w:tc>
          <w:tcPr>
            <w:tcW w:w="1066" w:type="dxa"/>
            <w:vAlign w:val="center"/>
          </w:tcPr>
          <w:p w14:paraId="1B867E0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186" w:type="dxa"/>
            <w:vAlign w:val="center"/>
          </w:tcPr>
          <w:p w14:paraId="119C8086"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40)</w:t>
            </w:r>
          </w:p>
        </w:tc>
        <w:tc>
          <w:tcPr>
            <w:tcW w:w="728" w:type="dxa"/>
            <w:vAlign w:val="center"/>
          </w:tcPr>
          <w:p w14:paraId="3BFB42D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410" w:type="dxa"/>
            <w:vAlign w:val="center"/>
          </w:tcPr>
          <w:p w14:paraId="313FE16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xml:space="preserve">　</w:t>
            </w:r>
          </w:p>
        </w:tc>
      </w:tr>
      <w:tr w:rsidR="006053A3" w14:paraId="20D0DD70" w14:textId="77777777">
        <w:trPr>
          <w:trHeight w:val="320"/>
        </w:trPr>
        <w:tc>
          <w:tcPr>
            <w:tcW w:w="1695" w:type="dxa"/>
            <w:vAlign w:val="center"/>
          </w:tcPr>
          <w:p w14:paraId="4142A5F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AMOUNT</w:t>
            </w:r>
          </w:p>
        </w:tc>
        <w:tc>
          <w:tcPr>
            <w:tcW w:w="1274" w:type="dxa"/>
            <w:vAlign w:val="center"/>
          </w:tcPr>
          <w:p w14:paraId="34E6943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资金余额</w:t>
            </w:r>
          </w:p>
        </w:tc>
        <w:tc>
          <w:tcPr>
            <w:tcW w:w="1066" w:type="dxa"/>
            <w:vAlign w:val="center"/>
          </w:tcPr>
          <w:p w14:paraId="0CD1738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FALSE</w:t>
            </w:r>
          </w:p>
        </w:tc>
        <w:tc>
          <w:tcPr>
            <w:tcW w:w="1186" w:type="dxa"/>
            <w:vAlign w:val="center"/>
          </w:tcPr>
          <w:p w14:paraId="5A4AB313"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decimal(</w:t>
            </w:r>
            <w:proofErr w:type="gramEnd"/>
            <w:r>
              <w:rPr>
                <w:rFonts w:asciiTheme="minorEastAsia" w:hAnsiTheme="minorEastAsia" w:cstheme="minorEastAsia" w:hint="eastAsia"/>
                <w:kern w:val="0"/>
                <w:sz w:val="16"/>
                <w:szCs w:val="16"/>
              </w:rPr>
              <w:t>17,2)</w:t>
            </w:r>
          </w:p>
        </w:tc>
        <w:tc>
          <w:tcPr>
            <w:tcW w:w="728" w:type="dxa"/>
            <w:vAlign w:val="center"/>
          </w:tcPr>
          <w:p w14:paraId="7EC4CB5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410" w:type="dxa"/>
            <w:vAlign w:val="center"/>
          </w:tcPr>
          <w:p w14:paraId="5EBA014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单位：（元）</w:t>
            </w:r>
          </w:p>
        </w:tc>
      </w:tr>
      <w:tr w:rsidR="006053A3" w14:paraId="2FF4372C" w14:textId="77777777">
        <w:trPr>
          <w:trHeight w:val="300"/>
        </w:trPr>
        <w:tc>
          <w:tcPr>
            <w:tcW w:w="1695" w:type="dxa"/>
            <w:vAlign w:val="center"/>
          </w:tcPr>
          <w:p w14:paraId="07CBCBD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SIGN_INFO</w:t>
            </w:r>
          </w:p>
        </w:tc>
        <w:tc>
          <w:tcPr>
            <w:tcW w:w="1274" w:type="dxa"/>
            <w:vAlign w:val="center"/>
          </w:tcPr>
          <w:p w14:paraId="3057826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签名</w:t>
            </w:r>
          </w:p>
        </w:tc>
        <w:tc>
          <w:tcPr>
            <w:tcW w:w="1066" w:type="dxa"/>
            <w:vAlign w:val="center"/>
          </w:tcPr>
          <w:p w14:paraId="28332D1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186" w:type="dxa"/>
            <w:vAlign w:val="center"/>
          </w:tcPr>
          <w:p w14:paraId="4E56C77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xml:space="preserve">　</w:t>
            </w:r>
          </w:p>
        </w:tc>
        <w:tc>
          <w:tcPr>
            <w:tcW w:w="728" w:type="dxa"/>
            <w:vAlign w:val="center"/>
          </w:tcPr>
          <w:p w14:paraId="722F0BD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否</w:t>
            </w:r>
          </w:p>
        </w:tc>
        <w:tc>
          <w:tcPr>
            <w:tcW w:w="2410" w:type="dxa"/>
            <w:vAlign w:val="center"/>
          </w:tcPr>
          <w:p w14:paraId="11E59790"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不</w:t>
            </w:r>
            <w:proofErr w:type="gramEnd"/>
            <w:r>
              <w:rPr>
                <w:rFonts w:asciiTheme="minorEastAsia" w:hAnsiTheme="minorEastAsia" w:cstheme="minorEastAsia" w:hint="eastAsia"/>
                <w:kern w:val="0"/>
                <w:sz w:val="16"/>
                <w:szCs w:val="16"/>
              </w:rPr>
              <w:t>校验长度</w:t>
            </w:r>
          </w:p>
        </w:tc>
      </w:tr>
    </w:tbl>
    <w:p w14:paraId="46F54DE1" w14:textId="77777777" w:rsidR="006053A3" w:rsidRDefault="006053A3"/>
    <w:p w14:paraId="4BB981BC" w14:textId="77777777" w:rsidR="006053A3" w:rsidRDefault="00000000">
      <w:pPr>
        <w:pStyle w:val="3-"/>
        <w:rPr>
          <w:rFonts w:asciiTheme="majorEastAsia" w:eastAsiaTheme="majorEastAsia" w:hAnsiTheme="majorEastAsia" w:cstheme="majorEastAsia" w:hint="eastAsia"/>
          <w:b/>
          <w:bCs/>
          <w:sz w:val="28"/>
          <w:szCs w:val="28"/>
        </w:rPr>
      </w:pPr>
      <w:bookmarkStart w:id="70" w:name="_Toc9003"/>
      <w:bookmarkStart w:id="71" w:name="_Toc12637"/>
      <w:r>
        <w:rPr>
          <w:rFonts w:asciiTheme="majorEastAsia" w:eastAsiaTheme="majorEastAsia" w:hAnsiTheme="majorEastAsia" w:cstheme="majorEastAsia" w:hint="eastAsia"/>
          <w:b/>
          <w:bCs/>
          <w:sz w:val="28"/>
          <w:szCs w:val="28"/>
        </w:rPr>
        <w:t>交易资金账户余额查询</w:t>
      </w:r>
      <w:bookmarkEnd w:id="70"/>
      <w:r>
        <w:rPr>
          <w:rFonts w:asciiTheme="majorEastAsia" w:eastAsiaTheme="majorEastAsia" w:hAnsiTheme="majorEastAsia" w:cstheme="majorEastAsia" w:hint="eastAsia"/>
          <w:b/>
          <w:bCs/>
          <w:sz w:val="28"/>
          <w:szCs w:val="28"/>
        </w:rPr>
        <w:t>（21000036）</w:t>
      </w:r>
      <w:bookmarkEnd w:id="71"/>
    </w:p>
    <w:p w14:paraId="26B2F0B3" w14:textId="77777777" w:rsidR="006053A3" w:rsidRDefault="00000000">
      <w:pPr>
        <w:pStyle w:val="4-"/>
        <w:rPr>
          <w:rFonts w:hint="eastAsia"/>
        </w:rPr>
      </w:pPr>
      <w:r>
        <w:rPr>
          <w:rFonts w:hint="eastAsia"/>
        </w:rPr>
        <w:t>功能介</w:t>
      </w:r>
      <w:r>
        <w:rPr>
          <w:rFonts w:ascii="宋体" w:eastAsia="宋体" w:hAnsi="宋体" w:cs="宋体" w:hint="eastAsia"/>
        </w:rPr>
        <w:t>绍</w:t>
      </w:r>
    </w:p>
    <w:p w14:paraId="39C8CFFB" w14:textId="77777777" w:rsidR="006053A3" w:rsidRDefault="00000000">
      <w:pPr>
        <w:pStyle w:val="10"/>
      </w:pPr>
      <w:r>
        <w:rPr>
          <w:rFonts w:hint="eastAsia"/>
        </w:rPr>
        <w:t>平台商户通过该功能向e管家系统进行交易资金账户余额实时查询。</w:t>
      </w:r>
    </w:p>
    <w:p w14:paraId="67DF9890" w14:textId="77777777" w:rsidR="006053A3" w:rsidRDefault="00000000">
      <w:pPr>
        <w:pStyle w:val="4-"/>
        <w:rPr>
          <w:rFonts w:hint="eastAsia"/>
        </w:rPr>
      </w:pPr>
      <w:r>
        <w:rPr>
          <w:rFonts w:hint="eastAsia"/>
        </w:rPr>
        <w:lastRenderedPageBreak/>
        <w:t>适用场景</w:t>
      </w:r>
    </w:p>
    <w:p w14:paraId="07ECB7FD" w14:textId="77777777" w:rsidR="006053A3" w:rsidRDefault="00000000">
      <w:pPr>
        <w:pStyle w:val="10"/>
        <w:rPr>
          <w:rFonts w:hAnsi="宋体" w:cs="宋体" w:hint="eastAsia"/>
        </w:rPr>
      </w:pPr>
      <w:r>
        <w:rPr>
          <w:rFonts w:hint="eastAsia"/>
        </w:rPr>
        <w:t>该功能为通用可选功能，平台商户可通过该功能查询交易资金账户余额。</w:t>
      </w:r>
    </w:p>
    <w:p w14:paraId="1F5B1910" w14:textId="77777777" w:rsidR="006053A3" w:rsidRDefault="00000000">
      <w:pPr>
        <w:pStyle w:val="4-"/>
        <w:rPr>
          <w:rFonts w:asciiTheme="majorEastAsia" w:eastAsiaTheme="majorEastAsia" w:hAnsiTheme="majorEastAsia" w:cstheme="majorEastAsia" w:hint="eastAsia"/>
          <w:b/>
          <w:bCs/>
          <w:sz w:val="24"/>
        </w:rPr>
      </w:pPr>
      <w:r>
        <w:rPr>
          <w:rFonts w:asciiTheme="majorEastAsia" w:eastAsiaTheme="majorEastAsia" w:hAnsiTheme="majorEastAsia" w:cstheme="majorEastAsia" w:hint="eastAsia"/>
          <w:b/>
          <w:bCs/>
          <w:sz w:val="24"/>
        </w:rPr>
        <w:t>请求报文</w:t>
      </w:r>
    </w:p>
    <w:tbl>
      <w:tblPr>
        <w:tblW w:w="8296" w:type="dxa"/>
        <w:tblInd w:w="108" w:type="dxa"/>
        <w:tblLayout w:type="fixed"/>
        <w:tblLook w:val="04A0" w:firstRow="1" w:lastRow="0" w:firstColumn="1" w:lastColumn="0" w:noHBand="0" w:noVBand="1"/>
      </w:tblPr>
      <w:tblGrid>
        <w:gridCol w:w="1696"/>
        <w:gridCol w:w="1244"/>
        <w:gridCol w:w="1068"/>
        <w:gridCol w:w="1136"/>
        <w:gridCol w:w="841"/>
        <w:gridCol w:w="2311"/>
      </w:tblGrid>
      <w:tr w:rsidR="006053A3" w14:paraId="38FCCED6" w14:textId="77777777">
        <w:trPr>
          <w:trHeight w:val="300"/>
        </w:trPr>
        <w:tc>
          <w:tcPr>
            <w:tcW w:w="1696" w:type="dxa"/>
            <w:tcBorders>
              <w:top w:val="single" w:sz="2" w:space="0" w:color="000000"/>
              <w:left w:val="single" w:sz="2" w:space="0" w:color="000000"/>
              <w:bottom w:val="single" w:sz="2" w:space="0" w:color="000000"/>
              <w:right w:val="single" w:sz="2" w:space="0" w:color="000000"/>
              <w:tl2br w:val="nil"/>
              <w:tr2bl w:val="nil"/>
            </w:tcBorders>
            <w:shd w:val="clear" w:color="auto" w:fill="AEAAAA"/>
            <w:vAlign w:val="center"/>
          </w:tcPr>
          <w:p w14:paraId="04DD3E7A" w14:textId="77777777" w:rsidR="006053A3" w:rsidRDefault="00000000">
            <w:pPr>
              <w:jc w:val="left"/>
              <w:rPr>
                <w:rFonts w:asciiTheme="minorEastAsia" w:hAnsiTheme="minorEastAsia" w:cstheme="minorEastAsia" w:hint="eastAsia"/>
                <w:sz w:val="16"/>
                <w:szCs w:val="16"/>
                <w:lang w:val="zh-CN"/>
              </w:rPr>
            </w:pPr>
            <w:r>
              <w:rPr>
                <w:rFonts w:asciiTheme="minorEastAsia" w:hAnsiTheme="minorEastAsia" w:cstheme="minorEastAsia" w:hint="eastAsia"/>
                <w:b/>
                <w:sz w:val="16"/>
                <w:szCs w:val="16"/>
                <w:lang w:val="zh-CN"/>
              </w:rPr>
              <w:t>节点参数名</w:t>
            </w:r>
          </w:p>
        </w:tc>
        <w:tc>
          <w:tcPr>
            <w:tcW w:w="1244" w:type="dxa"/>
            <w:tcBorders>
              <w:top w:val="single" w:sz="2" w:space="0" w:color="000000"/>
              <w:left w:val="single" w:sz="2" w:space="0" w:color="000000"/>
              <w:bottom w:val="single" w:sz="2" w:space="0" w:color="000000"/>
              <w:right w:val="single" w:sz="2" w:space="0" w:color="000000"/>
              <w:tl2br w:val="nil"/>
              <w:tr2bl w:val="nil"/>
            </w:tcBorders>
            <w:shd w:val="clear" w:color="auto" w:fill="AEAAAA"/>
            <w:vAlign w:val="center"/>
          </w:tcPr>
          <w:p w14:paraId="36B2829F" w14:textId="77777777" w:rsidR="006053A3" w:rsidRDefault="00000000">
            <w:pPr>
              <w:jc w:val="left"/>
              <w:rPr>
                <w:rFonts w:asciiTheme="minorEastAsia" w:hAnsiTheme="minorEastAsia" w:cstheme="minorEastAsia" w:hint="eastAsia"/>
                <w:sz w:val="16"/>
                <w:szCs w:val="16"/>
                <w:lang w:val="zh-CN"/>
              </w:rPr>
            </w:pPr>
            <w:r>
              <w:rPr>
                <w:rFonts w:asciiTheme="minorEastAsia" w:hAnsiTheme="minorEastAsia" w:cstheme="minorEastAsia" w:hint="eastAsia"/>
                <w:b/>
                <w:sz w:val="16"/>
                <w:szCs w:val="16"/>
                <w:lang w:val="zh-CN"/>
              </w:rPr>
              <w:t>字段</w:t>
            </w:r>
          </w:p>
        </w:tc>
        <w:tc>
          <w:tcPr>
            <w:tcW w:w="1068" w:type="dxa"/>
            <w:tcBorders>
              <w:top w:val="single" w:sz="2" w:space="0" w:color="000000"/>
              <w:left w:val="single" w:sz="2" w:space="0" w:color="000000"/>
              <w:bottom w:val="single" w:sz="2" w:space="0" w:color="000000"/>
              <w:right w:val="single" w:sz="2" w:space="0" w:color="000000"/>
              <w:tl2br w:val="nil"/>
              <w:tr2bl w:val="nil"/>
            </w:tcBorders>
            <w:shd w:val="clear" w:color="auto" w:fill="AEAAAA"/>
            <w:vAlign w:val="center"/>
          </w:tcPr>
          <w:p w14:paraId="7949DF5B" w14:textId="77777777" w:rsidR="006053A3" w:rsidRDefault="00000000">
            <w:pPr>
              <w:jc w:val="left"/>
              <w:rPr>
                <w:rFonts w:asciiTheme="minorEastAsia" w:hAnsiTheme="minorEastAsia" w:cstheme="minorEastAsia" w:hint="eastAsia"/>
                <w:sz w:val="16"/>
                <w:szCs w:val="16"/>
                <w:lang w:val="zh-CN"/>
              </w:rPr>
            </w:pPr>
            <w:r>
              <w:rPr>
                <w:rFonts w:asciiTheme="minorEastAsia" w:hAnsiTheme="minorEastAsia" w:cstheme="minorEastAsia" w:hint="eastAsia"/>
                <w:b/>
                <w:sz w:val="16"/>
                <w:szCs w:val="16"/>
                <w:lang w:val="zh-CN"/>
              </w:rPr>
              <w:t>必选</w:t>
            </w:r>
          </w:p>
        </w:tc>
        <w:tc>
          <w:tcPr>
            <w:tcW w:w="1136" w:type="dxa"/>
            <w:tcBorders>
              <w:top w:val="single" w:sz="2" w:space="0" w:color="000000"/>
              <w:left w:val="single" w:sz="2" w:space="0" w:color="000000"/>
              <w:bottom w:val="single" w:sz="2" w:space="0" w:color="000000"/>
              <w:right w:val="single" w:sz="2" w:space="0" w:color="000000"/>
              <w:tl2br w:val="nil"/>
              <w:tr2bl w:val="nil"/>
            </w:tcBorders>
            <w:shd w:val="clear" w:color="auto" w:fill="AEAAAA"/>
            <w:vAlign w:val="center"/>
          </w:tcPr>
          <w:p w14:paraId="220A9ED8" w14:textId="77777777" w:rsidR="006053A3" w:rsidRDefault="00000000">
            <w:pPr>
              <w:jc w:val="left"/>
              <w:rPr>
                <w:rFonts w:asciiTheme="minorEastAsia" w:hAnsiTheme="minorEastAsia" w:cstheme="minorEastAsia" w:hint="eastAsia"/>
                <w:sz w:val="16"/>
                <w:szCs w:val="16"/>
                <w:lang w:val="zh-CN"/>
              </w:rPr>
            </w:pPr>
            <w:r>
              <w:rPr>
                <w:rFonts w:asciiTheme="minorEastAsia" w:hAnsiTheme="minorEastAsia" w:cstheme="minorEastAsia" w:hint="eastAsia"/>
                <w:b/>
                <w:sz w:val="16"/>
                <w:szCs w:val="16"/>
                <w:lang w:val="zh-CN"/>
              </w:rPr>
              <w:t>类型及范围</w:t>
            </w:r>
          </w:p>
        </w:tc>
        <w:tc>
          <w:tcPr>
            <w:tcW w:w="841" w:type="dxa"/>
            <w:tcBorders>
              <w:top w:val="single" w:sz="2" w:space="0" w:color="000000"/>
              <w:left w:val="single" w:sz="2" w:space="0" w:color="000000"/>
              <w:bottom w:val="single" w:sz="2" w:space="0" w:color="000000"/>
              <w:right w:val="single" w:sz="2" w:space="0" w:color="000000"/>
              <w:tl2br w:val="nil"/>
              <w:tr2bl w:val="nil"/>
            </w:tcBorders>
            <w:shd w:val="clear" w:color="auto" w:fill="AEAAAA"/>
            <w:vAlign w:val="center"/>
          </w:tcPr>
          <w:p w14:paraId="0C7C96D2" w14:textId="77777777" w:rsidR="006053A3" w:rsidRDefault="00000000">
            <w:pPr>
              <w:jc w:val="left"/>
              <w:rPr>
                <w:rFonts w:asciiTheme="minorEastAsia" w:hAnsiTheme="minorEastAsia" w:cstheme="minorEastAsia" w:hint="eastAsia"/>
                <w:sz w:val="16"/>
                <w:szCs w:val="16"/>
                <w:lang w:val="zh-CN"/>
              </w:rPr>
            </w:pPr>
            <w:r>
              <w:rPr>
                <w:rFonts w:asciiTheme="minorEastAsia" w:hAnsiTheme="minorEastAsia" w:cstheme="minorEastAsia" w:hint="eastAsia"/>
                <w:b/>
                <w:sz w:val="16"/>
                <w:szCs w:val="16"/>
                <w:lang w:val="zh-CN"/>
              </w:rPr>
              <w:t>是否参与签名</w:t>
            </w:r>
          </w:p>
        </w:tc>
        <w:tc>
          <w:tcPr>
            <w:tcW w:w="2311" w:type="dxa"/>
            <w:tcBorders>
              <w:top w:val="single" w:sz="2" w:space="0" w:color="000000"/>
              <w:left w:val="single" w:sz="2" w:space="0" w:color="000000"/>
              <w:bottom w:val="single" w:sz="2" w:space="0" w:color="000000"/>
              <w:right w:val="single" w:sz="2" w:space="0" w:color="000000"/>
              <w:tl2br w:val="nil"/>
              <w:tr2bl w:val="nil"/>
            </w:tcBorders>
            <w:shd w:val="clear" w:color="auto" w:fill="AEAAAA"/>
            <w:vAlign w:val="center"/>
          </w:tcPr>
          <w:p w14:paraId="22B29B4E" w14:textId="77777777" w:rsidR="006053A3" w:rsidRDefault="00000000">
            <w:pPr>
              <w:jc w:val="left"/>
              <w:rPr>
                <w:rFonts w:asciiTheme="minorEastAsia" w:hAnsiTheme="minorEastAsia" w:cstheme="minorEastAsia" w:hint="eastAsia"/>
                <w:sz w:val="16"/>
                <w:szCs w:val="16"/>
                <w:lang w:val="zh-CN"/>
              </w:rPr>
            </w:pPr>
            <w:r>
              <w:rPr>
                <w:rFonts w:asciiTheme="minorEastAsia" w:hAnsiTheme="minorEastAsia" w:cstheme="minorEastAsia" w:hint="eastAsia"/>
                <w:b/>
                <w:sz w:val="16"/>
                <w:szCs w:val="16"/>
                <w:lang w:val="zh-CN"/>
              </w:rPr>
              <w:t>说明</w:t>
            </w:r>
          </w:p>
        </w:tc>
      </w:tr>
      <w:tr w:rsidR="006053A3" w14:paraId="62BFA9B5" w14:textId="77777777">
        <w:trPr>
          <w:trHeight w:val="300"/>
        </w:trPr>
        <w:tc>
          <w:tcPr>
            <w:tcW w:w="1696"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5597B6DE" w14:textId="77777777" w:rsidR="006053A3" w:rsidRDefault="00000000">
            <w:pPr>
              <w:jc w:val="left"/>
              <w:rPr>
                <w:rFonts w:asciiTheme="minorEastAsia" w:hAnsiTheme="minorEastAsia" w:cstheme="minorEastAsia" w:hint="eastAsia"/>
                <w:sz w:val="16"/>
                <w:szCs w:val="16"/>
                <w:lang w:val="zh-CN"/>
              </w:rPr>
            </w:pPr>
            <w:r>
              <w:rPr>
                <w:rFonts w:asciiTheme="minorEastAsia" w:hAnsiTheme="minorEastAsia" w:cstheme="minorEastAsia" w:hint="eastAsia"/>
                <w:sz w:val="16"/>
                <w:szCs w:val="16"/>
                <w:lang w:val="zh-CN"/>
              </w:rPr>
              <w:t>TRANS_CODE</w:t>
            </w:r>
          </w:p>
        </w:tc>
        <w:tc>
          <w:tcPr>
            <w:tcW w:w="1244"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384F354C" w14:textId="77777777" w:rsidR="006053A3" w:rsidRDefault="00000000">
            <w:pPr>
              <w:jc w:val="left"/>
              <w:rPr>
                <w:rFonts w:asciiTheme="minorEastAsia" w:hAnsiTheme="minorEastAsia" w:cstheme="minorEastAsia" w:hint="eastAsia"/>
                <w:sz w:val="16"/>
                <w:szCs w:val="16"/>
                <w:lang w:val="zh-CN"/>
              </w:rPr>
            </w:pPr>
            <w:r>
              <w:rPr>
                <w:rFonts w:asciiTheme="minorEastAsia" w:hAnsiTheme="minorEastAsia" w:cstheme="minorEastAsia" w:hint="eastAsia"/>
                <w:sz w:val="16"/>
                <w:szCs w:val="16"/>
                <w:lang w:val="zh-CN"/>
              </w:rPr>
              <w:t>交易码</w:t>
            </w:r>
          </w:p>
        </w:tc>
        <w:tc>
          <w:tcPr>
            <w:tcW w:w="1068"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51BC657F" w14:textId="77777777" w:rsidR="006053A3" w:rsidRDefault="00000000">
            <w:pPr>
              <w:jc w:val="left"/>
              <w:rPr>
                <w:rFonts w:asciiTheme="minorEastAsia" w:hAnsiTheme="minorEastAsia" w:cstheme="minorEastAsia" w:hint="eastAsia"/>
                <w:sz w:val="16"/>
                <w:szCs w:val="16"/>
                <w:lang w:val="zh-CN"/>
              </w:rPr>
            </w:pPr>
            <w:r>
              <w:rPr>
                <w:rFonts w:asciiTheme="minorEastAsia" w:hAnsiTheme="minorEastAsia" w:cstheme="minorEastAsia" w:hint="eastAsia"/>
                <w:sz w:val="16"/>
                <w:szCs w:val="16"/>
                <w:lang w:val="zh-CN"/>
              </w:rPr>
              <w:t>TRUE</w:t>
            </w:r>
          </w:p>
        </w:tc>
        <w:tc>
          <w:tcPr>
            <w:tcW w:w="1136"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438E9E84" w14:textId="77777777" w:rsidR="006053A3" w:rsidRDefault="00000000">
            <w:pPr>
              <w:jc w:val="left"/>
              <w:rPr>
                <w:rFonts w:asciiTheme="minorEastAsia" w:hAnsiTheme="minorEastAsia" w:cstheme="minorEastAsia" w:hint="eastAsia"/>
                <w:sz w:val="16"/>
                <w:szCs w:val="16"/>
                <w:lang w:val="zh-CN"/>
              </w:rPr>
            </w:pPr>
            <w:r>
              <w:rPr>
                <w:rFonts w:asciiTheme="minorEastAsia" w:hAnsiTheme="minorEastAsia" w:cstheme="minorEastAsia" w:hint="eastAsia"/>
                <w:sz w:val="16"/>
                <w:szCs w:val="16"/>
                <w:lang w:val="zh-CN"/>
              </w:rPr>
              <w:t>String(8)</w:t>
            </w:r>
          </w:p>
        </w:tc>
        <w:tc>
          <w:tcPr>
            <w:tcW w:w="841"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5163FE93" w14:textId="77777777" w:rsidR="006053A3" w:rsidRDefault="00000000">
            <w:pPr>
              <w:jc w:val="left"/>
              <w:rPr>
                <w:rFonts w:asciiTheme="minorEastAsia" w:hAnsiTheme="minorEastAsia" w:cstheme="minorEastAsia" w:hint="eastAsia"/>
                <w:sz w:val="16"/>
                <w:szCs w:val="16"/>
                <w:lang w:val="zh-CN"/>
              </w:rPr>
            </w:pPr>
            <w:r>
              <w:rPr>
                <w:rFonts w:asciiTheme="minorEastAsia" w:hAnsiTheme="minorEastAsia" w:cstheme="minorEastAsia" w:hint="eastAsia"/>
                <w:sz w:val="16"/>
                <w:szCs w:val="16"/>
                <w:lang w:val="zh-CN"/>
              </w:rPr>
              <w:t>是</w:t>
            </w:r>
          </w:p>
        </w:tc>
        <w:tc>
          <w:tcPr>
            <w:tcW w:w="2311"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042A3854" w14:textId="77777777" w:rsidR="006053A3" w:rsidRDefault="00000000">
            <w:pPr>
              <w:jc w:val="left"/>
              <w:rPr>
                <w:rFonts w:asciiTheme="minorEastAsia" w:hAnsiTheme="minorEastAsia" w:cstheme="minorEastAsia" w:hint="eastAsia"/>
                <w:sz w:val="16"/>
                <w:szCs w:val="16"/>
              </w:rPr>
            </w:pPr>
            <w:r>
              <w:rPr>
                <w:rFonts w:asciiTheme="minorEastAsia" w:hAnsiTheme="minorEastAsia" w:cstheme="minorEastAsia" w:hint="eastAsia"/>
                <w:sz w:val="16"/>
                <w:szCs w:val="16"/>
                <w:lang w:val="zh-CN"/>
              </w:rPr>
              <w:t>210000</w:t>
            </w:r>
            <w:r>
              <w:rPr>
                <w:rFonts w:asciiTheme="minorEastAsia" w:hAnsiTheme="minorEastAsia" w:cstheme="minorEastAsia" w:hint="eastAsia"/>
                <w:sz w:val="16"/>
                <w:szCs w:val="16"/>
              </w:rPr>
              <w:t>36</w:t>
            </w:r>
          </w:p>
        </w:tc>
      </w:tr>
      <w:tr w:rsidR="006053A3" w14:paraId="19EC6A58" w14:textId="77777777">
        <w:trPr>
          <w:trHeight w:val="1600"/>
        </w:trPr>
        <w:tc>
          <w:tcPr>
            <w:tcW w:w="1696"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6DDE719F" w14:textId="77777777" w:rsidR="006053A3" w:rsidRDefault="00000000">
            <w:pPr>
              <w:jc w:val="left"/>
              <w:rPr>
                <w:rFonts w:asciiTheme="minorEastAsia" w:hAnsiTheme="minorEastAsia" w:cstheme="minorEastAsia" w:hint="eastAsia"/>
                <w:sz w:val="16"/>
                <w:szCs w:val="16"/>
                <w:lang w:val="zh-CN"/>
              </w:rPr>
            </w:pPr>
            <w:r>
              <w:rPr>
                <w:rFonts w:asciiTheme="minorEastAsia" w:hAnsiTheme="minorEastAsia" w:cstheme="minorEastAsia" w:hint="eastAsia"/>
                <w:sz w:val="16"/>
                <w:szCs w:val="16"/>
                <w:lang w:val="zh-CN"/>
              </w:rPr>
              <w:t>REQ_SSN</w:t>
            </w:r>
          </w:p>
        </w:tc>
        <w:tc>
          <w:tcPr>
            <w:tcW w:w="1244"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09B9DE0C" w14:textId="77777777" w:rsidR="006053A3" w:rsidRDefault="00000000">
            <w:pPr>
              <w:jc w:val="left"/>
              <w:rPr>
                <w:rFonts w:asciiTheme="minorEastAsia" w:hAnsiTheme="minorEastAsia" w:cstheme="minorEastAsia" w:hint="eastAsia"/>
                <w:sz w:val="16"/>
                <w:szCs w:val="16"/>
                <w:lang w:val="zh-CN"/>
              </w:rPr>
            </w:pPr>
            <w:r>
              <w:rPr>
                <w:rFonts w:asciiTheme="minorEastAsia" w:hAnsiTheme="minorEastAsia" w:cstheme="minorEastAsia" w:hint="eastAsia"/>
                <w:sz w:val="16"/>
                <w:szCs w:val="16"/>
                <w:lang w:val="zh-CN"/>
              </w:rPr>
              <w:t>发起方流水号</w:t>
            </w:r>
          </w:p>
        </w:tc>
        <w:tc>
          <w:tcPr>
            <w:tcW w:w="1068"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3A881A72" w14:textId="77777777" w:rsidR="006053A3" w:rsidRDefault="00000000">
            <w:pPr>
              <w:jc w:val="left"/>
              <w:rPr>
                <w:rFonts w:asciiTheme="minorEastAsia" w:hAnsiTheme="minorEastAsia" w:cstheme="minorEastAsia" w:hint="eastAsia"/>
                <w:sz w:val="16"/>
                <w:szCs w:val="16"/>
                <w:lang w:val="zh-CN"/>
              </w:rPr>
            </w:pPr>
            <w:r>
              <w:rPr>
                <w:rFonts w:asciiTheme="minorEastAsia" w:hAnsiTheme="minorEastAsia" w:cstheme="minorEastAsia" w:hint="eastAsia"/>
                <w:sz w:val="16"/>
                <w:szCs w:val="16"/>
                <w:lang w:val="zh-CN"/>
              </w:rPr>
              <w:t>TRUE</w:t>
            </w:r>
          </w:p>
        </w:tc>
        <w:tc>
          <w:tcPr>
            <w:tcW w:w="1136"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126B6813" w14:textId="77777777" w:rsidR="006053A3" w:rsidRDefault="00000000">
            <w:pPr>
              <w:jc w:val="left"/>
              <w:rPr>
                <w:rFonts w:asciiTheme="minorEastAsia" w:hAnsiTheme="minorEastAsia" w:cstheme="minorEastAsia" w:hint="eastAsia"/>
                <w:sz w:val="16"/>
                <w:szCs w:val="16"/>
                <w:lang w:val="zh-CN"/>
              </w:rPr>
            </w:pPr>
            <w:r>
              <w:rPr>
                <w:rFonts w:asciiTheme="minorEastAsia" w:hAnsiTheme="minorEastAsia" w:cstheme="minorEastAsia" w:hint="eastAsia"/>
                <w:sz w:val="16"/>
                <w:szCs w:val="16"/>
                <w:lang w:val="zh-CN"/>
              </w:rPr>
              <w:t>String(40)</w:t>
            </w:r>
          </w:p>
        </w:tc>
        <w:tc>
          <w:tcPr>
            <w:tcW w:w="841"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3D846084" w14:textId="77777777" w:rsidR="006053A3" w:rsidRDefault="00000000">
            <w:pPr>
              <w:jc w:val="left"/>
              <w:rPr>
                <w:rFonts w:asciiTheme="minorEastAsia" w:hAnsiTheme="minorEastAsia" w:cstheme="minorEastAsia" w:hint="eastAsia"/>
                <w:sz w:val="16"/>
                <w:szCs w:val="16"/>
                <w:lang w:val="zh-CN"/>
              </w:rPr>
            </w:pPr>
            <w:r>
              <w:rPr>
                <w:rFonts w:asciiTheme="minorEastAsia" w:hAnsiTheme="minorEastAsia" w:cstheme="minorEastAsia" w:hint="eastAsia"/>
                <w:sz w:val="16"/>
                <w:szCs w:val="16"/>
                <w:lang w:val="zh-CN"/>
              </w:rPr>
              <w:t>是</w:t>
            </w:r>
          </w:p>
        </w:tc>
        <w:tc>
          <w:tcPr>
            <w:tcW w:w="2311"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1A7789F6" w14:textId="77777777" w:rsidR="006053A3" w:rsidRDefault="00000000">
            <w:pPr>
              <w:jc w:val="left"/>
              <w:rPr>
                <w:rFonts w:asciiTheme="minorEastAsia" w:hAnsiTheme="minorEastAsia" w:cstheme="minorEastAsia" w:hint="eastAsia"/>
                <w:sz w:val="16"/>
                <w:szCs w:val="16"/>
                <w:lang w:val="zh-CN"/>
              </w:rPr>
            </w:pPr>
            <w:r>
              <w:rPr>
                <w:rFonts w:asciiTheme="minorEastAsia" w:hAnsiTheme="minorEastAsia" w:cstheme="minorEastAsia" w:hint="eastAsia"/>
                <w:sz w:val="16"/>
                <w:szCs w:val="16"/>
                <w:lang w:val="zh-CN"/>
              </w:rPr>
              <w:t>规则：商户编号+yyyyMMddHHmmssSSS+8位序列</w:t>
            </w:r>
            <w:r>
              <w:rPr>
                <w:rFonts w:asciiTheme="minorEastAsia" w:hAnsiTheme="minorEastAsia" w:cstheme="minorEastAsia" w:hint="eastAsia"/>
                <w:sz w:val="16"/>
                <w:szCs w:val="16"/>
                <w:lang w:val="zh-CN"/>
              </w:rPr>
              <w:br/>
              <w:t>流水号长度必须40位，必须按照上述规则组成。</w:t>
            </w:r>
            <w:r>
              <w:rPr>
                <w:rFonts w:asciiTheme="minorEastAsia" w:hAnsiTheme="minorEastAsia" w:cstheme="minorEastAsia" w:hint="eastAsia"/>
                <w:sz w:val="16"/>
                <w:szCs w:val="16"/>
                <w:lang w:val="zh-CN"/>
              </w:rPr>
              <w:br/>
              <w:t>平台商户负责保证流水号不重复。</w:t>
            </w:r>
            <w:r>
              <w:rPr>
                <w:rFonts w:asciiTheme="minorEastAsia" w:hAnsiTheme="minorEastAsia" w:cstheme="minorEastAsia" w:hint="eastAsia"/>
                <w:sz w:val="16"/>
                <w:szCs w:val="16"/>
                <w:lang w:val="zh-CN"/>
              </w:rPr>
              <w:br/>
              <w:t>中信银行对该字段进行判重校验，同一个交易日（以e管家</w:t>
            </w:r>
          </w:p>
          <w:p w14:paraId="76F46C52" w14:textId="77777777" w:rsidR="006053A3" w:rsidRDefault="00000000">
            <w:pPr>
              <w:jc w:val="left"/>
              <w:rPr>
                <w:rFonts w:asciiTheme="minorEastAsia" w:hAnsiTheme="minorEastAsia" w:cstheme="minorEastAsia" w:hint="eastAsia"/>
                <w:sz w:val="16"/>
                <w:szCs w:val="16"/>
                <w:lang w:val="zh-CN"/>
              </w:rPr>
            </w:pPr>
            <w:r>
              <w:rPr>
                <w:rFonts w:asciiTheme="minorEastAsia" w:hAnsiTheme="minorEastAsia" w:cstheme="minorEastAsia" w:hint="eastAsia"/>
                <w:sz w:val="16"/>
                <w:szCs w:val="16"/>
                <w:lang w:val="zh-CN"/>
              </w:rPr>
              <w:t>平台日期为准），发起方流水号重复的交易不予受理。</w:t>
            </w:r>
          </w:p>
        </w:tc>
      </w:tr>
      <w:tr w:rsidR="006053A3" w14:paraId="6944ACCB" w14:textId="77777777">
        <w:trPr>
          <w:trHeight w:val="320"/>
        </w:trPr>
        <w:tc>
          <w:tcPr>
            <w:tcW w:w="1696"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1DB882D2" w14:textId="77777777" w:rsidR="006053A3" w:rsidRDefault="00000000">
            <w:pPr>
              <w:jc w:val="left"/>
              <w:rPr>
                <w:rFonts w:asciiTheme="minorEastAsia" w:hAnsiTheme="minorEastAsia" w:cstheme="minorEastAsia" w:hint="eastAsia"/>
                <w:sz w:val="16"/>
                <w:szCs w:val="16"/>
                <w:lang w:val="zh-CN"/>
              </w:rPr>
            </w:pPr>
            <w:r>
              <w:rPr>
                <w:rFonts w:asciiTheme="minorEastAsia" w:hAnsiTheme="minorEastAsia" w:cstheme="minorEastAsia" w:hint="eastAsia"/>
                <w:sz w:val="16"/>
                <w:szCs w:val="16"/>
                <w:lang w:val="zh-CN"/>
              </w:rPr>
              <w:t>MCHNT_ID</w:t>
            </w:r>
          </w:p>
        </w:tc>
        <w:tc>
          <w:tcPr>
            <w:tcW w:w="1244"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4A7F6564" w14:textId="77777777" w:rsidR="006053A3" w:rsidRDefault="00000000">
            <w:pPr>
              <w:jc w:val="left"/>
              <w:rPr>
                <w:rFonts w:asciiTheme="minorEastAsia" w:hAnsiTheme="minorEastAsia" w:cstheme="minorEastAsia" w:hint="eastAsia"/>
                <w:sz w:val="16"/>
                <w:szCs w:val="16"/>
                <w:lang w:val="zh-CN"/>
              </w:rPr>
            </w:pPr>
            <w:r>
              <w:rPr>
                <w:rFonts w:asciiTheme="minorEastAsia" w:hAnsiTheme="minorEastAsia" w:cstheme="minorEastAsia" w:hint="eastAsia"/>
                <w:sz w:val="16"/>
                <w:szCs w:val="16"/>
                <w:lang w:val="zh-CN"/>
              </w:rPr>
              <w:t>商户编号</w:t>
            </w:r>
          </w:p>
        </w:tc>
        <w:tc>
          <w:tcPr>
            <w:tcW w:w="1068"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14618286" w14:textId="77777777" w:rsidR="006053A3" w:rsidRDefault="00000000">
            <w:pPr>
              <w:jc w:val="left"/>
              <w:rPr>
                <w:rFonts w:asciiTheme="minorEastAsia" w:hAnsiTheme="minorEastAsia" w:cstheme="minorEastAsia" w:hint="eastAsia"/>
                <w:sz w:val="16"/>
                <w:szCs w:val="16"/>
                <w:lang w:val="zh-CN"/>
              </w:rPr>
            </w:pPr>
            <w:r>
              <w:rPr>
                <w:rFonts w:asciiTheme="minorEastAsia" w:hAnsiTheme="minorEastAsia" w:cstheme="minorEastAsia" w:hint="eastAsia"/>
                <w:sz w:val="16"/>
                <w:szCs w:val="16"/>
                <w:lang w:val="zh-CN"/>
              </w:rPr>
              <w:t>TRUE</w:t>
            </w:r>
          </w:p>
        </w:tc>
        <w:tc>
          <w:tcPr>
            <w:tcW w:w="1136"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7BD9164F" w14:textId="77777777" w:rsidR="006053A3" w:rsidRDefault="00000000">
            <w:pPr>
              <w:jc w:val="left"/>
              <w:rPr>
                <w:rFonts w:asciiTheme="minorEastAsia" w:hAnsiTheme="minorEastAsia" w:cstheme="minorEastAsia" w:hint="eastAsia"/>
                <w:sz w:val="16"/>
                <w:szCs w:val="16"/>
                <w:lang w:val="zh-CN"/>
              </w:rPr>
            </w:pPr>
            <w:r>
              <w:rPr>
                <w:rFonts w:asciiTheme="minorEastAsia" w:hAnsiTheme="minorEastAsia" w:cstheme="minorEastAsia" w:hint="eastAsia"/>
                <w:sz w:val="16"/>
                <w:szCs w:val="16"/>
                <w:lang w:val="zh-CN"/>
              </w:rPr>
              <w:t>String(15)</w:t>
            </w:r>
          </w:p>
        </w:tc>
        <w:tc>
          <w:tcPr>
            <w:tcW w:w="841"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5239C76A" w14:textId="77777777" w:rsidR="006053A3" w:rsidRDefault="00000000">
            <w:pPr>
              <w:jc w:val="left"/>
              <w:rPr>
                <w:rFonts w:asciiTheme="minorEastAsia" w:hAnsiTheme="minorEastAsia" w:cstheme="minorEastAsia" w:hint="eastAsia"/>
                <w:sz w:val="16"/>
                <w:szCs w:val="16"/>
                <w:lang w:val="zh-CN"/>
              </w:rPr>
            </w:pPr>
            <w:r>
              <w:rPr>
                <w:rFonts w:asciiTheme="minorEastAsia" w:hAnsiTheme="minorEastAsia" w:cstheme="minorEastAsia" w:hint="eastAsia"/>
                <w:sz w:val="16"/>
                <w:szCs w:val="16"/>
                <w:lang w:val="zh-CN"/>
              </w:rPr>
              <w:t>是</w:t>
            </w:r>
          </w:p>
        </w:tc>
        <w:tc>
          <w:tcPr>
            <w:tcW w:w="2311"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0DA40AF2" w14:textId="77777777" w:rsidR="006053A3" w:rsidRDefault="00000000">
            <w:pPr>
              <w:jc w:val="left"/>
              <w:rPr>
                <w:rFonts w:asciiTheme="minorEastAsia" w:hAnsiTheme="minorEastAsia" w:cstheme="minorEastAsia" w:hint="eastAsia"/>
                <w:sz w:val="16"/>
                <w:szCs w:val="16"/>
                <w:lang w:val="zh-CN"/>
              </w:rPr>
            </w:pPr>
            <w:r>
              <w:rPr>
                <w:rFonts w:asciiTheme="minorEastAsia" w:hAnsiTheme="minorEastAsia" w:cstheme="minorEastAsia" w:hint="eastAsia"/>
                <w:sz w:val="16"/>
                <w:szCs w:val="16"/>
                <w:lang w:val="zh-CN"/>
              </w:rPr>
              <w:t>平台商户的编号，由银行统一提供</w:t>
            </w:r>
          </w:p>
        </w:tc>
      </w:tr>
      <w:tr w:rsidR="006053A3" w14:paraId="2B4F657A" w14:textId="77777777">
        <w:trPr>
          <w:trHeight w:val="300"/>
        </w:trPr>
        <w:tc>
          <w:tcPr>
            <w:tcW w:w="1696"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0AA5E182" w14:textId="77777777" w:rsidR="006053A3" w:rsidRDefault="00000000">
            <w:pPr>
              <w:jc w:val="left"/>
              <w:rPr>
                <w:rFonts w:asciiTheme="minorEastAsia" w:hAnsiTheme="minorEastAsia" w:cstheme="minorEastAsia" w:hint="eastAsia"/>
                <w:sz w:val="16"/>
                <w:szCs w:val="16"/>
                <w:lang w:val="zh-CN"/>
              </w:rPr>
            </w:pPr>
            <w:r>
              <w:rPr>
                <w:rFonts w:asciiTheme="minorEastAsia" w:hAnsiTheme="minorEastAsia" w:cstheme="minorEastAsia" w:hint="eastAsia"/>
                <w:sz w:val="16"/>
                <w:szCs w:val="16"/>
                <w:lang w:val="zh-CN"/>
              </w:rPr>
              <w:t>REQ_RESERVED</w:t>
            </w:r>
          </w:p>
        </w:tc>
        <w:tc>
          <w:tcPr>
            <w:tcW w:w="1244"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18C8F213" w14:textId="77777777" w:rsidR="006053A3" w:rsidRDefault="00000000">
            <w:pPr>
              <w:jc w:val="left"/>
              <w:rPr>
                <w:rFonts w:asciiTheme="minorEastAsia" w:hAnsiTheme="minorEastAsia" w:cstheme="minorEastAsia" w:hint="eastAsia"/>
                <w:sz w:val="16"/>
                <w:szCs w:val="16"/>
                <w:lang w:val="zh-CN"/>
              </w:rPr>
            </w:pPr>
            <w:r>
              <w:rPr>
                <w:rFonts w:asciiTheme="minorEastAsia" w:hAnsiTheme="minorEastAsia" w:cstheme="minorEastAsia" w:hint="eastAsia"/>
                <w:sz w:val="16"/>
                <w:szCs w:val="16"/>
                <w:lang w:val="zh-CN"/>
              </w:rPr>
              <w:t>发起方保留域</w:t>
            </w:r>
          </w:p>
        </w:tc>
        <w:tc>
          <w:tcPr>
            <w:tcW w:w="1068"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6FFB7F11" w14:textId="77777777" w:rsidR="006053A3" w:rsidRDefault="00000000">
            <w:pPr>
              <w:jc w:val="left"/>
              <w:rPr>
                <w:rFonts w:asciiTheme="minorEastAsia" w:hAnsiTheme="minorEastAsia" w:cstheme="minorEastAsia" w:hint="eastAsia"/>
                <w:sz w:val="16"/>
                <w:szCs w:val="16"/>
                <w:lang w:val="zh-CN"/>
              </w:rPr>
            </w:pPr>
            <w:r>
              <w:rPr>
                <w:rFonts w:asciiTheme="minorEastAsia" w:hAnsiTheme="minorEastAsia" w:cstheme="minorEastAsia" w:hint="eastAsia"/>
                <w:sz w:val="16"/>
                <w:szCs w:val="16"/>
                <w:lang w:val="zh-CN"/>
              </w:rPr>
              <w:t>FALSE</w:t>
            </w:r>
          </w:p>
        </w:tc>
        <w:tc>
          <w:tcPr>
            <w:tcW w:w="1136"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1E46A9E9" w14:textId="77777777" w:rsidR="006053A3" w:rsidRDefault="00000000">
            <w:pPr>
              <w:jc w:val="left"/>
              <w:rPr>
                <w:rFonts w:asciiTheme="minorEastAsia" w:hAnsiTheme="minorEastAsia" w:cstheme="minorEastAsia" w:hint="eastAsia"/>
                <w:sz w:val="16"/>
                <w:szCs w:val="16"/>
                <w:lang w:val="zh-CN"/>
              </w:rPr>
            </w:pPr>
            <w:r>
              <w:rPr>
                <w:rFonts w:asciiTheme="minorEastAsia" w:hAnsiTheme="minorEastAsia" w:cstheme="minorEastAsia" w:hint="eastAsia"/>
                <w:sz w:val="16"/>
                <w:szCs w:val="16"/>
                <w:lang w:val="zh-CN"/>
              </w:rPr>
              <w:t>String(500)</w:t>
            </w:r>
          </w:p>
        </w:tc>
        <w:tc>
          <w:tcPr>
            <w:tcW w:w="841"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17F11781" w14:textId="77777777" w:rsidR="006053A3" w:rsidRDefault="00000000">
            <w:pPr>
              <w:jc w:val="left"/>
              <w:rPr>
                <w:rFonts w:asciiTheme="minorEastAsia" w:hAnsiTheme="minorEastAsia" w:cstheme="minorEastAsia" w:hint="eastAsia"/>
                <w:sz w:val="16"/>
                <w:szCs w:val="16"/>
                <w:lang w:val="zh-CN"/>
              </w:rPr>
            </w:pPr>
            <w:r>
              <w:rPr>
                <w:rFonts w:asciiTheme="minorEastAsia" w:hAnsiTheme="minorEastAsia" w:cstheme="minorEastAsia" w:hint="eastAsia"/>
                <w:sz w:val="16"/>
                <w:szCs w:val="16"/>
                <w:lang w:val="zh-CN"/>
              </w:rPr>
              <w:t>是</w:t>
            </w:r>
          </w:p>
        </w:tc>
        <w:tc>
          <w:tcPr>
            <w:tcW w:w="2311"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171F6AC2" w14:textId="77777777" w:rsidR="006053A3" w:rsidRDefault="00000000">
            <w:pPr>
              <w:jc w:val="left"/>
              <w:rPr>
                <w:rFonts w:asciiTheme="minorEastAsia" w:hAnsiTheme="minorEastAsia" w:cstheme="minorEastAsia" w:hint="eastAsia"/>
                <w:sz w:val="16"/>
                <w:szCs w:val="16"/>
                <w:lang w:val="zh-CN"/>
              </w:rPr>
            </w:pPr>
            <w:r>
              <w:rPr>
                <w:rFonts w:asciiTheme="minorEastAsia" w:hAnsiTheme="minorEastAsia" w:cstheme="minorEastAsia" w:hint="eastAsia"/>
                <w:sz w:val="16"/>
                <w:szCs w:val="16"/>
                <w:lang w:val="zh-CN"/>
              </w:rPr>
              <w:t xml:space="preserve">　</w:t>
            </w:r>
          </w:p>
        </w:tc>
      </w:tr>
      <w:tr w:rsidR="006053A3" w14:paraId="610ECDF5" w14:textId="77777777">
        <w:trPr>
          <w:trHeight w:val="300"/>
        </w:trPr>
        <w:tc>
          <w:tcPr>
            <w:tcW w:w="1696"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1FF4BA5C" w14:textId="77777777" w:rsidR="006053A3" w:rsidRDefault="00000000">
            <w:pPr>
              <w:jc w:val="left"/>
              <w:rPr>
                <w:rFonts w:asciiTheme="minorEastAsia" w:hAnsiTheme="minorEastAsia" w:cstheme="minorEastAsia" w:hint="eastAsia"/>
                <w:sz w:val="16"/>
                <w:szCs w:val="16"/>
                <w:lang w:val="zh-CN"/>
              </w:rPr>
            </w:pPr>
            <w:r>
              <w:rPr>
                <w:rFonts w:asciiTheme="minorEastAsia" w:hAnsiTheme="minorEastAsia" w:cstheme="minorEastAsia" w:hint="eastAsia"/>
                <w:sz w:val="16"/>
                <w:szCs w:val="16"/>
                <w:lang w:val="zh-CN"/>
              </w:rPr>
              <w:t>SIGN_INFO</w:t>
            </w:r>
          </w:p>
        </w:tc>
        <w:tc>
          <w:tcPr>
            <w:tcW w:w="1244"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0A9E2860" w14:textId="77777777" w:rsidR="006053A3" w:rsidRDefault="00000000">
            <w:pPr>
              <w:jc w:val="left"/>
              <w:rPr>
                <w:rFonts w:asciiTheme="minorEastAsia" w:hAnsiTheme="minorEastAsia" w:cstheme="minorEastAsia" w:hint="eastAsia"/>
                <w:sz w:val="16"/>
                <w:szCs w:val="16"/>
                <w:lang w:val="zh-CN"/>
              </w:rPr>
            </w:pPr>
            <w:r>
              <w:rPr>
                <w:rFonts w:asciiTheme="minorEastAsia" w:hAnsiTheme="minorEastAsia" w:cstheme="minorEastAsia" w:hint="eastAsia"/>
                <w:sz w:val="16"/>
                <w:szCs w:val="16"/>
                <w:lang w:val="zh-CN"/>
              </w:rPr>
              <w:t>签名</w:t>
            </w:r>
          </w:p>
        </w:tc>
        <w:tc>
          <w:tcPr>
            <w:tcW w:w="1068"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707FB341" w14:textId="77777777" w:rsidR="006053A3" w:rsidRDefault="00000000">
            <w:pPr>
              <w:jc w:val="left"/>
              <w:rPr>
                <w:rFonts w:asciiTheme="minorEastAsia" w:hAnsiTheme="minorEastAsia" w:cstheme="minorEastAsia" w:hint="eastAsia"/>
                <w:sz w:val="16"/>
                <w:szCs w:val="16"/>
                <w:lang w:val="zh-CN"/>
              </w:rPr>
            </w:pPr>
            <w:r>
              <w:rPr>
                <w:rFonts w:asciiTheme="minorEastAsia" w:hAnsiTheme="minorEastAsia" w:cstheme="minorEastAsia" w:hint="eastAsia"/>
                <w:sz w:val="16"/>
                <w:szCs w:val="16"/>
                <w:lang w:val="zh-CN"/>
              </w:rPr>
              <w:t>TRUE</w:t>
            </w:r>
          </w:p>
        </w:tc>
        <w:tc>
          <w:tcPr>
            <w:tcW w:w="1136"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6E0CB048" w14:textId="77777777" w:rsidR="006053A3" w:rsidRDefault="00000000">
            <w:pPr>
              <w:jc w:val="left"/>
              <w:rPr>
                <w:rFonts w:asciiTheme="minorEastAsia" w:hAnsiTheme="minorEastAsia" w:cstheme="minorEastAsia" w:hint="eastAsia"/>
                <w:sz w:val="16"/>
                <w:szCs w:val="16"/>
                <w:lang w:val="zh-CN"/>
              </w:rPr>
            </w:pPr>
            <w:r>
              <w:rPr>
                <w:rFonts w:asciiTheme="minorEastAsia" w:hAnsiTheme="minorEastAsia" w:cstheme="minorEastAsia" w:hint="eastAsia"/>
                <w:sz w:val="16"/>
                <w:szCs w:val="16"/>
                <w:lang w:val="zh-CN"/>
              </w:rPr>
              <w:t xml:space="preserve">　</w:t>
            </w:r>
          </w:p>
        </w:tc>
        <w:tc>
          <w:tcPr>
            <w:tcW w:w="841"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77D3BB1B" w14:textId="77777777" w:rsidR="006053A3" w:rsidRDefault="00000000">
            <w:pPr>
              <w:jc w:val="left"/>
              <w:rPr>
                <w:rFonts w:asciiTheme="minorEastAsia" w:hAnsiTheme="minorEastAsia" w:cstheme="minorEastAsia" w:hint="eastAsia"/>
                <w:sz w:val="16"/>
                <w:szCs w:val="16"/>
                <w:lang w:val="zh-CN"/>
              </w:rPr>
            </w:pPr>
            <w:r>
              <w:rPr>
                <w:rFonts w:asciiTheme="minorEastAsia" w:hAnsiTheme="minorEastAsia" w:cstheme="minorEastAsia" w:hint="eastAsia"/>
                <w:sz w:val="16"/>
                <w:szCs w:val="16"/>
                <w:lang w:val="zh-CN"/>
              </w:rPr>
              <w:t>否</w:t>
            </w:r>
          </w:p>
        </w:tc>
        <w:tc>
          <w:tcPr>
            <w:tcW w:w="2311"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10BDEBE1" w14:textId="77777777" w:rsidR="006053A3" w:rsidRDefault="00000000">
            <w:pPr>
              <w:jc w:val="left"/>
              <w:rPr>
                <w:rFonts w:asciiTheme="minorEastAsia" w:hAnsiTheme="minorEastAsia" w:cstheme="minorEastAsia" w:hint="eastAsia"/>
                <w:sz w:val="16"/>
                <w:szCs w:val="16"/>
                <w:lang w:val="zh-CN"/>
              </w:rPr>
            </w:pPr>
            <w:proofErr w:type="gramStart"/>
            <w:r>
              <w:rPr>
                <w:rFonts w:asciiTheme="minorEastAsia" w:hAnsiTheme="minorEastAsia" w:cstheme="minorEastAsia" w:hint="eastAsia"/>
                <w:sz w:val="16"/>
                <w:szCs w:val="16"/>
                <w:lang w:val="zh-CN"/>
              </w:rPr>
              <w:t>不</w:t>
            </w:r>
            <w:proofErr w:type="gramEnd"/>
            <w:r>
              <w:rPr>
                <w:rFonts w:asciiTheme="minorEastAsia" w:hAnsiTheme="minorEastAsia" w:cstheme="minorEastAsia" w:hint="eastAsia"/>
                <w:sz w:val="16"/>
                <w:szCs w:val="16"/>
                <w:lang w:val="zh-CN"/>
              </w:rPr>
              <w:t>校验长度</w:t>
            </w:r>
          </w:p>
        </w:tc>
      </w:tr>
    </w:tbl>
    <w:p w14:paraId="10002B30" w14:textId="77777777" w:rsidR="006053A3" w:rsidRDefault="006053A3">
      <w:pPr>
        <w:rPr>
          <w:rFonts w:ascii="Calibri" w:eastAsia="Calibri" w:hAnsi="Calibri"/>
          <w:lang w:val="zh-CN"/>
        </w:rPr>
      </w:pPr>
    </w:p>
    <w:p w14:paraId="71859B96" w14:textId="77777777" w:rsidR="006053A3" w:rsidRDefault="00000000">
      <w:pPr>
        <w:pStyle w:val="4-"/>
        <w:rPr>
          <w:rFonts w:asciiTheme="majorEastAsia" w:eastAsiaTheme="majorEastAsia" w:hAnsiTheme="majorEastAsia" w:cstheme="majorEastAsia" w:hint="eastAsia"/>
          <w:b/>
          <w:bCs/>
          <w:sz w:val="24"/>
        </w:rPr>
      </w:pPr>
      <w:r>
        <w:rPr>
          <w:rFonts w:asciiTheme="majorEastAsia" w:eastAsiaTheme="majorEastAsia" w:hAnsiTheme="majorEastAsia" w:cstheme="majorEastAsia" w:hint="eastAsia"/>
          <w:b/>
          <w:bCs/>
          <w:sz w:val="24"/>
        </w:rPr>
        <w:t>应答报文</w:t>
      </w:r>
    </w:p>
    <w:tbl>
      <w:tblPr>
        <w:tblW w:w="8359" w:type="dxa"/>
        <w:tblInd w:w="108" w:type="dxa"/>
        <w:tblLayout w:type="fixed"/>
        <w:tblLook w:val="04A0" w:firstRow="1" w:lastRow="0" w:firstColumn="1" w:lastColumn="0" w:noHBand="0" w:noVBand="1"/>
      </w:tblPr>
      <w:tblGrid>
        <w:gridCol w:w="1695"/>
        <w:gridCol w:w="1563"/>
        <w:gridCol w:w="700"/>
        <w:gridCol w:w="1325"/>
        <w:gridCol w:w="666"/>
        <w:gridCol w:w="2410"/>
      </w:tblGrid>
      <w:tr w:rsidR="006053A3" w14:paraId="04BF2F32" w14:textId="77777777">
        <w:trPr>
          <w:trHeight w:val="300"/>
        </w:trPr>
        <w:tc>
          <w:tcPr>
            <w:tcW w:w="1695" w:type="dxa"/>
            <w:tcBorders>
              <w:top w:val="single" w:sz="2" w:space="0" w:color="000000"/>
              <w:left w:val="single" w:sz="2" w:space="0" w:color="000000"/>
              <w:bottom w:val="single" w:sz="2" w:space="0" w:color="000000"/>
              <w:right w:val="single" w:sz="2" w:space="0" w:color="000000"/>
              <w:tl2br w:val="nil"/>
              <w:tr2bl w:val="nil"/>
            </w:tcBorders>
            <w:shd w:val="clear" w:color="auto" w:fill="AEAAAA"/>
            <w:vAlign w:val="center"/>
          </w:tcPr>
          <w:p w14:paraId="2DAED0D0" w14:textId="77777777" w:rsidR="006053A3" w:rsidRDefault="00000000">
            <w:pPr>
              <w:jc w:val="left"/>
              <w:rPr>
                <w:rFonts w:asciiTheme="minorEastAsia" w:hAnsiTheme="minorEastAsia" w:cstheme="minorEastAsia" w:hint="eastAsia"/>
                <w:sz w:val="16"/>
                <w:szCs w:val="16"/>
                <w:lang w:val="zh-CN"/>
              </w:rPr>
            </w:pPr>
            <w:r>
              <w:rPr>
                <w:rFonts w:asciiTheme="minorEastAsia" w:hAnsiTheme="minorEastAsia" w:cstheme="minorEastAsia" w:hint="eastAsia"/>
                <w:b/>
                <w:sz w:val="16"/>
                <w:szCs w:val="16"/>
                <w:lang w:val="zh-CN"/>
              </w:rPr>
              <w:t>节点参数名</w:t>
            </w:r>
          </w:p>
        </w:tc>
        <w:tc>
          <w:tcPr>
            <w:tcW w:w="1563" w:type="dxa"/>
            <w:tcBorders>
              <w:top w:val="single" w:sz="2" w:space="0" w:color="000000"/>
              <w:left w:val="single" w:sz="2" w:space="0" w:color="000000"/>
              <w:bottom w:val="single" w:sz="2" w:space="0" w:color="000000"/>
              <w:right w:val="single" w:sz="2" w:space="0" w:color="000000"/>
              <w:tl2br w:val="nil"/>
              <w:tr2bl w:val="nil"/>
            </w:tcBorders>
            <w:shd w:val="clear" w:color="auto" w:fill="AEAAAA"/>
            <w:vAlign w:val="center"/>
          </w:tcPr>
          <w:p w14:paraId="268D9734" w14:textId="77777777" w:rsidR="006053A3" w:rsidRDefault="00000000">
            <w:pPr>
              <w:jc w:val="left"/>
              <w:rPr>
                <w:rFonts w:asciiTheme="minorEastAsia" w:hAnsiTheme="minorEastAsia" w:cstheme="minorEastAsia" w:hint="eastAsia"/>
                <w:sz w:val="16"/>
                <w:szCs w:val="16"/>
                <w:lang w:val="zh-CN"/>
              </w:rPr>
            </w:pPr>
            <w:r>
              <w:rPr>
                <w:rFonts w:asciiTheme="minorEastAsia" w:hAnsiTheme="minorEastAsia" w:cstheme="minorEastAsia" w:hint="eastAsia"/>
                <w:b/>
                <w:sz w:val="16"/>
                <w:szCs w:val="16"/>
                <w:lang w:val="zh-CN"/>
              </w:rPr>
              <w:t>字段</w:t>
            </w:r>
          </w:p>
        </w:tc>
        <w:tc>
          <w:tcPr>
            <w:tcW w:w="700" w:type="dxa"/>
            <w:tcBorders>
              <w:top w:val="single" w:sz="2" w:space="0" w:color="000000"/>
              <w:left w:val="single" w:sz="2" w:space="0" w:color="000000"/>
              <w:bottom w:val="single" w:sz="2" w:space="0" w:color="000000"/>
              <w:right w:val="single" w:sz="2" w:space="0" w:color="000000"/>
              <w:tl2br w:val="nil"/>
              <w:tr2bl w:val="nil"/>
            </w:tcBorders>
            <w:shd w:val="clear" w:color="auto" w:fill="AEAAAA"/>
            <w:vAlign w:val="center"/>
          </w:tcPr>
          <w:p w14:paraId="20EE5EFD" w14:textId="77777777" w:rsidR="006053A3" w:rsidRDefault="00000000">
            <w:pPr>
              <w:jc w:val="left"/>
              <w:rPr>
                <w:rFonts w:asciiTheme="minorEastAsia" w:hAnsiTheme="minorEastAsia" w:cstheme="minorEastAsia" w:hint="eastAsia"/>
                <w:sz w:val="16"/>
                <w:szCs w:val="16"/>
                <w:lang w:val="zh-CN"/>
              </w:rPr>
            </w:pPr>
            <w:r>
              <w:rPr>
                <w:rFonts w:asciiTheme="minorEastAsia" w:hAnsiTheme="minorEastAsia" w:cstheme="minorEastAsia" w:hint="eastAsia"/>
                <w:b/>
                <w:sz w:val="16"/>
                <w:szCs w:val="16"/>
                <w:lang w:val="zh-CN"/>
              </w:rPr>
              <w:t>必选</w:t>
            </w:r>
          </w:p>
        </w:tc>
        <w:tc>
          <w:tcPr>
            <w:tcW w:w="1325" w:type="dxa"/>
            <w:tcBorders>
              <w:top w:val="single" w:sz="2" w:space="0" w:color="000000"/>
              <w:left w:val="single" w:sz="2" w:space="0" w:color="000000"/>
              <w:bottom w:val="single" w:sz="2" w:space="0" w:color="000000"/>
              <w:right w:val="single" w:sz="2" w:space="0" w:color="000000"/>
              <w:tl2br w:val="nil"/>
              <w:tr2bl w:val="nil"/>
            </w:tcBorders>
            <w:shd w:val="clear" w:color="auto" w:fill="AEAAAA"/>
            <w:vAlign w:val="center"/>
          </w:tcPr>
          <w:p w14:paraId="73BED31E" w14:textId="77777777" w:rsidR="006053A3" w:rsidRDefault="00000000">
            <w:pPr>
              <w:jc w:val="left"/>
              <w:rPr>
                <w:rFonts w:asciiTheme="minorEastAsia" w:hAnsiTheme="minorEastAsia" w:cstheme="minorEastAsia" w:hint="eastAsia"/>
                <w:sz w:val="16"/>
                <w:szCs w:val="16"/>
                <w:lang w:val="zh-CN"/>
              </w:rPr>
            </w:pPr>
            <w:r>
              <w:rPr>
                <w:rFonts w:asciiTheme="minorEastAsia" w:hAnsiTheme="minorEastAsia" w:cstheme="minorEastAsia" w:hint="eastAsia"/>
                <w:b/>
                <w:sz w:val="16"/>
                <w:szCs w:val="16"/>
                <w:lang w:val="zh-CN"/>
              </w:rPr>
              <w:t>类型及范围</w:t>
            </w:r>
          </w:p>
        </w:tc>
        <w:tc>
          <w:tcPr>
            <w:tcW w:w="666" w:type="dxa"/>
            <w:tcBorders>
              <w:top w:val="single" w:sz="2" w:space="0" w:color="000000"/>
              <w:left w:val="single" w:sz="2" w:space="0" w:color="000000"/>
              <w:bottom w:val="single" w:sz="2" w:space="0" w:color="000000"/>
              <w:right w:val="single" w:sz="2" w:space="0" w:color="000000"/>
              <w:tl2br w:val="nil"/>
              <w:tr2bl w:val="nil"/>
            </w:tcBorders>
            <w:shd w:val="clear" w:color="auto" w:fill="AEAAAA"/>
            <w:vAlign w:val="center"/>
          </w:tcPr>
          <w:p w14:paraId="7AB6237A" w14:textId="77777777" w:rsidR="006053A3" w:rsidRDefault="00000000">
            <w:pPr>
              <w:jc w:val="left"/>
              <w:rPr>
                <w:rFonts w:asciiTheme="minorEastAsia" w:hAnsiTheme="minorEastAsia" w:cstheme="minorEastAsia" w:hint="eastAsia"/>
                <w:sz w:val="16"/>
                <w:szCs w:val="16"/>
                <w:lang w:val="zh-CN"/>
              </w:rPr>
            </w:pPr>
            <w:r>
              <w:rPr>
                <w:rFonts w:asciiTheme="minorEastAsia" w:hAnsiTheme="minorEastAsia" w:cstheme="minorEastAsia" w:hint="eastAsia"/>
                <w:b/>
                <w:sz w:val="16"/>
                <w:szCs w:val="16"/>
                <w:lang w:val="zh-CN"/>
              </w:rPr>
              <w:t>是否参与签名</w:t>
            </w:r>
          </w:p>
        </w:tc>
        <w:tc>
          <w:tcPr>
            <w:tcW w:w="2410" w:type="dxa"/>
            <w:tcBorders>
              <w:top w:val="single" w:sz="2" w:space="0" w:color="000000"/>
              <w:left w:val="single" w:sz="2" w:space="0" w:color="000000"/>
              <w:bottom w:val="single" w:sz="2" w:space="0" w:color="000000"/>
              <w:right w:val="single" w:sz="2" w:space="0" w:color="000000"/>
              <w:tl2br w:val="nil"/>
              <w:tr2bl w:val="nil"/>
            </w:tcBorders>
            <w:shd w:val="clear" w:color="auto" w:fill="AEAAAA"/>
            <w:vAlign w:val="center"/>
          </w:tcPr>
          <w:p w14:paraId="387BE9A5" w14:textId="77777777" w:rsidR="006053A3" w:rsidRDefault="00000000">
            <w:pPr>
              <w:jc w:val="left"/>
              <w:rPr>
                <w:rFonts w:asciiTheme="minorEastAsia" w:hAnsiTheme="minorEastAsia" w:cstheme="minorEastAsia" w:hint="eastAsia"/>
                <w:sz w:val="16"/>
                <w:szCs w:val="16"/>
                <w:lang w:val="zh-CN"/>
              </w:rPr>
            </w:pPr>
            <w:r>
              <w:rPr>
                <w:rFonts w:asciiTheme="minorEastAsia" w:hAnsiTheme="minorEastAsia" w:cstheme="minorEastAsia" w:hint="eastAsia"/>
                <w:b/>
                <w:sz w:val="16"/>
                <w:szCs w:val="16"/>
                <w:lang w:val="zh-CN"/>
              </w:rPr>
              <w:t>说明</w:t>
            </w:r>
          </w:p>
        </w:tc>
      </w:tr>
      <w:tr w:rsidR="006053A3" w14:paraId="244F17A8" w14:textId="77777777">
        <w:trPr>
          <w:trHeight w:val="640"/>
        </w:trPr>
        <w:tc>
          <w:tcPr>
            <w:tcW w:w="1695"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358232E2" w14:textId="77777777" w:rsidR="006053A3" w:rsidRDefault="00000000">
            <w:pPr>
              <w:jc w:val="left"/>
              <w:rPr>
                <w:rFonts w:asciiTheme="minorEastAsia" w:hAnsiTheme="minorEastAsia" w:cstheme="minorEastAsia" w:hint="eastAsia"/>
                <w:sz w:val="16"/>
                <w:szCs w:val="16"/>
                <w:lang w:val="zh-CN"/>
              </w:rPr>
            </w:pPr>
            <w:r>
              <w:rPr>
                <w:rFonts w:asciiTheme="minorEastAsia" w:hAnsiTheme="minorEastAsia" w:cstheme="minorEastAsia" w:hint="eastAsia"/>
                <w:sz w:val="16"/>
                <w:szCs w:val="16"/>
                <w:lang w:val="zh-CN"/>
              </w:rPr>
              <w:t>RSP_CODE</w:t>
            </w:r>
          </w:p>
        </w:tc>
        <w:tc>
          <w:tcPr>
            <w:tcW w:w="1563"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5EE6D7E6" w14:textId="77777777" w:rsidR="006053A3" w:rsidRDefault="00000000">
            <w:pPr>
              <w:jc w:val="left"/>
              <w:rPr>
                <w:rFonts w:asciiTheme="minorEastAsia" w:hAnsiTheme="minorEastAsia" w:cstheme="minorEastAsia" w:hint="eastAsia"/>
                <w:sz w:val="16"/>
                <w:szCs w:val="16"/>
                <w:lang w:val="zh-CN"/>
              </w:rPr>
            </w:pPr>
            <w:r>
              <w:rPr>
                <w:rFonts w:asciiTheme="minorEastAsia" w:hAnsiTheme="minorEastAsia" w:cstheme="minorEastAsia" w:hint="eastAsia"/>
                <w:sz w:val="16"/>
                <w:szCs w:val="16"/>
                <w:lang w:val="zh-CN"/>
              </w:rPr>
              <w:t>应答码</w:t>
            </w:r>
          </w:p>
        </w:tc>
        <w:tc>
          <w:tcPr>
            <w:tcW w:w="700"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58F57D8D" w14:textId="77777777" w:rsidR="006053A3" w:rsidRDefault="00000000">
            <w:pPr>
              <w:jc w:val="left"/>
              <w:rPr>
                <w:rFonts w:asciiTheme="minorEastAsia" w:hAnsiTheme="minorEastAsia" w:cstheme="minorEastAsia" w:hint="eastAsia"/>
                <w:sz w:val="16"/>
                <w:szCs w:val="16"/>
                <w:lang w:val="zh-CN"/>
              </w:rPr>
            </w:pPr>
            <w:r>
              <w:rPr>
                <w:rFonts w:asciiTheme="minorEastAsia" w:hAnsiTheme="minorEastAsia" w:cstheme="minorEastAsia" w:hint="eastAsia"/>
                <w:sz w:val="16"/>
                <w:szCs w:val="16"/>
                <w:lang w:val="zh-CN"/>
              </w:rPr>
              <w:t>TRUE</w:t>
            </w:r>
          </w:p>
        </w:tc>
        <w:tc>
          <w:tcPr>
            <w:tcW w:w="1325"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5CDE72BF" w14:textId="77777777" w:rsidR="006053A3" w:rsidRDefault="00000000">
            <w:pPr>
              <w:jc w:val="left"/>
              <w:rPr>
                <w:rFonts w:asciiTheme="minorEastAsia" w:hAnsiTheme="minorEastAsia" w:cstheme="minorEastAsia" w:hint="eastAsia"/>
                <w:sz w:val="16"/>
                <w:szCs w:val="16"/>
                <w:lang w:val="zh-CN"/>
              </w:rPr>
            </w:pPr>
            <w:r>
              <w:rPr>
                <w:rFonts w:asciiTheme="minorEastAsia" w:hAnsiTheme="minorEastAsia" w:cstheme="minorEastAsia" w:hint="eastAsia"/>
                <w:sz w:val="16"/>
                <w:szCs w:val="16"/>
                <w:lang w:val="zh-CN"/>
              </w:rPr>
              <w:t>String(7)</w:t>
            </w:r>
          </w:p>
        </w:tc>
        <w:tc>
          <w:tcPr>
            <w:tcW w:w="666"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5CE4F223" w14:textId="77777777" w:rsidR="006053A3" w:rsidRDefault="00000000">
            <w:pPr>
              <w:jc w:val="left"/>
              <w:rPr>
                <w:rFonts w:asciiTheme="minorEastAsia" w:hAnsiTheme="minorEastAsia" w:cstheme="minorEastAsia" w:hint="eastAsia"/>
                <w:sz w:val="16"/>
                <w:szCs w:val="16"/>
                <w:lang w:val="zh-CN"/>
              </w:rPr>
            </w:pPr>
            <w:r>
              <w:rPr>
                <w:rFonts w:asciiTheme="minorEastAsia" w:hAnsiTheme="minorEastAsia" w:cstheme="minorEastAsia" w:hint="eastAsia"/>
                <w:sz w:val="16"/>
                <w:szCs w:val="16"/>
                <w:lang w:val="zh-CN"/>
              </w:rPr>
              <w:t>是</w:t>
            </w:r>
          </w:p>
        </w:tc>
        <w:tc>
          <w:tcPr>
            <w:tcW w:w="2410"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562A0001" w14:textId="77777777" w:rsidR="006053A3" w:rsidRDefault="006053A3">
            <w:pPr>
              <w:jc w:val="left"/>
              <w:rPr>
                <w:rFonts w:asciiTheme="minorEastAsia" w:hAnsiTheme="minorEastAsia" w:cstheme="minorEastAsia" w:hint="eastAsia"/>
                <w:sz w:val="16"/>
                <w:szCs w:val="16"/>
                <w:lang w:val="zh-CN"/>
              </w:rPr>
            </w:pPr>
            <w:hyperlink r:id="rId24" w:history="1">
              <w:r>
                <w:rPr>
                  <w:rFonts w:asciiTheme="minorEastAsia" w:hAnsiTheme="minorEastAsia" w:cstheme="minorEastAsia" w:hint="eastAsia"/>
                  <w:sz w:val="16"/>
                  <w:szCs w:val="16"/>
                  <w:u w:val="single"/>
                  <w:lang w:val="zh-CN"/>
                </w:rPr>
                <w:t>成功返回:00000，其它错误码请参考附件</w:t>
              </w:r>
            </w:hyperlink>
            <w:hyperlink r:id="rId25" w:history="1">
              <w:r>
                <w:rPr>
                  <w:rFonts w:asciiTheme="minorEastAsia" w:hAnsiTheme="minorEastAsia" w:cstheme="minorEastAsia" w:hint="eastAsia"/>
                  <w:sz w:val="16"/>
                  <w:szCs w:val="16"/>
                  <w:u w:val="single"/>
                  <w:lang w:val="zh-CN"/>
                </w:rPr>
                <w:t>A</w:t>
              </w:r>
            </w:hyperlink>
            <w:hyperlink r:id="rId26" w:history="1">
              <w:r>
                <w:rPr>
                  <w:rFonts w:asciiTheme="minorEastAsia" w:hAnsiTheme="minorEastAsia" w:cstheme="minorEastAsia" w:hint="eastAsia"/>
                  <w:sz w:val="16"/>
                  <w:szCs w:val="16"/>
                  <w:u w:val="single"/>
                  <w:lang w:val="zh-CN"/>
                </w:rPr>
                <w:t>.2 常见错误</w:t>
              </w:r>
              <w:proofErr w:type="gramStart"/>
              <w:r>
                <w:rPr>
                  <w:rFonts w:asciiTheme="minorEastAsia" w:hAnsiTheme="minorEastAsia" w:cstheme="minorEastAsia" w:hint="eastAsia"/>
                  <w:sz w:val="16"/>
                  <w:szCs w:val="16"/>
                  <w:u w:val="single"/>
                  <w:lang w:val="zh-CN"/>
                </w:rPr>
                <w:t>返回码及错误信息</w:t>
              </w:r>
              <w:proofErr w:type="gramEnd"/>
              <w:r>
                <w:rPr>
                  <w:rFonts w:asciiTheme="minorEastAsia" w:hAnsiTheme="minorEastAsia" w:cstheme="minorEastAsia" w:hint="eastAsia"/>
                  <w:sz w:val="16"/>
                  <w:szCs w:val="16"/>
                  <w:u w:val="single"/>
                  <w:lang w:val="zh-CN"/>
                </w:rPr>
                <w:t>对照</w:t>
              </w:r>
            </w:hyperlink>
          </w:p>
        </w:tc>
      </w:tr>
      <w:tr w:rsidR="006053A3" w14:paraId="69A5AA9A" w14:textId="77777777">
        <w:trPr>
          <w:trHeight w:val="300"/>
        </w:trPr>
        <w:tc>
          <w:tcPr>
            <w:tcW w:w="1695"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094B5416" w14:textId="77777777" w:rsidR="006053A3" w:rsidRDefault="00000000">
            <w:pPr>
              <w:jc w:val="left"/>
              <w:rPr>
                <w:rFonts w:asciiTheme="minorEastAsia" w:hAnsiTheme="minorEastAsia" w:cstheme="minorEastAsia" w:hint="eastAsia"/>
                <w:sz w:val="16"/>
                <w:szCs w:val="16"/>
                <w:lang w:val="zh-CN"/>
              </w:rPr>
            </w:pPr>
            <w:r>
              <w:rPr>
                <w:rFonts w:asciiTheme="minorEastAsia" w:hAnsiTheme="minorEastAsia" w:cstheme="minorEastAsia" w:hint="eastAsia"/>
                <w:sz w:val="16"/>
                <w:szCs w:val="16"/>
                <w:lang w:val="zh-CN"/>
              </w:rPr>
              <w:t>RSP_MSG</w:t>
            </w:r>
          </w:p>
        </w:tc>
        <w:tc>
          <w:tcPr>
            <w:tcW w:w="1563"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29E5917B" w14:textId="77777777" w:rsidR="006053A3" w:rsidRDefault="00000000">
            <w:pPr>
              <w:jc w:val="left"/>
              <w:rPr>
                <w:rFonts w:asciiTheme="minorEastAsia" w:hAnsiTheme="minorEastAsia" w:cstheme="minorEastAsia" w:hint="eastAsia"/>
                <w:sz w:val="16"/>
                <w:szCs w:val="16"/>
                <w:lang w:val="zh-CN"/>
              </w:rPr>
            </w:pPr>
            <w:r>
              <w:rPr>
                <w:rFonts w:asciiTheme="minorEastAsia" w:hAnsiTheme="minorEastAsia" w:cstheme="minorEastAsia" w:hint="eastAsia"/>
                <w:sz w:val="16"/>
                <w:szCs w:val="16"/>
                <w:lang w:val="zh-CN"/>
              </w:rPr>
              <w:t>应答码描述</w:t>
            </w:r>
          </w:p>
        </w:tc>
        <w:tc>
          <w:tcPr>
            <w:tcW w:w="700"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670AEC14" w14:textId="77777777" w:rsidR="006053A3" w:rsidRDefault="00000000">
            <w:pPr>
              <w:jc w:val="left"/>
              <w:rPr>
                <w:rFonts w:asciiTheme="minorEastAsia" w:hAnsiTheme="minorEastAsia" w:cstheme="minorEastAsia" w:hint="eastAsia"/>
                <w:sz w:val="16"/>
                <w:szCs w:val="16"/>
                <w:lang w:val="zh-CN"/>
              </w:rPr>
            </w:pPr>
            <w:r>
              <w:rPr>
                <w:rFonts w:asciiTheme="minorEastAsia" w:hAnsiTheme="minorEastAsia" w:cstheme="minorEastAsia" w:hint="eastAsia"/>
                <w:sz w:val="16"/>
                <w:szCs w:val="16"/>
                <w:lang w:val="zh-CN"/>
              </w:rPr>
              <w:t>TRUE</w:t>
            </w:r>
          </w:p>
        </w:tc>
        <w:tc>
          <w:tcPr>
            <w:tcW w:w="1325"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290FB7A6" w14:textId="77777777" w:rsidR="006053A3" w:rsidRDefault="00000000">
            <w:pPr>
              <w:jc w:val="left"/>
              <w:rPr>
                <w:rFonts w:asciiTheme="minorEastAsia" w:hAnsiTheme="minorEastAsia" w:cstheme="minorEastAsia" w:hint="eastAsia"/>
                <w:sz w:val="16"/>
                <w:szCs w:val="16"/>
                <w:lang w:val="zh-CN"/>
              </w:rPr>
            </w:pPr>
            <w:r>
              <w:rPr>
                <w:rFonts w:asciiTheme="minorEastAsia" w:hAnsiTheme="minorEastAsia" w:cstheme="minorEastAsia" w:hint="eastAsia"/>
                <w:sz w:val="16"/>
                <w:szCs w:val="16"/>
                <w:lang w:val="zh-CN"/>
              </w:rPr>
              <w:t>String(128)</w:t>
            </w:r>
          </w:p>
        </w:tc>
        <w:tc>
          <w:tcPr>
            <w:tcW w:w="666"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5B0522DC" w14:textId="77777777" w:rsidR="006053A3" w:rsidRDefault="00000000">
            <w:pPr>
              <w:jc w:val="left"/>
              <w:rPr>
                <w:rFonts w:asciiTheme="minorEastAsia" w:hAnsiTheme="minorEastAsia" w:cstheme="minorEastAsia" w:hint="eastAsia"/>
                <w:sz w:val="16"/>
                <w:szCs w:val="16"/>
                <w:lang w:val="zh-CN"/>
              </w:rPr>
            </w:pPr>
            <w:r>
              <w:rPr>
                <w:rFonts w:asciiTheme="minorEastAsia" w:hAnsiTheme="minorEastAsia" w:cstheme="minorEastAsia" w:hint="eastAsia"/>
                <w:sz w:val="16"/>
                <w:szCs w:val="16"/>
                <w:lang w:val="zh-CN"/>
              </w:rPr>
              <w:t>是</w:t>
            </w:r>
          </w:p>
        </w:tc>
        <w:tc>
          <w:tcPr>
            <w:tcW w:w="2410"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6F173DAB" w14:textId="77777777" w:rsidR="006053A3" w:rsidRDefault="00000000">
            <w:pPr>
              <w:jc w:val="left"/>
              <w:rPr>
                <w:rFonts w:asciiTheme="minorEastAsia" w:hAnsiTheme="minorEastAsia" w:cstheme="minorEastAsia" w:hint="eastAsia"/>
                <w:sz w:val="16"/>
                <w:szCs w:val="16"/>
                <w:lang w:val="zh-CN"/>
              </w:rPr>
            </w:pPr>
            <w:r>
              <w:rPr>
                <w:rFonts w:asciiTheme="minorEastAsia" w:hAnsiTheme="minorEastAsia" w:cstheme="minorEastAsia" w:hint="eastAsia"/>
                <w:sz w:val="16"/>
                <w:szCs w:val="16"/>
                <w:lang w:val="zh-CN"/>
              </w:rPr>
              <w:t>当</w:t>
            </w:r>
            <w:proofErr w:type="gramStart"/>
            <w:r>
              <w:rPr>
                <w:rFonts w:asciiTheme="minorEastAsia" w:hAnsiTheme="minorEastAsia" w:cstheme="minorEastAsia" w:hint="eastAsia"/>
                <w:sz w:val="16"/>
                <w:szCs w:val="16"/>
                <w:lang w:val="zh-CN"/>
              </w:rPr>
              <w:t>返回码不为</w:t>
            </w:r>
            <w:proofErr w:type="gramEnd"/>
            <w:r>
              <w:rPr>
                <w:rFonts w:asciiTheme="minorEastAsia" w:hAnsiTheme="minorEastAsia" w:cstheme="minorEastAsia" w:hint="eastAsia"/>
                <w:sz w:val="16"/>
                <w:szCs w:val="16"/>
                <w:lang w:val="zh-CN"/>
              </w:rPr>
              <w:t>00000时，返回错误码对应的错误信息。</w:t>
            </w:r>
          </w:p>
        </w:tc>
      </w:tr>
      <w:tr w:rsidR="006053A3" w14:paraId="66241BE5" w14:textId="77777777">
        <w:trPr>
          <w:trHeight w:val="300"/>
        </w:trPr>
        <w:tc>
          <w:tcPr>
            <w:tcW w:w="1695"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138EBBED" w14:textId="77777777" w:rsidR="006053A3" w:rsidRDefault="00000000">
            <w:pPr>
              <w:jc w:val="left"/>
              <w:rPr>
                <w:rFonts w:asciiTheme="minorEastAsia" w:hAnsiTheme="minorEastAsia" w:cstheme="minorEastAsia" w:hint="eastAsia"/>
                <w:sz w:val="16"/>
                <w:szCs w:val="16"/>
                <w:lang w:val="zh-CN"/>
              </w:rPr>
            </w:pPr>
            <w:r>
              <w:rPr>
                <w:rFonts w:asciiTheme="minorEastAsia" w:hAnsiTheme="minorEastAsia" w:cstheme="minorEastAsia" w:hint="eastAsia"/>
                <w:sz w:val="16"/>
                <w:szCs w:val="16"/>
                <w:lang w:val="zh-CN"/>
              </w:rPr>
              <w:t>REQ_SSN</w:t>
            </w:r>
          </w:p>
        </w:tc>
        <w:tc>
          <w:tcPr>
            <w:tcW w:w="1563"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65CC2EBD" w14:textId="77777777" w:rsidR="006053A3" w:rsidRDefault="00000000">
            <w:pPr>
              <w:jc w:val="left"/>
              <w:rPr>
                <w:rFonts w:asciiTheme="minorEastAsia" w:hAnsiTheme="minorEastAsia" w:cstheme="minorEastAsia" w:hint="eastAsia"/>
                <w:sz w:val="16"/>
                <w:szCs w:val="16"/>
                <w:lang w:val="zh-CN"/>
              </w:rPr>
            </w:pPr>
            <w:r>
              <w:rPr>
                <w:rFonts w:asciiTheme="minorEastAsia" w:hAnsiTheme="minorEastAsia" w:cstheme="minorEastAsia" w:hint="eastAsia"/>
                <w:sz w:val="16"/>
                <w:szCs w:val="16"/>
                <w:lang w:val="zh-CN"/>
              </w:rPr>
              <w:t>发起方流水号</w:t>
            </w:r>
          </w:p>
        </w:tc>
        <w:tc>
          <w:tcPr>
            <w:tcW w:w="700"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6529F8FA" w14:textId="77777777" w:rsidR="006053A3" w:rsidRDefault="00000000">
            <w:pPr>
              <w:jc w:val="left"/>
              <w:rPr>
                <w:rFonts w:asciiTheme="minorEastAsia" w:hAnsiTheme="minorEastAsia" w:cstheme="minorEastAsia" w:hint="eastAsia"/>
                <w:sz w:val="16"/>
                <w:szCs w:val="16"/>
                <w:lang w:val="zh-CN"/>
              </w:rPr>
            </w:pPr>
            <w:r>
              <w:rPr>
                <w:rFonts w:asciiTheme="minorEastAsia" w:hAnsiTheme="minorEastAsia" w:cstheme="minorEastAsia" w:hint="eastAsia"/>
                <w:sz w:val="16"/>
                <w:szCs w:val="16"/>
                <w:lang w:val="zh-CN"/>
              </w:rPr>
              <w:t>TRUE</w:t>
            </w:r>
          </w:p>
        </w:tc>
        <w:tc>
          <w:tcPr>
            <w:tcW w:w="1325"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16417360" w14:textId="77777777" w:rsidR="006053A3" w:rsidRDefault="00000000">
            <w:pPr>
              <w:jc w:val="left"/>
              <w:rPr>
                <w:rFonts w:asciiTheme="minorEastAsia" w:hAnsiTheme="minorEastAsia" w:cstheme="minorEastAsia" w:hint="eastAsia"/>
                <w:sz w:val="16"/>
                <w:szCs w:val="16"/>
                <w:lang w:val="zh-CN"/>
              </w:rPr>
            </w:pPr>
            <w:r>
              <w:rPr>
                <w:rFonts w:asciiTheme="minorEastAsia" w:hAnsiTheme="minorEastAsia" w:cstheme="minorEastAsia" w:hint="eastAsia"/>
                <w:sz w:val="16"/>
                <w:szCs w:val="16"/>
                <w:lang w:val="zh-CN"/>
              </w:rPr>
              <w:t>String(40)</w:t>
            </w:r>
          </w:p>
        </w:tc>
        <w:tc>
          <w:tcPr>
            <w:tcW w:w="666"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67F3FA92" w14:textId="77777777" w:rsidR="006053A3" w:rsidRDefault="00000000">
            <w:pPr>
              <w:jc w:val="left"/>
              <w:rPr>
                <w:rFonts w:asciiTheme="minorEastAsia" w:hAnsiTheme="minorEastAsia" w:cstheme="minorEastAsia" w:hint="eastAsia"/>
                <w:sz w:val="16"/>
                <w:szCs w:val="16"/>
                <w:lang w:val="zh-CN"/>
              </w:rPr>
            </w:pPr>
            <w:r>
              <w:rPr>
                <w:rFonts w:asciiTheme="minorEastAsia" w:hAnsiTheme="minorEastAsia" w:cstheme="minorEastAsia" w:hint="eastAsia"/>
                <w:sz w:val="16"/>
                <w:szCs w:val="16"/>
                <w:lang w:val="zh-CN"/>
              </w:rPr>
              <w:t>是</w:t>
            </w:r>
          </w:p>
        </w:tc>
        <w:tc>
          <w:tcPr>
            <w:tcW w:w="2410"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15E0A4EF" w14:textId="77777777" w:rsidR="006053A3" w:rsidRDefault="00000000">
            <w:pPr>
              <w:jc w:val="left"/>
              <w:rPr>
                <w:rFonts w:asciiTheme="minorEastAsia" w:hAnsiTheme="minorEastAsia" w:cstheme="minorEastAsia" w:hint="eastAsia"/>
                <w:sz w:val="16"/>
                <w:szCs w:val="16"/>
                <w:lang w:val="zh-CN"/>
              </w:rPr>
            </w:pPr>
            <w:r>
              <w:rPr>
                <w:rFonts w:asciiTheme="minorEastAsia" w:hAnsiTheme="minorEastAsia" w:cstheme="minorEastAsia" w:hint="eastAsia"/>
                <w:sz w:val="16"/>
                <w:szCs w:val="16"/>
                <w:lang w:val="zh-CN"/>
              </w:rPr>
              <w:t xml:space="preserve">　</w:t>
            </w:r>
          </w:p>
        </w:tc>
      </w:tr>
      <w:tr w:rsidR="006053A3" w14:paraId="6CD65B07" w14:textId="77777777">
        <w:trPr>
          <w:trHeight w:val="320"/>
        </w:trPr>
        <w:tc>
          <w:tcPr>
            <w:tcW w:w="1695"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124F0D71" w14:textId="77777777" w:rsidR="006053A3" w:rsidRDefault="00000000">
            <w:pPr>
              <w:jc w:val="left"/>
              <w:rPr>
                <w:rFonts w:asciiTheme="minorEastAsia" w:hAnsiTheme="minorEastAsia" w:cstheme="minorEastAsia" w:hint="eastAsia"/>
                <w:sz w:val="16"/>
                <w:szCs w:val="16"/>
                <w:lang w:val="zh-CN"/>
              </w:rPr>
            </w:pPr>
            <w:r>
              <w:rPr>
                <w:rFonts w:asciiTheme="minorEastAsia" w:hAnsiTheme="minorEastAsia" w:cstheme="minorEastAsia" w:hint="eastAsia"/>
                <w:sz w:val="16"/>
                <w:szCs w:val="16"/>
                <w:lang w:val="zh-CN"/>
              </w:rPr>
              <w:t>MCHNT_NM</w:t>
            </w:r>
          </w:p>
        </w:tc>
        <w:tc>
          <w:tcPr>
            <w:tcW w:w="1563"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7DC35514" w14:textId="77777777" w:rsidR="006053A3" w:rsidRDefault="00000000">
            <w:pPr>
              <w:jc w:val="left"/>
              <w:rPr>
                <w:rFonts w:asciiTheme="minorEastAsia" w:hAnsiTheme="minorEastAsia" w:cstheme="minorEastAsia" w:hint="eastAsia"/>
                <w:sz w:val="16"/>
                <w:szCs w:val="16"/>
              </w:rPr>
            </w:pPr>
            <w:r>
              <w:rPr>
                <w:rFonts w:asciiTheme="minorEastAsia" w:hAnsiTheme="minorEastAsia" w:cstheme="minorEastAsia" w:hint="eastAsia"/>
                <w:sz w:val="16"/>
                <w:szCs w:val="16"/>
              </w:rPr>
              <w:t>商户名称</w:t>
            </w:r>
          </w:p>
        </w:tc>
        <w:tc>
          <w:tcPr>
            <w:tcW w:w="700"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49A3E6D6" w14:textId="77777777" w:rsidR="006053A3" w:rsidRDefault="00000000">
            <w:pPr>
              <w:jc w:val="left"/>
              <w:rPr>
                <w:rFonts w:asciiTheme="minorEastAsia" w:hAnsiTheme="minorEastAsia" w:cstheme="minorEastAsia" w:hint="eastAsia"/>
                <w:sz w:val="16"/>
                <w:szCs w:val="16"/>
                <w:lang w:val="zh-CN"/>
              </w:rPr>
            </w:pPr>
            <w:r>
              <w:rPr>
                <w:rFonts w:asciiTheme="minorEastAsia" w:hAnsiTheme="minorEastAsia" w:cstheme="minorEastAsia" w:hint="eastAsia"/>
                <w:sz w:val="16"/>
                <w:szCs w:val="16"/>
                <w:lang w:val="zh-CN"/>
              </w:rPr>
              <w:t>FALSE</w:t>
            </w:r>
          </w:p>
        </w:tc>
        <w:tc>
          <w:tcPr>
            <w:tcW w:w="1325"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2FDB8246" w14:textId="77777777" w:rsidR="006053A3" w:rsidRDefault="00000000">
            <w:pPr>
              <w:jc w:val="left"/>
              <w:rPr>
                <w:rFonts w:asciiTheme="minorEastAsia" w:hAnsiTheme="minorEastAsia" w:cstheme="minorEastAsia" w:hint="eastAsia"/>
                <w:sz w:val="16"/>
                <w:szCs w:val="16"/>
                <w:lang w:val="zh-CN"/>
              </w:rPr>
            </w:pPr>
            <w:r>
              <w:rPr>
                <w:rFonts w:asciiTheme="minorEastAsia" w:hAnsiTheme="minorEastAsia" w:cstheme="minorEastAsia" w:hint="eastAsia"/>
                <w:sz w:val="16"/>
                <w:szCs w:val="16"/>
                <w:lang w:val="zh-CN"/>
              </w:rPr>
              <w:t>String(</w:t>
            </w:r>
            <w:r>
              <w:rPr>
                <w:rFonts w:asciiTheme="minorEastAsia" w:hAnsiTheme="minorEastAsia" w:cstheme="minorEastAsia" w:hint="eastAsia"/>
                <w:sz w:val="16"/>
                <w:szCs w:val="16"/>
              </w:rPr>
              <w:t>200</w:t>
            </w:r>
            <w:r>
              <w:rPr>
                <w:rFonts w:asciiTheme="minorEastAsia" w:hAnsiTheme="minorEastAsia" w:cstheme="minorEastAsia" w:hint="eastAsia"/>
                <w:sz w:val="16"/>
                <w:szCs w:val="16"/>
                <w:lang w:val="zh-CN"/>
              </w:rPr>
              <w:t>)</w:t>
            </w:r>
          </w:p>
        </w:tc>
        <w:tc>
          <w:tcPr>
            <w:tcW w:w="666"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13218BCD" w14:textId="77777777" w:rsidR="006053A3" w:rsidRDefault="00000000">
            <w:pPr>
              <w:jc w:val="left"/>
              <w:rPr>
                <w:rFonts w:asciiTheme="minorEastAsia" w:hAnsiTheme="minorEastAsia" w:cstheme="minorEastAsia" w:hint="eastAsia"/>
                <w:sz w:val="16"/>
                <w:szCs w:val="16"/>
                <w:lang w:val="zh-CN"/>
              </w:rPr>
            </w:pPr>
            <w:r>
              <w:rPr>
                <w:rFonts w:asciiTheme="minorEastAsia" w:hAnsiTheme="minorEastAsia" w:cstheme="minorEastAsia" w:hint="eastAsia"/>
                <w:sz w:val="16"/>
                <w:szCs w:val="16"/>
                <w:lang w:val="zh-CN"/>
              </w:rPr>
              <w:t>是</w:t>
            </w:r>
          </w:p>
        </w:tc>
        <w:tc>
          <w:tcPr>
            <w:tcW w:w="2410"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08FCFF2F" w14:textId="77777777" w:rsidR="006053A3" w:rsidRDefault="00000000">
            <w:pPr>
              <w:jc w:val="left"/>
              <w:rPr>
                <w:rFonts w:asciiTheme="minorEastAsia" w:hAnsiTheme="minorEastAsia" w:cstheme="minorEastAsia" w:hint="eastAsia"/>
                <w:sz w:val="16"/>
                <w:szCs w:val="16"/>
                <w:lang w:val="zh-CN"/>
              </w:rPr>
            </w:pPr>
            <w:r>
              <w:rPr>
                <w:rFonts w:asciiTheme="minorEastAsia" w:hAnsiTheme="minorEastAsia" w:cstheme="minorEastAsia" w:hint="eastAsia"/>
                <w:sz w:val="16"/>
                <w:szCs w:val="16"/>
              </w:rPr>
              <w:t>商户名称</w:t>
            </w:r>
          </w:p>
        </w:tc>
      </w:tr>
      <w:tr w:rsidR="006053A3" w14:paraId="17D406F1" w14:textId="77777777">
        <w:trPr>
          <w:trHeight w:val="320"/>
        </w:trPr>
        <w:tc>
          <w:tcPr>
            <w:tcW w:w="1695"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766F1B25" w14:textId="77777777" w:rsidR="006053A3" w:rsidRDefault="00000000">
            <w:pPr>
              <w:jc w:val="left"/>
              <w:rPr>
                <w:rFonts w:asciiTheme="minorEastAsia" w:hAnsiTheme="minorEastAsia" w:cstheme="minorEastAsia" w:hint="eastAsia"/>
                <w:sz w:val="16"/>
                <w:szCs w:val="16"/>
                <w:lang w:val="zh-CN"/>
              </w:rPr>
            </w:pPr>
            <w:r>
              <w:rPr>
                <w:rFonts w:asciiTheme="minorEastAsia" w:hAnsiTheme="minorEastAsia" w:cstheme="minorEastAsia" w:hint="eastAsia"/>
                <w:sz w:val="16"/>
                <w:szCs w:val="16"/>
                <w:lang w:val="zh-CN"/>
              </w:rPr>
              <w:t>MCHNT_CD</w:t>
            </w:r>
          </w:p>
        </w:tc>
        <w:tc>
          <w:tcPr>
            <w:tcW w:w="1563"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1F71412C" w14:textId="77777777" w:rsidR="006053A3" w:rsidRDefault="00000000">
            <w:pPr>
              <w:jc w:val="left"/>
              <w:rPr>
                <w:rFonts w:asciiTheme="minorEastAsia" w:hAnsiTheme="minorEastAsia" w:cstheme="minorEastAsia" w:hint="eastAsia"/>
                <w:sz w:val="16"/>
                <w:szCs w:val="16"/>
              </w:rPr>
            </w:pPr>
            <w:r>
              <w:rPr>
                <w:rFonts w:asciiTheme="minorEastAsia" w:hAnsiTheme="minorEastAsia" w:cstheme="minorEastAsia" w:hint="eastAsia"/>
                <w:sz w:val="16"/>
                <w:szCs w:val="16"/>
              </w:rPr>
              <w:t>商户编号</w:t>
            </w:r>
          </w:p>
        </w:tc>
        <w:tc>
          <w:tcPr>
            <w:tcW w:w="700"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56DDE9A8" w14:textId="77777777" w:rsidR="006053A3" w:rsidRDefault="00000000">
            <w:pPr>
              <w:jc w:val="left"/>
              <w:rPr>
                <w:rFonts w:asciiTheme="minorEastAsia" w:hAnsiTheme="minorEastAsia" w:cstheme="minorEastAsia" w:hint="eastAsia"/>
                <w:sz w:val="16"/>
                <w:szCs w:val="16"/>
                <w:lang w:val="zh-CN"/>
              </w:rPr>
            </w:pPr>
            <w:r>
              <w:rPr>
                <w:rFonts w:asciiTheme="minorEastAsia" w:hAnsiTheme="minorEastAsia" w:cstheme="minorEastAsia" w:hint="eastAsia"/>
                <w:sz w:val="16"/>
                <w:szCs w:val="16"/>
                <w:lang w:val="zh-CN"/>
              </w:rPr>
              <w:t>FALSE</w:t>
            </w:r>
          </w:p>
        </w:tc>
        <w:tc>
          <w:tcPr>
            <w:tcW w:w="1325"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1A59C679" w14:textId="77777777" w:rsidR="006053A3" w:rsidRDefault="00000000">
            <w:pPr>
              <w:jc w:val="left"/>
              <w:rPr>
                <w:rFonts w:asciiTheme="minorEastAsia" w:hAnsiTheme="minorEastAsia" w:cstheme="minorEastAsia" w:hint="eastAsia"/>
                <w:sz w:val="16"/>
                <w:szCs w:val="16"/>
                <w:lang w:val="zh-CN"/>
              </w:rPr>
            </w:pPr>
            <w:r>
              <w:rPr>
                <w:rFonts w:asciiTheme="minorEastAsia" w:hAnsiTheme="minorEastAsia" w:cstheme="minorEastAsia" w:hint="eastAsia"/>
                <w:sz w:val="16"/>
                <w:szCs w:val="16"/>
                <w:lang w:val="zh-CN"/>
              </w:rPr>
              <w:t>String(</w:t>
            </w:r>
            <w:r>
              <w:rPr>
                <w:rFonts w:asciiTheme="minorEastAsia" w:hAnsiTheme="minorEastAsia" w:cstheme="minorEastAsia" w:hint="eastAsia"/>
                <w:sz w:val="16"/>
                <w:szCs w:val="16"/>
              </w:rPr>
              <w:t>15</w:t>
            </w:r>
            <w:r>
              <w:rPr>
                <w:rFonts w:asciiTheme="minorEastAsia" w:hAnsiTheme="minorEastAsia" w:cstheme="minorEastAsia" w:hint="eastAsia"/>
                <w:sz w:val="16"/>
                <w:szCs w:val="16"/>
                <w:lang w:val="zh-CN"/>
              </w:rPr>
              <w:t>)</w:t>
            </w:r>
          </w:p>
        </w:tc>
        <w:tc>
          <w:tcPr>
            <w:tcW w:w="666"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011FCDC7" w14:textId="77777777" w:rsidR="006053A3" w:rsidRDefault="00000000">
            <w:pPr>
              <w:jc w:val="left"/>
              <w:rPr>
                <w:rFonts w:asciiTheme="minorEastAsia" w:hAnsiTheme="minorEastAsia" w:cstheme="minorEastAsia" w:hint="eastAsia"/>
                <w:sz w:val="16"/>
                <w:szCs w:val="16"/>
                <w:lang w:val="zh-CN"/>
              </w:rPr>
            </w:pPr>
            <w:r>
              <w:rPr>
                <w:rFonts w:asciiTheme="minorEastAsia" w:hAnsiTheme="minorEastAsia" w:cstheme="minorEastAsia" w:hint="eastAsia"/>
                <w:sz w:val="16"/>
                <w:szCs w:val="16"/>
                <w:lang w:val="zh-CN"/>
              </w:rPr>
              <w:t>是</w:t>
            </w:r>
          </w:p>
        </w:tc>
        <w:tc>
          <w:tcPr>
            <w:tcW w:w="2410"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3C25F926" w14:textId="77777777" w:rsidR="006053A3" w:rsidRDefault="00000000">
            <w:pPr>
              <w:jc w:val="left"/>
              <w:rPr>
                <w:rFonts w:asciiTheme="minorEastAsia" w:hAnsiTheme="minorEastAsia" w:cstheme="minorEastAsia" w:hint="eastAsia"/>
                <w:sz w:val="16"/>
                <w:szCs w:val="16"/>
                <w:lang w:val="zh-CN"/>
              </w:rPr>
            </w:pPr>
            <w:r>
              <w:rPr>
                <w:rFonts w:asciiTheme="minorEastAsia" w:hAnsiTheme="minorEastAsia" w:cstheme="minorEastAsia" w:hint="eastAsia"/>
                <w:sz w:val="16"/>
                <w:szCs w:val="16"/>
              </w:rPr>
              <w:t>商户编号</w:t>
            </w:r>
          </w:p>
        </w:tc>
      </w:tr>
      <w:tr w:rsidR="006053A3" w14:paraId="2DDF0B51" w14:textId="77777777">
        <w:trPr>
          <w:trHeight w:val="320"/>
        </w:trPr>
        <w:tc>
          <w:tcPr>
            <w:tcW w:w="1695"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3C1B0C37" w14:textId="77777777" w:rsidR="006053A3" w:rsidRDefault="00000000">
            <w:pPr>
              <w:jc w:val="left"/>
              <w:rPr>
                <w:rFonts w:asciiTheme="minorEastAsia" w:hAnsiTheme="minorEastAsia" w:cstheme="minorEastAsia" w:hint="eastAsia"/>
                <w:sz w:val="16"/>
                <w:szCs w:val="16"/>
                <w:lang w:val="zh-CN"/>
              </w:rPr>
            </w:pPr>
            <w:r>
              <w:rPr>
                <w:rFonts w:asciiTheme="minorEastAsia" w:hAnsiTheme="minorEastAsia" w:cstheme="minorEastAsia" w:hint="eastAsia"/>
                <w:sz w:val="16"/>
                <w:szCs w:val="16"/>
                <w:lang w:val="zh-CN"/>
              </w:rPr>
              <w:t>DEAL_ACC_NAME</w:t>
            </w:r>
          </w:p>
        </w:tc>
        <w:tc>
          <w:tcPr>
            <w:tcW w:w="1563"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74B06A73" w14:textId="77777777" w:rsidR="006053A3" w:rsidRDefault="00000000">
            <w:pPr>
              <w:jc w:val="left"/>
              <w:rPr>
                <w:rFonts w:asciiTheme="minorEastAsia" w:hAnsiTheme="minorEastAsia" w:cstheme="minorEastAsia" w:hint="eastAsia"/>
                <w:sz w:val="16"/>
                <w:szCs w:val="16"/>
              </w:rPr>
            </w:pPr>
            <w:r>
              <w:rPr>
                <w:rFonts w:asciiTheme="minorEastAsia" w:hAnsiTheme="minorEastAsia" w:cstheme="minorEastAsia" w:hint="eastAsia"/>
                <w:sz w:val="16"/>
                <w:szCs w:val="16"/>
              </w:rPr>
              <w:t>交易资金账户名称</w:t>
            </w:r>
          </w:p>
        </w:tc>
        <w:tc>
          <w:tcPr>
            <w:tcW w:w="700"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2EF0C121" w14:textId="77777777" w:rsidR="006053A3" w:rsidRDefault="00000000">
            <w:pPr>
              <w:jc w:val="left"/>
              <w:rPr>
                <w:rFonts w:asciiTheme="minorEastAsia" w:hAnsiTheme="minorEastAsia" w:cstheme="minorEastAsia" w:hint="eastAsia"/>
                <w:sz w:val="16"/>
                <w:szCs w:val="16"/>
                <w:lang w:val="zh-CN"/>
              </w:rPr>
            </w:pPr>
            <w:r>
              <w:rPr>
                <w:rFonts w:asciiTheme="minorEastAsia" w:hAnsiTheme="minorEastAsia" w:cstheme="minorEastAsia" w:hint="eastAsia"/>
                <w:sz w:val="16"/>
                <w:szCs w:val="16"/>
                <w:lang w:val="zh-CN"/>
              </w:rPr>
              <w:t>FALSE</w:t>
            </w:r>
          </w:p>
        </w:tc>
        <w:tc>
          <w:tcPr>
            <w:tcW w:w="1325"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652DD27F" w14:textId="77777777" w:rsidR="006053A3" w:rsidRDefault="00000000">
            <w:pPr>
              <w:jc w:val="left"/>
              <w:rPr>
                <w:rFonts w:asciiTheme="minorEastAsia" w:hAnsiTheme="minorEastAsia" w:cstheme="minorEastAsia" w:hint="eastAsia"/>
                <w:sz w:val="16"/>
                <w:szCs w:val="16"/>
                <w:lang w:val="zh-CN"/>
              </w:rPr>
            </w:pPr>
            <w:r>
              <w:rPr>
                <w:rFonts w:asciiTheme="minorEastAsia" w:hAnsiTheme="minorEastAsia" w:cstheme="minorEastAsia" w:hint="eastAsia"/>
                <w:sz w:val="16"/>
                <w:szCs w:val="16"/>
                <w:lang w:val="zh-CN"/>
              </w:rPr>
              <w:t>String(</w:t>
            </w:r>
            <w:r>
              <w:rPr>
                <w:rFonts w:asciiTheme="minorEastAsia" w:hAnsiTheme="minorEastAsia" w:cstheme="minorEastAsia" w:hint="eastAsia"/>
                <w:sz w:val="16"/>
                <w:szCs w:val="16"/>
              </w:rPr>
              <w:t>122</w:t>
            </w:r>
            <w:r>
              <w:rPr>
                <w:rFonts w:asciiTheme="minorEastAsia" w:hAnsiTheme="minorEastAsia" w:cstheme="minorEastAsia" w:hint="eastAsia"/>
                <w:sz w:val="16"/>
                <w:szCs w:val="16"/>
                <w:lang w:val="zh-CN"/>
              </w:rPr>
              <w:t>)</w:t>
            </w:r>
          </w:p>
        </w:tc>
        <w:tc>
          <w:tcPr>
            <w:tcW w:w="666"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29F1453A" w14:textId="77777777" w:rsidR="006053A3" w:rsidRDefault="00000000">
            <w:pPr>
              <w:jc w:val="left"/>
              <w:rPr>
                <w:rFonts w:asciiTheme="minorEastAsia" w:hAnsiTheme="minorEastAsia" w:cstheme="minorEastAsia" w:hint="eastAsia"/>
                <w:sz w:val="16"/>
                <w:szCs w:val="16"/>
                <w:lang w:val="zh-CN"/>
              </w:rPr>
            </w:pPr>
            <w:r>
              <w:rPr>
                <w:rFonts w:asciiTheme="minorEastAsia" w:hAnsiTheme="minorEastAsia" w:cstheme="minorEastAsia" w:hint="eastAsia"/>
                <w:sz w:val="16"/>
                <w:szCs w:val="16"/>
                <w:lang w:val="zh-CN"/>
              </w:rPr>
              <w:t>是</w:t>
            </w:r>
          </w:p>
        </w:tc>
        <w:tc>
          <w:tcPr>
            <w:tcW w:w="2410"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27F99BE9" w14:textId="77777777" w:rsidR="006053A3" w:rsidRDefault="00000000">
            <w:pPr>
              <w:jc w:val="left"/>
              <w:rPr>
                <w:rFonts w:asciiTheme="minorEastAsia" w:hAnsiTheme="minorEastAsia" w:cstheme="minorEastAsia" w:hint="eastAsia"/>
                <w:sz w:val="16"/>
                <w:szCs w:val="16"/>
                <w:lang w:val="zh-CN"/>
              </w:rPr>
            </w:pPr>
            <w:r>
              <w:rPr>
                <w:rFonts w:asciiTheme="minorEastAsia" w:hAnsiTheme="minorEastAsia" w:cstheme="minorEastAsia" w:hint="eastAsia"/>
                <w:sz w:val="16"/>
                <w:szCs w:val="16"/>
              </w:rPr>
              <w:t>交易资金账户名称</w:t>
            </w:r>
          </w:p>
        </w:tc>
      </w:tr>
      <w:tr w:rsidR="006053A3" w14:paraId="75203DBD" w14:textId="77777777">
        <w:trPr>
          <w:trHeight w:val="320"/>
        </w:trPr>
        <w:tc>
          <w:tcPr>
            <w:tcW w:w="1695"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60C1FBD0" w14:textId="77777777" w:rsidR="006053A3" w:rsidRDefault="00000000">
            <w:pPr>
              <w:jc w:val="left"/>
              <w:rPr>
                <w:rFonts w:asciiTheme="minorEastAsia" w:hAnsiTheme="minorEastAsia" w:cstheme="minorEastAsia" w:hint="eastAsia"/>
                <w:sz w:val="16"/>
                <w:szCs w:val="16"/>
                <w:lang w:val="zh-CN"/>
              </w:rPr>
            </w:pPr>
            <w:r>
              <w:rPr>
                <w:rFonts w:asciiTheme="minorEastAsia" w:hAnsiTheme="minorEastAsia" w:cstheme="minorEastAsia" w:hint="eastAsia"/>
                <w:sz w:val="16"/>
                <w:szCs w:val="16"/>
                <w:lang w:val="zh-CN"/>
              </w:rPr>
              <w:t>DEAL_ACC_NO</w:t>
            </w:r>
          </w:p>
        </w:tc>
        <w:tc>
          <w:tcPr>
            <w:tcW w:w="1563"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0CE64F28" w14:textId="77777777" w:rsidR="006053A3" w:rsidRDefault="00000000">
            <w:pPr>
              <w:jc w:val="left"/>
              <w:rPr>
                <w:rFonts w:asciiTheme="minorEastAsia" w:hAnsiTheme="minorEastAsia" w:cstheme="minorEastAsia" w:hint="eastAsia"/>
                <w:sz w:val="16"/>
                <w:szCs w:val="16"/>
              </w:rPr>
            </w:pPr>
            <w:r>
              <w:rPr>
                <w:rFonts w:asciiTheme="minorEastAsia" w:hAnsiTheme="minorEastAsia" w:cstheme="minorEastAsia" w:hint="eastAsia"/>
                <w:sz w:val="16"/>
                <w:szCs w:val="16"/>
              </w:rPr>
              <w:t>交易 资金账户</w:t>
            </w:r>
          </w:p>
        </w:tc>
        <w:tc>
          <w:tcPr>
            <w:tcW w:w="700"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7A7756EB" w14:textId="77777777" w:rsidR="006053A3" w:rsidRDefault="00000000">
            <w:pPr>
              <w:jc w:val="left"/>
              <w:rPr>
                <w:rFonts w:asciiTheme="minorEastAsia" w:hAnsiTheme="minorEastAsia" w:cstheme="minorEastAsia" w:hint="eastAsia"/>
                <w:sz w:val="16"/>
                <w:szCs w:val="16"/>
                <w:lang w:val="zh-CN"/>
              </w:rPr>
            </w:pPr>
            <w:r>
              <w:rPr>
                <w:rFonts w:asciiTheme="minorEastAsia" w:hAnsiTheme="minorEastAsia" w:cstheme="minorEastAsia" w:hint="eastAsia"/>
                <w:sz w:val="16"/>
                <w:szCs w:val="16"/>
                <w:lang w:val="zh-CN"/>
              </w:rPr>
              <w:t>FALSE</w:t>
            </w:r>
          </w:p>
        </w:tc>
        <w:tc>
          <w:tcPr>
            <w:tcW w:w="1325"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4F4E67B6" w14:textId="77777777" w:rsidR="006053A3" w:rsidRDefault="00000000">
            <w:pPr>
              <w:jc w:val="left"/>
              <w:rPr>
                <w:rFonts w:asciiTheme="minorEastAsia" w:hAnsiTheme="minorEastAsia" w:cstheme="minorEastAsia" w:hint="eastAsia"/>
                <w:sz w:val="16"/>
                <w:szCs w:val="16"/>
                <w:lang w:val="zh-CN"/>
              </w:rPr>
            </w:pPr>
            <w:r>
              <w:rPr>
                <w:rFonts w:asciiTheme="minorEastAsia" w:hAnsiTheme="minorEastAsia" w:cstheme="minorEastAsia" w:hint="eastAsia"/>
                <w:sz w:val="16"/>
                <w:szCs w:val="16"/>
                <w:lang w:val="zh-CN"/>
              </w:rPr>
              <w:t>String(</w:t>
            </w:r>
            <w:r>
              <w:rPr>
                <w:rFonts w:asciiTheme="minorEastAsia" w:hAnsiTheme="minorEastAsia" w:cstheme="minorEastAsia" w:hint="eastAsia"/>
                <w:sz w:val="16"/>
                <w:szCs w:val="16"/>
              </w:rPr>
              <w:t>32</w:t>
            </w:r>
            <w:r>
              <w:rPr>
                <w:rFonts w:asciiTheme="minorEastAsia" w:hAnsiTheme="minorEastAsia" w:cstheme="minorEastAsia" w:hint="eastAsia"/>
                <w:sz w:val="16"/>
                <w:szCs w:val="16"/>
                <w:lang w:val="zh-CN"/>
              </w:rPr>
              <w:t>)</w:t>
            </w:r>
          </w:p>
        </w:tc>
        <w:tc>
          <w:tcPr>
            <w:tcW w:w="666"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0DED9227" w14:textId="77777777" w:rsidR="006053A3" w:rsidRDefault="00000000">
            <w:pPr>
              <w:jc w:val="left"/>
              <w:rPr>
                <w:rFonts w:asciiTheme="minorEastAsia" w:hAnsiTheme="minorEastAsia" w:cstheme="minorEastAsia" w:hint="eastAsia"/>
                <w:sz w:val="16"/>
                <w:szCs w:val="16"/>
                <w:lang w:val="zh-CN"/>
              </w:rPr>
            </w:pPr>
            <w:r>
              <w:rPr>
                <w:rFonts w:asciiTheme="minorEastAsia" w:hAnsiTheme="minorEastAsia" w:cstheme="minorEastAsia" w:hint="eastAsia"/>
                <w:sz w:val="16"/>
                <w:szCs w:val="16"/>
                <w:lang w:val="zh-CN"/>
              </w:rPr>
              <w:t>是</w:t>
            </w:r>
          </w:p>
        </w:tc>
        <w:tc>
          <w:tcPr>
            <w:tcW w:w="2410"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6E0C9E42" w14:textId="77777777" w:rsidR="006053A3" w:rsidRDefault="00000000">
            <w:pPr>
              <w:jc w:val="left"/>
              <w:rPr>
                <w:rFonts w:asciiTheme="minorEastAsia" w:hAnsiTheme="minorEastAsia" w:cstheme="minorEastAsia" w:hint="eastAsia"/>
                <w:sz w:val="16"/>
                <w:szCs w:val="16"/>
                <w:lang w:val="zh-CN"/>
              </w:rPr>
            </w:pPr>
            <w:r>
              <w:rPr>
                <w:rFonts w:asciiTheme="minorEastAsia" w:hAnsiTheme="minorEastAsia" w:cstheme="minorEastAsia" w:hint="eastAsia"/>
                <w:sz w:val="16"/>
                <w:szCs w:val="16"/>
              </w:rPr>
              <w:t>交易 资金账户</w:t>
            </w:r>
          </w:p>
        </w:tc>
      </w:tr>
      <w:tr w:rsidR="006053A3" w14:paraId="7F6C2E5F" w14:textId="77777777">
        <w:trPr>
          <w:trHeight w:val="320"/>
        </w:trPr>
        <w:tc>
          <w:tcPr>
            <w:tcW w:w="1695"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70ED6DEC" w14:textId="77777777" w:rsidR="006053A3" w:rsidRDefault="00000000">
            <w:pPr>
              <w:jc w:val="left"/>
              <w:rPr>
                <w:rFonts w:asciiTheme="minorEastAsia" w:hAnsiTheme="minorEastAsia" w:cstheme="minorEastAsia" w:hint="eastAsia"/>
                <w:sz w:val="16"/>
                <w:szCs w:val="16"/>
                <w:lang w:val="zh-CN"/>
              </w:rPr>
            </w:pPr>
            <w:r>
              <w:rPr>
                <w:rFonts w:asciiTheme="minorEastAsia" w:hAnsiTheme="minorEastAsia" w:cstheme="minorEastAsia" w:hint="eastAsia"/>
                <w:sz w:val="16"/>
                <w:szCs w:val="16"/>
                <w:lang w:val="zh-CN"/>
              </w:rPr>
              <w:t>PRE_AMOUNT</w:t>
            </w:r>
          </w:p>
        </w:tc>
        <w:tc>
          <w:tcPr>
            <w:tcW w:w="1563"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5F9EF716" w14:textId="77777777" w:rsidR="006053A3" w:rsidRDefault="00000000">
            <w:pPr>
              <w:jc w:val="left"/>
              <w:rPr>
                <w:rFonts w:asciiTheme="minorEastAsia" w:hAnsiTheme="minorEastAsia" w:cstheme="minorEastAsia" w:hint="eastAsia"/>
                <w:sz w:val="16"/>
                <w:szCs w:val="16"/>
              </w:rPr>
            </w:pPr>
            <w:r>
              <w:rPr>
                <w:rFonts w:asciiTheme="minorEastAsia" w:hAnsiTheme="minorEastAsia" w:cstheme="minorEastAsia" w:hint="eastAsia"/>
                <w:sz w:val="16"/>
                <w:szCs w:val="16"/>
              </w:rPr>
              <w:t>上一日余额</w:t>
            </w:r>
          </w:p>
        </w:tc>
        <w:tc>
          <w:tcPr>
            <w:tcW w:w="700"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7079E6AC" w14:textId="77777777" w:rsidR="006053A3" w:rsidRDefault="00000000">
            <w:pPr>
              <w:jc w:val="left"/>
              <w:rPr>
                <w:rFonts w:asciiTheme="minorEastAsia" w:hAnsiTheme="minorEastAsia" w:cstheme="minorEastAsia" w:hint="eastAsia"/>
                <w:sz w:val="16"/>
                <w:szCs w:val="16"/>
                <w:lang w:val="zh-CN"/>
              </w:rPr>
            </w:pPr>
            <w:r>
              <w:rPr>
                <w:rFonts w:asciiTheme="minorEastAsia" w:hAnsiTheme="minorEastAsia" w:cstheme="minorEastAsia" w:hint="eastAsia"/>
                <w:sz w:val="16"/>
                <w:szCs w:val="16"/>
                <w:lang w:val="zh-CN"/>
              </w:rPr>
              <w:t>FALSE</w:t>
            </w:r>
          </w:p>
        </w:tc>
        <w:tc>
          <w:tcPr>
            <w:tcW w:w="1325"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0F9352F7" w14:textId="77777777" w:rsidR="006053A3" w:rsidRDefault="00000000">
            <w:pPr>
              <w:jc w:val="left"/>
              <w:rPr>
                <w:rFonts w:asciiTheme="minorEastAsia" w:hAnsiTheme="minorEastAsia" w:cstheme="minorEastAsia" w:hint="eastAsia"/>
                <w:sz w:val="16"/>
                <w:szCs w:val="16"/>
                <w:lang w:val="zh-CN"/>
              </w:rPr>
            </w:pPr>
            <w:r>
              <w:rPr>
                <w:rFonts w:asciiTheme="minorEastAsia" w:hAnsiTheme="minorEastAsia" w:cstheme="minorEastAsia" w:hint="eastAsia"/>
                <w:sz w:val="16"/>
                <w:szCs w:val="16"/>
                <w:lang w:val="zh-CN"/>
              </w:rPr>
              <w:t>decimal(17,2)</w:t>
            </w:r>
          </w:p>
        </w:tc>
        <w:tc>
          <w:tcPr>
            <w:tcW w:w="666"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21E29896" w14:textId="77777777" w:rsidR="006053A3" w:rsidRDefault="00000000">
            <w:pPr>
              <w:jc w:val="left"/>
              <w:rPr>
                <w:rFonts w:asciiTheme="minorEastAsia" w:hAnsiTheme="minorEastAsia" w:cstheme="minorEastAsia" w:hint="eastAsia"/>
                <w:sz w:val="16"/>
                <w:szCs w:val="16"/>
                <w:lang w:val="zh-CN"/>
              </w:rPr>
            </w:pPr>
            <w:r>
              <w:rPr>
                <w:rFonts w:asciiTheme="minorEastAsia" w:hAnsiTheme="minorEastAsia" w:cstheme="minorEastAsia" w:hint="eastAsia"/>
                <w:sz w:val="16"/>
                <w:szCs w:val="16"/>
                <w:lang w:val="zh-CN"/>
              </w:rPr>
              <w:t>是</w:t>
            </w:r>
          </w:p>
        </w:tc>
        <w:tc>
          <w:tcPr>
            <w:tcW w:w="2410"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0D047794" w14:textId="77777777" w:rsidR="006053A3" w:rsidRDefault="00000000">
            <w:pPr>
              <w:jc w:val="left"/>
              <w:rPr>
                <w:rFonts w:asciiTheme="minorEastAsia" w:hAnsiTheme="minorEastAsia" w:cstheme="minorEastAsia" w:hint="eastAsia"/>
                <w:sz w:val="16"/>
                <w:szCs w:val="16"/>
                <w:lang w:val="zh-CN"/>
              </w:rPr>
            </w:pPr>
            <w:r>
              <w:rPr>
                <w:rFonts w:asciiTheme="minorEastAsia" w:hAnsiTheme="minorEastAsia" w:cstheme="minorEastAsia" w:hint="eastAsia"/>
                <w:sz w:val="16"/>
                <w:szCs w:val="16"/>
                <w:lang w:val="zh-CN"/>
              </w:rPr>
              <w:t>单位：（元）</w:t>
            </w:r>
          </w:p>
        </w:tc>
      </w:tr>
      <w:tr w:rsidR="006053A3" w14:paraId="32F7EF41" w14:textId="77777777">
        <w:trPr>
          <w:trHeight w:val="320"/>
        </w:trPr>
        <w:tc>
          <w:tcPr>
            <w:tcW w:w="1695"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743BE8E5" w14:textId="77777777" w:rsidR="006053A3" w:rsidRDefault="00000000">
            <w:pPr>
              <w:jc w:val="left"/>
              <w:rPr>
                <w:rFonts w:asciiTheme="minorEastAsia" w:hAnsiTheme="minorEastAsia" w:cstheme="minorEastAsia" w:hint="eastAsia"/>
                <w:sz w:val="16"/>
                <w:szCs w:val="16"/>
                <w:lang w:val="zh-CN"/>
              </w:rPr>
            </w:pPr>
            <w:r>
              <w:rPr>
                <w:rFonts w:asciiTheme="minorEastAsia" w:hAnsiTheme="minorEastAsia" w:cstheme="minorEastAsia" w:hint="eastAsia"/>
                <w:sz w:val="16"/>
                <w:szCs w:val="16"/>
                <w:lang w:val="zh-CN"/>
              </w:rPr>
              <w:t>CUR_AMOUNT</w:t>
            </w:r>
          </w:p>
        </w:tc>
        <w:tc>
          <w:tcPr>
            <w:tcW w:w="1563"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39629918" w14:textId="77777777" w:rsidR="006053A3" w:rsidRDefault="00000000">
            <w:pPr>
              <w:jc w:val="left"/>
              <w:rPr>
                <w:rFonts w:asciiTheme="minorEastAsia" w:hAnsiTheme="minorEastAsia" w:cstheme="minorEastAsia" w:hint="eastAsia"/>
                <w:sz w:val="16"/>
                <w:szCs w:val="16"/>
              </w:rPr>
            </w:pPr>
            <w:r>
              <w:rPr>
                <w:rFonts w:asciiTheme="minorEastAsia" w:hAnsiTheme="minorEastAsia" w:cstheme="minorEastAsia" w:hint="eastAsia"/>
                <w:sz w:val="16"/>
                <w:szCs w:val="16"/>
              </w:rPr>
              <w:t>当前余额</w:t>
            </w:r>
          </w:p>
        </w:tc>
        <w:tc>
          <w:tcPr>
            <w:tcW w:w="700"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169809F5" w14:textId="77777777" w:rsidR="006053A3" w:rsidRDefault="00000000">
            <w:pPr>
              <w:jc w:val="left"/>
              <w:rPr>
                <w:rFonts w:asciiTheme="minorEastAsia" w:hAnsiTheme="minorEastAsia" w:cstheme="minorEastAsia" w:hint="eastAsia"/>
                <w:sz w:val="16"/>
                <w:szCs w:val="16"/>
                <w:lang w:val="zh-CN"/>
              </w:rPr>
            </w:pPr>
            <w:r>
              <w:rPr>
                <w:rFonts w:asciiTheme="minorEastAsia" w:hAnsiTheme="minorEastAsia" w:cstheme="minorEastAsia" w:hint="eastAsia"/>
                <w:sz w:val="16"/>
                <w:szCs w:val="16"/>
                <w:lang w:val="zh-CN"/>
              </w:rPr>
              <w:t>FALSE</w:t>
            </w:r>
          </w:p>
        </w:tc>
        <w:tc>
          <w:tcPr>
            <w:tcW w:w="1325"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61C2C67B" w14:textId="77777777" w:rsidR="006053A3" w:rsidRDefault="00000000">
            <w:pPr>
              <w:jc w:val="left"/>
              <w:rPr>
                <w:rFonts w:asciiTheme="minorEastAsia" w:hAnsiTheme="minorEastAsia" w:cstheme="minorEastAsia" w:hint="eastAsia"/>
                <w:sz w:val="16"/>
                <w:szCs w:val="16"/>
                <w:lang w:val="zh-CN"/>
              </w:rPr>
            </w:pPr>
            <w:r>
              <w:rPr>
                <w:rFonts w:asciiTheme="minorEastAsia" w:hAnsiTheme="minorEastAsia" w:cstheme="minorEastAsia" w:hint="eastAsia"/>
                <w:sz w:val="16"/>
                <w:szCs w:val="16"/>
                <w:lang w:val="zh-CN"/>
              </w:rPr>
              <w:t>decimal(17,2)</w:t>
            </w:r>
          </w:p>
        </w:tc>
        <w:tc>
          <w:tcPr>
            <w:tcW w:w="666"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08454BA8" w14:textId="77777777" w:rsidR="006053A3" w:rsidRDefault="00000000">
            <w:pPr>
              <w:jc w:val="left"/>
              <w:rPr>
                <w:rFonts w:asciiTheme="minorEastAsia" w:hAnsiTheme="minorEastAsia" w:cstheme="minorEastAsia" w:hint="eastAsia"/>
                <w:sz w:val="16"/>
                <w:szCs w:val="16"/>
                <w:lang w:val="zh-CN"/>
              </w:rPr>
            </w:pPr>
            <w:r>
              <w:rPr>
                <w:rFonts w:asciiTheme="minorEastAsia" w:hAnsiTheme="minorEastAsia" w:cstheme="minorEastAsia" w:hint="eastAsia"/>
                <w:sz w:val="16"/>
                <w:szCs w:val="16"/>
                <w:lang w:val="zh-CN"/>
              </w:rPr>
              <w:t>是</w:t>
            </w:r>
          </w:p>
        </w:tc>
        <w:tc>
          <w:tcPr>
            <w:tcW w:w="2410"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65741FE1" w14:textId="77777777" w:rsidR="006053A3" w:rsidRDefault="00000000">
            <w:pPr>
              <w:jc w:val="left"/>
              <w:rPr>
                <w:rFonts w:asciiTheme="minorEastAsia" w:hAnsiTheme="minorEastAsia" w:cstheme="minorEastAsia" w:hint="eastAsia"/>
                <w:sz w:val="16"/>
                <w:szCs w:val="16"/>
                <w:lang w:val="zh-CN"/>
              </w:rPr>
            </w:pPr>
            <w:r>
              <w:rPr>
                <w:rFonts w:asciiTheme="minorEastAsia" w:hAnsiTheme="minorEastAsia" w:cstheme="minorEastAsia" w:hint="eastAsia"/>
                <w:sz w:val="16"/>
                <w:szCs w:val="16"/>
                <w:lang w:val="zh-CN"/>
              </w:rPr>
              <w:t>单位：（元）</w:t>
            </w:r>
          </w:p>
        </w:tc>
      </w:tr>
      <w:tr w:rsidR="006053A3" w14:paraId="694B998A" w14:textId="77777777">
        <w:trPr>
          <w:trHeight w:val="320"/>
        </w:trPr>
        <w:tc>
          <w:tcPr>
            <w:tcW w:w="1695"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6CA25565" w14:textId="77777777" w:rsidR="006053A3" w:rsidRDefault="00000000">
            <w:pPr>
              <w:jc w:val="left"/>
              <w:rPr>
                <w:rFonts w:asciiTheme="minorEastAsia" w:hAnsiTheme="minorEastAsia" w:cstheme="minorEastAsia" w:hint="eastAsia"/>
                <w:sz w:val="16"/>
                <w:szCs w:val="16"/>
                <w:lang w:val="zh-CN"/>
              </w:rPr>
            </w:pPr>
            <w:r>
              <w:rPr>
                <w:rFonts w:asciiTheme="minorEastAsia" w:hAnsiTheme="minorEastAsia" w:cstheme="minorEastAsia" w:hint="eastAsia"/>
                <w:sz w:val="16"/>
                <w:szCs w:val="16"/>
                <w:lang w:val="zh-CN"/>
              </w:rPr>
              <w:t>RSP_RESERVED</w:t>
            </w:r>
          </w:p>
        </w:tc>
        <w:tc>
          <w:tcPr>
            <w:tcW w:w="1563"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2AB2FA28" w14:textId="77777777" w:rsidR="006053A3" w:rsidRDefault="00000000">
            <w:pPr>
              <w:jc w:val="left"/>
              <w:rPr>
                <w:rFonts w:asciiTheme="minorEastAsia" w:hAnsiTheme="minorEastAsia" w:cstheme="minorEastAsia" w:hint="eastAsia"/>
                <w:sz w:val="16"/>
                <w:szCs w:val="16"/>
              </w:rPr>
            </w:pPr>
            <w:r>
              <w:rPr>
                <w:rFonts w:asciiTheme="minorEastAsia" w:hAnsiTheme="minorEastAsia" w:cstheme="minorEastAsia" w:hint="eastAsia"/>
                <w:sz w:val="16"/>
                <w:szCs w:val="16"/>
              </w:rPr>
              <w:t>保留域</w:t>
            </w:r>
          </w:p>
        </w:tc>
        <w:tc>
          <w:tcPr>
            <w:tcW w:w="700"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2F338AC0" w14:textId="77777777" w:rsidR="006053A3" w:rsidRDefault="00000000">
            <w:pPr>
              <w:jc w:val="left"/>
              <w:rPr>
                <w:rFonts w:asciiTheme="minorEastAsia" w:hAnsiTheme="minorEastAsia" w:cstheme="minorEastAsia" w:hint="eastAsia"/>
                <w:sz w:val="16"/>
                <w:szCs w:val="16"/>
                <w:lang w:val="zh-CN"/>
              </w:rPr>
            </w:pPr>
            <w:r>
              <w:rPr>
                <w:rFonts w:asciiTheme="minorEastAsia" w:hAnsiTheme="minorEastAsia" w:cstheme="minorEastAsia" w:hint="eastAsia"/>
                <w:sz w:val="16"/>
                <w:szCs w:val="16"/>
                <w:lang w:val="zh-CN"/>
              </w:rPr>
              <w:t>FALSE</w:t>
            </w:r>
          </w:p>
        </w:tc>
        <w:tc>
          <w:tcPr>
            <w:tcW w:w="1325"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675EC6C2" w14:textId="77777777" w:rsidR="006053A3" w:rsidRDefault="00000000">
            <w:pPr>
              <w:jc w:val="left"/>
              <w:rPr>
                <w:rFonts w:asciiTheme="minorEastAsia" w:hAnsiTheme="minorEastAsia" w:cstheme="minorEastAsia" w:hint="eastAsia"/>
                <w:sz w:val="16"/>
                <w:szCs w:val="16"/>
              </w:rPr>
            </w:pPr>
            <w:proofErr w:type="gramStart"/>
            <w:r>
              <w:rPr>
                <w:rFonts w:asciiTheme="minorEastAsia" w:hAnsiTheme="minorEastAsia" w:cstheme="minorEastAsia" w:hint="eastAsia"/>
                <w:sz w:val="16"/>
                <w:szCs w:val="16"/>
              </w:rPr>
              <w:t>String(</w:t>
            </w:r>
            <w:proofErr w:type="gramEnd"/>
            <w:r>
              <w:rPr>
                <w:rFonts w:asciiTheme="minorEastAsia" w:hAnsiTheme="minorEastAsia" w:cstheme="minorEastAsia" w:hint="eastAsia"/>
                <w:sz w:val="16"/>
                <w:szCs w:val="16"/>
              </w:rPr>
              <w:t>100)</w:t>
            </w:r>
          </w:p>
        </w:tc>
        <w:tc>
          <w:tcPr>
            <w:tcW w:w="666"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39FBE69B" w14:textId="77777777" w:rsidR="006053A3" w:rsidRDefault="00000000">
            <w:pPr>
              <w:jc w:val="left"/>
              <w:rPr>
                <w:rFonts w:asciiTheme="minorEastAsia" w:hAnsiTheme="minorEastAsia" w:cstheme="minorEastAsia" w:hint="eastAsia"/>
                <w:sz w:val="16"/>
                <w:szCs w:val="16"/>
                <w:lang w:val="zh-CN"/>
              </w:rPr>
            </w:pPr>
            <w:r>
              <w:rPr>
                <w:rFonts w:asciiTheme="minorEastAsia" w:hAnsiTheme="minorEastAsia" w:cstheme="minorEastAsia" w:hint="eastAsia"/>
                <w:sz w:val="16"/>
                <w:szCs w:val="16"/>
                <w:lang w:val="zh-CN"/>
              </w:rPr>
              <w:t>否</w:t>
            </w:r>
          </w:p>
        </w:tc>
        <w:tc>
          <w:tcPr>
            <w:tcW w:w="2410"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0FCA91E4" w14:textId="77777777" w:rsidR="006053A3" w:rsidRDefault="00000000">
            <w:pPr>
              <w:jc w:val="left"/>
              <w:rPr>
                <w:rFonts w:asciiTheme="minorEastAsia" w:hAnsiTheme="minorEastAsia" w:cstheme="minorEastAsia" w:hint="eastAsia"/>
                <w:sz w:val="16"/>
                <w:szCs w:val="16"/>
              </w:rPr>
            </w:pPr>
            <w:r>
              <w:rPr>
                <w:rFonts w:asciiTheme="minorEastAsia" w:hAnsiTheme="minorEastAsia" w:cstheme="minorEastAsia" w:hint="eastAsia"/>
                <w:sz w:val="16"/>
                <w:szCs w:val="16"/>
              </w:rPr>
              <w:t>保留域</w:t>
            </w:r>
          </w:p>
        </w:tc>
      </w:tr>
      <w:tr w:rsidR="006053A3" w14:paraId="27C20432" w14:textId="77777777">
        <w:trPr>
          <w:trHeight w:val="300"/>
        </w:trPr>
        <w:tc>
          <w:tcPr>
            <w:tcW w:w="1695"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144E2870" w14:textId="77777777" w:rsidR="006053A3" w:rsidRDefault="00000000">
            <w:pPr>
              <w:jc w:val="left"/>
              <w:rPr>
                <w:rFonts w:asciiTheme="minorEastAsia" w:hAnsiTheme="minorEastAsia" w:cstheme="minorEastAsia" w:hint="eastAsia"/>
                <w:sz w:val="16"/>
                <w:szCs w:val="16"/>
                <w:lang w:val="zh-CN"/>
              </w:rPr>
            </w:pPr>
            <w:r>
              <w:rPr>
                <w:rFonts w:asciiTheme="minorEastAsia" w:hAnsiTheme="minorEastAsia" w:cstheme="minorEastAsia" w:hint="eastAsia"/>
                <w:sz w:val="16"/>
                <w:szCs w:val="16"/>
                <w:lang w:val="zh-CN"/>
              </w:rPr>
              <w:t>SIGN_INFO</w:t>
            </w:r>
          </w:p>
        </w:tc>
        <w:tc>
          <w:tcPr>
            <w:tcW w:w="1563"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15721A58" w14:textId="77777777" w:rsidR="006053A3" w:rsidRDefault="00000000">
            <w:pPr>
              <w:jc w:val="left"/>
              <w:rPr>
                <w:rFonts w:asciiTheme="minorEastAsia" w:hAnsiTheme="minorEastAsia" w:cstheme="minorEastAsia" w:hint="eastAsia"/>
                <w:sz w:val="16"/>
                <w:szCs w:val="16"/>
                <w:lang w:val="zh-CN"/>
              </w:rPr>
            </w:pPr>
            <w:r>
              <w:rPr>
                <w:rFonts w:asciiTheme="minorEastAsia" w:hAnsiTheme="minorEastAsia" w:cstheme="minorEastAsia" w:hint="eastAsia"/>
                <w:sz w:val="16"/>
                <w:szCs w:val="16"/>
                <w:lang w:val="zh-CN"/>
              </w:rPr>
              <w:t>签名</w:t>
            </w:r>
          </w:p>
        </w:tc>
        <w:tc>
          <w:tcPr>
            <w:tcW w:w="700"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55696AA6" w14:textId="77777777" w:rsidR="006053A3" w:rsidRDefault="00000000">
            <w:pPr>
              <w:jc w:val="left"/>
              <w:rPr>
                <w:rFonts w:asciiTheme="minorEastAsia" w:hAnsiTheme="minorEastAsia" w:cstheme="minorEastAsia" w:hint="eastAsia"/>
                <w:sz w:val="16"/>
                <w:szCs w:val="16"/>
                <w:lang w:val="zh-CN"/>
              </w:rPr>
            </w:pPr>
            <w:r>
              <w:rPr>
                <w:rFonts w:asciiTheme="minorEastAsia" w:hAnsiTheme="minorEastAsia" w:cstheme="minorEastAsia" w:hint="eastAsia"/>
                <w:sz w:val="16"/>
                <w:szCs w:val="16"/>
                <w:lang w:val="zh-CN"/>
              </w:rPr>
              <w:t>TRUE</w:t>
            </w:r>
          </w:p>
        </w:tc>
        <w:tc>
          <w:tcPr>
            <w:tcW w:w="1325"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482D437D" w14:textId="77777777" w:rsidR="006053A3" w:rsidRDefault="00000000">
            <w:pPr>
              <w:jc w:val="left"/>
              <w:rPr>
                <w:rFonts w:asciiTheme="minorEastAsia" w:hAnsiTheme="minorEastAsia" w:cstheme="minorEastAsia" w:hint="eastAsia"/>
                <w:sz w:val="16"/>
                <w:szCs w:val="16"/>
                <w:lang w:val="zh-CN"/>
              </w:rPr>
            </w:pPr>
            <w:r>
              <w:rPr>
                <w:rFonts w:asciiTheme="minorEastAsia" w:hAnsiTheme="minorEastAsia" w:cstheme="minorEastAsia" w:hint="eastAsia"/>
                <w:sz w:val="16"/>
                <w:szCs w:val="16"/>
                <w:lang w:val="zh-CN"/>
              </w:rPr>
              <w:t xml:space="preserve">　</w:t>
            </w:r>
          </w:p>
        </w:tc>
        <w:tc>
          <w:tcPr>
            <w:tcW w:w="666"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0B82DC71" w14:textId="77777777" w:rsidR="006053A3" w:rsidRDefault="00000000">
            <w:pPr>
              <w:jc w:val="left"/>
              <w:rPr>
                <w:rFonts w:asciiTheme="minorEastAsia" w:hAnsiTheme="minorEastAsia" w:cstheme="minorEastAsia" w:hint="eastAsia"/>
                <w:sz w:val="16"/>
                <w:szCs w:val="16"/>
                <w:lang w:val="zh-CN"/>
              </w:rPr>
            </w:pPr>
            <w:r>
              <w:rPr>
                <w:rFonts w:asciiTheme="minorEastAsia" w:hAnsiTheme="minorEastAsia" w:cstheme="minorEastAsia" w:hint="eastAsia"/>
                <w:sz w:val="16"/>
                <w:szCs w:val="16"/>
                <w:lang w:val="zh-CN"/>
              </w:rPr>
              <w:t>否</w:t>
            </w:r>
          </w:p>
        </w:tc>
        <w:tc>
          <w:tcPr>
            <w:tcW w:w="2410" w:type="dxa"/>
            <w:tcBorders>
              <w:top w:val="single" w:sz="2" w:space="0" w:color="000000"/>
              <w:left w:val="single" w:sz="2" w:space="0" w:color="000000"/>
              <w:bottom w:val="single" w:sz="2" w:space="0" w:color="000000"/>
              <w:right w:val="single" w:sz="2" w:space="0" w:color="000000"/>
              <w:tl2br w:val="nil"/>
              <w:tr2bl w:val="nil"/>
            </w:tcBorders>
            <w:shd w:val="clear" w:color="000000" w:fill="FFFFFF"/>
            <w:vAlign w:val="center"/>
          </w:tcPr>
          <w:p w14:paraId="364FA036" w14:textId="77777777" w:rsidR="006053A3" w:rsidRDefault="00000000">
            <w:pPr>
              <w:jc w:val="left"/>
              <w:rPr>
                <w:rFonts w:asciiTheme="minorEastAsia" w:hAnsiTheme="minorEastAsia" w:cstheme="minorEastAsia" w:hint="eastAsia"/>
                <w:sz w:val="16"/>
                <w:szCs w:val="16"/>
                <w:lang w:val="zh-CN"/>
              </w:rPr>
            </w:pPr>
            <w:proofErr w:type="gramStart"/>
            <w:r>
              <w:rPr>
                <w:rFonts w:asciiTheme="minorEastAsia" w:hAnsiTheme="minorEastAsia" w:cstheme="minorEastAsia" w:hint="eastAsia"/>
                <w:sz w:val="16"/>
                <w:szCs w:val="16"/>
                <w:lang w:val="zh-CN"/>
              </w:rPr>
              <w:t>不</w:t>
            </w:r>
            <w:proofErr w:type="gramEnd"/>
            <w:r>
              <w:rPr>
                <w:rFonts w:asciiTheme="minorEastAsia" w:hAnsiTheme="minorEastAsia" w:cstheme="minorEastAsia" w:hint="eastAsia"/>
                <w:sz w:val="16"/>
                <w:szCs w:val="16"/>
                <w:lang w:val="zh-CN"/>
              </w:rPr>
              <w:t>校验长度</w:t>
            </w:r>
          </w:p>
        </w:tc>
      </w:tr>
    </w:tbl>
    <w:p w14:paraId="5927BE11" w14:textId="77777777" w:rsidR="006053A3" w:rsidRDefault="006053A3"/>
    <w:p w14:paraId="64B36C16" w14:textId="77777777" w:rsidR="006053A3" w:rsidRDefault="00000000">
      <w:pPr>
        <w:pStyle w:val="3-"/>
        <w:rPr>
          <w:rFonts w:asciiTheme="majorEastAsia" w:eastAsiaTheme="majorEastAsia" w:hAnsiTheme="majorEastAsia" w:cstheme="majorEastAsia" w:hint="eastAsia"/>
          <w:b/>
          <w:bCs/>
          <w:sz w:val="28"/>
          <w:szCs w:val="28"/>
        </w:rPr>
      </w:pPr>
      <w:bookmarkStart w:id="72" w:name="_Toc28226"/>
      <w:bookmarkStart w:id="73" w:name="_Toc23136"/>
      <w:proofErr w:type="gramStart"/>
      <w:r>
        <w:rPr>
          <w:rFonts w:asciiTheme="majorEastAsia" w:eastAsiaTheme="majorEastAsia" w:hAnsiTheme="majorEastAsia" w:cstheme="majorEastAsia" w:hint="eastAsia"/>
          <w:b/>
          <w:bCs/>
          <w:sz w:val="28"/>
          <w:szCs w:val="28"/>
        </w:rPr>
        <w:lastRenderedPageBreak/>
        <w:t>用户绑卡关系</w:t>
      </w:r>
      <w:proofErr w:type="gramEnd"/>
      <w:r>
        <w:rPr>
          <w:rFonts w:asciiTheme="majorEastAsia" w:eastAsiaTheme="majorEastAsia" w:hAnsiTheme="majorEastAsia" w:cstheme="majorEastAsia" w:hint="eastAsia"/>
          <w:b/>
          <w:bCs/>
          <w:sz w:val="28"/>
          <w:szCs w:val="28"/>
        </w:rPr>
        <w:t>查询</w:t>
      </w:r>
      <w:bookmarkEnd w:id="72"/>
      <w:r>
        <w:rPr>
          <w:rFonts w:asciiTheme="majorEastAsia" w:eastAsiaTheme="majorEastAsia" w:hAnsiTheme="majorEastAsia" w:cstheme="majorEastAsia" w:hint="eastAsia"/>
          <w:b/>
          <w:bCs/>
          <w:sz w:val="28"/>
          <w:szCs w:val="28"/>
        </w:rPr>
        <w:t>（21000037）</w:t>
      </w:r>
      <w:bookmarkEnd w:id="73"/>
    </w:p>
    <w:p w14:paraId="524686FF" w14:textId="77777777" w:rsidR="006053A3" w:rsidRDefault="00000000">
      <w:pPr>
        <w:pStyle w:val="4-"/>
        <w:rPr>
          <w:rFonts w:hint="eastAsia"/>
        </w:rPr>
      </w:pPr>
      <w:r>
        <w:rPr>
          <w:rFonts w:hint="eastAsia"/>
        </w:rPr>
        <w:t>功能介</w:t>
      </w:r>
      <w:r>
        <w:rPr>
          <w:rFonts w:ascii="宋体" w:eastAsia="宋体" w:hAnsi="宋体" w:cs="宋体" w:hint="eastAsia"/>
        </w:rPr>
        <w:t>绍</w:t>
      </w:r>
    </w:p>
    <w:p w14:paraId="76B5B9E7" w14:textId="77777777" w:rsidR="006053A3" w:rsidRDefault="00000000">
      <w:pPr>
        <w:pStyle w:val="10"/>
      </w:pPr>
      <w:r>
        <w:rPr>
          <w:rFonts w:hint="eastAsia"/>
        </w:rPr>
        <w:t>平台商户通过该功能查询注册用户</w:t>
      </w:r>
      <w:proofErr w:type="gramStart"/>
      <w:r>
        <w:rPr>
          <w:rFonts w:hint="eastAsia"/>
        </w:rPr>
        <w:t>的绑卡关系</w:t>
      </w:r>
      <w:proofErr w:type="gramEnd"/>
      <w:r>
        <w:rPr>
          <w:rFonts w:hint="eastAsia"/>
        </w:rPr>
        <w:t>信息，包括：</w:t>
      </w:r>
      <w:proofErr w:type="gramStart"/>
      <w:r>
        <w:rPr>
          <w:rFonts w:hint="eastAsia"/>
        </w:rPr>
        <w:t>绑卡数量</w:t>
      </w:r>
      <w:proofErr w:type="gramEnd"/>
      <w:r>
        <w:rPr>
          <w:rFonts w:hint="eastAsia"/>
        </w:rPr>
        <w:t>、部分卡号、是否</w:t>
      </w:r>
      <w:proofErr w:type="gramStart"/>
      <w:r>
        <w:rPr>
          <w:rFonts w:hint="eastAsia"/>
        </w:rPr>
        <w:t>默认卡</w:t>
      </w:r>
      <w:proofErr w:type="gramEnd"/>
      <w:r>
        <w:rPr>
          <w:rFonts w:hint="eastAsia"/>
        </w:rPr>
        <w:t>等信息。</w:t>
      </w:r>
    </w:p>
    <w:p w14:paraId="34A9C7E2" w14:textId="77777777" w:rsidR="006053A3" w:rsidRDefault="00000000">
      <w:pPr>
        <w:pStyle w:val="4-"/>
        <w:rPr>
          <w:rFonts w:hint="eastAsia"/>
        </w:rPr>
      </w:pPr>
      <w:r>
        <w:rPr>
          <w:rFonts w:hint="eastAsia"/>
        </w:rPr>
        <w:t>适用场景</w:t>
      </w:r>
    </w:p>
    <w:p w14:paraId="7065F168" w14:textId="77777777" w:rsidR="006053A3" w:rsidRDefault="00000000">
      <w:pPr>
        <w:pStyle w:val="10"/>
        <w:rPr>
          <w:rFonts w:hAnsi="宋体" w:cs="宋体" w:hint="eastAsia"/>
        </w:rPr>
      </w:pPr>
      <w:r>
        <w:rPr>
          <w:rFonts w:hint="eastAsia"/>
        </w:rPr>
        <w:t>该功能为通用可选功能，平台商户可使用该功能查询注册</w:t>
      </w:r>
      <w:proofErr w:type="gramStart"/>
      <w:r>
        <w:rPr>
          <w:rFonts w:hint="eastAsia"/>
        </w:rPr>
        <w:t>用户绑卡关系</w:t>
      </w:r>
      <w:proofErr w:type="gramEnd"/>
      <w:r>
        <w:rPr>
          <w:rFonts w:hint="eastAsia"/>
        </w:rPr>
        <w:t>信息。</w:t>
      </w:r>
    </w:p>
    <w:p w14:paraId="11EB077D" w14:textId="77777777" w:rsidR="006053A3" w:rsidRDefault="00000000">
      <w:pPr>
        <w:pStyle w:val="4-"/>
        <w:rPr>
          <w:rFonts w:asciiTheme="majorEastAsia" w:eastAsiaTheme="majorEastAsia" w:hAnsiTheme="majorEastAsia" w:cstheme="majorEastAsia" w:hint="eastAsia"/>
          <w:b/>
          <w:bCs/>
          <w:sz w:val="24"/>
        </w:rPr>
      </w:pPr>
      <w:r>
        <w:rPr>
          <w:rFonts w:asciiTheme="majorEastAsia" w:eastAsiaTheme="majorEastAsia" w:hAnsiTheme="majorEastAsia" w:cstheme="majorEastAsia" w:hint="eastAsia"/>
          <w:b/>
          <w:bCs/>
          <w:sz w:val="24"/>
        </w:rPr>
        <w:t>请求报文</w:t>
      </w:r>
    </w:p>
    <w:tbl>
      <w:tblPr>
        <w:tblStyle w:val="ad"/>
        <w:tblW w:w="8415" w:type="dxa"/>
        <w:tblLayout w:type="fixed"/>
        <w:tblLook w:val="04A0" w:firstRow="1" w:lastRow="0" w:firstColumn="1" w:lastColumn="0" w:noHBand="0" w:noVBand="1"/>
      </w:tblPr>
      <w:tblGrid>
        <w:gridCol w:w="1696"/>
        <w:gridCol w:w="1418"/>
        <w:gridCol w:w="938"/>
        <w:gridCol w:w="1202"/>
        <w:gridCol w:w="709"/>
        <w:gridCol w:w="2452"/>
      </w:tblGrid>
      <w:tr w:rsidR="006053A3" w14:paraId="1FC178BB" w14:textId="77777777">
        <w:trPr>
          <w:trHeight w:val="300"/>
        </w:trPr>
        <w:tc>
          <w:tcPr>
            <w:tcW w:w="1696" w:type="dxa"/>
            <w:shd w:val="clear" w:color="auto" w:fill="AEAAAA" w:themeFill="background2" w:themeFillShade="BF"/>
            <w:vAlign w:val="center"/>
          </w:tcPr>
          <w:p w14:paraId="008AFEAF"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节点参数名</w:t>
            </w:r>
          </w:p>
        </w:tc>
        <w:tc>
          <w:tcPr>
            <w:tcW w:w="1418" w:type="dxa"/>
            <w:shd w:val="clear" w:color="auto" w:fill="AEAAAA" w:themeFill="background2" w:themeFillShade="BF"/>
            <w:vAlign w:val="center"/>
          </w:tcPr>
          <w:p w14:paraId="6F5942DB"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字段</w:t>
            </w:r>
          </w:p>
        </w:tc>
        <w:tc>
          <w:tcPr>
            <w:tcW w:w="938" w:type="dxa"/>
            <w:shd w:val="clear" w:color="auto" w:fill="AEAAAA" w:themeFill="background2" w:themeFillShade="BF"/>
            <w:vAlign w:val="center"/>
          </w:tcPr>
          <w:p w14:paraId="4E66D01B"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必选</w:t>
            </w:r>
          </w:p>
        </w:tc>
        <w:tc>
          <w:tcPr>
            <w:tcW w:w="1202" w:type="dxa"/>
            <w:shd w:val="clear" w:color="auto" w:fill="AEAAAA" w:themeFill="background2" w:themeFillShade="BF"/>
            <w:vAlign w:val="center"/>
          </w:tcPr>
          <w:p w14:paraId="594A8DA0"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类型及范围</w:t>
            </w:r>
          </w:p>
        </w:tc>
        <w:tc>
          <w:tcPr>
            <w:tcW w:w="709" w:type="dxa"/>
            <w:shd w:val="clear" w:color="auto" w:fill="AEAAAA" w:themeFill="background2" w:themeFillShade="BF"/>
            <w:vAlign w:val="center"/>
          </w:tcPr>
          <w:p w14:paraId="1C280998"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是否参与签名</w:t>
            </w:r>
          </w:p>
        </w:tc>
        <w:tc>
          <w:tcPr>
            <w:tcW w:w="2452" w:type="dxa"/>
            <w:shd w:val="clear" w:color="auto" w:fill="AEAAAA" w:themeFill="background2" w:themeFillShade="BF"/>
            <w:vAlign w:val="center"/>
          </w:tcPr>
          <w:p w14:paraId="4704D739"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说明</w:t>
            </w:r>
          </w:p>
        </w:tc>
      </w:tr>
      <w:tr w:rsidR="006053A3" w14:paraId="2E995FE4" w14:textId="77777777">
        <w:trPr>
          <w:trHeight w:val="300"/>
        </w:trPr>
        <w:tc>
          <w:tcPr>
            <w:tcW w:w="1696" w:type="dxa"/>
            <w:vAlign w:val="center"/>
          </w:tcPr>
          <w:p w14:paraId="5C415B4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TRANS_CODE</w:t>
            </w:r>
          </w:p>
        </w:tc>
        <w:tc>
          <w:tcPr>
            <w:tcW w:w="1418" w:type="dxa"/>
            <w:vAlign w:val="center"/>
          </w:tcPr>
          <w:p w14:paraId="525869B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交易码</w:t>
            </w:r>
          </w:p>
        </w:tc>
        <w:tc>
          <w:tcPr>
            <w:tcW w:w="938" w:type="dxa"/>
            <w:vAlign w:val="center"/>
          </w:tcPr>
          <w:p w14:paraId="24DD96E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202" w:type="dxa"/>
            <w:vAlign w:val="center"/>
          </w:tcPr>
          <w:p w14:paraId="63F2356A"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8)</w:t>
            </w:r>
          </w:p>
        </w:tc>
        <w:tc>
          <w:tcPr>
            <w:tcW w:w="709" w:type="dxa"/>
            <w:vAlign w:val="center"/>
          </w:tcPr>
          <w:p w14:paraId="5DF8112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452" w:type="dxa"/>
            <w:vAlign w:val="center"/>
          </w:tcPr>
          <w:p w14:paraId="10B5EED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21000037</w:t>
            </w:r>
          </w:p>
        </w:tc>
      </w:tr>
      <w:tr w:rsidR="006053A3" w14:paraId="48EDC92A" w14:textId="77777777">
        <w:trPr>
          <w:trHeight w:val="1600"/>
        </w:trPr>
        <w:tc>
          <w:tcPr>
            <w:tcW w:w="1696" w:type="dxa"/>
            <w:vAlign w:val="center"/>
          </w:tcPr>
          <w:p w14:paraId="4D006BD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REQ_SSN</w:t>
            </w:r>
          </w:p>
        </w:tc>
        <w:tc>
          <w:tcPr>
            <w:tcW w:w="1418" w:type="dxa"/>
            <w:vAlign w:val="center"/>
          </w:tcPr>
          <w:p w14:paraId="24370CC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发起方流水号</w:t>
            </w:r>
          </w:p>
        </w:tc>
        <w:tc>
          <w:tcPr>
            <w:tcW w:w="938" w:type="dxa"/>
            <w:vAlign w:val="center"/>
          </w:tcPr>
          <w:p w14:paraId="6EF1DBB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202" w:type="dxa"/>
            <w:vAlign w:val="center"/>
          </w:tcPr>
          <w:p w14:paraId="4F863EB7"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40)</w:t>
            </w:r>
          </w:p>
        </w:tc>
        <w:tc>
          <w:tcPr>
            <w:tcW w:w="709" w:type="dxa"/>
            <w:vAlign w:val="center"/>
          </w:tcPr>
          <w:p w14:paraId="6C20C07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452" w:type="dxa"/>
            <w:vAlign w:val="center"/>
          </w:tcPr>
          <w:p w14:paraId="3F850BE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规则：商户编号+yyyyMMddHHmmssSSS+8位序列</w:t>
            </w:r>
            <w:r>
              <w:rPr>
                <w:rFonts w:asciiTheme="minorEastAsia" w:hAnsiTheme="minorEastAsia" w:cstheme="minorEastAsia" w:hint="eastAsia"/>
                <w:kern w:val="0"/>
                <w:sz w:val="16"/>
                <w:szCs w:val="16"/>
              </w:rPr>
              <w:br/>
              <w:t>流水号长度必须40位，必须按照上述规则组成。</w:t>
            </w:r>
            <w:r>
              <w:rPr>
                <w:rFonts w:asciiTheme="minorEastAsia" w:hAnsiTheme="minorEastAsia" w:cstheme="minorEastAsia" w:hint="eastAsia"/>
                <w:kern w:val="0"/>
                <w:sz w:val="16"/>
                <w:szCs w:val="16"/>
              </w:rPr>
              <w:br/>
              <w:t>平台商户负责保证流水号不重复。</w:t>
            </w:r>
            <w:r>
              <w:rPr>
                <w:rFonts w:asciiTheme="minorEastAsia" w:hAnsiTheme="minorEastAsia" w:cstheme="minorEastAsia" w:hint="eastAsia"/>
                <w:kern w:val="0"/>
                <w:sz w:val="16"/>
                <w:szCs w:val="16"/>
              </w:rPr>
              <w:br/>
              <w:t>中信银行对该字段进行判重校验，同一个交易日（以e管家</w:t>
            </w:r>
          </w:p>
          <w:p w14:paraId="6E26288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平台日期为准），发起方流水号重复的交易不予受理。</w:t>
            </w:r>
          </w:p>
        </w:tc>
      </w:tr>
      <w:tr w:rsidR="006053A3" w14:paraId="0B317FD0" w14:textId="77777777">
        <w:trPr>
          <w:trHeight w:val="320"/>
        </w:trPr>
        <w:tc>
          <w:tcPr>
            <w:tcW w:w="1696" w:type="dxa"/>
            <w:vAlign w:val="center"/>
          </w:tcPr>
          <w:p w14:paraId="654B2F7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MCHNT_ID</w:t>
            </w:r>
          </w:p>
        </w:tc>
        <w:tc>
          <w:tcPr>
            <w:tcW w:w="1418" w:type="dxa"/>
            <w:vAlign w:val="center"/>
          </w:tcPr>
          <w:p w14:paraId="1069C97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商户编号</w:t>
            </w:r>
          </w:p>
        </w:tc>
        <w:tc>
          <w:tcPr>
            <w:tcW w:w="938" w:type="dxa"/>
            <w:vAlign w:val="center"/>
          </w:tcPr>
          <w:p w14:paraId="4561D7A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202" w:type="dxa"/>
            <w:vAlign w:val="center"/>
          </w:tcPr>
          <w:p w14:paraId="559A24B0"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15)</w:t>
            </w:r>
          </w:p>
        </w:tc>
        <w:tc>
          <w:tcPr>
            <w:tcW w:w="709" w:type="dxa"/>
            <w:vAlign w:val="center"/>
          </w:tcPr>
          <w:p w14:paraId="157E4EA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452" w:type="dxa"/>
            <w:vAlign w:val="center"/>
          </w:tcPr>
          <w:p w14:paraId="299D1B6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平台商户的编号，由银行统一提供</w:t>
            </w:r>
          </w:p>
        </w:tc>
      </w:tr>
      <w:tr w:rsidR="006053A3" w14:paraId="55130C8C" w14:textId="77777777">
        <w:trPr>
          <w:trHeight w:val="320"/>
        </w:trPr>
        <w:tc>
          <w:tcPr>
            <w:tcW w:w="1696" w:type="dxa"/>
            <w:vAlign w:val="center"/>
          </w:tcPr>
          <w:p w14:paraId="0500FAE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USER_ID</w:t>
            </w:r>
          </w:p>
        </w:tc>
        <w:tc>
          <w:tcPr>
            <w:tcW w:w="1418" w:type="dxa"/>
            <w:vAlign w:val="center"/>
          </w:tcPr>
          <w:p w14:paraId="11A6F79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用户编号</w:t>
            </w:r>
          </w:p>
        </w:tc>
        <w:tc>
          <w:tcPr>
            <w:tcW w:w="938" w:type="dxa"/>
            <w:vAlign w:val="center"/>
          </w:tcPr>
          <w:p w14:paraId="4D753D1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202" w:type="dxa"/>
            <w:vAlign w:val="center"/>
          </w:tcPr>
          <w:p w14:paraId="25B65289"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15)</w:t>
            </w:r>
          </w:p>
        </w:tc>
        <w:tc>
          <w:tcPr>
            <w:tcW w:w="709" w:type="dxa"/>
            <w:vAlign w:val="center"/>
          </w:tcPr>
          <w:p w14:paraId="5E8912C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452" w:type="dxa"/>
            <w:vAlign w:val="center"/>
          </w:tcPr>
          <w:p w14:paraId="4BA35C2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用户编号</w:t>
            </w:r>
          </w:p>
        </w:tc>
      </w:tr>
      <w:tr w:rsidR="006053A3" w14:paraId="3C7FDE7D" w14:textId="77777777">
        <w:trPr>
          <w:trHeight w:val="320"/>
        </w:trPr>
        <w:tc>
          <w:tcPr>
            <w:tcW w:w="1696" w:type="dxa"/>
            <w:vAlign w:val="center"/>
          </w:tcPr>
          <w:p w14:paraId="56D5428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PAN</w:t>
            </w:r>
          </w:p>
        </w:tc>
        <w:tc>
          <w:tcPr>
            <w:tcW w:w="1418" w:type="dxa"/>
            <w:vAlign w:val="center"/>
          </w:tcPr>
          <w:p w14:paraId="4E6635E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卡号</w:t>
            </w:r>
          </w:p>
        </w:tc>
        <w:tc>
          <w:tcPr>
            <w:tcW w:w="938" w:type="dxa"/>
            <w:vAlign w:val="center"/>
          </w:tcPr>
          <w:p w14:paraId="422F626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FALSE</w:t>
            </w:r>
          </w:p>
        </w:tc>
        <w:tc>
          <w:tcPr>
            <w:tcW w:w="1202" w:type="dxa"/>
            <w:vAlign w:val="center"/>
          </w:tcPr>
          <w:p w14:paraId="2EDE975B"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32)</w:t>
            </w:r>
          </w:p>
        </w:tc>
        <w:tc>
          <w:tcPr>
            <w:tcW w:w="709" w:type="dxa"/>
            <w:vAlign w:val="center"/>
          </w:tcPr>
          <w:p w14:paraId="2C614FA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452" w:type="dxa"/>
            <w:vAlign w:val="center"/>
          </w:tcPr>
          <w:p w14:paraId="2C39B274" w14:textId="77777777" w:rsidR="006053A3" w:rsidRDefault="006053A3">
            <w:pPr>
              <w:widowControl/>
              <w:jc w:val="left"/>
              <w:rPr>
                <w:rFonts w:asciiTheme="minorEastAsia" w:hAnsiTheme="minorEastAsia" w:cstheme="minorEastAsia" w:hint="eastAsia"/>
                <w:kern w:val="0"/>
                <w:sz w:val="16"/>
                <w:szCs w:val="16"/>
              </w:rPr>
            </w:pPr>
          </w:p>
        </w:tc>
      </w:tr>
      <w:tr w:rsidR="006053A3" w14:paraId="150D5D94" w14:textId="77777777">
        <w:trPr>
          <w:trHeight w:val="300"/>
        </w:trPr>
        <w:tc>
          <w:tcPr>
            <w:tcW w:w="1696" w:type="dxa"/>
            <w:vAlign w:val="center"/>
          </w:tcPr>
          <w:p w14:paraId="10872CC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SIGN_INFO</w:t>
            </w:r>
          </w:p>
        </w:tc>
        <w:tc>
          <w:tcPr>
            <w:tcW w:w="1418" w:type="dxa"/>
            <w:vAlign w:val="center"/>
          </w:tcPr>
          <w:p w14:paraId="2CCE10E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签名</w:t>
            </w:r>
          </w:p>
        </w:tc>
        <w:tc>
          <w:tcPr>
            <w:tcW w:w="938" w:type="dxa"/>
            <w:vAlign w:val="center"/>
          </w:tcPr>
          <w:p w14:paraId="786A7D3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202" w:type="dxa"/>
            <w:vAlign w:val="center"/>
          </w:tcPr>
          <w:p w14:paraId="2852ECB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xml:space="preserve">　</w:t>
            </w:r>
          </w:p>
        </w:tc>
        <w:tc>
          <w:tcPr>
            <w:tcW w:w="709" w:type="dxa"/>
            <w:vAlign w:val="center"/>
          </w:tcPr>
          <w:p w14:paraId="10500FC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否</w:t>
            </w:r>
          </w:p>
        </w:tc>
        <w:tc>
          <w:tcPr>
            <w:tcW w:w="2452" w:type="dxa"/>
            <w:vAlign w:val="center"/>
          </w:tcPr>
          <w:p w14:paraId="6A7B3E2E"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不</w:t>
            </w:r>
            <w:proofErr w:type="gramEnd"/>
            <w:r>
              <w:rPr>
                <w:rFonts w:asciiTheme="minorEastAsia" w:hAnsiTheme="minorEastAsia" w:cstheme="minorEastAsia" w:hint="eastAsia"/>
                <w:kern w:val="0"/>
                <w:sz w:val="16"/>
                <w:szCs w:val="16"/>
              </w:rPr>
              <w:t>校验长度</w:t>
            </w:r>
          </w:p>
        </w:tc>
      </w:tr>
    </w:tbl>
    <w:p w14:paraId="3CCBBBB3" w14:textId="77777777" w:rsidR="006053A3" w:rsidRDefault="006053A3">
      <w:pPr>
        <w:widowControl/>
        <w:jc w:val="left"/>
        <w:rPr>
          <w:rFonts w:ascii="Songti TC" w:eastAsia="Songti TC" w:hAnsi="Songti TC" w:cs="Times New Roman" w:hint="eastAsia"/>
          <w:kern w:val="0"/>
          <w:sz w:val="16"/>
          <w:szCs w:val="16"/>
        </w:rPr>
      </w:pPr>
    </w:p>
    <w:p w14:paraId="6EECA00F" w14:textId="77777777" w:rsidR="006053A3" w:rsidRDefault="00000000">
      <w:pPr>
        <w:pStyle w:val="4-"/>
        <w:rPr>
          <w:rFonts w:asciiTheme="majorEastAsia" w:eastAsiaTheme="majorEastAsia" w:hAnsiTheme="majorEastAsia" w:cstheme="majorEastAsia" w:hint="eastAsia"/>
          <w:b/>
          <w:bCs/>
          <w:sz w:val="24"/>
        </w:rPr>
      </w:pPr>
      <w:r>
        <w:rPr>
          <w:rFonts w:asciiTheme="majorEastAsia" w:eastAsiaTheme="majorEastAsia" w:hAnsiTheme="majorEastAsia" w:cstheme="majorEastAsia" w:hint="eastAsia"/>
          <w:b/>
          <w:bCs/>
          <w:sz w:val="24"/>
        </w:rPr>
        <w:t>应答报文</w:t>
      </w:r>
    </w:p>
    <w:tbl>
      <w:tblPr>
        <w:tblStyle w:val="ad"/>
        <w:tblW w:w="8473" w:type="dxa"/>
        <w:tblLayout w:type="fixed"/>
        <w:tblLook w:val="04A0" w:firstRow="1" w:lastRow="0" w:firstColumn="1" w:lastColumn="0" w:noHBand="0" w:noVBand="1"/>
      </w:tblPr>
      <w:tblGrid>
        <w:gridCol w:w="1696"/>
        <w:gridCol w:w="1418"/>
        <w:gridCol w:w="992"/>
        <w:gridCol w:w="1134"/>
        <w:gridCol w:w="709"/>
        <w:gridCol w:w="2524"/>
      </w:tblGrid>
      <w:tr w:rsidR="006053A3" w14:paraId="5EF61BF5" w14:textId="77777777">
        <w:trPr>
          <w:trHeight w:val="300"/>
        </w:trPr>
        <w:tc>
          <w:tcPr>
            <w:tcW w:w="1696" w:type="dxa"/>
            <w:shd w:val="clear" w:color="auto" w:fill="AEAAAA" w:themeFill="background2" w:themeFillShade="BF"/>
            <w:vAlign w:val="center"/>
          </w:tcPr>
          <w:p w14:paraId="06C55E15"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节点参数名</w:t>
            </w:r>
          </w:p>
        </w:tc>
        <w:tc>
          <w:tcPr>
            <w:tcW w:w="1418" w:type="dxa"/>
            <w:shd w:val="clear" w:color="auto" w:fill="AEAAAA" w:themeFill="background2" w:themeFillShade="BF"/>
            <w:vAlign w:val="center"/>
          </w:tcPr>
          <w:p w14:paraId="5CB6FE34"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字段</w:t>
            </w:r>
          </w:p>
        </w:tc>
        <w:tc>
          <w:tcPr>
            <w:tcW w:w="992" w:type="dxa"/>
            <w:shd w:val="clear" w:color="auto" w:fill="AEAAAA" w:themeFill="background2" w:themeFillShade="BF"/>
            <w:vAlign w:val="center"/>
          </w:tcPr>
          <w:p w14:paraId="73430208"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必选</w:t>
            </w:r>
          </w:p>
        </w:tc>
        <w:tc>
          <w:tcPr>
            <w:tcW w:w="1134" w:type="dxa"/>
            <w:shd w:val="clear" w:color="auto" w:fill="AEAAAA" w:themeFill="background2" w:themeFillShade="BF"/>
            <w:vAlign w:val="center"/>
          </w:tcPr>
          <w:p w14:paraId="6CB1D162"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类型及范围</w:t>
            </w:r>
          </w:p>
        </w:tc>
        <w:tc>
          <w:tcPr>
            <w:tcW w:w="709" w:type="dxa"/>
            <w:shd w:val="clear" w:color="auto" w:fill="AEAAAA" w:themeFill="background2" w:themeFillShade="BF"/>
            <w:vAlign w:val="center"/>
          </w:tcPr>
          <w:p w14:paraId="7CBA8CC4"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是否参与签名</w:t>
            </w:r>
          </w:p>
        </w:tc>
        <w:tc>
          <w:tcPr>
            <w:tcW w:w="2524" w:type="dxa"/>
            <w:shd w:val="clear" w:color="auto" w:fill="AEAAAA" w:themeFill="background2" w:themeFillShade="BF"/>
            <w:vAlign w:val="center"/>
          </w:tcPr>
          <w:p w14:paraId="1BB73843"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说明</w:t>
            </w:r>
          </w:p>
        </w:tc>
      </w:tr>
      <w:tr w:rsidR="006053A3" w14:paraId="0160DA40" w14:textId="77777777">
        <w:trPr>
          <w:trHeight w:val="640"/>
        </w:trPr>
        <w:tc>
          <w:tcPr>
            <w:tcW w:w="1696" w:type="dxa"/>
            <w:vAlign w:val="center"/>
          </w:tcPr>
          <w:p w14:paraId="229B79F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RSP_CODE</w:t>
            </w:r>
          </w:p>
        </w:tc>
        <w:tc>
          <w:tcPr>
            <w:tcW w:w="1418" w:type="dxa"/>
            <w:vAlign w:val="center"/>
          </w:tcPr>
          <w:p w14:paraId="41A3E60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应答码</w:t>
            </w:r>
          </w:p>
        </w:tc>
        <w:tc>
          <w:tcPr>
            <w:tcW w:w="992" w:type="dxa"/>
            <w:vAlign w:val="center"/>
          </w:tcPr>
          <w:p w14:paraId="47BBA14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134" w:type="dxa"/>
            <w:vAlign w:val="center"/>
          </w:tcPr>
          <w:p w14:paraId="04283197"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7)</w:t>
            </w:r>
          </w:p>
        </w:tc>
        <w:tc>
          <w:tcPr>
            <w:tcW w:w="709" w:type="dxa"/>
            <w:vAlign w:val="center"/>
          </w:tcPr>
          <w:p w14:paraId="150311D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524" w:type="dxa"/>
            <w:vAlign w:val="center"/>
          </w:tcPr>
          <w:p w14:paraId="31CF8653" w14:textId="77777777" w:rsidR="006053A3" w:rsidRDefault="006053A3">
            <w:pPr>
              <w:widowControl/>
              <w:jc w:val="left"/>
              <w:rPr>
                <w:rFonts w:asciiTheme="minorEastAsia" w:hAnsiTheme="minorEastAsia" w:cstheme="minorEastAsia" w:hint="eastAsia"/>
                <w:kern w:val="0"/>
                <w:sz w:val="16"/>
                <w:szCs w:val="16"/>
              </w:rPr>
            </w:pPr>
            <w:hyperlink r:id="rId27" w:anchor="RANGE!A1" w:history="1">
              <w:r>
                <w:rPr>
                  <w:rFonts w:asciiTheme="minorEastAsia" w:hAnsiTheme="minorEastAsia" w:cstheme="minorEastAsia" w:hint="eastAsia"/>
                  <w:kern w:val="0"/>
                  <w:sz w:val="16"/>
                  <w:szCs w:val="16"/>
                </w:rPr>
                <w:t>成功返回:00000，其它错误码请参考附件A.2 常见错误</w:t>
              </w:r>
              <w:proofErr w:type="gramStart"/>
              <w:r>
                <w:rPr>
                  <w:rFonts w:asciiTheme="minorEastAsia" w:hAnsiTheme="minorEastAsia" w:cstheme="minorEastAsia" w:hint="eastAsia"/>
                  <w:kern w:val="0"/>
                  <w:sz w:val="16"/>
                  <w:szCs w:val="16"/>
                </w:rPr>
                <w:t>返回码及错误信息</w:t>
              </w:r>
              <w:proofErr w:type="gramEnd"/>
              <w:r>
                <w:rPr>
                  <w:rFonts w:asciiTheme="minorEastAsia" w:hAnsiTheme="minorEastAsia" w:cstheme="minorEastAsia" w:hint="eastAsia"/>
                  <w:kern w:val="0"/>
                  <w:sz w:val="16"/>
                  <w:szCs w:val="16"/>
                </w:rPr>
                <w:t>对照</w:t>
              </w:r>
            </w:hyperlink>
          </w:p>
        </w:tc>
      </w:tr>
      <w:tr w:rsidR="006053A3" w14:paraId="292A9BE0" w14:textId="77777777">
        <w:trPr>
          <w:trHeight w:val="300"/>
        </w:trPr>
        <w:tc>
          <w:tcPr>
            <w:tcW w:w="1696" w:type="dxa"/>
            <w:vAlign w:val="center"/>
          </w:tcPr>
          <w:p w14:paraId="7BA1704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RSP_MSG</w:t>
            </w:r>
          </w:p>
        </w:tc>
        <w:tc>
          <w:tcPr>
            <w:tcW w:w="1418" w:type="dxa"/>
            <w:vAlign w:val="center"/>
          </w:tcPr>
          <w:p w14:paraId="7B5D92B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应答码描述</w:t>
            </w:r>
          </w:p>
        </w:tc>
        <w:tc>
          <w:tcPr>
            <w:tcW w:w="992" w:type="dxa"/>
            <w:vAlign w:val="center"/>
          </w:tcPr>
          <w:p w14:paraId="4FD22E9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134" w:type="dxa"/>
            <w:vAlign w:val="center"/>
          </w:tcPr>
          <w:p w14:paraId="4D52A5BB"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128)</w:t>
            </w:r>
          </w:p>
        </w:tc>
        <w:tc>
          <w:tcPr>
            <w:tcW w:w="709" w:type="dxa"/>
            <w:vAlign w:val="center"/>
          </w:tcPr>
          <w:p w14:paraId="76ACE45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524" w:type="dxa"/>
            <w:vAlign w:val="center"/>
          </w:tcPr>
          <w:p w14:paraId="61C04BD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当</w:t>
            </w:r>
            <w:proofErr w:type="gramStart"/>
            <w:r>
              <w:rPr>
                <w:rFonts w:asciiTheme="minorEastAsia" w:hAnsiTheme="minorEastAsia" w:cstheme="minorEastAsia" w:hint="eastAsia"/>
                <w:kern w:val="0"/>
                <w:sz w:val="16"/>
                <w:szCs w:val="16"/>
              </w:rPr>
              <w:t>返回码不为</w:t>
            </w:r>
            <w:proofErr w:type="gramEnd"/>
            <w:r>
              <w:rPr>
                <w:rFonts w:asciiTheme="minorEastAsia" w:hAnsiTheme="minorEastAsia" w:cstheme="minorEastAsia" w:hint="eastAsia"/>
                <w:kern w:val="0"/>
                <w:sz w:val="16"/>
                <w:szCs w:val="16"/>
              </w:rPr>
              <w:t>00000时，返回错误码对应的错误信息。</w:t>
            </w:r>
          </w:p>
        </w:tc>
      </w:tr>
      <w:tr w:rsidR="006053A3" w14:paraId="39A4BA1A" w14:textId="77777777">
        <w:trPr>
          <w:trHeight w:val="300"/>
        </w:trPr>
        <w:tc>
          <w:tcPr>
            <w:tcW w:w="1696" w:type="dxa"/>
            <w:vAlign w:val="center"/>
          </w:tcPr>
          <w:p w14:paraId="62AAA44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REQ_SSN</w:t>
            </w:r>
          </w:p>
        </w:tc>
        <w:tc>
          <w:tcPr>
            <w:tcW w:w="1418" w:type="dxa"/>
            <w:vAlign w:val="center"/>
          </w:tcPr>
          <w:p w14:paraId="476C678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发起方流水号</w:t>
            </w:r>
          </w:p>
        </w:tc>
        <w:tc>
          <w:tcPr>
            <w:tcW w:w="992" w:type="dxa"/>
            <w:vAlign w:val="center"/>
          </w:tcPr>
          <w:p w14:paraId="24CD2B1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134" w:type="dxa"/>
            <w:vAlign w:val="center"/>
          </w:tcPr>
          <w:p w14:paraId="6DFB0B43"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40)</w:t>
            </w:r>
          </w:p>
        </w:tc>
        <w:tc>
          <w:tcPr>
            <w:tcW w:w="709" w:type="dxa"/>
            <w:vAlign w:val="center"/>
          </w:tcPr>
          <w:p w14:paraId="52EBF77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524" w:type="dxa"/>
            <w:vAlign w:val="center"/>
          </w:tcPr>
          <w:p w14:paraId="41822A7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xml:space="preserve">　</w:t>
            </w:r>
          </w:p>
        </w:tc>
      </w:tr>
      <w:tr w:rsidR="006053A3" w14:paraId="4413B270" w14:textId="77777777">
        <w:trPr>
          <w:trHeight w:val="320"/>
        </w:trPr>
        <w:tc>
          <w:tcPr>
            <w:tcW w:w="1696" w:type="dxa"/>
            <w:vAlign w:val="center"/>
          </w:tcPr>
          <w:p w14:paraId="7F84563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LIST_COUNT</w:t>
            </w:r>
          </w:p>
        </w:tc>
        <w:tc>
          <w:tcPr>
            <w:tcW w:w="1418" w:type="dxa"/>
            <w:vAlign w:val="center"/>
          </w:tcPr>
          <w:p w14:paraId="12ECE6A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查询列表数量</w:t>
            </w:r>
          </w:p>
        </w:tc>
        <w:tc>
          <w:tcPr>
            <w:tcW w:w="992" w:type="dxa"/>
            <w:vAlign w:val="center"/>
          </w:tcPr>
          <w:p w14:paraId="255990F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134" w:type="dxa"/>
            <w:vAlign w:val="center"/>
          </w:tcPr>
          <w:p w14:paraId="781B876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Integer</w:t>
            </w:r>
          </w:p>
        </w:tc>
        <w:tc>
          <w:tcPr>
            <w:tcW w:w="709" w:type="dxa"/>
            <w:vAlign w:val="center"/>
          </w:tcPr>
          <w:p w14:paraId="532690A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524" w:type="dxa"/>
            <w:vAlign w:val="center"/>
          </w:tcPr>
          <w:p w14:paraId="0988117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LIST中记录条数</w:t>
            </w:r>
          </w:p>
        </w:tc>
      </w:tr>
      <w:tr w:rsidR="006053A3" w14:paraId="0A9555E3" w14:textId="77777777">
        <w:trPr>
          <w:trHeight w:val="300"/>
        </w:trPr>
        <w:tc>
          <w:tcPr>
            <w:tcW w:w="1696" w:type="dxa"/>
            <w:vAlign w:val="center"/>
          </w:tcPr>
          <w:p w14:paraId="42B15E3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SIGN_INFO</w:t>
            </w:r>
          </w:p>
        </w:tc>
        <w:tc>
          <w:tcPr>
            <w:tcW w:w="1418" w:type="dxa"/>
            <w:vAlign w:val="center"/>
          </w:tcPr>
          <w:p w14:paraId="29780A3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签名</w:t>
            </w:r>
          </w:p>
        </w:tc>
        <w:tc>
          <w:tcPr>
            <w:tcW w:w="992" w:type="dxa"/>
            <w:vAlign w:val="center"/>
          </w:tcPr>
          <w:p w14:paraId="7D2BEC1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134" w:type="dxa"/>
            <w:vAlign w:val="center"/>
          </w:tcPr>
          <w:p w14:paraId="190C221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xml:space="preserve">　</w:t>
            </w:r>
          </w:p>
        </w:tc>
        <w:tc>
          <w:tcPr>
            <w:tcW w:w="709" w:type="dxa"/>
            <w:vAlign w:val="center"/>
          </w:tcPr>
          <w:p w14:paraId="0184A50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否</w:t>
            </w:r>
          </w:p>
        </w:tc>
        <w:tc>
          <w:tcPr>
            <w:tcW w:w="2524" w:type="dxa"/>
            <w:vAlign w:val="center"/>
          </w:tcPr>
          <w:p w14:paraId="58BA9FE7"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不</w:t>
            </w:r>
            <w:proofErr w:type="gramEnd"/>
            <w:r>
              <w:rPr>
                <w:rFonts w:asciiTheme="minorEastAsia" w:hAnsiTheme="minorEastAsia" w:cstheme="minorEastAsia" w:hint="eastAsia"/>
                <w:kern w:val="0"/>
                <w:sz w:val="16"/>
                <w:szCs w:val="16"/>
              </w:rPr>
              <w:t>校验长度</w:t>
            </w:r>
          </w:p>
        </w:tc>
      </w:tr>
      <w:tr w:rsidR="006053A3" w14:paraId="636871D3" w14:textId="77777777">
        <w:trPr>
          <w:trHeight w:val="300"/>
        </w:trPr>
        <w:tc>
          <w:tcPr>
            <w:tcW w:w="8473" w:type="dxa"/>
            <w:gridSpan w:val="6"/>
            <w:vAlign w:val="center"/>
          </w:tcPr>
          <w:p w14:paraId="1E0C92C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LIST</w:t>
            </w:r>
          </w:p>
        </w:tc>
      </w:tr>
      <w:tr w:rsidR="006053A3" w14:paraId="0209B0B9" w14:textId="77777777">
        <w:trPr>
          <w:trHeight w:val="90"/>
        </w:trPr>
        <w:tc>
          <w:tcPr>
            <w:tcW w:w="1696" w:type="dxa"/>
            <w:vAlign w:val="center"/>
          </w:tcPr>
          <w:p w14:paraId="38E3A41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lastRenderedPageBreak/>
              <w:t>PAN</w:t>
            </w:r>
          </w:p>
        </w:tc>
        <w:tc>
          <w:tcPr>
            <w:tcW w:w="1418" w:type="dxa"/>
            <w:vAlign w:val="center"/>
          </w:tcPr>
          <w:p w14:paraId="1019CFA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卡号</w:t>
            </w:r>
          </w:p>
        </w:tc>
        <w:tc>
          <w:tcPr>
            <w:tcW w:w="992" w:type="dxa"/>
            <w:vAlign w:val="center"/>
          </w:tcPr>
          <w:p w14:paraId="4941263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134" w:type="dxa"/>
            <w:vAlign w:val="center"/>
          </w:tcPr>
          <w:p w14:paraId="636319CA"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32)</w:t>
            </w:r>
          </w:p>
        </w:tc>
        <w:tc>
          <w:tcPr>
            <w:tcW w:w="709" w:type="dxa"/>
            <w:vAlign w:val="center"/>
          </w:tcPr>
          <w:p w14:paraId="6BE13B1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否</w:t>
            </w:r>
          </w:p>
        </w:tc>
        <w:tc>
          <w:tcPr>
            <w:tcW w:w="2524" w:type="dxa"/>
            <w:vAlign w:val="center"/>
          </w:tcPr>
          <w:p w14:paraId="3AA5B47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格式为：卡号前四位+******+卡号后四位</w:t>
            </w:r>
          </w:p>
        </w:tc>
      </w:tr>
      <w:tr w:rsidR="006053A3" w14:paraId="1848C860" w14:textId="77777777">
        <w:trPr>
          <w:trHeight w:val="300"/>
        </w:trPr>
        <w:tc>
          <w:tcPr>
            <w:tcW w:w="1696" w:type="dxa"/>
            <w:vAlign w:val="center"/>
          </w:tcPr>
          <w:p w14:paraId="48CD5B1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DEFAULT_FLAG</w:t>
            </w:r>
          </w:p>
        </w:tc>
        <w:tc>
          <w:tcPr>
            <w:tcW w:w="1418" w:type="dxa"/>
            <w:vAlign w:val="center"/>
          </w:tcPr>
          <w:p w14:paraId="092D19F8"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默认卡标识</w:t>
            </w:r>
            <w:proofErr w:type="gramEnd"/>
          </w:p>
        </w:tc>
        <w:tc>
          <w:tcPr>
            <w:tcW w:w="992" w:type="dxa"/>
            <w:vAlign w:val="center"/>
          </w:tcPr>
          <w:p w14:paraId="2249EC9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134" w:type="dxa"/>
            <w:vAlign w:val="center"/>
          </w:tcPr>
          <w:p w14:paraId="0905A710"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2)</w:t>
            </w:r>
          </w:p>
        </w:tc>
        <w:tc>
          <w:tcPr>
            <w:tcW w:w="709" w:type="dxa"/>
            <w:vAlign w:val="center"/>
          </w:tcPr>
          <w:p w14:paraId="38E6B44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否</w:t>
            </w:r>
          </w:p>
        </w:tc>
        <w:tc>
          <w:tcPr>
            <w:tcW w:w="2524" w:type="dxa"/>
            <w:vAlign w:val="center"/>
          </w:tcPr>
          <w:p w14:paraId="059DF83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0-非</w:t>
            </w:r>
            <w:proofErr w:type="gramStart"/>
            <w:r>
              <w:rPr>
                <w:rFonts w:asciiTheme="minorEastAsia" w:hAnsiTheme="minorEastAsia" w:cstheme="minorEastAsia" w:hint="eastAsia"/>
                <w:kern w:val="0"/>
                <w:sz w:val="16"/>
                <w:szCs w:val="16"/>
              </w:rPr>
              <w:t>默认卡</w:t>
            </w:r>
            <w:proofErr w:type="gramEnd"/>
            <w:r>
              <w:rPr>
                <w:rFonts w:asciiTheme="minorEastAsia" w:hAnsiTheme="minorEastAsia" w:cstheme="minorEastAsia" w:hint="eastAsia"/>
                <w:kern w:val="0"/>
                <w:sz w:val="16"/>
                <w:szCs w:val="16"/>
              </w:rPr>
              <w:t xml:space="preserve"> 1-</w:t>
            </w:r>
            <w:proofErr w:type="gramStart"/>
            <w:r>
              <w:rPr>
                <w:rFonts w:asciiTheme="minorEastAsia" w:hAnsiTheme="minorEastAsia" w:cstheme="minorEastAsia" w:hint="eastAsia"/>
                <w:kern w:val="0"/>
                <w:sz w:val="16"/>
                <w:szCs w:val="16"/>
              </w:rPr>
              <w:t>默认卡</w:t>
            </w:r>
            <w:proofErr w:type="gramEnd"/>
          </w:p>
        </w:tc>
      </w:tr>
      <w:tr w:rsidR="006053A3" w14:paraId="41803D5A" w14:textId="77777777">
        <w:trPr>
          <w:trHeight w:val="300"/>
        </w:trPr>
        <w:tc>
          <w:tcPr>
            <w:tcW w:w="1696" w:type="dxa"/>
            <w:vAlign w:val="center"/>
          </w:tcPr>
          <w:p w14:paraId="3B3BD5A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STT</w:t>
            </w:r>
          </w:p>
        </w:tc>
        <w:tc>
          <w:tcPr>
            <w:tcW w:w="1418" w:type="dxa"/>
            <w:vAlign w:val="center"/>
          </w:tcPr>
          <w:p w14:paraId="01804C2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卡状态</w:t>
            </w:r>
          </w:p>
        </w:tc>
        <w:tc>
          <w:tcPr>
            <w:tcW w:w="992" w:type="dxa"/>
            <w:vAlign w:val="center"/>
          </w:tcPr>
          <w:p w14:paraId="31F6178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134" w:type="dxa"/>
            <w:vAlign w:val="center"/>
          </w:tcPr>
          <w:p w14:paraId="48F1B26B"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2)</w:t>
            </w:r>
          </w:p>
        </w:tc>
        <w:tc>
          <w:tcPr>
            <w:tcW w:w="709" w:type="dxa"/>
            <w:vAlign w:val="center"/>
          </w:tcPr>
          <w:p w14:paraId="7B569B6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否</w:t>
            </w:r>
          </w:p>
        </w:tc>
        <w:tc>
          <w:tcPr>
            <w:tcW w:w="2524" w:type="dxa"/>
            <w:vAlign w:val="center"/>
          </w:tcPr>
          <w:p w14:paraId="4495CA5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0-已绑定 2-已解绑</w:t>
            </w:r>
          </w:p>
        </w:tc>
      </w:tr>
    </w:tbl>
    <w:p w14:paraId="6FBE860D" w14:textId="77777777" w:rsidR="006053A3" w:rsidRDefault="006053A3">
      <w:pPr>
        <w:pStyle w:val="115"/>
        <w:spacing w:before="156" w:after="156"/>
        <w:rPr>
          <w:rFonts w:hint="eastAsia"/>
        </w:rPr>
      </w:pPr>
    </w:p>
    <w:p w14:paraId="7B299130" w14:textId="77777777" w:rsidR="006053A3" w:rsidRDefault="00000000">
      <w:pPr>
        <w:pStyle w:val="115"/>
        <w:spacing w:before="156" w:after="156"/>
        <w:rPr>
          <w:rFonts w:hint="eastAsia"/>
        </w:rPr>
      </w:pPr>
      <w:r>
        <w:t>注</w:t>
      </w:r>
      <w:r>
        <w:rPr>
          <w:rFonts w:hint="eastAsia"/>
        </w:rPr>
        <w:t>：若未上送卡号则LIST中包含当前用户历史</w:t>
      </w:r>
      <w:proofErr w:type="gramStart"/>
      <w:r>
        <w:rPr>
          <w:rFonts w:hint="eastAsia"/>
        </w:rPr>
        <w:t>所有绑卡记录</w:t>
      </w:r>
      <w:proofErr w:type="gramEnd"/>
      <w:r>
        <w:rPr>
          <w:rFonts w:hint="eastAsia"/>
        </w:rPr>
        <w:t>，包含已</w:t>
      </w:r>
      <w:proofErr w:type="gramStart"/>
      <w:r>
        <w:rPr>
          <w:rFonts w:hint="eastAsia"/>
        </w:rPr>
        <w:t>生效卡</w:t>
      </w:r>
      <w:proofErr w:type="gramEnd"/>
      <w:r>
        <w:rPr>
          <w:rFonts w:hint="eastAsia"/>
        </w:rPr>
        <w:t>及已解绑卡，若上送卡号则LIST只包含</w:t>
      </w:r>
      <w:proofErr w:type="gramStart"/>
      <w:r>
        <w:rPr>
          <w:rFonts w:hint="eastAsia"/>
        </w:rPr>
        <w:t>当前卡</w:t>
      </w:r>
      <w:proofErr w:type="gramEnd"/>
      <w:r>
        <w:rPr>
          <w:rFonts w:hint="eastAsia"/>
        </w:rPr>
        <w:t>信息。</w:t>
      </w:r>
    </w:p>
    <w:p w14:paraId="04B3D102" w14:textId="77777777" w:rsidR="006053A3" w:rsidRDefault="006053A3"/>
    <w:p w14:paraId="0165E2DE" w14:textId="77777777" w:rsidR="006053A3" w:rsidRDefault="006053A3"/>
    <w:p w14:paraId="3CBD0769" w14:textId="77777777" w:rsidR="006053A3" w:rsidRDefault="00000000">
      <w:pPr>
        <w:pStyle w:val="3-"/>
        <w:rPr>
          <w:rFonts w:asciiTheme="majorEastAsia" w:eastAsiaTheme="majorEastAsia" w:hAnsiTheme="majorEastAsia" w:cstheme="majorEastAsia" w:hint="eastAsia"/>
          <w:b/>
          <w:bCs/>
          <w:sz w:val="28"/>
          <w:szCs w:val="28"/>
        </w:rPr>
      </w:pPr>
      <w:bookmarkStart w:id="74" w:name="_Toc23686"/>
      <w:bookmarkStart w:id="75" w:name="_Toc8548"/>
      <w:r>
        <w:rPr>
          <w:rFonts w:asciiTheme="majorEastAsia" w:eastAsiaTheme="majorEastAsia" w:hAnsiTheme="majorEastAsia" w:cstheme="majorEastAsia" w:hint="eastAsia"/>
          <w:b/>
          <w:bCs/>
          <w:sz w:val="28"/>
          <w:szCs w:val="28"/>
        </w:rPr>
        <w:t>用户注销</w:t>
      </w:r>
      <w:bookmarkEnd w:id="74"/>
      <w:r>
        <w:rPr>
          <w:rFonts w:asciiTheme="majorEastAsia" w:eastAsiaTheme="majorEastAsia" w:hAnsiTheme="majorEastAsia" w:cstheme="majorEastAsia" w:hint="eastAsia"/>
          <w:b/>
          <w:bCs/>
          <w:sz w:val="28"/>
          <w:szCs w:val="28"/>
        </w:rPr>
        <w:t>（21000038）</w:t>
      </w:r>
      <w:bookmarkEnd w:id="75"/>
    </w:p>
    <w:p w14:paraId="3AD219CB" w14:textId="77777777" w:rsidR="006053A3" w:rsidRDefault="00000000">
      <w:pPr>
        <w:pStyle w:val="4-"/>
        <w:rPr>
          <w:rFonts w:hint="eastAsia"/>
        </w:rPr>
      </w:pPr>
      <w:r>
        <w:rPr>
          <w:rFonts w:hint="eastAsia"/>
        </w:rPr>
        <w:t>功能介</w:t>
      </w:r>
      <w:r>
        <w:rPr>
          <w:rFonts w:ascii="宋体" w:eastAsia="宋体" w:hAnsi="宋体" w:cs="宋体" w:hint="eastAsia"/>
        </w:rPr>
        <w:t>绍</w:t>
      </w:r>
    </w:p>
    <w:p w14:paraId="29344D1A" w14:textId="77777777" w:rsidR="006053A3" w:rsidRDefault="00000000">
      <w:pPr>
        <w:pStyle w:val="10"/>
      </w:pPr>
      <w:r>
        <w:rPr>
          <w:rFonts w:hint="eastAsia"/>
        </w:rPr>
        <w:t>平台商户通过该功能向e管家系统提出用户注销申请，系统验证通过后，用户注销。</w:t>
      </w:r>
    </w:p>
    <w:p w14:paraId="567E9571" w14:textId="77777777" w:rsidR="006053A3" w:rsidRDefault="00000000">
      <w:pPr>
        <w:pStyle w:val="4-"/>
        <w:rPr>
          <w:rFonts w:hint="eastAsia"/>
        </w:rPr>
      </w:pPr>
      <w:r>
        <w:rPr>
          <w:rFonts w:hint="eastAsia"/>
        </w:rPr>
        <w:t>适用场景</w:t>
      </w:r>
    </w:p>
    <w:p w14:paraId="5137F654" w14:textId="77777777" w:rsidR="006053A3" w:rsidRDefault="00000000">
      <w:pPr>
        <w:pStyle w:val="10"/>
        <w:rPr>
          <w:rFonts w:hAnsi="宋体" w:cs="宋体" w:hint="eastAsia"/>
        </w:rPr>
      </w:pPr>
      <w:r>
        <w:rPr>
          <w:rFonts w:hint="eastAsia"/>
        </w:rPr>
        <w:t>该功能为通用可选功能，</w:t>
      </w:r>
      <w:r>
        <w:t>主要用于</w:t>
      </w:r>
      <w:r>
        <w:rPr>
          <w:rFonts w:hint="eastAsia"/>
        </w:rPr>
        <w:t>平台商户对无效的用户进行注销，注销后的用户相关业务功能均终止，且对账文件中不再包括注销用户的交易明细信息。</w:t>
      </w:r>
    </w:p>
    <w:p w14:paraId="6AF1CC08" w14:textId="77777777" w:rsidR="006053A3" w:rsidRDefault="00000000">
      <w:pPr>
        <w:pStyle w:val="4-"/>
        <w:rPr>
          <w:rFonts w:asciiTheme="majorEastAsia" w:eastAsiaTheme="majorEastAsia" w:hAnsiTheme="majorEastAsia" w:cstheme="majorEastAsia" w:hint="eastAsia"/>
          <w:b/>
          <w:bCs/>
          <w:sz w:val="24"/>
        </w:rPr>
      </w:pPr>
      <w:r>
        <w:rPr>
          <w:rFonts w:asciiTheme="majorEastAsia" w:eastAsiaTheme="majorEastAsia" w:hAnsiTheme="majorEastAsia" w:cstheme="majorEastAsia" w:hint="eastAsia"/>
          <w:b/>
          <w:bCs/>
          <w:sz w:val="24"/>
        </w:rPr>
        <w:t>请求报文</w:t>
      </w:r>
    </w:p>
    <w:p w14:paraId="592D2EBD" w14:textId="77777777" w:rsidR="006053A3" w:rsidRDefault="006053A3">
      <w:pPr>
        <w:snapToGrid w:val="0"/>
        <w:jc w:val="left"/>
        <w:rPr>
          <w:rFonts w:ascii="微软雅黑" w:eastAsia="微软雅黑" w:hAnsi="微软雅黑" w:hint="eastAsia"/>
          <w:szCs w:val="21"/>
        </w:rPr>
      </w:pPr>
    </w:p>
    <w:tbl>
      <w:tblPr>
        <w:tblStyle w:val="ad"/>
        <w:tblW w:w="84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20" w:type="dxa"/>
          <w:left w:w="60" w:type="dxa"/>
          <w:bottom w:w="120" w:type="dxa"/>
          <w:right w:w="60" w:type="dxa"/>
        </w:tblCellMar>
        <w:tblLook w:val="04A0" w:firstRow="1" w:lastRow="0" w:firstColumn="1" w:lastColumn="0" w:noHBand="0" w:noVBand="1"/>
      </w:tblPr>
      <w:tblGrid>
        <w:gridCol w:w="1706"/>
        <w:gridCol w:w="1420"/>
        <w:gridCol w:w="936"/>
        <w:gridCol w:w="1208"/>
        <w:gridCol w:w="710"/>
        <w:gridCol w:w="2462"/>
      </w:tblGrid>
      <w:tr w:rsidR="006053A3" w14:paraId="00B2403B" w14:textId="77777777">
        <w:trPr>
          <w:trHeight w:val="300"/>
        </w:trPr>
        <w:tc>
          <w:tcPr>
            <w:tcW w:w="1695" w:type="dxa"/>
            <w:tcBorders>
              <w:tl2br w:val="nil"/>
              <w:tr2bl w:val="nil"/>
            </w:tcBorders>
            <w:shd w:val="clear" w:color="auto" w:fill="AEAAAA"/>
            <w:vAlign w:val="center"/>
          </w:tcPr>
          <w:p w14:paraId="3566EECA" w14:textId="77777777" w:rsidR="006053A3" w:rsidRDefault="00000000">
            <w:pPr>
              <w:snapToGrid w:val="0"/>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节点参数名</w:t>
            </w:r>
          </w:p>
        </w:tc>
        <w:tc>
          <w:tcPr>
            <w:tcW w:w="1410" w:type="dxa"/>
            <w:tcBorders>
              <w:tl2br w:val="nil"/>
              <w:tr2bl w:val="nil"/>
            </w:tcBorders>
            <w:shd w:val="clear" w:color="auto" w:fill="AEAAAA"/>
            <w:vAlign w:val="center"/>
          </w:tcPr>
          <w:p w14:paraId="48E384F6" w14:textId="77777777" w:rsidR="006053A3" w:rsidRDefault="00000000">
            <w:pPr>
              <w:snapToGrid w:val="0"/>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字段</w:t>
            </w:r>
          </w:p>
        </w:tc>
        <w:tc>
          <w:tcPr>
            <w:tcW w:w="930" w:type="dxa"/>
            <w:tcBorders>
              <w:tl2br w:val="nil"/>
              <w:tr2bl w:val="nil"/>
            </w:tcBorders>
            <w:shd w:val="clear" w:color="auto" w:fill="AEAAAA"/>
            <w:vAlign w:val="center"/>
          </w:tcPr>
          <w:p w14:paraId="5B70B971" w14:textId="77777777" w:rsidR="006053A3" w:rsidRDefault="00000000">
            <w:pPr>
              <w:snapToGrid w:val="0"/>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必选</w:t>
            </w:r>
          </w:p>
        </w:tc>
        <w:tc>
          <w:tcPr>
            <w:tcW w:w="1200" w:type="dxa"/>
            <w:tcBorders>
              <w:tl2br w:val="nil"/>
              <w:tr2bl w:val="nil"/>
            </w:tcBorders>
            <w:shd w:val="clear" w:color="auto" w:fill="AEAAAA"/>
            <w:vAlign w:val="center"/>
          </w:tcPr>
          <w:p w14:paraId="0E87095B" w14:textId="77777777" w:rsidR="006053A3" w:rsidRDefault="00000000">
            <w:pPr>
              <w:snapToGrid w:val="0"/>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类型及范围</w:t>
            </w:r>
          </w:p>
        </w:tc>
        <w:tc>
          <w:tcPr>
            <w:tcW w:w="705" w:type="dxa"/>
            <w:tcBorders>
              <w:tl2br w:val="nil"/>
              <w:tr2bl w:val="nil"/>
            </w:tcBorders>
            <w:shd w:val="clear" w:color="auto" w:fill="AEAAAA"/>
            <w:vAlign w:val="center"/>
          </w:tcPr>
          <w:p w14:paraId="6D7EB1B6" w14:textId="77777777" w:rsidR="006053A3" w:rsidRDefault="00000000">
            <w:pPr>
              <w:snapToGrid w:val="0"/>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是否参与签名</w:t>
            </w:r>
          </w:p>
        </w:tc>
        <w:tc>
          <w:tcPr>
            <w:tcW w:w="2445" w:type="dxa"/>
            <w:tcBorders>
              <w:tl2br w:val="nil"/>
              <w:tr2bl w:val="nil"/>
            </w:tcBorders>
            <w:shd w:val="clear" w:color="auto" w:fill="AEAAAA"/>
            <w:vAlign w:val="center"/>
          </w:tcPr>
          <w:p w14:paraId="3074822A" w14:textId="77777777" w:rsidR="006053A3" w:rsidRDefault="00000000">
            <w:pPr>
              <w:snapToGrid w:val="0"/>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说明</w:t>
            </w:r>
          </w:p>
        </w:tc>
      </w:tr>
      <w:tr w:rsidR="006053A3" w14:paraId="2A511C99" w14:textId="77777777">
        <w:trPr>
          <w:trHeight w:val="300"/>
        </w:trPr>
        <w:tc>
          <w:tcPr>
            <w:tcW w:w="1695" w:type="dxa"/>
            <w:tcBorders>
              <w:tl2br w:val="nil"/>
              <w:tr2bl w:val="nil"/>
            </w:tcBorders>
            <w:vAlign w:val="center"/>
          </w:tcPr>
          <w:p w14:paraId="5156C909" w14:textId="77777777" w:rsidR="006053A3" w:rsidRDefault="00000000">
            <w:pPr>
              <w:snapToGrid w:val="0"/>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TRANS_CODE</w:t>
            </w:r>
          </w:p>
        </w:tc>
        <w:tc>
          <w:tcPr>
            <w:tcW w:w="1410" w:type="dxa"/>
            <w:tcBorders>
              <w:tl2br w:val="nil"/>
              <w:tr2bl w:val="nil"/>
            </w:tcBorders>
            <w:vAlign w:val="center"/>
          </w:tcPr>
          <w:p w14:paraId="096B418E" w14:textId="77777777" w:rsidR="006053A3" w:rsidRDefault="00000000">
            <w:pPr>
              <w:snapToGrid w:val="0"/>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交易码</w:t>
            </w:r>
          </w:p>
        </w:tc>
        <w:tc>
          <w:tcPr>
            <w:tcW w:w="930" w:type="dxa"/>
            <w:tcBorders>
              <w:tl2br w:val="nil"/>
              <w:tr2bl w:val="nil"/>
            </w:tcBorders>
            <w:vAlign w:val="center"/>
          </w:tcPr>
          <w:p w14:paraId="72BE9703" w14:textId="77777777" w:rsidR="006053A3" w:rsidRDefault="00000000">
            <w:pPr>
              <w:snapToGrid w:val="0"/>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200" w:type="dxa"/>
            <w:tcBorders>
              <w:tl2br w:val="nil"/>
              <w:tr2bl w:val="nil"/>
            </w:tcBorders>
            <w:vAlign w:val="center"/>
          </w:tcPr>
          <w:p w14:paraId="14B4314C" w14:textId="77777777" w:rsidR="006053A3" w:rsidRDefault="00000000">
            <w:pPr>
              <w:snapToGrid w:val="0"/>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8)</w:t>
            </w:r>
          </w:p>
        </w:tc>
        <w:tc>
          <w:tcPr>
            <w:tcW w:w="705" w:type="dxa"/>
            <w:tcBorders>
              <w:tl2br w:val="nil"/>
              <w:tr2bl w:val="nil"/>
            </w:tcBorders>
            <w:vAlign w:val="center"/>
          </w:tcPr>
          <w:p w14:paraId="5FD3F6F7" w14:textId="77777777" w:rsidR="006053A3" w:rsidRDefault="00000000">
            <w:pPr>
              <w:snapToGrid w:val="0"/>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445" w:type="dxa"/>
            <w:tcBorders>
              <w:tl2br w:val="nil"/>
              <w:tr2bl w:val="nil"/>
            </w:tcBorders>
            <w:vAlign w:val="center"/>
          </w:tcPr>
          <w:p w14:paraId="61B65112" w14:textId="77777777" w:rsidR="006053A3" w:rsidRDefault="00000000">
            <w:pPr>
              <w:snapToGrid w:val="0"/>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21000038</w:t>
            </w:r>
          </w:p>
        </w:tc>
      </w:tr>
      <w:tr w:rsidR="006053A3" w14:paraId="20EE6CE5" w14:textId="77777777">
        <w:trPr>
          <w:trHeight w:val="1590"/>
        </w:trPr>
        <w:tc>
          <w:tcPr>
            <w:tcW w:w="1695" w:type="dxa"/>
            <w:tcBorders>
              <w:tl2br w:val="nil"/>
              <w:tr2bl w:val="nil"/>
            </w:tcBorders>
            <w:vAlign w:val="center"/>
          </w:tcPr>
          <w:p w14:paraId="04C2D322" w14:textId="77777777" w:rsidR="006053A3" w:rsidRDefault="00000000">
            <w:pPr>
              <w:snapToGrid w:val="0"/>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REQ_SSN</w:t>
            </w:r>
          </w:p>
        </w:tc>
        <w:tc>
          <w:tcPr>
            <w:tcW w:w="1410" w:type="dxa"/>
            <w:tcBorders>
              <w:tl2br w:val="nil"/>
              <w:tr2bl w:val="nil"/>
            </w:tcBorders>
            <w:vAlign w:val="center"/>
          </w:tcPr>
          <w:p w14:paraId="412A5FA5" w14:textId="77777777" w:rsidR="006053A3" w:rsidRDefault="00000000">
            <w:pPr>
              <w:snapToGrid w:val="0"/>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发起方流水号</w:t>
            </w:r>
          </w:p>
        </w:tc>
        <w:tc>
          <w:tcPr>
            <w:tcW w:w="930" w:type="dxa"/>
            <w:tcBorders>
              <w:tl2br w:val="nil"/>
              <w:tr2bl w:val="nil"/>
            </w:tcBorders>
            <w:vAlign w:val="center"/>
          </w:tcPr>
          <w:p w14:paraId="11A421CC" w14:textId="77777777" w:rsidR="006053A3" w:rsidRDefault="00000000">
            <w:pPr>
              <w:snapToGrid w:val="0"/>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200" w:type="dxa"/>
            <w:tcBorders>
              <w:tl2br w:val="nil"/>
              <w:tr2bl w:val="nil"/>
            </w:tcBorders>
            <w:vAlign w:val="center"/>
          </w:tcPr>
          <w:p w14:paraId="60B15551" w14:textId="77777777" w:rsidR="006053A3" w:rsidRDefault="00000000">
            <w:pPr>
              <w:snapToGrid w:val="0"/>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40)</w:t>
            </w:r>
          </w:p>
        </w:tc>
        <w:tc>
          <w:tcPr>
            <w:tcW w:w="705" w:type="dxa"/>
            <w:tcBorders>
              <w:tl2br w:val="nil"/>
              <w:tr2bl w:val="nil"/>
            </w:tcBorders>
            <w:vAlign w:val="center"/>
          </w:tcPr>
          <w:p w14:paraId="0E22E5D6" w14:textId="77777777" w:rsidR="006053A3" w:rsidRDefault="00000000">
            <w:pPr>
              <w:snapToGrid w:val="0"/>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445" w:type="dxa"/>
            <w:tcBorders>
              <w:tl2br w:val="nil"/>
              <w:tr2bl w:val="nil"/>
            </w:tcBorders>
            <w:vAlign w:val="center"/>
          </w:tcPr>
          <w:p w14:paraId="6BD7FB50" w14:textId="77777777" w:rsidR="006053A3" w:rsidRDefault="00000000">
            <w:pPr>
              <w:snapToGrid w:val="0"/>
              <w:jc w:val="left"/>
              <w:rPr>
                <w:rFonts w:asciiTheme="minorEastAsia" w:hAnsiTheme="minorEastAsia" w:cstheme="minorEastAsia" w:hint="eastAsia"/>
                <w:szCs w:val="21"/>
              </w:rPr>
            </w:pPr>
            <w:r>
              <w:rPr>
                <w:rFonts w:asciiTheme="minorEastAsia" w:hAnsiTheme="minorEastAsia" w:cstheme="minorEastAsia" w:hint="eastAsia"/>
                <w:kern w:val="0"/>
                <w:sz w:val="16"/>
                <w:szCs w:val="16"/>
              </w:rPr>
              <w:t>规则：商户编号+yyyyMMddHHmmssSSS+8位序列</w:t>
            </w:r>
          </w:p>
          <w:p w14:paraId="57D10B38" w14:textId="77777777" w:rsidR="006053A3" w:rsidRDefault="00000000">
            <w:pPr>
              <w:snapToGrid w:val="0"/>
              <w:jc w:val="left"/>
              <w:rPr>
                <w:rFonts w:asciiTheme="minorEastAsia" w:hAnsiTheme="minorEastAsia" w:cstheme="minorEastAsia" w:hint="eastAsia"/>
                <w:szCs w:val="21"/>
              </w:rPr>
            </w:pPr>
            <w:r>
              <w:rPr>
                <w:rFonts w:asciiTheme="minorEastAsia" w:hAnsiTheme="minorEastAsia" w:cstheme="minorEastAsia" w:hint="eastAsia"/>
                <w:kern w:val="0"/>
                <w:sz w:val="16"/>
                <w:szCs w:val="16"/>
              </w:rPr>
              <w:t>流水号长度必须40位，必须按照上述规则组成。</w:t>
            </w:r>
          </w:p>
          <w:p w14:paraId="09A85790" w14:textId="77777777" w:rsidR="006053A3" w:rsidRDefault="00000000">
            <w:pPr>
              <w:snapToGrid w:val="0"/>
              <w:jc w:val="left"/>
              <w:rPr>
                <w:rFonts w:asciiTheme="minorEastAsia" w:hAnsiTheme="minorEastAsia" w:cstheme="minorEastAsia" w:hint="eastAsia"/>
                <w:szCs w:val="21"/>
              </w:rPr>
            </w:pPr>
            <w:r>
              <w:rPr>
                <w:rFonts w:asciiTheme="minorEastAsia" w:hAnsiTheme="minorEastAsia" w:cstheme="minorEastAsia" w:hint="eastAsia"/>
                <w:kern w:val="0"/>
                <w:sz w:val="16"/>
                <w:szCs w:val="16"/>
              </w:rPr>
              <w:t>平台商户负责保证流水号不重复。</w:t>
            </w:r>
          </w:p>
          <w:p w14:paraId="1A33D83A" w14:textId="77777777" w:rsidR="006053A3" w:rsidRDefault="00000000">
            <w:pPr>
              <w:snapToGrid w:val="0"/>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中信银行对该字段进行判重校验，同一个交易日（以e管家</w:t>
            </w:r>
          </w:p>
          <w:p w14:paraId="51FAE34A" w14:textId="77777777" w:rsidR="006053A3" w:rsidRDefault="00000000">
            <w:pPr>
              <w:snapToGrid w:val="0"/>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平台日期为准），发起方流水号重复的交易不予受理。</w:t>
            </w:r>
          </w:p>
        </w:tc>
      </w:tr>
      <w:tr w:rsidR="006053A3" w14:paraId="68C86137" w14:textId="77777777">
        <w:trPr>
          <w:trHeight w:val="315"/>
        </w:trPr>
        <w:tc>
          <w:tcPr>
            <w:tcW w:w="1695" w:type="dxa"/>
            <w:tcBorders>
              <w:tl2br w:val="nil"/>
              <w:tr2bl w:val="nil"/>
            </w:tcBorders>
            <w:vAlign w:val="center"/>
          </w:tcPr>
          <w:p w14:paraId="75D44CF4" w14:textId="77777777" w:rsidR="006053A3" w:rsidRDefault="00000000">
            <w:pPr>
              <w:snapToGrid w:val="0"/>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MCHNT_ID</w:t>
            </w:r>
          </w:p>
        </w:tc>
        <w:tc>
          <w:tcPr>
            <w:tcW w:w="1410" w:type="dxa"/>
            <w:tcBorders>
              <w:tl2br w:val="nil"/>
              <w:tr2bl w:val="nil"/>
            </w:tcBorders>
            <w:vAlign w:val="center"/>
          </w:tcPr>
          <w:p w14:paraId="6C991C95" w14:textId="77777777" w:rsidR="006053A3" w:rsidRDefault="00000000">
            <w:pPr>
              <w:snapToGrid w:val="0"/>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商户编号</w:t>
            </w:r>
          </w:p>
        </w:tc>
        <w:tc>
          <w:tcPr>
            <w:tcW w:w="930" w:type="dxa"/>
            <w:tcBorders>
              <w:tl2br w:val="nil"/>
              <w:tr2bl w:val="nil"/>
            </w:tcBorders>
            <w:vAlign w:val="center"/>
          </w:tcPr>
          <w:p w14:paraId="48EA685B" w14:textId="77777777" w:rsidR="006053A3" w:rsidRDefault="00000000">
            <w:pPr>
              <w:snapToGrid w:val="0"/>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200" w:type="dxa"/>
            <w:tcBorders>
              <w:tl2br w:val="nil"/>
              <w:tr2bl w:val="nil"/>
            </w:tcBorders>
            <w:vAlign w:val="center"/>
          </w:tcPr>
          <w:p w14:paraId="63B23802" w14:textId="77777777" w:rsidR="006053A3" w:rsidRDefault="00000000">
            <w:pPr>
              <w:snapToGrid w:val="0"/>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15)</w:t>
            </w:r>
          </w:p>
        </w:tc>
        <w:tc>
          <w:tcPr>
            <w:tcW w:w="705" w:type="dxa"/>
            <w:tcBorders>
              <w:tl2br w:val="nil"/>
              <w:tr2bl w:val="nil"/>
            </w:tcBorders>
            <w:vAlign w:val="center"/>
          </w:tcPr>
          <w:p w14:paraId="471B9378" w14:textId="77777777" w:rsidR="006053A3" w:rsidRDefault="00000000">
            <w:pPr>
              <w:snapToGrid w:val="0"/>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445" w:type="dxa"/>
            <w:tcBorders>
              <w:tl2br w:val="nil"/>
              <w:tr2bl w:val="nil"/>
            </w:tcBorders>
            <w:vAlign w:val="center"/>
          </w:tcPr>
          <w:p w14:paraId="07F54E45" w14:textId="77777777" w:rsidR="006053A3" w:rsidRDefault="00000000">
            <w:pPr>
              <w:snapToGrid w:val="0"/>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平台商户的编号，由银行统一提供</w:t>
            </w:r>
          </w:p>
        </w:tc>
      </w:tr>
      <w:tr w:rsidR="006053A3" w14:paraId="74381243" w14:textId="77777777">
        <w:trPr>
          <w:trHeight w:val="315"/>
        </w:trPr>
        <w:tc>
          <w:tcPr>
            <w:tcW w:w="1695" w:type="dxa"/>
            <w:tcBorders>
              <w:tl2br w:val="nil"/>
              <w:tr2bl w:val="nil"/>
            </w:tcBorders>
            <w:vAlign w:val="center"/>
          </w:tcPr>
          <w:p w14:paraId="6A466500" w14:textId="77777777" w:rsidR="006053A3" w:rsidRDefault="00000000">
            <w:pPr>
              <w:snapToGrid w:val="0"/>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USER_ID</w:t>
            </w:r>
          </w:p>
        </w:tc>
        <w:tc>
          <w:tcPr>
            <w:tcW w:w="1410" w:type="dxa"/>
            <w:tcBorders>
              <w:tl2br w:val="nil"/>
              <w:tr2bl w:val="nil"/>
            </w:tcBorders>
            <w:vAlign w:val="center"/>
          </w:tcPr>
          <w:p w14:paraId="299DB207" w14:textId="77777777" w:rsidR="006053A3" w:rsidRDefault="00000000">
            <w:pPr>
              <w:snapToGrid w:val="0"/>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用户编号</w:t>
            </w:r>
          </w:p>
        </w:tc>
        <w:tc>
          <w:tcPr>
            <w:tcW w:w="930" w:type="dxa"/>
            <w:tcBorders>
              <w:tl2br w:val="nil"/>
              <w:tr2bl w:val="nil"/>
            </w:tcBorders>
            <w:vAlign w:val="center"/>
          </w:tcPr>
          <w:p w14:paraId="21C38824" w14:textId="77777777" w:rsidR="006053A3" w:rsidRDefault="00000000">
            <w:pPr>
              <w:snapToGrid w:val="0"/>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200" w:type="dxa"/>
            <w:tcBorders>
              <w:tl2br w:val="nil"/>
              <w:tr2bl w:val="nil"/>
            </w:tcBorders>
            <w:vAlign w:val="center"/>
          </w:tcPr>
          <w:p w14:paraId="654A9F7F" w14:textId="77777777" w:rsidR="006053A3" w:rsidRDefault="00000000">
            <w:pPr>
              <w:snapToGrid w:val="0"/>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15)</w:t>
            </w:r>
          </w:p>
        </w:tc>
        <w:tc>
          <w:tcPr>
            <w:tcW w:w="705" w:type="dxa"/>
            <w:tcBorders>
              <w:tl2br w:val="nil"/>
              <w:tr2bl w:val="nil"/>
            </w:tcBorders>
            <w:vAlign w:val="center"/>
          </w:tcPr>
          <w:p w14:paraId="7AD5C3D8" w14:textId="77777777" w:rsidR="006053A3" w:rsidRDefault="00000000">
            <w:pPr>
              <w:snapToGrid w:val="0"/>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445" w:type="dxa"/>
            <w:tcBorders>
              <w:tl2br w:val="nil"/>
              <w:tr2bl w:val="nil"/>
            </w:tcBorders>
            <w:vAlign w:val="center"/>
          </w:tcPr>
          <w:p w14:paraId="75C72735" w14:textId="77777777" w:rsidR="006053A3" w:rsidRDefault="00000000">
            <w:pPr>
              <w:snapToGrid w:val="0"/>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用户编号</w:t>
            </w:r>
          </w:p>
        </w:tc>
      </w:tr>
      <w:tr w:rsidR="006053A3" w14:paraId="149263EE" w14:textId="77777777">
        <w:trPr>
          <w:trHeight w:val="315"/>
        </w:trPr>
        <w:tc>
          <w:tcPr>
            <w:tcW w:w="1695" w:type="dxa"/>
            <w:tcBorders>
              <w:tl2br w:val="nil"/>
              <w:tr2bl w:val="nil"/>
            </w:tcBorders>
            <w:vAlign w:val="center"/>
          </w:tcPr>
          <w:p w14:paraId="262197D7" w14:textId="77777777" w:rsidR="006053A3" w:rsidRDefault="00000000">
            <w:pPr>
              <w:snapToGrid w:val="0"/>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USER_NM</w:t>
            </w:r>
          </w:p>
        </w:tc>
        <w:tc>
          <w:tcPr>
            <w:tcW w:w="1410" w:type="dxa"/>
            <w:tcBorders>
              <w:tl2br w:val="nil"/>
              <w:tr2bl w:val="nil"/>
            </w:tcBorders>
            <w:vAlign w:val="center"/>
          </w:tcPr>
          <w:p w14:paraId="71CAE48D" w14:textId="77777777" w:rsidR="006053A3" w:rsidRDefault="00000000">
            <w:pPr>
              <w:snapToGrid w:val="0"/>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用户姓名</w:t>
            </w:r>
          </w:p>
        </w:tc>
        <w:tc>
          <w:tcPr>
            <w:tcW w:w="930" w:type="dxa"/>
            <w:tcBorders>
              <w:tl2br w:val="nil"/>
              <w:tr2bl w:val="nil"/>
            </w:tcBorders>
            <w:vAlign w:val="center"/>
          </w:tcPr>
          <w:p w14:paraId="0FAEE013" w14:textId="77777777" w:rsidR="006053A3" w:rsidRDefault="00000000">
            <w:pPr>
              <w:snapToGrid w:val="0"/>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200" w:type="dxa"/>
            <w:tcBorders>
              <w:tl2br w:val="nil"/>
              <w:tr2bl w:val="nil"/>
            </w:tcBorders>
            <w:vAlign w:val="center"/>
          </w:tcPr>
          <w:p w14:paraId="42D6ED47" w14:textId="77777777" w:rsidR="006053A3" w:rsidRDefault="00000000">
            <w:pPr>
              <w:snapToGrid w:val="0"/>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64)</w:t>
            </w:r>
          </w:p>
        </w:tc>
        <w:tc>
          <w:tcPr>
            <w:tcW w:w="705" w:type="dxa"/>
            <w:tcBorders>
              <w:tl2br w:val="nil"/>
              <w:tr2bl w:val="nil"/>
            </w:tcBorders>
            <w:vAlign w:val="center"/>
          </w:tcPr>
          <w:p w14:paraId="4A59955C" w14:textId="77777777" w:rsidR="006053A3" w:rsidRDefault="00000000">
            <w:pPr>
              <w:snapToGrid w:val="0"/>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445" w:type="dxa"/>
            <w:tcBorders>
              <w:tl2br w:val="nil"/>
              <w:tr2bl w:val="nil"/>
            </w:tcBorders>
            <w:vAlign w:val="center"/>
          </w:tcPr>
          <w:p w14:paraId="69C3B8B8" w14:textId="77777777" w:rsidR="006053A3" w:rsidRDefault="006053A3">
            <w:pPr>
              <w:snapToGrid w:val="0"/>
              <w:jc w:val="left"/>
              <w:rPr>
                <w:rFonts w:asciiTheme="minorEastAsia" w:hAnsiTheme="minorEastAsia" w:cstheme="minorEastAsia" w:hint="eastAsia"/>
                <w:kern w:val="0"/>
                <w:sz w:val="16"/>
                <w:szCs w:val="16"/>
              </w:rPr>
            </w:pPr>
          </w:p>
        </w:tc>
      </w:tr>
      <w:tr w:rsidR="006053A3" w14:paraId="502A7DB2" w14:textId="77777777">
        <w:trPr>
          <w:trHeight w:val="315"/>
        </w:trPr>
        <w:tc>
          <w:tcPr>
            <w:tcW w:w="1695" w:type="dxa"/>
            <w:tcBorders>
              <w:tl2br w:val="nil"/>
              <w:tr2bl w:val="nil"/>
            </w:tcBorders>
            <w:vAlign w:val="center"/>
          </w:tcPr>
          <w:p w14:paraId="4F106951" w14:textId="77777777" w:rsidR="006053A3" w:rsidRDefault="00000000">
            <w:pPr>
              <w:snapToGrid w:val="0"/>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OPERATE_TYPE</w:t>
            </w:r>
          </w:p>
        </w:tc>
        <w:tc>
          <w:tcPr>
            <w:tcW w:w="1410" w:type="dxa"/>
            <w:tcBorders>
              <w:tl2br w:val="nil"/>
              <w:tr2bl w:val="nil"/>
            </w:tcBorders>
            <w:vAlign w:val="center"/>
          </w:tcPr>
          <w:p w14:paraId="43A529AF" w14:textId="77777777" w:rsidR="006053A3" w:rsidRDefault="00000000">
            <w:pPr>
              <w:snapToGrid w:val="0"/>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操作类型</w:t>
            </w:r>
          </w:p>
        </w:tc>
        <w:tc>
          <w:tcPr>
            <w:tcW w:w="930" w:type="dxa"/>
            <w:tcBorders>
              <w:tl2br w:val="nil"/>
              <w:tr2bl w:val="nil"/>
            </w:tcBorders>
            <w:vAlign w:val="center"/>
          </w:tcPr>
          <w:p w14:paraId="323CEF93" w14:textId="77777777" w:rsidR="006053A3" w:rsidRDefault="00000000">
            <w:pPr>
              <w:snapToGrid w:val="0"/>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200" w:type="dxa"/>
            <w:tcBorders>
              <w:tl2br w:val="nil"/>
              <w:tr2bl w:val="nil"/>
            </w:tcBorders>
            <w:vAlign w:val="center"/>
          </w:tcPr>
          <w:p w14:paraId="66BF9B70" w14:textId="77777777" w:rsidR="006053A3" w:rsidRDefault="00000000">
            <w:pPr>
              <w:snapToGrid w:val="0"/>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String（2）</w:t>
            </w:r>
          </w:p>
        </w:tc>
        <w:tc>
          <w:tcPr>
            <w:tcW w:w="705" w:type="dxa"/>
            <w:tcBorders>
              <w:tl2br w:val="nil"/>
              <w:tr2bl w:val="nil"/>
            </w:tcBorders>
            <w:vAlign w:val="center"/>
          </w:tcPr>
          <w:p w14:paraId="5FBB0B00" w14:textId="77777777" w:rsidR="006053A3" w:rsidRDefault="00000000">
            <w:pPr>
              <w:snapToGrid w:val="0"/>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445" w:type="dxa"/>
            <w:tcBorders>
              <w:tl2br w:val="nil"/>
              <w:tr2bl w:val="nil"/>
            </w:tcBorders>
            <w:vAlign w:val="center"/>
          </w:tcPr>
          <w:p w14:paraId="25A1EDBF" w14:textId="77777777" w:rsidR="006053A3" w:rsidRDefault="00000000">
            <w:pPr>
              <w:snapToGrid w:val="0"/>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01-销户</w:t>
            </w:r>
          </w:p>
        </w:tc>
      </w:tr>
      <w:tr w:rsidR="006053A3" w14:paraId="20C6FD4F" w14:textId="77777777">
        <w:trPr>
          <w:trHeight w:val="300"/>
        </w:trPr>
        <w:tc>
          <w:tcPr>
            <w:tcW w:w="1695" w:type="dxa"/>
            <w:tcBorders>
              <w:tl2br w:val="nil"/>
              <w:tr2bl w:val="nil"/>
            </w:tcBorders>
            <w:vAlign w:val="center"/>
          </w:tcPr>
          <w:p w14:paraId="0924F02E" w14:textId="77777777" w:rsidR="006053A3" w:rsidRDefault="00000000">
            <w:pPr>
              <w:snapToGrid w:val="0"/>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lastRenderedPageBreak/>
              <w:t>SIGN_INFO</w:t>
            </w:r>
          </w:p>
        </w:tc>
        <w:tc>
          <w:tcPr>
            <w:tcW w:w="1410" w:type="dxa"/>
            <w:tcBorders>
              <w:tl2br w:val="nil"/>
              <w:tr2bl w:val="nil"/>
            </w:tcBorders>
            <w:vAlign w:val="center"/>
          </w:tcPr>
          <w:p w14:paraId="691ED85E" w14:textId="77777777" w:rsidR="006053A3" w:rsidRDefault="00000000">
            <w:pPr>
              <w:snapToGrid w:val="0"/>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签名</w:t>
            </w:r>
          </w:p>
        </w:tc>
        <w:tc>
          <w:tcPr>
            <w:tcW w:w="930" w:type="dxa"/>
            <w:tcBorders>
              <w:tl2br w:val="nil"/>
              <w:tr2bl w:val="nil"/>
            </w:tcBorders>
            <w:vAlign w:val="center"/>
          </w:tcPr>
          <w:p w14:paraId="5F5F8F2C" w14:textId="77777777" w:rsidR="006053A3" w:rsidRDefault="00000000">
            <w:pPr>
              <w:snapToGrid w:val="0"/>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200" w:type="dxa"/>
            <w:tcBorders>
              <w:tl2br w:val="nil"/>
              <w:tr2bl w:val="nil"/>
            </w:tcBorders>
            <w:vAlign w:val="center"/>
          </w:tcPr>
          <w:p w14:paraId="700482F1" w14:textId="77777777" w:rsidR="006053A3" w:rsidRDefault="00000000">
            <w:pPr>
              <w:snapToGrid w:val="0"/>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xml:space="preserve">　</w:t>
            </w:r>
          </w:p>
        </w:tc>
        <w:tc>
          <w:tcPr>
            <w:tcW w:w="705" w:type="dxa"/>
            <w:tcBorders>
              <w:tl2br w:val="nil"/>
              <w:tr2bl w:val="nil"/>
            </w:tcBorders>
            <w:vAlign w:val="center"/>
          </w:tcPr>
          <w:p w14:paraId="78205055" w14:textId="77777777" w:rsidR="006053A3" w:rsidRDefault="00000000">
            <w:pPr>
              <w:snapToGrid w:val="0"/>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否</w:t>
            </w:r>
          </w:p>
        </w:tc>
        <w:tc>
          <w:tcPr>
            <w:tcW w:w="2445" w:type="dxa"/>
            <w:tcBorders>
              <w:tl2br w:val="nil"/>
              <w:tr2bl w:val="nil"/>
            </w:tcBorders>
            <w:vAlign w:val="center"/>
          </w:tcPr>
          <w:p w14:paraId="0AB6C598" w14:textId="77777777" w:rsidR="006053A3" w:rsidRDefault="00000000">
            <w:pPr>
              <w:snapToGrid w:val="0"/>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不</w:t>
            </w:r>
            <w:proofErr w:type="gramEnd"/>
            <w:r>
              <w:rPr>
                <w:rFonts w:asciiTheme="minorEastAsia" w:hAnsiTheme="minorEastAsia" w:cstheme="minorEastAsia" w:hint="eastAsia"/>
                <w:kern w:val="0"/>
                <w:sz w:val="16"/>
                <w:szCs w:val="16"/>
              </w:rPr>
              <w:t>校验长度</w:t>
            </w:r>
          </w:p>
        </w:tc>
      </w:tr>
    </w:tbl>
    <w:p w14:paraId="0CF0962B" w14:textId="77777777" w:rsidR="006053A3" w:rsidRDefault="006053A3">
      <w:pPr>
        <w:snapToGrid w:val="0"/>
        <w:jc w:val="left"/>
        <w:rPr>
          <w:rFonts w:ascii="微软雅黑" w:eastAsia="微软雅黑" w:hAnsi="微软雅黑" w:hint="eastAsia"/>
          <w:szCs w:val="21"/>
        </w:rPr>
      </w:pPr>
    </w:p>
    <w:p w14:paraId="04BDBAA1" w14:textId="77777777" w:rsidR="006053A3" w:rsidRDefault="00000000">
      <w:pPr>
        <w:pStyle w:val="4-"/>
        <w:rPr>
          <w:rFonts w:asciiTheme="majorEastAsia" w:eastAsiaTheme="majorEastAsia" w:hAnsiTheme="majorEastAsia" w:cstheme="majorEastAsia" w:hint="eastAsia"/>
          <w:b/>
          <w:bCs/>
          <w:sz w:val="24"/>
        </w:rPr>
      </w:pPr>
      <w:r>
        <w:rPr>
          <w:rFonts w:asciiTheme="majorEastAsia" w:eastAsiaTheme="majorEastAsia" w:hAnsiTheme="majorEastAsia" w:cstheme="majorEastAsia" w:hint="eastAsia"/>
          <w:b/>
          <w:bCs/>
          <w:sz w:val="24"/>
        </w:rPr>
        <w:t>应答报文</w:t>
      </w:r>
    </w:p>
    <w:tbl>
      <w:tblPr>
        <w:tblStyle w:val="ad"/>
        <w:tblW w:w="8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20" w:type="dxa"/>
          <w:left w:w="60" w:type="dxa"/>
          <w:bottom w:w="120" w:type="dxa"/>
          <w:right w:w="60" w:type="dxa"/>
        </w:tblCellMar>
        <w:tblLook w:val="04A0" w:firstRow="1" w:lastRow="0" w:firstColumn="1" w:lastColumn="0" w:noHBand="0" w:noVBand="1"/>
      </w:tblPr>
      <w:tblGrid>
        <w:gridCol w:w="1695"/>
        <w:gridCol w:w="1410"/>
        <w:gridCol w:w="990"/>
        <w:gridCol w:w="1125"/>
        <w:gridCol w:w="705"/>
        <w:gridCol w:w="2520"/>
      </w:tblGrid>
      <w:tr w:rsidR="006053A3" w14:paraId="6B7A86F5" w14:textId="77777777">
        <w:trPr>
          <w:trHeight w:val="300"/>
        </w:trPr>
        <w:tc>
          <w:tcPr>
            <w:tcW w:w="1695" w:type="dxa"/>
            <w:tcBorders>
              <w:tl2br w:val="nil"/>
              <w:tr2bl w:val="nil"/>
            </w:tcBorders>
            <w:shd w:val="clear" w:color="auto" w:fill="AEAAAA"/>
            <w:vAlign w:val="center"/>
          </w:tcPr>
          <w:p w14:paraId="7DAD5F24" w14:textId="77777777" w:rsidR="006053A3" w:rsidRDefault="00000000">
            <w:pPr>
              <w:snapToGrid w:val="0"/>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节点参数名</w:t>
            </w:r>
          </w:p>
        </w:tc>
        <w:tc>
          <w:tcPr>
            <w:tcW w:w="1410" w:type="dxa"/>
            <w:tcBorders>
              <w:tl2br w:val="nil"/>
              <w:tr2bl w:val="nil"/>
            </w:tcBorders>
            <w:shd w:val="clear" w:color="auto" w:fill="AEAAAA"/>
            <w:vAlign w:val="center"/>
          </w:tcPr>
          <w:p w14:paraId="7F27F22B" w14:textId="77777777" w:rsidR="006053A3" w:rsidRDefault="00000000">
            <w:pPr>
              <w:snapToGrid w:val="0"/>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字段</w:t>
            </w:r>
          </w:p>
        </w:tc>
        <w:tc>
          <w:tcPr>
            <w:tcW w:w="990" w:type="dxa"/>
            <w:tcBorders>
              <w:tl2br w:val="nil"/>
              <w:tr2bl w:val="nil"/>
            </w:tcBorders>
            <w:shd w:val="clear" w:color="auto" w:fill="AEAAAA"/>
            <w:vAlign w:val="center"/>
          </w:tcPr>
          <w:p w14:paraId="3A8252D5" w14:textId="77777777" w:rsidR="006053A3" w:rsidRDefault="00000000">
            <w:pPr>
              <w:snapToGrid w:val="0"/>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必选</w:t>
            </w:r>
          </w:p>
        </w:tc>
        <w:tc>
          <w:tcPr>
            <w:tcW w:w="1125" w:type="dxa"/>
            <w:tcBorders>
              <w:tl2br w:val="nil"/>
              <w:tr2bl w:val="nil"/>
            </w:tcBorders>
            <w:shd w:val="clear" w:color="auto" w:fill="AEAAAA"/>
            <w:vAlign w:val="center"/>
          </w:tcPr>
          <w:p w14:paraId="34B08EEB" w14:textId="77777777" w:rsidR="006053A3" w:rsidRDefault="00000000">
            <w:pPr>
              <w:snapToGrid w:val="0"/>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类型及范围</w:t>
            </w:r>
          </w:p>
        </w:tc>
        <w:tc>
          <w:tcPr>
            <w:tcW w:w="705" w:type="dxa"/>
            <w:tcBorders>
              <w:tl2br w:val="nil"/>
              <w:tr2bl w:val="nil"/>
            </w:tcBorders>
            <w:shd w:val="clear" w:color="auto" w:fill="AEAAAA"/>
            <w:vAlign w:val="center"/>
          </w:tcPr>
          <w:p w14:paraId="7467A988" w14:textId="77777777" w:rsidR="006053A3" w:rsidRDefault="00000000">
            <w:pPr>
              <w:snapToGrid w:val="0"/>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是否参与签名</w:t>
            </w:r>
          </w:p>
        </w:tc>
        <w:tc>
          <w:tcPr>
            <w:tcW w:w="2520" w:type="dxa"/>
            <w:tcBorders>
              <w:tl2br w:val="nil"/>
              <w:tr2bl w:val="nil"/>
            </w:tcBorders>
            <w:shd w:val="clear" w:color="auto" w:fill="AEAAAA"/>
            <w:vAlign w:val="center"/>
          </w:tcPr>
          <w:p w14:paraId="47DFB048" w14:textId="77777777" w:rsidR="006053A3" w:rsidRDefault="00000000">
            <w:pPr>
              <w:snapToGrid w:val="0"/>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说明</w:t>
            </w:r>
          </w:p>
        </w:tc>
      </w:tr>
      <w:tr w:rsidR="006053A3" w14:paraId="508279B4" w14:textId="77777777">
        <w:trPr>
          <w:trHeight w:val="630"/>
        </w:trPr>
        <w:tc>
          <w:tcPr>
            <w:tcW w:w="1695" w:type="dxa"/>
            <w:tcBorders>
              <w:tl2br w:val="nil"/>
              <w:tr2bl w:val="nil"/>
            </w:tcBorders>
            <w:vAlign w:val="center"/>
          </w:tcPr>
          <w:p w14:paraId="569845CF" w14:textId="77777777" w:rsidR="006053A3" w:rsidRDefault="00000000">
            <w:pPr>
              <w:snapToGrid w:val="0"/>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RSP_CODE</w:t>
            </w:r>
          </w:p>
        </w:tc>
        <w:tc>
          <w:tcPr>
            <w:tcW w:w="1410" w:type="dxa"/>
            <w:tcBorders>
              <w:tl2br w:val="nil"/>
              <w:tr2bl w:val="nil"/>
            </w:tcBorders>
            <w:vAlign w:val="center"/>
          </w:tcPr>
          <w:p w14:paraId="2ABB0A1D" w14:textId="77777777" w:rsidR="006053A3" w:rsidRDefault="00000000">
            <w:pPr>
              <w:snapToGrid w:val="0"/>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应答码</w:t>
            </w:r>
          </w:p>
        </w:tc>
        <w:tc>
          <w:tcPr>
            <w:tcW w:w="990" w:type="dxa"/>
            <w:tcBorders>
              <w:tl2br w:val="nil"/>
              <w:tr2bl w:val="nil"/>
            </w:tcBorders>
            <w:vAlign w:val="center"/>
          </w:tcPr>
          <w:p w14:paraId="647FD44C" w14:textId="77777777" w:rsidR="006053A3" w:rsidRDefault="00000000">
            <w:pPr>
              <w:snapToGrid w:val="0"/>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125" w:type="dxa"/>
            <w:tcBorders>
              <w:tl2br w:val="nil"/>
              <w:tr2bl w:val="nil"/>
            </w:tcBorders>
            <w:vAlign w:val="center"/>
          </w:tcPr>
          <w:p w14:paraId="170058AE" w14:textId="77777777" w:rsidR="006053A3" w:rsidRDefault="00000000">
            <w:pPr>
              <w:snapToGrid w:val="0"/>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7)</w:t>
            </w:r>
          </w:p>
        </w:tc>
        <w:tc>
          <w:tcPr>
            <w:tcW w:w="705" w:type="dxa"/>
            <w:tcBorders>
              <w:tl2br w:val="nil"/>
              <w:tr2bl w:val="nil"/>
            </w:tcBorders>
            <w:vAlign w:val="center"/>
          </w:tcPr>
          <w:p w14:paraId="0356C25D" w14:textId="77777777" w:rsidR="006053A3" w:rsidRDefault="00000000">
            <w:pPr>
              <w:snapToGrid w:val="0"/>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520" w:type="dxa"/>
            <w:tcBorders>
              <w:tl2br w:val="nil"/>
              <w:tr2bl w:val="nil"/>
            </w:tcBorders>
            <w:vAlign w:val="center"/>
          </w:tcPr>
          <w:p w14:paraId="326B1146" w14:textId="77777777" w:rsidR="006053A3" w:rsidRDefault="006053A3">
            <w:pPr>
              <w:snapToGrid w:val="0"/>
              <w:jc w:val="left"/>
              <w:rPr>
                <w:rFonts w:asciiTheme="minorEastAsia" w:hAnsiTheme="minorEastAsia" w:cstheme="minorEastAsia" w:hint="eastAsia"/>
                <w:kern w:val="0"/>
                <w:sz w:val="16"/>
                <w:szCs w:val="16"/>
              </w:rPr>
            </w:pPr>
            <w:hyperlink r:id="rId28">
              <w:r>
                <w:rPr>
                  <w:rFonts w:asciiTheme="minorEastAsia" w:hAnsiTheme="minorEastAsia" w:cstheme="minorEastAsia" w:hint="eastAsia"/>
                  <w:kern w:val="0"/>
                  <w:sz w:val="16"/>
                  <w:szCs w:val="16"/>
                  <w:u w:val="single"/>
                </w:rPr>
                <w:t>成功返回:00000，其它错误码请参考附件A.2 常见错误</w:t>
              </w:r>
              <w:proofErr w:type="gramStart"/>
              <w:r>
                <w:rPr>
                  <w:rFonts w:asciiTheme="minorEastAsia" w:hAnsiTheme="minorEastAsia" w:cstheme="minorEastAsia" w:hint="eastAsia"/>
                  <w:kern w:val="0"/>
                  <w:sz w:val="16"/>
                  <w:szCs w:val="16"/>
                  <w:u w:val="single"/>
                </w:rPr>
                <w:t>返回码及错误信息</w:t>
              </w:r>
              <w:proofErr w:type="gramEnd"/>
              <w:r>
                <w:rPr>
                  <w:rFonts w:asciiTheme="minorEastAsia" w:hAnsiTheme="minorEastAsia" w:cstheme="minorEastAsia" w:hint="eastAsia"/>
                  <w:kern w:val="0"/>
                  <w:sz w:val="16"/>
                  <w:szCs w:val="16"/>
                  <w:u w:val="single"/>
                </w:rPr>
                <w:t>对照</w:t>
              </w:r>
            </w:hyperlink>
          </w:p>
        </w:tc>
      </w:tr>
      <w:tr w:rsidR="006053A3" w14:paraId="135413E9" w14:textId="77777777">
        <w:trPr>
          <w:trHeight w:val="300"/>
        </w:trPr>
        <w:tc>
          <w:tcPr>
            <w:tcW w:w="1695" w:type="dxa"/>
            <w:tcBorders>
              <w:tl2br w:val="nil"/>
              <w:tr2bl w:val="nil"/>
            </w:tcBorders>
            <w:vAlign w:val="center"/>
          </w:tcPr>
          <w:p w14:paraId="3883CEF9" w14:textId="77777777" w:rsidR="006053A3" w:rsidRDefault="00000000">
            <w:pPr>
              <w:snapToGrid w:val="0"/>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RSP_MSG</w:t>
            </w:r>
          </w:p>
        </w:tc>
        <w:tc>
          <w:tcPr>
            <w:tcW w:w="1410" w:type="dxa"/>
            <w:tcBorders>
              <w:tl2br w:val="nil"/>
              <w:tr2bl w:val="nil"/>
            </w:tcBorders>
            <w:vAlign w:val="center"/>
          </w:tcPr>
          <w:p w14:paraId="33A80578" w14:textId="77777777" w:rsidR="006053A3" w:rsidRDefault="00000000">
            <w:pPr>
              <w:snapToGrid w:val="0"/>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应答码描述</w:t>
            </w:r>
          </w:p>
        </w:tc>
        <w:tc>
          <w:tcPr>
            <w:tcW w:w="990" w:type="dxa"/>
            <w:tcBorders>
              <w:tl2br w:val="nil"/>
              <w:tr2bl w:val="nil"/>
            </w:tcBorders>
            <w:vAlign w:val="center"/>
          </w:tcPr>
          <w:p w14:paraId="4FE68C5B" w14:textId="77777777" w:rsidR="006053A3" w:rsidRDefault="00000000">
            <w:pPr>
              <w:snapToGrid w:val="0"/>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125" w:type="dxa"/>
            <w:tcBorders>
              <w:tl2br w:val="nil"/>
              <w:tr2bl w:val="nil"/>
            </w:tcBorders>
            <w:vAlign w:val="center"/>
          </w:tcPr>
          <w:p w14:paraId="5AA36F00" w14:textId="77777777" w:rsidR="006053A3" w:rsidRDefault="00000000">
            <w:pPr>
              <w:snapToGrid w:val="0"/>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128)</w:t>
            </w:r>
          </w:p>
        </w:tc>
        <w:tc>
          <w:tcPr>
            <w:tcW w:w="705" w:type="dxa"/>
            <w:tcBorders>
              <w:tl2br w:val="nil"/>
              <w:tr2bl w:val="nil"/>
            </w:tcBorders>
            <w:vAlign w:val="center"/>
          </w:tcPr>
          <w:p w14:paraId="4AE63B13" w14:textId="77777777" w:rsidR="006053A3" w:rsidRDefault="00000000">
            <w:pPr>
              <w:snapToGrid w:val="0"/>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520" w:type="dxa"/>
            <w:tcBorders>
              <w:tl2br w:val="nil"/>
              <w:tr2bl w:val="nil"/>
            </w:tcBorders>
            <w:vAlign w:val="center"/>
          </w:tcPr>
          <w:p w14:paraId="7D752D34" w14:textId="77777777" w:rsidR="006053A3" w:rsidRDefault="00000000">
            <w:pPr>
              <w:snapToGrid w:val="0"/>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当</w:t>
            </w:r>
            <w:proofErr w:type="gramStart"/>
            <w:r>
              <w:rPr>
                <w:rFonts w:asciiTheme="minorEastAsia" w:hAnsiTheme="minorEastAsia" w:cstheme="minorEastAsia" w:hint="eastAsia"/>
                <w:kern w:val="0"/>
                <w:sz w:val="16"/>
                <w:szCs w:val="16"/>
              </w:rPr>
              <w:t>返回码不为</w:t>
            </w:r>
            <w:proofErr w:type="gramEnd"/>
            <w:r>
              <w:rPr>
                <w:rFonts w:asciiTheme="minorEastAsia" w:hAnsiTheme="minorEastAsia" w:cstheme="minorEastAsia" w:hint="eastAsia"/>
                <w:kern w:val="0"/>
                <w:sz w:val="16"/>
                <w:szCs w:val="16"/>
              </w:rPr>
              <w:t>00000时，返回错误码对应的错误信息。</w:t>
            </w:r>
          </w:p>
        </w:tc>
      </w:tr>
      <w:tr w:rsidR="006053A3" w14:paraId="626AFE1A" w14:textId="77777777">
        <w:trPr>
          <w:trHeight w:val="300"/>
        </w:trPr>
        <w:tc>
          <w:tcPr>
            <w:tcW w:w="1695" w:type="dxa"/>
            <w:tcBorders>
              <w:tl2br w:val="nil"/>
              <w:tr2bl w:val="nil"/>
            </w:tcBorders>
            <w:vAlign w:val="center"/>
          </w:tcPr>
          <w:p w14:paraId="1B8C9A67" w14:textId="77777777" w:rsidR="006053A3" w:rsidRDefault="00000000">
            <w:pPr>
              <w:snapToGrid w:val="0"/>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REQ_SSN</w:t>
            </w:r>
          </w:p>
        </w:tc>
        <w:tc>
          <w:tcPr>
            <w:tcW w:w="1410" w:type="dxa"/>
            <w:tcBorders>
              <w:tl2br w:val="nil"/>
              <w:tr2bl w:val="nil"/>
            </w:tcBorders>
            <w:vAlign w:val="center"/>
          </w:tcPr>
          <w:p w14:paraId="7C0C2334" w14:textId="77777777" w:rsidR="006053A3" w:rsidRDefault="00000000">
            <w:pPr>
              <w:snapToGrid w:val="0"/>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发起方流水号</w:t>
            </w:r>
          </w:p>
        </w:tc>
        <w:tc>
          <w:tcPr>
            <w:tcW w:w="990" w:type="dxa"/>
            <w:tcBorders>
              <w:tl2br w:val="nil"/>
              <w:tr2bl w:val="nil"/>
            </w:tcBorders>
            <w:vAlign w:val="center"/>
          </w:tcPr>
          <w:p w14:paraId="78AF6E29" w14:textId="77777777" w:rsidR="006053A3" w:rsidRDefault="00000000">
            <w:pPr>
              <w:snapToGrid w:val="0"/>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125" w:type="dxa"/>
            <w:tcBorders>
              <w:tl2br w:val="nil"/>
              <w:tr2bl w:val="nil"/>
            </w:tcBorders>
            <w:vAlign w:val="center"/>
          </w:tcPr>
          <w:p w14:paraId="7D2206DD" w14:textId="77777777" w:rsidR="006053A3" w:rsidRDefault="00000000">
            <w:pPr>
              <w:snapToGrid w:val="0"/>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40)</w:t>
            </w:r>
          </w:p>
        </w:tc>
        <w:tc>
          <w:tcPr>
            <w:tcW w:w="705" w:type="dxa"/>
            <w:tcBorders>
              <w:tl2br w:val="nil"/>
              <w:tr2bl w:val="nil"/>
            </w:tcBorders>
            <w:vAlign w:val="center"/>
          </w:tcPr>
          <w:p w14:paraId="1D6E42C0" w14:textId="77777777" w:rsidR="006053A3" w:rsidRDefault="00000000">
            <w:pPr>
              <w:snapToGrid w:val="0"/>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520" w:type="dxa"/>
            <w:tcBorders>
              <w:tl2br w:val="nil"/>
              <w:tr2bl w:val="nil"/>
            </w:tcBorders>
            <w:vAlign w:val="center"/>
          </w:tcPr>
          <w:p w14:paraId="2A0379F9" w14:textId="77777777" w:rsidR="006053A3" w:rsidRDefault="00000000">
            <w:pPr>
              <w:snapToGrid w:val="0"/>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xml:space="preserve">　</w:t>
            </w:r>
          </w:p>
        </w:tc>
      </w:tr>
      <w:tr w:rsidR="006053A3" w14:paraId="6941F5DA" w14:textId="77777777">
        <w:trPr>
          <w:trHeight w:val="315"/>
        </w:trPr>
        <w:tc>
          <w:tcPr>
            <w:tcW w:w="1695" w:type="dxa"/>
            <w:tcBorders>
              <w:tl2br w:val="nil"/>
              <w:tr2bl w:val="nil"/>
            </w:tcBorders>
            <w:vAlign w:val="center"/>
          </w:tcPr>
          <w:p w14:paraId="3DA31193" w14:textId="77777777" w:rsidR="006053A3" w:rsidRDefault="00000000">
            <w:pPr>
              <w:snapToGrid w:val="0"/>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MESSAGE</w:t>
            </w:r>
          </w:p>
        </w:tc>
        <w:tc>
          <w:tcPr>
            <w:tcW w:w="1410" w:type="dxa"/>
            <w:tcBorders>
              <w:tl2br w:val="nil"/>
              <w:tr2bl w:val="nil"/>
            </w:tcBorders>
            <w:vAlign w:val="center"/>
          </w:tcPr>
          <w:p w14:paraId="33E5FDFC" w14:textId="77777777" w:rsidR="006053A3" w:rsidRDefault="00000000">
            <w:pPr>
              <w:snapToGrid w:val="0"/>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操作提示信息</w:t>
            </w:r>
          </w:p>
        </w:tc>
        <w:tc>
          <w:tcPr>
            <w:tcW w:w="990" w:type="dxa"/>
            <w:tcBorders>
              <w:tl2br w:val="nil"/>
              <w:tr2bl w:val="nil"/>
            </w:tcBorders>
            <w:vAlign w:val="center"/>
          </w:tcPr>
          <w:p w14:paraId="194D6E43" w14:textId="77777777" w:rsidR="006053A3" w:rsidRDefault="00000000">
            <w:pPr>
              <w:snapToGrid w:val="0"/>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xml:space="preserve">FALSE </w:t>
            </w:r>
          </w:p>
        </w:tc>
        <w:tc>
          <w:tcPr>
            <w:tcW w:w="1125" w:type="dxa"/>
            <w:tcBorders>
              <w:tl2br w:val="nil"/>
              <w:tr2bl w:val="nil"/>
            </w:tcBorders>
            <w:vAlign w:val="center"/>
          </w:tcPr>
          <w:p w14:paraId="4A8BBF47" w14:textId="77777777" w:rsidR="006053A3" w:rsidRDefault="00000000">
            <w:pPr>
              <w:snapToGrid w:val="0"/>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String（128）</w:t>
            </w:r>
          </w:p>
        </w:tc>
        <w:tc>
          <w:tcPr>
            <w:tcW w:w="705" w:type="dxa"/>
            <w:tcBorders>
              <w:tl2br w:val="nil"/>
              <w:tr2bl w:val="nil"/>
            </w:tcBorders>
            <w:vAlign w:val="center"/>
          </w:tcPr>
          <w:p w14:paraId="6E35F6CF" w14:textId="77777777" w:rsidR="006053A3" w:rsidRDefault="00000000">
            <w:pPr>
              <w:snapToGrid w:val="0"/>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520" w:type="dxa"/>
            <w:tcBorders>
              <w:tl2br w:val="nil"/>
              <w:tr2bl w:val="nil"/>
            </w:tcBorders>
            <w:vAlign w:val="center"/>
          </w:tcPr>
          <w:p w14:paraId="274A523F" w14:textId="77777777" w:rsidR="006053A3" w:rsidRDefault="00000000">
            <w:pPr>
              <w:snapToGrid w:val="0"/>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操作提示信息</w:t>
            </w:r>
          </w:p>
        </w:tc>
      </w:tr>
      <w:tr w:rsidR="006053A3" w14:paraId="3DF972A4" w14:textId="77777777">
        <w:trPr>
          <w:trHeight w:val="300"/>
        </w:trPr>
        <w:tc>
          <w:tcPr>
            <w:tcW w:w="1695" w:type="dxa"/>
            <w:tcBorders>
              <w:tl2br w:val="nil"/>
              <w:tr2bl w:val="nil"/>
            </w:tcBorders>
            <w:vAlign w:val="center"/>
          </w:tcPr>
          <w:p w14:paraId="2281AA87" w14:textId="77777777" w:rsidR="006053A3" w:rsidRDefault="00000000">
            <w:pPr>
              <w:snapToGrid w:val="0"/>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SIGN_INFO</w:t>
            </w:r>
          </w:p>
        </w:tc>
        <w:tc>
          <w:tcPr>
            <w:tcW w:w="1410" w:type="dxa"/>
            <w:tcBorders>
              <w:tl2br w:val="nil"/>
              <w:tr2bl w:val="nil"/>
            </w:tcBorders>
            <w:vAlign w:val="center"/>
          </w:tcPr>
          <w:p w14:paraId="6377B9F5" w14:textId="77777777" w:rsidR="006053A3" w:rsidRDefault="00000000">
            <w:pPr>
              <w:snapToGrid w:val="0"/>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签名</w:t>
            </w:r>
          </w:p>
        </w:tc>
        <w:tc>
          <w:tcPr>
            <w:tcW w:w="990" w:type="dxa"/>
            <w:tcBorders>
              <w:tl2br w:val="nil"/>
              <w:tr2bl w:val="nil"/>
            </w:tcBorders>
            <w:vAlign w:val="center"/>
          </w:tcPr>
          <w:p w14:paraId="0325DFB2" w14:textId="77777777" w:rsidR="006053A3" w:rsidRDefault="00000000">
            <w:pPr>
              <w:snapToGrid w:val="0"/>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125" w:type="dxa"/>
            <w:tcBorders>
              <w:tl2br w:val="nil"/>
              <w:tr2bl w:val="nil"/>
            </w:tcBorders>
            <w:vAlign w:val="center"/>
          </w:tcPr>
          <w:p w14:paraId="5F037486" w14:textId="77777777" w:rsidR="006053A3" w:rsidRDefault="00000000">
            <w:pPr>
              <w:snapToGrid w:val="0"/>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xml:space="preserve">　</w:t>
            </w:r>
          </w:p>
        </w:tc>
        <w:tc>
          <w:tcPr>
            <w:tcW w:w="705" w:type="dxa"/>
            <w:tcBorders>
              <w:tl2br w:val="nil"/>
              <w:tr2bl w:val="nil"/>
            </w:tcBorders>
            <w:vAlign w:val="center"/>
          </w:tcPr>
          <w:p w14:paraId="229A0FC0" w14:textId="77777777" w:rsidR="006053A3" w:rsidRDefault="00000000">
            <w:pPr>
              <w:snapToGrid w:val="0"/>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否</w:t>
            </w:r>
          </w:p>
        </w:tc>
        <w:tc>
          <w:tcPr>
            <w:tcW w:w="2520" w:type="dxa"/>
            <w:tcBorders>
              <w:tl2br w:val="nil"/>
              <w:tr2bl w:val="nil"/>
            </w:tcBorders>
            <w:vAlign w:val="center"/>
          </w:tcPr>
          <w:p w14:paraId="0B5B05C8" w14:textId="77777777" w:rsidR="006053A3" w:rsidRDefault="00000000">
            <w:pPr>
              <w:snapToGrid w:val="0"/>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不</w:t>
            </w:r>
            <w:proofErr w:type="gramEnd"/>
            <w:r>
              <w:rPr>
                <w:rFonts w:asciiTheme="minorEastAsia" w:hAnsiTheme="minorEastAsia" w:cstheme="minorEastAsia" w:hint="eastAsia"/>
                <w:kern w:val="0"/>
                <w:sz w:val="16"/>
                <w:szCs w:val="16"/>
              </w:rPr>
              <w:t>校验长度</w:t>
            </w:r>
          </w:p>
        </w:tc>
      </w:tr>
    </w:tbl>
    <w:p w14:paraId="25AFE522" w14:textId="77777777" w:rsidR="006053A3" w:rsidRDefault="006053A3"/>
    <w:p w14:paraId="67F5FDE0" w14:textId="77777777" w:rsidR="006053A3" w:rsidRDefault="00000000">
      <w:pPr>
        <w:pStyle w:val="3-"/>
        <w:rPr>
          <w:rFonts w:asciiTheme="majorEastAsia" w:eastAsiaTheme="majorEastAsia" w:hAnsiTheme="majorEastAsia" w:cstheme="majorEastAsia" w:hint="eastAsia"/>
          <w:b/>
          <w:bCs/>
          <w:sz w:val="24"/>
        </w:rPr>
      </w:pPr>
      <w:bookmarkStart w:id="76" w:name="_Toc3852"/>
      <w:bookmarkStart w:id="77" w:name="_Toc31967"/>
      <w:r>
        <w:rPr>
          <w:rFonts w:asciiTheme="majorEastAsia" w:eastAsiaTheme="majorEastAsia" w:hAnsiTheme="majorEastAsia" w:cstheme="majorEastAsia" w:hint="eastAsia"/>
          <w:b/>
          <w:bCs/>
          <w:sz w:val="24"/>
        </w:rPr>
        <w:t>交易资金账户明细查询</w:t>
      </w:r>
      <w:bookmarkEnd w:id="76"/>
      <w:r>
        <w:rPr>
          <w:rFonts w:asciiTheme="majorEastAsia" w:eastAsiaTheme="majorEastAsia" w:hAnsiTheme="majorEastAsia" w:cstheme="majorEastAsia" w:hint="eastAsia"/>
          <w:b/>
          <w:bCs/>
          <w:sz w:val="24"/>
        </w:rPr>
        <w:t>（21000039）</w:t>
      </w:r>
      <w:bookmarkEnd w:id="77"/>
    </w:p>
    <w:p w14:paraId="631960E0" w14:textId="77777777" w:rsidR="006053A3" w:rsidRDefault="00000000">
      <w:pPr>
        <w:pStyle w:val="4-"/>
        <w:rPr>
          <w:rFonts w:hint="eastAsia"/>
        </w:rPr>
      </w:pPr>
      <w:r>
        <w:rPr>
          <w:rFonts w:hint="eastAsia"/>
        </w:rPr>
        <w:t>功能介</w:t>
      </w:r>
      <w:r>
        <w:rPr>
          <w:rFonts w:ascii="宋体" w:eastAsia="宋体" w:hAnsi="宋体" w:cs="宋体" w:hint="eastAsia"/>
        </w:rPr>
        <w:t>绍</w:t>
      </w:r>
    </w:p>
    <w:p w14:paraId="5FA65DCB" w14:textId="77777777" w:rsidR="006053A3" w:rsidRDefault="00000000">
      <w:pPr>
        <w:pStyle w:val="10"/>
      </w:pPr>
      <w:r>
        <w:rPr>
          <w:rFonts w:hint="eastAsia"/>
        </w:rPr>
        <w:t>平台商户通过该功能向e管家系统实时查询平台商户交易资金账户的交易明细。</w:t>
      </w:r>
    </w:p>
    <w:p w14:paraId="0C692E95" w14:textId="77777777" w:rsidR="006053A3" w:rsidRDefault="00000000">
      <w:pPr>
        <w:pStyle w:val="4-"/>
        <w:rPr>
          <w:rFonts w:hint="eastAsia"/>
        </w:rPr>
      </w:pPr>
      <w:r>
        <w:rPr>
          <w:rFonts w:hint="eastAsia"/>
        </w:rPr>
        <w:t>适用场景</w:t>
      </w:r>
    </w:p>
    <w:p w14:paraId="3A2CCAF1" w14:textId="77777777" w:rsidR="006053A3" w:rsidRDefault="00000000">
      <w:pPr>
        <w:pStyle w:val="10"/>
        <w:rPr>
          <w:rFonts w:hAnsi="宋体" w:cs="宋体" w:hint="eastAsia"/>
        </w:rPr>
      </w:pPr>
      <w:r>
        <w:rPr>
          <w:rFonts w:hint="eastAsia"/>
        </w:rPr>
        <w:t>该功能为通用可选功能，平台商户可通过该功能实时查询交易资金账户出金、入金信息。</w:t>
      </w:r>
    </w:p>
    <w:p w14:paraId="63725DF5" w14:textId="77777777" w:rsidR="006053A3" w:rsidRDefault="00000000">
      <w:pPr>
        <w:pStyle w:val="4-"/>
        <w:rPr>
          <w:rFonts w:asciiTheme="majorEastAsia" w:eastAsiaTheme="majorEastAsia" w:hAnsiTheme="majorEastAsia" w:cstheme="majorEastAsia" w:hint="eastAsia"/>
          <w:b/>
          <w:bCs/>
          <w:sz w:val="24"/>
        </w:rPr>
      </w:pPr>
      <w:r>
        <w:rPr>
          <w:rFonts w:asciiTheme="majorEastAsia" w:eastAsiaTheme="majorEastAsia" w:hAnsiTheme="majorEastAsia" w:cstheme="majorEastAsia" w:hint="eastAsia"/>
          <w:b/>
          <w:bCs/>
          <w:sz w:val="24"/>
        </w:rPr>
        <w:t>请求报文</w:t>
      </w:r>
    </w:p>
    <w:tbl>
      <w:tblPr>
        <w:tblStyle w:val="ad"/>
        <w:tblW w:w="8415" w:type="dxa"/>
        <w:tblLayout w:type="fixed"/>
        <w:tblLook w:val="04A0" w:firstRow="1" w:lastRow="0" w:firstColumn="1" w:lastColumn="0" w:noHBand="0" w:noVBand="1"/>
      </w:tblPr>
      <w:tblGrid>
        <w:gridCol w:w="1696"/>
        <w:gridCol w:w="1418"/>
        <w:gridCol w:w="938"/>
        <w:gridCol w:w="1202"/>
        <w:gridCol w:w="709"/>
        <w:gridCol w:w="2452"/>
      </w:tblGrid>
      <w:tr w:rsidR="006053A3" w14:paraId="64A392EB" w14:textId="77777777">
        <w:trPr>
          <w:trHeight w:val="300"/>
        </w:trPr>
        <w:tc>
          <w:tcPr>
            <w:tcW w:w="1696" w:type="dxa"/>
            <w:shd w:val="clear" w:color="auto" w:fill="AEAAAA" w:themeFill="background2" w:themeFillShade="BF"/>
            <w:vAlign w:val="center"/>
          </w:tcPr>
          <w:p w14:paraId="358B7B1D"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节点参数名</w:t>
            </w:r>
          </w:p>
        </w:tc>
        <w:tc>
          <w:tcPr>
            <w:tcW w:w="1418" w:type="dxa"/>
            <w:shd w:val="clear" w:color="auto" w:fill="AEAAAA" w:themeFill="background2" w:themeFillShade="BF"/>
            <w:vAlign w:val="center"/>
          </w:tcPr>
          <w:p w14:paraId="42FECBB8"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字段</w:t>
            </w:r>
          </w:p>
        </w:tc>
        <w:tc>
          <w:tcPr>
            <w:tcW w:w="938" w:type="dxa"/>
            <w:shd w:val="clear" w:color="auto" w:fill="AEAAAA" w:themeFill="background2" w:themeFillShade="BF"/>
            <w:vAlign w:val="center"/>
          </w:tcPr>
          <w:p w14:paraId="43DA36EC"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必选</w:t>
            </w:r>
          </w:p>
        </w:tc>
        <w:tc>
          <w:tcPr>
            <w:tcW w:w="1202" w:type="dxa"/>
            <w:shd w:val="clear" w:color="auto" w:fill="AEAAAA" w:themeFill="background2" w:themeFillShade="BF"/>
            <w:vAlign w:val="center"/>
          </w:tcPr>
          <w:p w14:paraId="2579D6D9"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类型及范围</w:t>
            </w:r>
          </w:p>
        </w:tc>
        <w:tc>
          <w:tcPr>
            <w:tcW w:w="709" w:type="dxa"/>
            <w:shd w:val="clear" w:color="auto" w:fill="AEAAAA" w:themeFill="background2" w:themeFillShade="BF"/>
            <w:vAlign w:val="center"/>
          </w:tcPr>
          <w:p w14:paraId="4E3417E0"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是否参与签名</w:t>
            </w:r>
          </w:p>
        </w:tc>
        <w:tc>
          <w:tcPr>
            <w:tcW w:w="2452" w:type="dxa"/>
            <w:shd w:val="clear" w:color="auto" w:fill="AEAAAA" w:themeFill="background2" w:themeFillShade="BF"/>
            <w:vAlign w:val="center"/>
          </w:tcPr>
          <w:p w14:paraId="3F84CC6F"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说明</w:t>
            </w:r>
          </w:p>
        </w:tc>
      </w:tr>
      <w:tr w:rsidR="006053A3" w14:paraId="66A82D9A" w14:textId="77777777">
        <w:trPr>
          <w:trHeight w:val="300"/>
        </w:trPr>
        <w:tc>
          <w:tcPr>
            <w:tcW w:w="1696" w:type="dxa"/>
            <w:vAlign w:val="center"/>
          </w:tcPr>
          <w:p w14:paraId="72481DF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TRANS_CODE</w:t>
            </w:r>
          </w:p>
        </w:tc>
        <w:tc>
          <w:tcPr>
            <w:tcW w:w="1418" w:type="dxa"/>
            <w:vAlign w:val="center"/>
          </w:tcPr>
          <w:p w14:paraId="53B3138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交易码</w:t>
            </w:r>
          </w:p>
        </w:tc>
        <w:tc>
          <w:tcPr>
            <w:tcW w:w="938" w:type="dxa"/>
            <w:vAlign w:val="center"/>
          </w:tcPr>
          <w:p w14:paraId="1800164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202" w:type="dxa"/>
            <w:vAlign w:val="center"/>
          </w:tcPr>
          <w:p w14:paraId="56646B07"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8)</w:t>
            </w:r>
          </w:p>
        </w:tc>
        <w:tc>
          <w:tcPr>
            <w:tcW w:w="709" w:type="dxa"/>
            <w:vAlign w:val="center"/>
          </w:tcPr>
          <w:p w14:paraId="656ACA5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452" w:type="dxa"/>
            <w:vAlign w:val="center"/>
          </w:tcPr>
          <w:p w14:paraId="4CE0C9B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21000039</w:t>
            </w:r>
          </w:p>
        </w:tc>
      </w:tr>
      <w:tr w:rsidR="006053A3" w14:paraId="2A373870" w14:textId="77777777">
        <w:trPr>
          <w:trHeight w:val="1600"/>
        </w:trPr>
        <w:tc>
          <w:tcPr>
            <w:tcW w:w="1696" w:type="dxa"/>
            <w:vAlign w:val="center"/>
          </w:tcPr>
          <w:p w14:paraId="5CEA53E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REQ_SSN</w:t>
            </w:r>
          </w:p>
        </w:tc>
        <w:tc>
          <w:tcPr>
            <w:tcW w:w="1418" w:type="dxa"/>
            <w:vAlign w:val="center"/>
          </w:tcPr>
          <w:p w14:paraId="24A1681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发起方流水号</w:t>
            </w:r>
          </w:p>
        </w:tc>
        <w:tc>
          <w:tcPr>
            <w:tcW w:w="938" w:type="dxa"/>
            <w:vAlign w:val="center"/>
          </w:tcPr>
          <w:p w14:paraId="5F21E88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202" w:type="dxa"/>
            <w:vAlign w:val="center"/>
          </w:tcPr>
          <w:p w14:paraId="32E37903"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40)</w:t>
            </w:r>
          </w:p>
        </w:tc>
        <w:tc>
          <w:tcPr>
            <w:tcW w:w="709" w:type="dxa"/>
            <w:vAlign w:val="center"/>
          </w:tcPr>
          <w:p w14:paraId="5BA6315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452" w:type="dxa"/>
            <w:vAlign w:val="center"/>
          </w:tcPr>
          <w:p w14:paraId="11C0D5B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规则：商户编号+yyyyMMddHHmmssSSS+8位序列</w:t>
            </w:r>
            <w:r>
              <w:rPr>
                <w:rFonts w:asciiTheme="minorEastAsia" w:hAnsiTheme="minorEastAsia" w:cstheme="minorEastAsia" w:hint="eastAsia"/>
                <w:kern w:val="0"/>
                <w:sz w:val="16"/>
                <w:szCs w:val="16"/>
              </w:rPr>
              <w:br/>
              <w:t>流水号长度必须40位，必须按照上述规则组成。</w:t>
            </w:r>
            <w:r>
              <w:rPr>
                <w:rFonts w:asciiTheme="minorEastAsia" w:hAnsiTheme="minorEastAsia" w:cstheme="minorEastAsia" w:hint="eastAsia"/>
                <w:kern w:val="0"/>
                <w:sz w:val="16"/>
                <w:szCs w:val="16"/>
              </w:rPr>
              <w:br/>
              <w:t>平台商户负责保证流水号不重复。</w:t>
            </w:r>
            <w:r>
              <w:rPr>
                <w:rFonts w:asciiTheme="minorEastAsia" w:hAnsiTheme="minorEastAsia" w:cstheme="minorEastAsia" w:hint="eastAsia"/>
                <w:kern w:val="0"/>
                <w:sz w:val="16"/>
                <w:szCs w:val="16"/>
              </w:rPr>
              <w:br/>
              <w:t>中信银行对该字段进行判重校验，同一个交易日（以e管家</w:t>
            </w:r>
          </w:p>
          <w:p w14:paraId="2DD39CE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平台日期为准），发起方流水号重复的交易不予受理。</w:t>
            </w:r>
          </w:p>
        </w:tc>
      </w:tr>
      <w:tr w:rsidR="006053A3" w14:paraId="346B28D7" w14:textId="77777777">
        <w:trPr>
          <w:trHeight w:val="320"/>
        </w:trPr>
        <w:tc>
          <w:tcPr>
            <w:tcW w:w="1696" w:type="dxa"/>
            <w:vAlign w:val="center"/>
          </w:tcPr>
          <w:p w14:paraId="237CF77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lastRenderedPageBreak/>
              <w:t>MCHNT_ID</w:t>
            </w:r>
          </w:p>
        </w:tc>
        <w:tc>
          <w:tcPr>
            <w:tcW w:w="1418" w:type="dxa"/>
            <w:vAlign w:val="center"/>
          </w:tcPr>
          <w:p w14:paraId="0C2E040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商户编号</w:t>
            </w:r>
          </w:p>
        </w:tc>
        <w:tc>
          <w:tcPr>
            <w:tcW w:w="938" w:type="dxa"/>
            <w:vAlign w:val="center"/>
          </w:tcPr>
          <w:p w14:paraId="5C5CF65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202" w:type="dxa"/>
            <w:vAlign w:val="center"/>
          </w:tcPr>
          <w:p w14:paraId="7563BFEC"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15)</w:t>
            </w:r>
          </w:p>
        </w:tc>
        <w:tc>
          <w:tcPr>
            <w:tcW w:w="709" w:type="dxa"/>
            <w:vAlign w:val="center"/>
          </w:tcPr>
          <w:p w14:paraId="0EC6A9C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452" w:type="dxa"/>
            <w:vAlign w:val="center"/>
          </w:tcPr>
          <w:p w14:paraId="766C50F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平台商户的编号，由银行统一提供</w:t>
            </w:r>
          </w:p>
        </w:tc>
      </w:tr>
      <w:tr w:rsidR="006053A3" w14:paraId="349E86DE" w14:textId="77777777">
        <w:trPr>
          <w:trHeight w:val="320"/>
        </w:trPr>
        <w:tc>
          <w:tcPr>
            <w:tcW w:w="1696" w:type="dxa"/>
            <w:vAlign w:val="center"/>
          </w:tcPr>
          <w:p w14:paraId="0E0A859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TRANS_DATE</w:t>
            </w:r>
          </w:p>
        </w:tc>
        <w:tc>
          <w:tcPr>
            <w:tcW w:w="1418" w:type="dxa"/>
            <w:vAlign w:val="center"/>
          </w:tcPr>
          <w:p w14:paraId="44B2CDC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交易日期</w:t>
            </w:r>
          </w:p>
        </w:tc>
        <w:tc>
          <w:tcPr>
            <w:tcW w:w="938" w:type="dxa"/>
            <w:vAlign w:val="center"/>
          </w:tcPr>
          <w:p w14:paraId="1A8C93A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202" w:type="dxa"/>
            <w:vAlign w:val="center"/>
          </w:tcPr>
          <w:p w14:paraId="1E08162D"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8)</w:t>
            </w:r>
          </w:p>
        </w:tc>
        <w:tc>
          <w:tcPr>
            <w:tcW w:w="709" w:type="dxa"/>
            <w:vAlign w:val="center"/>
          </w:tcPr>
          <w:p w14:paraId="374786E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452" w:type="dxa"/>
            <w:vAlign w:val="center"/>
          </w:tcPr>
          <w:p w14:paraId="4E0F1B7E" w14:textId="77777777" w:rsidR="006053A3" w:rsidRDefault="006053A3">
            <w:pPr>
              <w:widowControl/>
              <w:jc w:val="left"/>
              <w:rPr>
                <w:rFonts w:asciiTheme="minorEastAsia" w:hAnsiTheme="minorEastAsia" w:cstheme="minorEastAsia" w:hint="eastAsia"/>
                <w:kern w:val="0"/>
                <w:sz w:val="16"/>
                <w:szCs w:val="16"/>
              </w:rPr>
            </w:pPr>
          </w:p>
        </w:tc>
      </w:tr>
      <w:tr w:rsidR="006053A3" w14:paraId="62283934" w14:textId="77777777">
        <w:trPr>
          <w:trHeight w:val="320"/>
        </w:trPr>
        <w:tc>
          <w:tcPr>
            <w:tcW w:w="1696" w:type="dxa"/>
            <w:vAlign w:val="center"/>
          </w:tcPr>
          <w:p w14:paraId="40A8C12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PAGE</w:t>
            </w:r>
          </w:p>
        </w:tc>
        <w:tc>
          <w:tcPr>
            <w:tcW w:w="1418" w:type="dxa"/>
            <w:vAlign w:val="center"/>
          </w:tcPr>
          <w:p w14:paraId="25079C9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页码</w:t>
            </w:r>
          </w:p>
        </w:tc>
        <w:tc>
          <w:tcPr>
            <w:tcW w:w="938" w:type="dxa"/>
            <w:vAlign w:val="center"/>
          </w:tcPr>
          <w:p w14:paraId="300FEE8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202" w:type="dxa"/>
            <w:vAlign w:val="center"/>
          </w:tcPr>
          <w:p w14:paraId="6E3E936C"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10)</w:t>
            </w:r>
          </w:p>
        </w:tc>
        <w:tc>
          <w:tcPr>
            <w:tcW w:w="709" w:type="dxa"/>
            <w:vAlign w:val="center"/>
          </w:tcPr>
          <w:p w14:paraId="71AA830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452" w:type="dxa"/>
            <w:vAlign w:val="center"/>
          </w:tcPr>
          <w:p w14:paraId="357199D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页码，从1开始, 每页默认为20条</w:t>
            </w:r>
          </w:p>
        </w:tc>
      </w:tr>
      <w:tr w:rsidR="006053A3" w14:paraId="363C1728" w14:textId="77777777">
        <w:trPr>
          <w:trHeight w:val="320"/>
        </w:trPr>
        <w:tc>
          <w:tcPr>
            <w:tcW w:w="1696" w:type="dxa"/>
            <w:vAlign w:val="center"/>
          </w:tcPr>
          <w:p w14:paraId="3C27672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TRANS_TYPE</w:t>
            </w:r>
          </w:p>
        </w:tc>
        <w:tc>
          <w:tcPr>
            <w:tcW w:w="1418" w:type="dxa"/>
            <w:vAlign w:val="center"/>
          </w:tcPr>
          <w:p w14:paraId="4EACB57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交易类型</w:t>
            </w:r>
          </w:p>
        </w:tc>
        <w:tc>
          <w:tcPr>
            <w:tcW w:w="938" w:type="dxa"/>
            <w:vAlign w:val="center"/>
          </w:tcPr>
          <w:p w14:paraId="52BA1A2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202" w:type="dxa"/>
            <w:vAlign w:val="center"/>
          </w:tcPr>
          <w:p w14:paraId="4889288C"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2)</w:t>
            </w:r>
          </w:p>
        </w:tc>
        <w:tc>
          <w:tcPr>
            <w:tcW w:w="709" w:type="dxa"/>
            <w:vAlign w:val="center"/>
          </w:tcPr>
          <w:p w14:paraId="50E5646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452" w:type="dxa"/>
            <w:vAlign w:val="center"/>
          </w:tcPr>
          <w:p w14:paraId="0B4A236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01- 转账入金</w:t>
            </w:r>
            <w:r>
              <w:rPr>
                <w:rFonts w:asciiTheme="minorEastAsia" w:hAnsiTheme="minorEastAsia" w:cstheme="minorEastAsia" w:hint="eastAsia"/>
                <w:kern w:val="0"/>
                <w:sz w:val="16"/>
                <w:szCs w:val="16"/>
              </w:rPr>
              <w:br/>
              <w:t>02- 退汇</w:t>
            </w:r>
            <w:r>
              <w:rPr>
                <w:rFonts w:asciiTheme="minorEastAsia" w:hAnsiTheme="minorEastAsia" w:cstheme="minorEastAsia" w:hint="eastAsia"/>
                <w:kern w:val="0"/>
                <w:sz w:val="16"/>
                <w:szCs w:val="16"/>
              </w:rPr>
              <w:br/>
              <w:t>03- 支付渠道入金</w:t>
            </w:r>
            <w:r>
              <w:rPr>
                <w:rFonts w:asciiTheme="minorEastAsia" w:hAnsiTheme="minorEastAsia" w:cstheme="minorEastAsia" w:hint="eastAsia"/>
                <w:kern w:val="0"/>
                <w:sz w:val="16"/>
                <w:szCs w:val="16"/>
              </w:rPr>
              <w:br/>
              <w:t>04- 提现</w:t>
            </w:r>
            <w:r>
              <w:rPr>
                <w:rFonts w:asciiTheme="minorEastAsia" w:hAnsiTheme="minorEastAsia" w:cstheme="minorEastAsia" w:hint="eastAsia"/>
                <w:kern w:val="0"/>
                <w:sz w:val="16"/>
                <w:szCs w:val="16"/>
              </w:rPr>
              <w:br/>
              <w:t>05- 退款（预留）</w:t>
            </w:r>
            <w:r>
              <w:rPr>
                <w:rFonts w:asciiTheme="minorEastAsia" w:hAnsiTheme="minorEastAsia" w:cstheme="minorEastAsia" w:hint="eastAsia"/>
                <w:kern w:val="0"/>
                <w:sz w:val="16"/>
                <w:szCs w:val="16"/>
              </w:rPr>
              <w:br/>
              <w:t>99- 所有</w:t>
            </w:r>
          </w:p>
        </w:tc>
      </w:tr>
      <w:tr w:rsidR="006053A3" w14:paraId="27872532" w14:textId="77777777">
        <w:trPr>
          <w:trHeight w:val="320"/>
        </w:trPr>
        <w:tc>
          <w:tcPr>
            <w:tcW w:w="1696" w:type="dxa"/>
            <w:vAlign w:val="center"/>
          </w:tcPr>
          <w:p w14:paraId="3A5127F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REQ_RESERVED</w:t>
            </w:r>
          </w:p>
        </w:tc>
        <w:tc>
          <w:tcPr>
            <w:tcW w:w="1418" w:type="dxa"/>
            <w:vAlign w:val="center"/>
          </w:tcPr>
          <w:p w14:paraId="5677A8D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请求字段保留域</w:t>
            </w:r>
          </w:p>
        </w:tc>
        <w:tc>
          <w:tcPr>
            <w:tcW w:w="938" w:type="dxa"/>
            <w:vAlign w:val="center"/>
          </w:tcPr>
          <w:p w14:paraId="4795261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FALSE</w:t>
            </w:r>
          </w:p>
        </w:tc>
        <w:tc>
          <w:tcPr>
            <w:tcW w:w="1202" w:type="dxa"/>
            <w:vAlign w:val="center"/>
          </w:tcPr>
          <w:p w14:paraId="3FE2D5A3"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500)</w:t>
            </w:r>
          </w:p>
        </w:tc>
        <w:tc>
          <w:tcPr>
            <w:tcW w:w="709" w:type="dxa"/>
            <w:vAlign w:val="center"/>
          </w:tcPr>
          <w:p w14:paraId="7C2A982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452" w:type="dxa"/>
            <w:vAlign w:val="center"/>
          </w:tcPr>
          <w:p w14:paraId="091C8E2E" w14:textId="77777777" w:rsidR="006053A3" w:rsidRDefault="006053A3">
            <w:pPr>
              <w:widowControl/>
              <w:jc w:val="left"/>
              <w:rPr>
                <w:rFonts w:asciiTheme="minorEastAsia" w:hAnsiTheme="minorEastAsia" w:cstheme="minorEastAsia" w:hint="eastAsia"/>
                <w:kern w:val="0"/>
                <w:sz w:val="16"/>
                <w:szCs w:val="16"/>
              </w:rPr>
            </w:pPr>
          </w:p>
        </w:tc>
      </w:tr>
      <w:tr w:rsidR="006053A3" w14:paraId="56352276" w14:textId="77777777">
        <w:trPr>
          <w:trHeight w:val="300"/>
        </w:trPr>
        <w:tc>
          <w:tcPr>
            <w:tcW w:w="1696" w:type="dxa"/>
            <w:vAlign w:val="center"/>
          </w:tcPr>
          <w:p w14:paraId="06AAC8A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SIGN_INFO</w:t>
            </w:r>
          </w:p>
        </w:tc>
        <w:tc>
          <w:tcPr>
            <w:tcW w:w="1418" w:type="dxa"/>
            <w:vAlign w:val="center"/>
          </w:tcPr>
          <w:p w14:paraId="60DF9DA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签名</w:t>
            </w:r>
          </w:p>
        </w:tc>
        <w:tc>
          <w:tcPr>
            <w:tcW w:w="938" w:type="dxa"/>
            <w:vAlign w:val="center"/>
          </w:tcPr>
          <w:p w14:paraId="7DB10A3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202" w:type="dxa"/>
            <w:vAlign w:val="center"/>
          </w:tcPr>
          <w:p w14:paraId="0BE15F9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xml:space="preserve">　</w:t>
            </w:r>
          </w:p>
        </w:tc>
        <w:tc>
          <w:tcPr>
            <w:tcW w:w="709" w:type="dxa"/>
            <w:vAlign w:val="center"/>
          </w:tcPr>
          <w:p w14:paraId="601D9AB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否</w:t>
            </w:r>
          </w:p>
        </w:tc>
        <w:tc>
          <w:tcPr>
            <w:tcW w:w="2452" w:type="dxa"/>
            <w:vAlign w:val="center"/>
          </w:tcPr>
          <w:p w14:paraId="6AC65844"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不</w:t>
            </w:r>
            <w:proofErr w:type="gramEnd"/>
            <w:r>
              <w:rPr>
                <w:rFonts w:asciiTheme="minorEastAsia" w:hAnsiTheme="minorEastAsia" w:cstheme="minorEastAsia" w:hint="eastAsia"/>
                <w:kern w:val="0"/>
                <w:sz w:val="16"/>
                <w:szCs w:val="16"/>
              </w:rPr>
              <w:t>校验长度</w:t>
            </w:r>
          </w:p>
        </w:tc>
      </w:tr>
    </w:tbl>
    <w:p w14:paraId="4F77E926" w14:textId="77777777" w:rsidR="006053A3" w:rsidRDefault="006053A3">
      <w:pPr>
        <w:widowControl/>
        <w:jc w:val="left"/>
        <w:rPr>
          <w:rFonts w:ascii="Songti TC" w:eastAsia="Songti TC" w:hAnsi="Songti TC" w:cs="Times New Roman" w:hint="eastAsia"/>
          <w:kern w:val="0"/>
          <w:sz w:val="16"/>
          <w:szCs w:val="16"/>
        </w:rPr>
      </w:pPr>
    </w:p>
    <w:p w14:paraId="4638404E" w14:textId="77777777" w:rsidR="006053A3" w:rsidRDefault="00000000">
      <w:pPr>
        <w:pStyle w:val="4-"/>
        <w:rPr>
          <w:rFonts w:asciiTheme="majorEastAsia" w:eastAsiaTheme="majorEastAsia" w:hAnsiTheme="majorEastAsia" w:cstheme="majorEastAsia" w:hint="eastAsia"/>
          <w:b/>
          <w:bCs/>
          <w:sz w:val="24"/>
        </w:rPr>
      </w:pPr>
      <w:r>
        <w:rPr>
          <w:rFonts w:asciiTheme="majorEastAsia" w:eastAsiaTheme="majorEastAsia" w:hAnsiTheme="majorEastAsia" w:cstheme="majorEastAsia" w:hint="eastAsia"/>
          <w:b/>
          <w:bCs/>
          <w:sz w:val="24"/>
        </w:rPr>
        <w:t>应答报文</w:t>
      </w:r>
    </w:p>
    <w:tbl>
      <w:tblPr>
        <w:tblStyle w:val="ad"/>
        <w:tblW w:w="8473" w:type="dxa"/>
        <w:tblLayout w:type="fixed"/>
        <w:tblLook w:val="04A0" w:firstRow="1" w:lastRow="0" w:firstColumn="1" w:lastColumn="0" w:noHBand="0" w:noVBand="1"/>
      </w:tblPr>
      <w:tblGrid>
        <w:gridCol w:w="1696"/>
        <w:gridCol w:w="1560"/>
        <w:gridCol w:w="850"/>
        <w:gridCol w:w="1134"/>
        <w:gridCol w:w="709"/>
        <w:gridCol w:w="2524"/>
      </w:tblGrid>
      <w:tr w:rsidR="006053A3" w14:paraId="0B6941D0" w14:textId="77777777">
        <w:trPr>
          <w:trHeight w:val="300"/>
        </w:trPr>
        <w:tc>
          <w:tcPr>
            <w:tcW w:w="1696" w:type="dxa"/>
            <w:shd w:val="clear" w:color="auto" w:fill="AEAAAA" w:themeFill="background2" w:themeFillShade="BF"/>
            <w:vAlign w:val="center"/>
          </w:tcPr>
          <w:p w14:paraId="7707C095"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节点参数名</w:t>
            </w:r>
          </w:p>
        </w:tc>
        <w:tc>
          <w:tcPr>
            <w:tcW w:w="1560" w:type="dxa"/>
            <w:shd w:val="clear" w:color="auto" w:fill="AEAAAA" w:themeFill="background2" w:themeFillShade="BF"/>
            <w:vAlign w:val="center"/>
          </w:tcPr>
          <w:p w14:paraId="7F740292"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字段</w:t>
            </w:r>
          </w:p>
        </w:tc>
        <w:tc>
          <w:tcPr>
            <w:tcW w:w="850" w:type="dxa"/>
            <w:shd w:val="clear" w:color="auto" w:fill="AEAAAA" w:themeFill="background2" w:themeFillShade="BF"/>
            <w:vAlign w:val="center"/>
          </w:tcPr>
          <w:p w14:paraId="2093915A"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必选</w:t>
            </w:r>
          </w:p>
        </w:tc>
        <w:tc>
          <w:tcPr>
            <w:tcW w:w="1134" w:type="dxa"/>
            <w:shd w:val="clear" w:color="auto" w:fill="AEAAAA" w:themeFill="background2" w:themeFillShade="BF"/>
            <w:vAlign w:val="center"/>
          </w:tcPr>
          <w:p w14:paraId="583BFC57"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类型及范围</w:t>
            </w:r>
          </w:p>
        </w:tc>
        <w:tc>
          <w:tcPr>
            <w:tcW w:w="709" w:type="dxa"/>
            <w:shd w:val="clear" w:color="auto" w:fill="AEAAAA" w:themeFill="background2" w:themeFillShade="BF"/>
            <w:vAlign w:val="center"/>
          </w:tcPr>
          <w:p w14:paraId="104C7CDC"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是否参与签名</w:t>
            </w:r>
          </w:p>
        </w:tc>
        <w:tc>
          <w:tcPr>
            <w:tcW w:w="2524" w:type="dxa"/>
            <w:shd w:val="clear" w:color="auto" w:fill="AEAAAA" w:themeFill="background2" w:themeFillShade="BF"/>
            <w:vAlign w:val="center"/>
          </w:tcPr>
          <w:p w14:paraId="615EC2EF"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说明</w:t>
            </w:r>
          </w:p>
        </w:tc>
      </w:tr>
      <w:tr w:rsidR="006053A3" w14:paraId="59B26870" w14:textId="77777777">
        <w:trPr>
          <w:trHeight w:val="640"/>
        </w:trPr>
        <w:tc>
          <w:tcPr>
            <w:tcW w:w="1696" w:type="dxa"/>
            <w:vAlign w:val="center"/>
          </w:tcPr>
          <w:p w14:paraId="600E8D1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RSP_CODE</w:t>
            </w:r>
          </w:p>
        </w:tc>
        <w:tc>
          <w:tcPr>
            <w:tcW w:w="1560" w:type="dxa"/>
            <w:vAlign w:val="center"/>
          </w:tcPr>
          <w:p w14:paraId="2948BFD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应答码</w:t>
            </w:r>
          </w:p>
        </w:tc>
        <w:tc>
          <w:tcPr>
            <w:tcW w:w="850" w:type="dxa"/>
            <w:vAlign w:val="center"/>
          </w:tcPr>
          <w:p w14:paraId="66F3A1C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134" w:type="dxa"/>
            <w:vAlign w:val="center"/>
          </w:tcPr>
          <w:p w14:paraId="2B92E607"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7)</w:t>
            </w:r>
          </w:p>
        </w:tc>
        <w:tc>
          <w:tcPr>
            <w:tcW w:w="709" w:type="dxa"/>
            <w:vAlign w:val="center"/>
          </w:tcPr>
          <w:p w14:paraId="3D8F68F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524" w:type="dxa"/>
            <w:vAlign w:val="center"/>
          </w:tcPr>
          <w:p w14:paraId="41BBB8EE" w14:textId="77777777" w:rsidR="006053A3" w:rsidRDefault="006053A3">
            <w:pPr>
              <w:widowControl/>
              <w:jc w:val="left"/>
              <w:rPr>
                <w:rFonts w:asciiTheme="minorEastAsia" w:hAnsiTheme="minorEastAsia" w:cstheme="minorEastAsia" w:hint="eastAsia"/>
                <w:kern w:val="0"/>
                <w:sz w:val="16"/>
                <w:szCs w:val="16"/>
              </w:rPr>
            </w:pPr>
            <w:hyperlink r:id="rId29" w:anchor="RANGE!A1" w:history="1">
              <w:r>
                <w:rPr>
                  <w:rFonts w:asciiTheme="minorEastAsia" w:hAnsiTheme="minorEastAsia" w:cstheme="minorEastAsia" w:hint="eastAsia"/>
                  <w:kern w:val="0"/>
                  <w:sz w:val="16"/>
                  <w:szCs w:val="16"/>
                </w:rPr>
                <w:t>成功返回:00000，其它错误码请参考附件A.2 常见错误</w:t>
              </w:r>
              <w:proofErr w:type="gramStart"/>
              <w:r>
                <w:rPr>
                  <w:rFonts w:asciiTheme="minorEastAsia" w:hAnsiTheme="minorEastAsia" w:cstheme="minorEastAsia" w:hint="eastAsia"/>
                  <w:kern w:val="0"/>
                  <w:sz w:val="16"/>
                  <w:szCs w:val="16"/>
                </w:rPr>
                <w:t>返回码及错误信息</w:t>
              </w:r>
              <w:proofErr w:type="gramEnd"/>
              <w:r>
                <w:rPr>
                  <w:rFonts w:asciiTheme="minorEastAsia" w:hAnsiTheme="minorEastAsia" w:cstheme="minorEastAsia" w:hint="eastAsia"/>
                  <w:kern w:val="0"/>
                  <w:sz w:val="16"/>
                  <w:szCs w:val="16"/>
                </w:rPr>
                <w:t>对照</w:t>
              </w:r>
            </w:hyperlink>
          </w:p>
        </w:tc>
      </w:tr>
      <w:tr w:rsidR="006053A3" w14:paraId="3B78F057" w14:textId="77777777">
        <w:trPr>
          <w:trHeight w:val="300"/>
        </w:trPr>
        <w:tc>
          <w:tcPr>
            <w:tcW w:w="1696" w:type="dxa"/>
            <w:vAlign w:val="center"/>
          </w:tcPr>
          <w:p w14:paraId="2C5D72B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RSP_MSG</w:t>
            </w:r>
          </w:p>
        </w:tc>
        <w:tc>
          <w:tcPr>
            <w:tcW w:w="1560" w:type="dxa"/>
            <w:vAlign w:val="center"/>
          </w:tcPr>
          <w:p w14:paraId="1805E09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应答码描述</w:t>
            </w:r>
          </w:p>
        </w:tc>
        <w:tc>
          <w:tcPr>
            <w:tcW w:w="850" w:type="dxa"/>
            <w:vAlign w:val="center"/>
          </w:tcPr>
          <w:p w14:paraId="3486F1F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134" w:type="dxa"/>
            <w:vAlign w:val="center"/>
          </w:tcPr>
          <w:p w14:paraId="37FCEE57"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128)</w:t>
            </w:r>
          </w:p>
        </w:tc>
        <w:tc>
          <w:tcPr>
            <w:tcW w:w="709" w:type="dxa"/>
            <w:vAlign w:val="center"/>
          </w:tcPr>
          <w:p w14:paraId="7D504B2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524" w:type="dxa"/>
            <w:vAlign w:val="center"/>
          </w:tcPr>
          <w:p w14:paraId="0C5F34C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当</w:t>
            </w:r>
            <w:proofErr w:type="gramStart"/>
            <w:r>
              <w:rPr>
                <w:rFonts w:asciiTheme="minorEastAsia" w:hAnsiTheme="minorEastAsia" w:cstheme="minorEastAsia" w:hint="eastAsia"/>
                <w:kern w:val="0"/>
                <w:sz w:val="16"/>
                <w:szCs w:val="16"/>
              </w:rPr>
              <w:t>返回码不为</w:t>
            </w:r>
            <w:proofErr w:type="gramEnd"/>
            <w:r>
              <w:rPr>
                <w:rFonts w:asciiTheme="minorEastAsia" w:hAnsiTheme="minorEastAsia" w:cstheme="minorEastAsia" w:hint="eastAsia"/>
                <w:kern w:val="0"/>
                <w:sz w:val="16"/>
                <w:szCs w:val="16"/>
              </w:rPr>
              <w:t>00000时，返回错误码对应的错误信息。</w:t>
            </w:r>
          </w:p>
        </w:tc>
      </w:tr>
      <w:tr w:rsidR="006053A3" w14:paraId="6CEDCF75" w14:textId="77777777">
        <w:trPr>
          <w:trHeight w:val="300"/>
        </w:trPr>
        <w:tc>
          <w:tcPr>
            <w:tcW w:w="1696" w:type="dxa"/>
            <w:vAlign w:val="center"/>
          </w:tcPr>
          <w:p w14:paraId="29A913F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REQ_SSN</w:t>
            </w:r>
          </w:p>
        </w:tc>
        <w:tc>
          <w:tcPr>
            <w:tcW w:w="1560" w:type="dxa"/>
            <w:vAlign w:val="center"/>
          </w:tcPr>
          <w:p w14:paraId="566FED2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发起方流水号</w:t>
            </w:r>
          </w:p>
        </w:tc>
        <w:tc>
          <w:tcPr>
            <w:tcW w:w="850" w:type="dxa"/>
            <w:vAlign w:val="center"/>
          </w:tcPr>
          <w:p w14:paraId="1EEAE09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134" w:type="dxa"/>
            <w:vAlign w:val="center"/>
          </w:tcPr>
          <w:p w14:paraId="33B7DE3F"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40)</w:t>
            </w:r>
          </w:p>
        </w:tc>
        <w:tc>
          <w:tcPr>
            <w:tcW w:w="709" w:type="dxa"/>
            <w:vAlign w:val="center"/>
          </w:tcPr>
          <w:p w14:paraId="2FD5F05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524" w:type="dxa"/>
            <w:vAlign w:val="center"/>
          </w:tcPr>
          <w:p w14:paraId="3D7281E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xml:space="preserve">　</w:t>
            </w:r>
          </w:p>
        </w:tc>
      </w:tr>
      <w:tr w:rsidR="006053A3" w14:paraId="79C04B56" w14:textId="77777777">
        <w:trPr>
          <w:trHeight w:val="320"/>
        </w:trPr>
        <w:tc>
          <w:tcPr>
            <w:tcW w:w="1696" w:type="dxa"/>
            <w:vAlign w:val="center"/>
          </w:tcPr>
          <w:p w14:paraId="7A3CAE3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TOTAL_PAGE</w:t>
            </w:r>
          </w:p>
        </w:tc>
        <w:tc>
          <w:tcPr>
            <w:tcW w:w="1560" w:type="dxa"/>
            <w:vAlign w:val="center"/>
          </w:tcPr>
          <w:p w14:paraId="04F477C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总页数</w:t>
            </w:r>
          </w:p>
        </w:tc>
        <w:tc>
          <w:tcPr>
            <w:tcW w:w="850" w:type="dxa"/>
            <w:vAlign w:val="center"/>
          </w:tcPr>
          <w:p w14:paraId="31A3FA9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134" w:type="dxa"/>
            <w:vAlign w:val="center"/>
          </w:tcPr>
          <w:p w14:paraId="7AD23365"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15)</w:t>
            </w:r>
          </w:p>
        </w:tc>
        <w:tc>
          <w:tcPr>
            <w:tcW w:w="709" w:type="dxa"/>
            <w:vAlign w:val="center"/>
          </w:tcPr>
          <w:p w14:paraId="6D0AAC2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524" w:type="dxa"/>
            <w:vAlign w:val="center"/>
          </w:tcPr>
          <w:p w14:paraId="4D7AC40F" w14:textId="77777777" w:rsidR="006053A3" w:rsidRDefault="006053A3">
            <w:pPr>
              <w:widowControl/>
              <w:jc w:val="left"/>
              <w:rPr>
                <w:rFonts w:asciiTheme="minorEastAsia" w:hAnsiTheme="minorEastAsia" w:cstheme="minorEastAsia" w:hint="eastAsia"/>
                <w:kern w:val="0"/>
                <w:sz w:val="16"/>
                <w:szCs w:val="16"/>
              </w:rPr>
            </w:pPr>
          </w:p>
        </w:tc>
      </w:tr>
      <w:tr w:rsidR="006053A3" w14:paraId="0DF8CA7B" w14:textId="77777777">
        <w:trPr>
          <w:trHeight w:val="640"/>
        </w:trPr>
        <w:tc>
          <w:tcPr>
            <w:tcW w:w="1696" w:type="dxa"/>
            <w:vAlign w:val="center"/>
          </w:tcPr>
          <w:p w14:paraId="611724E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TOTAL_NUMBER</w:t>
            </w:r>
          </w:p>
        </w:tc>
        <w:tc>
          <w:tcPr>
            <w:tcW w:w="1560" w:type="dxa"/>
            <w:vAlign w:val="center"/>
          </w:tcPr>
          <w:p w14:paraId="4FF01CD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记录总数</w:t>
            </w:r>
          </w:p>
        </w:tc>
        <w:tc>
          <w:tcPr>
            <w:tcW w:w="850" w:type="dxa"/>
            <w:vAlign w:val="center"/>
          </w:tcPr>
          <w:p w14:paraId="498E68C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134" w:type="dxa"/>
            <w:vAlign w:val="center"/>
          </w:tcPr>
          <w:p w14:paraId="77564E84"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15)</w:t>
            </w:r>
          </w:p>
        </w:tc>
        <w:tc>
          <w:tcPr>
            <w:tcW w:w="709" w:type="dxa"/>
            <w:vAlign w:val="center"/>
          </w:tcPr>
          <w:p w14:paraId="450F0EF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524" w:type="dxa"/>
            <w:vAlign w:val="center"/>
          </w:tcPr>
          <w:p w14:paraId="6DBD3074" w14:textId="77777777" w:rsidR="006053A3" w:rsidRDefault="006053A3">
            <w:pPr>
              <w:widowControl/>
              <w:jc w:val="left"/>
              <w:rPr>
                <w:rFonts w:asciiTheme="minorEastAsia" w:hAnsiTheme="minorEastAsia" w:cstheme="minorEastAsia" w:hint="eastAsia"/>
                <w:kern w:val="0"/>
                <w:sz w:val="16"/>
                <w:szCs w:val="16"/>
              </w:rPr>
            </w:pPr>
          </w:p>
        </w:tc>
      </w:tr>
      <w:tr w:rsidR="006053A3" w14:paraId="3E03B65C" w14:textId="77777777">
        <w:trPr>
          <w:trHeight w:val="300"/>
        </w:trPr>
        <w:tc>
          <w:tcPr>
            <w:tcW w:w="1696" w:type="dxa"/>
            <w:vAlign w:val="center"/>
          </w:tcPr>
          <w:p w14:paraId="1C7C795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SIGN_INFO</w:t>
            </w:r>
          </w:p>
        </w:tc>
        <w:tc>
          <w:tcPr>
            <w:tcW w:w="1560" w:type="dxa"/>
            <w:vAlign w:val="center"/>
          </w:tcPr>
          <w:p w14:paraId="6E48FD3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签名</w:t>
            </w:r>
          </w:p>
        </w:tc>
        <w:tc>
          <w:tcPr>
            <w:tcW w:w="850" w:type="dxa"/>
            <w:vAlign w:val="center"/>
          </w:tcPr>
          <w:p w14:paraId="012605D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134" w:type="dxa"/>
            <w:vAlign w:val="center"/>
          </w:tcPr>
          <w:p w14:paraId="2AB9BB4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xml:space="preserve">　</w:t>
            </w:r>
          </w:p>
        </w:tc>
        <w:tc>
          <w:tcPr>
            <w:tcW w:w="709" w:type="dxa"/>
            <w:vAlign w:val="center"/>
          </w:tcPr>
          <w:p w14:paraId="32526DE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否</w:t>
            </w:r>
          </w:p>
        </w:tc>
        <w:tc>
          <w:tcPr>
            <w:tcW w:w="2524" w:type="dxa"/>
            <w:vAlign w:val="center"/>
          </w:tcPr>
          <w:p w14:paraId="1F4F3DD4"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不</w:t>
            </w:r>
            <w:proofErr w:type="gramEnd"/>
            <w:r>
              <w:rPr>
                <w:rFonts w:asciiTheme="minorEastAsia" w:hAnsiTheme="minorEastAsia" w:cstheme="minorEastAsia" w:hint="eastAsia"/>
                <w:kern w:val="0"/>
                <w:sz w:val="16"/>
                <w:szCs w:val="16"/>
              </w:rPr>
              <w:t>校验长度</w:t>
            </w:r>
          </w:p>
        </w:tc>
      </w:tr>
      <w:tr w:rsidR="006053A3" w14:paraId="1F849165" w14:textId="77777777">
        <w:trPr>
          <w:trHeight w:val="300"/>
        </w:trPr>
        <w:tc>
          <w:tcPr>
            <w:tcW w:w="8473" w:type="dxa"/>
            <w:gridSpan w:val="6"/>
            <w:vAlign w:val="center"/>
          </w:tcPr>
          <w:p w14:paraId="2F77BC6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LIST</w:t>
            </w:r>
          </w:p>
        </w:tc>
      </w:tr>
      <w:tr w:rsidR="006053A3" w14:paraId="62D6C810" w14:textId="77777777">
        <w:trPr>
          <w:trHeight w:val="300"/>
        </w:trPr>
        <w:tc>
          <w:tcPr>
            <w:tcW w:w="1696" w:type="dxa"/>
            <w:vAlign w:val="center"/>
          </w:tcPr>
          <w:p w14:paraId="3BCA837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USER_NM</w:t>
            </w:r>
          </w:p>
        </w:tc>
        <w:tc>
          <w:tcPr>
            <w:tcW w:w="1560" w:type="dxa"/>
            <w:vAlign w:val="center"/>
          </w:tcPr>
          <w:p w14:paraId="632259C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用户名称</w:t>
            </w:r>
          </w:p>
        </w:tc>
        <w:tc>
          <w:tcPr>
            <w:tcW w:w="850" w:type="dxa"/>
            <w:vAlign w:val="center"/>
          </w:tcPr>
          <w:p w14:paraId="37DAF03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134" w:type="dxa"/>
            <w:vAlign w:val="center"/>
          </w:tcPr>
          <w:p w14:paraId="653DA440"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128)</w:t>
            </w:r>
          </w:p>
        </w:tc>
        <w:tc>
          <w:tcPr>
            <w:tcW w:w="709" w:type="dxa"/>
            <w:vAlign w:val="center"/>
          </w:tcPr>
          <w:p w14:paraId="08D30F4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否</w:t>
            </w:r>
          </w:p>
        </w:tc>
        <w:tc>
          <w:tcPr>
            <w:tcW w:w="2524" w:type="dxa"/>
            <w:vAlign w:val="center"/>
          </w:tcPr>
          <w:p w14:paraId="23FE0371"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仅类型</w:t>
            </w:r>
            <w:proofErr w:type="gramEnd"/>
            <w:r>
              <w:rPr>
                <w:rFonts w:asciiTheme="minorEastAsia" w:hAnsiTheme="minorEastAsia" w:cstheme="minorEastAsia" w:hint="eastAsia"/>
                <w:kern w:val="0"/>
                <w:sz w:val="16"/>
                <w:szCs w:val="16"/>
              </w:rPr>
              <w:t>为01-转账入金时展示</w:t>
            </w:r>
          </w:p>
        </w:tc>
      </w:tr>
      <w:tr w:rsidR="006053A3" w14:paraId="7D2F198F" w14:textId="77777777">
        <w:trPr>
          <w:trHeight w:val="300"/>
        </w:trPr>
        <w:tc>
          <w:tcPr>
            <w:tcW w:w="1696" w:type="dxa"/>
            <w:vAlign w:val="center"/>
          </w:tcPr>
          <w:p w14:paraId="64C5E8A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USER_ID</w:t>
            </w:r>
          </w:p>
        </w:tc>
        <w:tc>
          <w:tcPr>
            <w:tcW w:w="1560" w:type="dxa"/>
            <w:vAlign w:val="center"/>
          </w:tcPr>
          <w:p w14:paraId="177A21A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用户编号</w:t>
            </w:r>
          </w:p>
        </w:tc>
        <w:tc>
          <w:tcPr>
            <w:tcW w:w="850" w:type="dxa"/>
            <w:vAlign w:val="center"/>
          </w:tcPr>
          <w:p w14:paraId="436A1A9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134" w:type="dxa"/>
            <w:vAlign w:val="center"/>
          </w:tcPr>
          <w:p w14:paraId="588A4C7F"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15)</w:t>
            </w:r>
          </w:p>
        </w:tc>
        <w:tc>
          <w:tcPr>
            <w:tcW w:w="709" w:type="dxa"/>
            <w:vAlign w:val="center"/>
          </w:tcPr>
          <w:p w14:paraId="4CA58ED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否</w:t>
            </w:r>
          </w:p>
        </w:tc>
        <w:tc>
          <w:tcPr>
            <w:tcW w:w="2524" w:type="dxa"/>
            <w:vAlign w:val="center"/>
          </w:tcPr>
          <w:p w14:paraId="06657466"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仅类型</w:t>
            </w:r>
            <w:proofErr w:type="gramEnd"/>
            <w:r>
              <w:rPr>
                <w:rFonts w:asciiTheme="minorEastAsia" w:hAnsiTheme="minorEastAsia" w:cstheme="minorEastAsia" w:hint="eastAsia"/>
                <w:kern w:val="0"/>
                <w:sz w:val="16"/>
                <w:szCs w:val="16"/>
              </w:rPr>
              <w:t>为01-转账入金时展示</w:t>
            </w:r>
          </w:p>
        </w:tc>
      </w:tr>
      <w:tr w:rsidR="006053A3" w14:paraId="398C419F" w14:textId="77777777">
        <w:trPr>
          <w:trHeight w:val="300"/>
        </w:trPr>
        <w:tc>
          <w:tcPr>
            <w:tcW w:w="1696" w:type="dxa"/>
            <w:vAlign w:val="center"/>
          </w:tcPr>
          <w:p w14:paraId="12F47F1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TRANS_DT</w:t>
            </w:r>
          </w:p>
        </w:tc>
        <w:tc>
          <w:tcPr>
            <w:tcW w:w="1560" w:type="dxa"/>
            <w:vAlign w:val="center"/>
          </w:tcPr>
          <w:p w14:paraId="48BD07E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交易日期</w:t>
            </w:r>
          </w:p>
        </w:tc>
        <w:tc>
          <w:tcPr>
            <w:tcW w:w="850" w:type="dxa"/>
            <w:vAlign w:val="center"/>
          </w:tcPr>
          <w:p w14:paraId="16E4DB4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134" w:type="dxa"/>
            <w:vAlign w:val="center"/>
          </w:tcPr>
          <w:p w14:paraId="64BCC24D"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8)</w:t>
            </w:r>
          </w:p>
        </w:tc>
        <w:tc>
          <w:tcPr>
            <w:tcW w:w="709" w:type="dxa"/>
            <w:vAlign w:val="center"/>
          </w:tcPr>
          <w:p w14:paraId="3876F4D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否</w:t>
            </w:r>
          </w:p>
        </w:tc>
        <w:tc>
          <w:tcPr>
            <w:tcW w:w="2524" w:type="dxa"/>
            <w:vAlign w:val="center"/>
          </w:tcPr>
          <w:p w14:paraId="469ABE8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格式：</w:t>
            </w:r>
            <w:proofErr w:type="spellStart"/>
            <w:r>
              <w:rPr>
                <w:rFonts w:asciiTheme="minorEastAsia" w:hAnsiTheme="minorEastAsia" w:cstheme="minorEastAsia" w:hint="eastAsia"/>
                <w:kern w:val="0"/>
                <w:sz w:val="16"/>
                <w:szCs w:val="16"/>
              </w:rPr>
              <w:t>yyyyMMdd</w:t>
            </w:r>
            <w:proofErr w:type="spellEnd"/>
          </w:p>
        </w:tc>
      </w:tr>
      <w:tr w:rsidR="006053A3" w14:paraId="08625931" w14:textId="77777777">
        <w:trPr>
          <w:trHeight w:val="300"/>
        </w:trPr>
        <w:tc>
          <w:tcPr>
            <w:tcW w:w="1696" w:type="dxa"/>
            <w:vAlign w:val="center"/>
          </w:tcPr>
          <w:p w14:paraId="54BE3EE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TRANS_TM</w:t>
            </w:r>
          </w:p>
        </w:tc>
        <w:tc>
          <w:tcPr>
            <w:tcW w:w="1560" w:type="dxa"/>
            <w:vAlign w:val="center"/>
          </w:tcPr>
          <w:p w14:paraId="21805BC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交易时间</w:t>
            </w:r>
          </w:p>
        </w:tc>
        <w:tc>
          <w:tcPr>
            <w:tcW w:w="850" w:type="dxa"/>
            <w:vAlign w:val="center"/>
          </w:tcPr>
          <w:p w14:paraId="544E4AD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134" w:type="dxa"/>
            <w:vAlign w:val="center"/>
          </w:tcPr>
          <w:p w14:paraId="5A9A20FA"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6)</w:t>
            </w:r>
          </w:p>
        </w:tc>
        <w:tc>
          <w:tcPr>
            <w:tcW w:w="709" w:type="dxa"/>
            <w:vAlign w:val="center"/>
          </w:tcPr>
          <w:p w14:paraId="65EFEED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否</w:t>
            </w:r>
          </w:p>
        </w:tc>
        <w:tc>
          <w:tcPr>
            <w:tcW w:w="2524" w:type="dxa"/>
            <w:vAlign w:val="center"/>
          </w:tcPr>
          <w:p w14:paraId="40AB582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格式：HHMMSS</w:t>
            </w:r>
          </w:p>
        </w:tc>
      </w:tr>
      <w:tr w:rsidR="006053A3" w14:paraId="059303CA" w14:textId="77777777">
        <w:trPr>
          <w:trHeight w:val="300"/>
        </w:trPr>
        <w:tc>
          <w:tcPr>
            <w:tcW w:w="1696" w:type="dxa"/>
            <w:vAlign w:val="center"/>
          </w:tcPr>
          <w:p w14:paraId="4004720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TRANS_TP</w:t>
            </w:r>
          </w:p>
        </w:tc>
        <w:tc>
          <w:tcPr>
            <w:tcW w:w="1560" w:type="dxa"/>
            <w:vAlign w:val="center"/>
          </w:tcPr>
          <w:p w14:paraId="059796D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交易类型</w:t>
            </w:r>
          </w:p>
        </w:tc>
        <w:tc>
          <w:tcPr>
            <w:tcW w:w="850" w:type="dxa"/>
            <w:vAlign w:val="center"/>
          </w:tcPr>
          <w:p w14:paraId="238197B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134" w:type="dxa"/>
            <w:vAlign w:val="center"/>
          </w:tcPr>
          <w:p w14:paraId="3DA5D50B"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2)</w:t>
            </w:r>
          </w:p>
        </w:tc>
        <w:tc>
          <w:tcPr>
            <w:tcW w:w="709" w:type="dxa"/>
            <w:vAlign w:val="center"/>
          </w:tcPr>
          <w:p w14:paraId="1DEADC1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否</w:t>
            </w:r>
          </w:p>
        </w:tc>
        <w:tc>
          <w:tcPr>
            <w:tcW w:w="2524" w:type="dxa"/>
            <w:vAlign w:val="center"/>
          </w:tcPr>
          <w:p w14:paraId="560B2B8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01- 转账入金</w:t>
            </w:r>
            <w:r>
              <w:rPr>
                <w:rFonts w:asciiTheme="minorEastAsia" w:hAnsiTheme="minorEastAsia" w:cstheme="minorEastAsia" w:hint="eastAsia"/>
                <w:kern w:val="0"/>
                <w:sz w:val="16"/>
                <w:szCs w:val="16"/>
              </w:rPr>
              <w:br/>
              <w:t>02- 退汇</w:t>
            </w:r>
            <w:r>
              <w:rPr>
                <w:rFonts w:asciiTheme="minorEastAsia" w:hAnsiTheme="minorEastAsia" w:cstheme="minorEastAsia" w:hint="eastAsia"/>
                <w:kern w:val="0"/>
                <w:sz w:val="16"/>
                <w:szCs w:val="16"/>
              </w:rPr>
              <w:br/>
              <w:t>03- 支付渠道入金</w:t>
            </w:r>
            <w:r>
              <w:rPr>
                <w:rFonts w:asciiTheme="minorEastAsia" w:hAnsiTheme="minorEastAsia" w:cstheme="minorEastAsia" w:hint="eastAsia"/>
                <w:kern w:val="0"/>
                <w:sz w:val="16"/>
                <w:szCs w:val="16"/>
              </w:rPr>
              <w:br/>
              <w:t>04- 提现</w:t>
            </w:r>
            <w:r>
              <w:rPr>
                <w:rFonts w:asciiTheme="minorEastAsia" w:hAnsiTheme="minorEastAsia" w:cstheme="minorEastAsia" w:hint="eastAsia"/>
                <w:kern w:val="0"/>
                <w:sz w:val="16"/>
                <w:szCs w:val="16"/>
              </w:rPr>
              <w:br/>
              <w:t>05- 退款（预留）</w:t>
            </w:r>
            <w:r>
              <w:rPr>
                <w:rFonts w:asciiTheme="minorEastAsia" w:hAnsiTheme="minorEastAsia" w:cstheme="minorEastAsia" w:hint="eastAsia"/>
                <w:kern w:val="0"/>
                <w:sz w:val="16"/>
                <w:szCs w:val="16"/>
              </w:rPr>
              <w:br/>
              <w:t>06- 其他</w:t>
            </w:r>
          </w:p>
        </w:tc>
      </w:tr>
      <w:tr w:rsidR="006053A3" w14:paraId="1A58D7A8" w14:textId="77777777">
        <w:trPr>
          <w:trHeight w:val="300"/>
        </w:trPr>
        <w:tc>
          <w:tcPr>
            <w:tcW w:w="1696" w:type="dxa"/>
            <w:vAlign w:val="center"/>
          </w:tcPr>
          <w:p w14:paraId="7405130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PAY_ACCNO</w:t>
            </w:r>
          </w:p>
        </w:tc>
        <w:tc>
          <w:tcPr>
            <w:tcW w:w="1560" w:type="dxa"/>
            <w:vAlign w:val="center"/>
          </w:tcPr>
          <w:p w14:paraId="01B6F72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对手方账号</w:t>
            </w:r>
          </w:p>
        </w:tc>
        <w:tc>
          <w:tcPr>
            <w:tcW w:w="850" w:type="dxa"/>
            <w:vAlign w:val="center"/>
          </w:tcPr>
          <w:p w14:paraId="6334CC0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134" w:type="dxa"/>
            <w:vAlign w:val="center"/>
          </w:tcPr>
          <w:p w14:paraId="7B83936A"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64)</w:t>
            </w:r>
          </w:p>
        </w:tc>
        <w:tc>
          <w:tcPr>
            <w:tcW w:w="709" w:type="dxa"/>
            <w:vAlign w:val="center"/>
          </w:tcPr>
          <w:p w14:paraId="01BB31D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否</w:t>
            </w:r>
          </w:p>
        </w:tc>
        <w:tc>
          <w:tcPr>
            <w:tcW w:w="2524" w:type="dxa"/>
            <w:vAlign w:val="center"/>
          </w:tcPr>
          <w:p w14:paraId="0572A60C" w14:textId="77777777" w:rsidR="006053A3" w:rsidRDefault="006053A3">
            <w:pPr>
              <w:widowControl/>
              <w:jc w:val="left"/>
              <w:rPr>
                <w:rFonts w:asciiTheme="minorEastAsia" w:hAnsiTheme="minorEastAsia" w:cstheme="minorEastAsia" w:hint="eastAsia"/>
                <w:kern w:val="0"/>
                <w:sz w:val="16"/>
                <w:szCs w:val="16"/>
              </w:rPr>
            </w:pPr>
          </w:p>
        </w:tc>
      </w:tr>
      <w:tr w:rsidR="006053A3" w14:paraId="74FFCB09" w14:textId="77777777">
        <w:trPr>
          <w:trHeight w:val="300"/>
        </w:trPr>
        <w:tc>
          <w:tcPr>
            <w:tcW w:w="1696" w:type="dxa"/>
            <w:vAlign w:val="center"/>
          </w:tcPr>
          <w:p w14:paraId="5D56027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PAY_ACCNAME</w:t>
            </w:r>
          </w:p>
        </w:tc>
        <w:tc>
          <w:tcPr>
            <w:tcW w:w="1560" w:type="dxa"/>
            <w:vAlign w:val="center"/>
          </w:tcPr>
          <w:p w14:paraId="47A973E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对手方账户名</w:t>
            </w:r>
          </w:p>
        </w:tc>
        <w:tc>
          <w:tcPr>
            <w:tcW w:w="850" w:type="dxa"/>
            <w:vAlign w:val="center"/>
          </w:tcPr>
          <w:p w14:paraId="4AD0067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134" w:type="dxa"/>
            <w:vAlign w:val="center"/>
          </w:tcPr>
          <w:p w14:paraId="2995AB46"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122)</w:t>
            </w:r>
          </w:p>
        </w:tc>
        <w:tc>
          <w:tcPr>
            <w:tcW w:w="709" w:type="dxa"/>
            <w:vAlign w:val="center"/>
          </w:tcPr>
          <w:p w14:paraId="6DD8694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否</w:t>
            </w:r>
          </w:p>
        </w:tc>
        <w:tc>
          <w:tcPr>
            <w:tcW w:w="2524" w:type="dxa"/>
            <w:vAlign w:val="center"/>
          </w:tcPr>
          <w:p w14:paraId="224CBD1D" w14:textId="77777777" w:rsidR="006053A3" w:rsidRDefault="006053A3">
            <w:pPr>
              <w:widowControl/>
              <w:jc w:val="left"/>
              <w:rPr>
                <w:rFonts w:asciiTheme="minorEastAsia" w:hAnsiTheme="minorEastAsia" w:cstheme="minorEastAsia" w:hint="eastAsia"/>
                <w:kern w:val="0"/>
                <w:sz w:val="16"/>
                <w:szCs w:val="16"/>
              </w:rPr>
            </w:pPr>
          </w:p>
        </w:tc>
      </w:tr>
      <w:tr w:rsidR="006053A3" w14:paraId="0C468B0C" w14:textId="77777777">
        <w:trPr>
          <w:trHeight w:val="300"/>
        </w:trPr>
        <w:tc>
          <w:tcPr>
            <w:tcW w:w="1696" w:type="dxa"/>
            <w:vAlign w:val="center"/>
          </w:tcPr>
          <w:p w14:paraId="141D1FB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TRANS_AMT</w:t>
            </w:r>
          </w:p>
        </w:tc>
        <w:tc>
          <w:tcPr>
            <w:tcW w:w="1560" w:type="dxa"/>
            <w:vAlign w:val="center"/>
          </w:tcPr>
          <w:p w14:paraId="3C577F1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交易金额</w:t>
            </w:r>
          </w:p>
        </w:tc>
        <w:tc>
          <w:tcPr>
            <w:tcW w:w="850" w:type="dxa"/>
            <w:vAlign w:val="center"/>
          </w:tcPr>
          <w:p w14:paraId="03B3384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134" w:type="dxa"/>
            <w:vAlign w:val="center"/>
          </w:tcPr>
          <w:p w14:paraId="0D82A1A3"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Decimal(</w:t>
            </w:r>
            <w:proofErr w:type="gramEnd"/>
            <w:r>
              <w:rPr>
                <w:rFonts w:asciiTheme="minorEastAsia" w:hAnsiTheme="minorEastAsia" w:cstheme="minorEastAsia" w:hint="eastAsia"/>
                <w:kern w:val="0"/>
                <w:sz w:val="16"/>
                <w:szCs w:val="16"/>
              </w:rPr>
              <w:t>17,2)</w:t>
            </w:r>
          </w:p>
        </w:tc>
        <w:tc>
          <w:tcPr>
            <w:tcW w:w="709" w:type="dxa"/>
            <w:vAlign w:val="center"/>
          </w:tcPr>
          <w:p w14:paraId="677F934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否</w:t>
            </w:r>
          </w:p>
        </w:tc>
        <w:tc>
          <w:tcPr>
            <w:tcW w:w="2524" w:type="dxa"/>
            <w:vAlign w:val="center"/>
          </w:tcPr>
          <w:p w14:paraId="2441D2F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单位：（元）</w:t>
            </w:r>
          </w:p>
        </w:tc>
      </w:tr>
      <w:tr w:rsidR="006053A3" w14:paraId="79126604" w14:textId="77777777">
        <w:trPr>
          <w:trHeight w:val="300"/>
        </w:trPr>
        <w:tc>
          <w:tcPr>
            <w:tcW w:w="1696" w:type="dxa"/>
            <w:vAlign w:val="center"/>
          </w:tcPr>
          <w:p w14:paraId="09510BE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lastRenderedPageBreak/>
              <w:t>CUR_AMT</w:t>
            </w:r>
          </w:p>
        </w:tc>
        <w:tc>
          <w:tcPr>
            <w:tcW w:w="1560" w:type="dxa"/>
            <w:vAlign w:val="center"/>
          </w:tcPr>
          <w:p w14:paraId="054152E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当前余额</w:t>
            </w:r>
          </w:p>
        </w:tc>
        <w:tc>
          <w:tcPr>
            <w:tcW w:w="850" w:type="dxa"/>
            <w:vAlign w:val="center"/>
          </w:tcPr>
          <w:p w14:paraId="361699E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134" w:type="dxa"/>
            <w:vAlign w:val="center"/>
          </w:tcPr>
          <w:p w14:paraId="1C19E910"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Decimal(</w:t>
            </w:r>
            <w:proofErr w:type="gramEnd"/>
            <w:r>
              <w:rPr>
                <w:rFonts w:asciiTheme="minorEastAsia" w:hAnsiTheme="minorEastAsia" w:cstheme="minorEastAsia" w:hint="eastAsia"/>
                <w:kern w:val="0"/>
                <w:sz w:val="16"/>
                <w:szCs w:val="16"/>
              </w:rPr>
              <w:t>17,2)</w:t>
            </w:r>
          </w:p>
        </w:tc>
        <w:tc>
          <w:tcPr>
            <w:tcW w:w="709" w:type="dxa"/>
            <w:vAlign w:val="center"/>
          </w:tcPr>
          <w:p w14:paraId="290ED79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否</w:t>
            </w:r>
          </w:p>
        </w:tc>
        <w:tc>
          <w:tcPr>
            <w:tcW w:w="2524" w:type="dxa"/>
            <w:vAlign w:val="center"/>
          </w:tcPr>
          <w:p w14:paraId="397282D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单位：（元）</w:t>
            </w:r>
          </w:p>
        </w:tc>
      </w:tr>
      <w:tr w:rsidR="006053A3" w14:paraId="31421734" w14:textId="77777777">
        <w:trPr>
          <w:trHeight w:val="300"/>
        </w:trPr>
        <w:tc>
          <w:tcPr>
            <w:tcW w:w="1696" w:type="dxa"/>
            <w:vAlign w:val="center"/>
          </w:tcPr>
          <w:p w14:paraId="51E0A79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C_D_FLAG</w:t>
            </w:r>
          </w:p>
        </w:tc>
        <w:tc>
          <w:tcPr>
            <w:tcW w:w="1560" w:type="dxa"/>
            <w:vAlign w:val="center"/>
          </w:tcPr>
          <w:p w14:paraId="3289C9F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资金方向</w:t>
            </w:r>
          </w:p>
        </w:tc>
        <w:tc>
          <w:tcPr>
            <w:tcW w:w="850" w:type="dxa"/>
            <w:vAlign w:val="center"/>
          </w:tcPr>
          <w:p w14:paraId="6B168DA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134" w:type="dxa"/>
            <w:vAlign w:val="center"/>
          </w:tcPr>
          <w:p w14:paraId="5B444575"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w:t>
            </w:r>
          </w:p>
        </w:tc>
        <w:tc>
          <w:tcPr>
            <w:tcW w:w="709" w:type="dxa"/>
            <w:vAlign w:val="center"/>
          </w:tcPr>
          <w:p w14:paraId="65298FF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否</w:t>
            </w:r>
          </w:p>
        </w:tc>
        <w:tc>
          <w:tcPr>
            <w:tcW w:w="2524" w:type="dxa"/>
            <w:vAlign w:val="center"/>
          </w:tcPr>
          <w:p w14:paraId="0684D73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C- 账户入金</w:t>
            </w:r>
            <w:r>
              <w:rPr>
                <w:rFonts w:asciiTheme="minorEastAsia" w:hAnsiTheme="minorEastAsia" w:cstheme="minorEastAsia" w:hint="eastAsia"/>
                <w:kern w:val="0"/>
                <w:sz w:val="16"/>
                <w:szCs w:val="16"/>
              </w:rPr>
              <w:br/>
              <w:t>D- 账户出金</w:t>
            </w:r>
          </w:p>
        </w:tc>
      </w:tr>
      <w:tr w:rsidR="006053A3" w14:paraId="40A0C3FE" w14:textId="77777777">
        <w:trPr>
          <w:trHeight w:val="300"/>
        </w:trPr>
        <w:tc>
          <w:tcPr>
            <w:tcW w:w="1696" w:type="dxa"/>
            <w:vAlign w:val="center"/>
          </w:tcPr>
          <w:p w14:paraId="4F80E9C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JRNO</w:t>
            </w:r>
          </w:p>
        </w:tc>
        <w:tc>
          <w:tcPr>
            <w:tcW w:w="1560" w:type="dxa"/>
            <w:vAlign w:val="center"/>
          </w:tcPr>
          <w:p w14:paraId="1F95408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交易日志号</w:t>
            </w:r>
          </w:p>
        </w:tc>
        <w:tc>
          <w:tcPr>
            <w:tcW w:w="850" w:type="dxa"/>
            <w:vAlign w:val="center"/>
          </w:tcPr>
          <w:p w14:paraId="3BD833B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134" w:type="dxa"/>
            <w:vAlign w:val="center"/>
          </w:tcPr>
          <w:p w14:paraId="704586D7"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14)</w:t>
            </w:r>
          </w:p>
        </w:tc>
        <w:tc>
          <w:tcPr>
            <w:tcW w:w="709" w:type="dxa"/>
            <w:vAlign w:val="center"/>
          </w:tcPr>
          <w:p w14:paraId="3652D44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否</w:t>
            </w:r>
          </w:p>
        </w:tc>
        <w:tc>
          <w:tcPr>
            <w:tcW w:w="2524" w:type="dxa"/>
            <w:vAlign w:val="center"/>
          </w:tcPr>
          <w:p w14:paraId="22A575B1" w14:textId="77777777" w:rsidR="006053A3" w:rsidRDefault="006053A3">
            <w:pPr>
              <w:widowControl/>
              <w:ind w:firstLine="320"/>
              <w:jc w:val="left"/>
              <w:rPr>
                <w:rFonts w:asciiTheme="minorEastAsia" w:hAnsiTheme="minorEastAsia" w:cstheme="minorEastAsia" w:hint="eastAsia"/>
                <w:kern w:val="0"/>
                <w:sz w:val="16"/>
                <w:szCs w:val="16"/>
              </w:rPr>
            </w:pPr>
          </w:p>
        </w:tc>
      </w:tr>
      <w:tr w:rsidR="006053A3" w14:paraId="17174E8D" w14:textId="77777777">
        <w:trPr>
          <w:trHeight w:val="300"/>
        </w:trPr>
        <w:tc>
          <w:tcPr>
            <w:tcW w:w="1696" w:type="dxa"/>
            <w:vAlign w:val="center"/>
          </w:tcPr>
          <w:p w14:paraId="728BC60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BKNO</w:t>
            </w:r>
          </w:p>
        </w:tc>
        <w:tc>
          <w:tcPr>
            <w:tcW w:w="1560" w:type="dxa"/>
            <w:vAlign w:val="center"/>
          </w:tcPr>
          <w:p w14:paraId="7739FEA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银行号</w:t>
            </w:r>
          </w:p>
        </w:tc>
        <w:tc>
          <w:tcPr>
            <w:tcW w:w="850" w:type="dxa"/>
            <w:vAlign w:val="center"/>
          </w:tcPr>
          <w:p w14:paraId="06EBE26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134" w:type="dxa"/>
            <w:vAlign w:val="center"/>
          </w:tcPr>
          <w:p w14:paraId="225A56A0"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3)</w:t>
            </w:r>
          </w:p>
        </w:tc>
        <w:tc>
          <w:tcPr>
            <w:tcW w:w="709" w:type="dxa"/>
            <w:vAlign w:val="center"/>
          </w:tcPr>
          <w:p w14:paraId="7EBA089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否</w:t>
            </w:r>
          </w:p>
        </w:tc>
        <w:tc>
          <w:tcPr>
            <w:tcW w:w="2524" w:type="dxa"/>
            <w:vAlign w:val="center"/>
          </w:tcPr>
          <w:p w14:paraId="41E8B29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客户</w:t>
            </w:r>
            <w:proofErr w:type="gramStart"/>
            <w:r>
              <w:rPr>
                <w:rFonts w:asciiTheme="minorEastAsia" w:hAnsiTheme="minorEastAsia" w:cstheme="minorEastAsia" w:hint="eastAsia"/>
                <w:kern w:val="0"/>
                <w:sz w:val="16"/>
                <w:szCs w:val="16"/>
              </w:rPr>
              <w:t>账</w:t>
            </w:r>
            <w:proofErr w:type="gramEnd"/>
            <w:r>
              <w:rPr>
                <w:rFonts w:asciiTheme="minorEastAsia" w:hAnsiTheme="minorEastAsia" w:cstheme="minorEastAsia" w:hint="eastAsia"/>
                <w:kern w:val="0"/>
                <w:sz w:val="16"/>
                <w:szCs w:val="16"/>
              </w:rPr>
              <w:t>独有字段</w:t>
            </w:r>
          </w:p>
        </w:tc>
      </w:tr>
      <w:tr w:rsidR="006053A3" w14:paraId="736B42ED" w14:textId="77777777">
        <w:trPr>
          <w:trHeight w:val="300"/>
        </w:trPr>
        <w:tc>
          <w:tcPr>
            <w:tcW w:w="1696" w:type="dxa"/>
            <w:vAlign w:val="center"/>
          </w:tcPr>
          <w:p w14:paraId="742D43F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ACSQ</w:t>
            </w:r>
          </w:p>
        </w:tc>
        <w:tc>
          <w:tcPr>
            <w:tcW w:w="1560" w:type="dxa"/>
            <w:vAlign w:val="center"/>
          </w:tcPr>
          <w:p w14:paraId="07949B1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账户序号</w:t>
            </w:r>
          </w:p>
        </w:tc>
        <w:tc>
          <w:tcPr>
            <w:tcW w:w="850" w:type="dxa"/>
            <w:vAlign w:val="center"/>
          </w:tcPr>
          <w:p w14:paraId="6B0F9FA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134" w:type="dxa"/>
            <w:vAlign w:val="center"/>
          </w:tcPr>
          <w:p w14:paraId="516C5D4C"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6)</w:t>
            </w:r>
          </w:p>
        </w:tc>
        <w:tc>
          <w:tcPr>
            <w:tcW w:w="709" w:type="dxa"/>
            <w:vAlign w:val="center"/>
          </w:tcPr>
          <w:p w14:paraId="45441D3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否</w:t>
            </w:r>
          </w:p>
        </w:tc>
        <w:tc>
          <w:tcPr>
            <w:tcW w:w="2524" w:type="dxa"/>
            <w:vAlign w:val="center"/>
          </w:tcPr>
          <w:p w14:paraId="6122142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客户</w:t>
            </w:r>
            <w:proofErr w:type="gramStart"/>
            <w:r>
              <w:rPr>
                <w:rFonts w:asciiTheme="minorEastAsia" w:hAnsiTheme="minorEastAsia" w:cstheme="minorEastAsia" w:hint="eastAsia"/>
                <w:kern w:val="0"/>
                <w:sz w:val="16"/>
                <w:szCs w:val="16"/>
              </w:rPr>
              <w:t>账</w:t>
            </w:r>
            <w:proofErr w:type="gramEnd"/>
            <w:r>
              <w:rPr>
                <w:rFonts w:asciiTheme="minorEastAsia" w:hAnsiTheme="minorEastAsia" w:cstheme="minorEastAsia" w:hint="eastAsia"/>
                <w:kern w:val="0"/>
                <w:sz w:val="16"/>
                <w:szCs w:val="16"/>
              </w:rPr>
              <w:t>独有字段</w:t>
            </w:r>
          </w:p>
        </w:tc>
      </w:tr>
      <w:tr w:rsidR="006053A3" w14:paraId="39B636F0" w14:textId="77777777">
        <w:trPr>
          <w:trHeight w:val="300"/>
        </w:trPr>
        <w:tc>
          <w:tcPr>
            <w:tcW w:w="1696" w:type="dxa"/>
            <w:vAlign w:val="center"/>
          </w:tcPr>
          <w:p w14:paraId="74F3717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ACTN</w:t>
            </w:r>
          </w:p>
        </w:tc>
        <w:tc>
          <w:tcPr>
            <w:tcW w:w="1560" w:type="dxa"/>
            <w:vAlign w:val="center"/>
          </w:tcPr>
          <w:p w14:paraId="3A5597C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账户交易序号</w:t>
            </w:r>
          </w:p>
        </w:tc>
        <w:tc>
          <w:tcPr>
            <w:tcW w:w="850" w:type="dxa"/>
            <w:vAlign w:val="center"/>
          </w:tcPr>
          <w:p w14:paraId="00ABD51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134" w:type="dxa"/>
            <w:vAlign w:val="center"/>
          </w:tcPr>
          <w:p w14:paraId="5B1B284D"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13)</w:t>
            </w:r>
          </w:p>
        </w:tc>
        <w:tc>
          <w:tcPr>
            <w:tcW w:w="709" w:type="dxa"/>
            <w:vAlign w:val="center"/>
          </w:tcPr>
          <w:p w14:paraId="3BE5F45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否</w:t>
            </w:r>
          </w:p>
        </w:tc>
        <w:tc>
          <w:tcPr>
            <w:tcW w:w="2524" w:type="dxa"/>
            <w:vAlign w:val="center"/>
          </w:tcPr>
          <w:p w14:paraId="7FDC18F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客户</w:t>
            </w:r>
            <w:proofErr w:type="gramStart"/>
            <w:r>
              <w:rPr>
                <w:rFonts w:asciiTheme="minorEastAsia" w:hAnsiTheme="minorEastAsia" w:cstheme="minorEastAsia" w:hint="eastAsia"/>
                <w:kern w:val="0"/>
                <w:sz w:val="16"/>
                <w:szCs w:val="16"/>
              </w:rPr>
              <w:t>账</w:t>
            </w:r>
            <w:proofErr w:type="gramEnd"/>
            <w:r>
              <w:rPr>
                <w:rFonts w:asciiTheme="minorEastAsia" w:hAnsiTheme="minorEastAsia" w:cstheme="minorEastAsia" w:hint="eastAsia"/>
                <w:kern w:val="0"/>
                <w:sz w:val="16"/>
                <w:szCs w:val="16"/>
              </w:rPr>
              <w:t>独有字段</w:t>
            </w:r>
          </w:p>
        </w:tc>
      </w:tr>
      <w:tr w:rsidR="006053A3" w14:paraId="46BC5EA7" w14:textId="77777777">
        <w:trPr>
          <w:trHeight w:val="300"/>
        </w:trPr>
        <w:tc>
          <w:tcPr>
            <w:tcW w:w="1696" w:type="dxa"/>
            <w:vAlign w:val="center"/>
          </w:tcPr>
          <w:p w14:paraId="1E66570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FTFL</w:t>
            </w:r>
          </w:p>
        </w:tc>
        <w:tc>
          <w:tcPr>
            <w:tcW w:w="1560" w:type="dxa"/>
            <w:vAlign w:val="center"/>
          </w:tcPr>
          <w:p w14:paraId="57265A9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金融交易标识</w:t>
            </w:r>
          </w:p>
        </w:tc>
        <w:tc>
          <w:tcPr>
            <w:tcW w:w="850" w:type="dxa"/>
            <w:vAlign w:val="center"/>
          </w:tcPr>
          <w:p w14:paraId="756E875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134" w:type="dxa"/>
            <w:vAlign w:val="center"/>
          </w:tcPr>
          <w:p w14:paraId="2C4B9DDA"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w:t>
            </w:r>
          </w:p>
        </w:tc>
        <w:tc>
          <w:tcPr>
            <w:tcW w:w="709" w:type="dxa"/>
            <w:vAlign w:val="center"/>
          </w:tcPr>
          <w:p w14:paraId="6BF38E5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否</w:t>
            </w:r>
          </w:p>
        </w:tc>
        <w:tc>
          <w:tcPr>
            <w:tcW w:w="2524" w:type="dxa"/>
            <w:vAlign w:val="center"/>
          </w:tcPr>
          <w:p w14:paraId="79A8406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客户</w:t>
            </w:r>
            <w:proofErr w:type="gramStart"/>
            <w:r>
              <w:rPr>
                <w:rFonts w:asciiTheme="minorEastAsia" w:hAnsiTheme="minorEastAsia" w:cstheme="minorEastAsia" w:hint="eastAsia"/>
                <w:kern w:val="0"/>
                <w:sz w:val="16"/>
                <w:szCs w:val="16"/>
              </w:rPr>
              <w:t>账</w:t>
            </w:r>
            <w:proofErr w:type="gramEnd"/>
            <w:r>
              <w:rPr>
                <w:rFonts w:asciiTheme="minorEastAsia" w:hAnsiTheme="minorEastAsia" w:cstheme="minorEastAsia" w:hint="eastAsia"/>
                <w:kern w:val="0"/>
                <w:sz w:val="16"/>
                <w:szCs w:val="16"/>
              </w:rPr>
              <w:t>独有字段</w:t>
            </w:r>
          </w:p>
        </w:tc>
      </w:tr>
      <w:tr w:rsidR="006053A3" w14:paraId="432652F9" w14:textId="77777777">
        <w:trPr>
          <w:trHeight w:val="300"/>
        </w:trPr>
        <w:tc>
          <w:tcPr>
            <w:tcW w:w="1696" w:type="dxa"/>
            <w:vAlign w:val="center"/>
          </w:tcPr>
          <w:p w14:paraId="43880A6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TSTM</w:t>
            </w:r>
          </w:p>
        </w:tc>
        <w:tc>
          <w:tcPr>
            <w:tcW w:w="1560" w:type="dxa"/>
            <w:vAlign w:val="center"/>
          </w:tcPr>
          <w:p w14:paraId="5503F42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时间戳</w:t>
            </w:r>
          </w:p>
        </w:tc>
        <w:tc>
          <w:tcPr>
            <w:tcW w:w="850" w:type="dxa"/>
            <w:vAlign w:val="center"/>
          </w:tcPr>
          <w:p w14:paraId="13BB254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134" w:type="dxa"/>
            <w:vAlign w:val="center"/>
          </w:tcPr>
          <w:p w14:paraId="0D9136B0"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26)</w:t>
            </w:r>
          </w:p>
        </w:tc>
        <w:tc>
          <w:tcPr>
            <w:tcW w:w="709" w:type="dxa"/>
            <w:vAlign w:val="center"/>
          </w:tcPr>
          <w:p w14:paraId="16EBAC0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否</w:t>
            </w:r>
          </w:p>
        </w:tc>
        <w:tc>
          <w:tcPr>
            <w:tcW w:w="2524" w:type="dxa"/>
            <w:vAlign w:val="center"/>
          </w:tcPr>
          <w:p w14:paraId="6A330A7D" w14:textId="77777777" w:rsidR="006053A3" w:rsidRDefault="006053A3">
            <w:pPr>
              <w:widowControl/>
              <w:jc w:val="left"/>
              <w:rPr>
                <w:rFonts w:asciiTheme="minorEastAsia" w:hAnsiTheme="minorEastAsia" w:cstheme="minorEastAsia" w:hint="eastAsia"/>
                <w:kern w:val="0"/>
                <w:sz w:val="16"/>
                <w:szCs w:val="16"/>
              </w:rPr>
            </w:pPr>
          </w:p>
        </w:tc>
      </w:tr>
      <w:tr w:rsidR="006053A3" w14:paraId="03C76335" w14:textId="77777777">
        <w:trPr>
          <w:trHeight w:val="300"/>
        </w:trPr>
        <w:tc>
          <w:tcPr>
            <w:tcW w:w="1696" w:type="dxa"/>
            <w:vAlign w:val="center"/>
          </w:tcPr>
          <w:p w14:paraId="3049F41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DIGEST</w:t>
            </w:r>
          </w:p>
        </w:tc>
        <w:tc>
          <w:tcPr>
            <w:tcW w:w="1560" w:type="dxa"/>
            <w:vAlign w:val="center"/>
          </w:tcPr>
          <w:p w14:paraId="202539A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摘要</w:t>
            </w:r>
          </w:p>
        </w:tc>
        <w:tc>
          <w:tcPr>
            <w:tcW w:w="850" w:type="dxa"/>
            <w:vAlign w:val="center"/>
          </w:tcPr>
          <w:p w14:paraId="4F223AE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134" w:type="dxa"/>
            <w:vAlign w:val="center"/>
          </w:tcPr>
          <w:p w14:paraId="6F397079"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100)</w:t>
            </w:r>
          </w:p>
        </w:tc>
        <w:tc>
          <w:tcPr>
            <w:tcW w:w="709" w:type="dxa"/>
            <w:vAlign w:val="center"/>
          </w:tcPr>
          <w:p w14:paraId="099CCEA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否</w:t>
            </w:r>
          </w:p>
        </w:tc>
        <w:tc>
          <w:tcPr>
            <w:tcW w:w="2524" w:type="dxa"/>
            <w:vAlign w:val="center"/>
          </w:tcPr>
          <w:p w14:paraId="5FB026A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无摘要时为空</w:t>
            </w:r>
          </w:p>
        </w:tc>
      </w:tr>
      <w:tr w:rsidR="006053A3" w14:paraId="2EA1C05A" w14:textId="77777777">
        <w:trPr>
          <w:trHeight w:val="300"/>
        </w:trPr>
        <w:tc>
          <w:tcPr>
            <w:tcW w:w="1696" w:type="dxa"/>
            <w:vAlign w:val="center"/>
          </w:tcPr>
          <w:p w14:paraId="1335A4E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REMARK</w:t>
            </w:r>
          </w:p>
        </w:tc>
        <w:tc>
          <w:tcPr>
            <w:tcW w:w="1560" w:type="dxa"/>
            <w:vAlign w:val="center"/>
          </w:tcPr>
          <w:p w14:paraId="0C02D6D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备注</w:t>
            </w:r>
          </w:p>
        </w:tc>
        <w:tc>
          <w:tcPr>
            <w:tcW w:w="850" w:type="dxa"/>
            <w:vAlign w:val="center"/>
          </w:tcPr>
          <w:p w14:paraId="63F8585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134" w:type="dxa"/>
            <w:vAlign w:val="center"/>
          </w:tcPr>
          <w:p w14:paraId="496296FD"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100)</w:t>
            </w:r>
          </w:p>
        </w:tc>
        <w:tc>
          <w:tcPr>
            <w:tcW w:w="709" w:type="dxa"/>
            <w:vAlign w:val="center"/>
          </w:tcPr>
          <w:p w14:paraId="6647526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否</w:t>
            </w:r>
          </w:p>
        </w:tc>
        <w:tc>
          <w:tcPr>
            <w:tcW w:w="2524" w:type="dxa"/>
            <w:vAlign w:val="center"/>
          </w:tcPr>
          <w:p w14:paraId="593057B6" w14:textId="77777777" w:rsidR="006053A3" w:rsidRDefault="006053A3">
            <w:pPr>
              <w:widowControl/>
              <w:jc w:val="left"/>
              <w:rPr>
                <w:rFonts w:asciiTheme="minorEastAsia" w:hAnsiTheme="minorEastAsia" w:cstheme="minorEastAsia" w:hint="eastAsia"/>
                <w:kern w:val="0"/>
                <w:sz w:val="16"/>
                <w:szCs w:val="16"/>
              </w:rPr>
            </w:pPr>
          </w:p>
        </w:tc>
      </w:tr>
      <w:tr w:rsidR="006053A3" w14:paraId="69D480C8" w14:textId="77777777">
        <w:trPr>
          <w:trHeight w:val="300"/>
        </w:trPr>
        <w:tc>
          <w:tcPr>
            <w:tcW w:w="1696" w:type="dxa"/>
            <w:vAlign w:val="center"/>
          </w:tcPr>
          <w:p w14:paraId="0E5D115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REARK1</w:t>
            </w:r>
          </w:p>
        </w:tc>
        <w:tc>
          <w:tcPr>
            <w:tcW w:w="1560" w:type="dxa"/>
            <w:vAlign w:val="center"/>
          </w:tcPr>
          <w:p w14:paraId="2370005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备用字段1</w:t>
            </w:r>
          </w:p>
        </w:tc>
        <w:tc>
          <w:tcPr>
            <w:tcW w:w="850" w:type="dxa"/>
            <w:vAlign w:val="center"/>
          </w:tcPr>
          <w:p w14:paraId="1ACAD8F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134" w:type="dxa"/>
            <w:vAlign w:val="center"/>
          </w:tcPr>
          <w:p w14:paraId="72F31648"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100)</w:t>
            </w:r>
          </w:p>
        </w:tc>
        <w:tc>
          <w:tcPr>
            <w:tcW w:w="709" w:type="dxa"/>
            <w:vAlign w:val="center"/>
          </w:tcPr>
          <w:p w14:paraId="72AAC71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否</w:t>
            </w:r>
          </w:p>
        </w:tc>
        <w:tc>
          <w:tcPr>
            <w:tcW w:w="2524" w:type="dxa"/>
            <w:vAlign w:val="center"/>
          </w:tcPr>
          <w:p w14:paraId="1CA4657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联行号</w:t>
            </w:r>
          </w:p>
        </w:tc>
      </w:tr>
      <w:tr w:rsidR="006053A3" w14:paraId="09A36DC8" w14:textId="77777777">
        <w:trPr>
          <w:trHeight w:val="300"/>
        </w:trPr>
        <w:tc>
          <w:tcPr>
            <w:tcW w:w="1696" w:type="dxa"/>
            <w:vAlign w:val="center"/>
          </w:tcPr>
          <w:p w14:paraId="185D659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REARK2</w:t>
            </w:r>
          </w:p>
        </w:tc>
        <w:tc>
          <w:tcPr>
            <w:tcW w:w="1560" w:type="dxa"/>
            <w:vAlign w:val="center"/>
          </w:tcPr>
          <w:p w14:paraId="520FA2D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备用字段2</w:t>
            </w:r>
          </w:p>
        </w:tc>
        <w:tc>
          <w:tcPr>
            <w:tcW w:w="850" w:type="dxa"/>
            <w:vAlign w:val="center"/>
          </w:tcPr>
          <w:p w14:paraId="3CE68FB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134" w:type="dxa"/>
            <w:vAlign w:val="center"/>
          </w:tcPr>
          <w:p w14:paraId="7423F3C8"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100)</w:t>
            </w:r>
          </w:p>
        </w:tc>
        <w:tc>
          <w:tcPr>
            <w:tcW w:w="709" w:type="dxa"/>
            <w:vAlign w:val="center"/>
          </w:tcPr>
          <w:p w14:paraId="224C487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否</w:t>
            </w:r>
          </w:p>
        </w:tc>
        <w:tc>
          <w:tcPr>
            <w:tcW w:w="2524" w:type="dxa"/>
            <w:vAlign w:val="center"/>
          </w:tcPr>
          <w:p w14:paraId="63853DD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系统流水号，仅转账入金场景下返回，可与登记簿明细中系统流水号以及入</w:t>
            </w:r>
            <w:proofErr w:type="gramStart"/>
            <w:r>
              <w:rPr>
                <w:rFonts w:asciiTheme="minorEastAsia" w:hAnsiTheme="minorEastAsia" w:cstheme="minorEastAsia" w:hint="eastAsia"/>
                <w:kern w:val="0"/>
                <w:sz w:val="16"/>
                <w:szCs w:val="16"/>
              </w:rPr>
              <w:t>金通知</w:t>
            </w:r>
            <w:proofErr w:type="gramEnd"/>
            <w:r>
              <w:rPr>
                <w:rFonts w:asciiTheme="minorEastAsia" w:hAnsiTheme="minorEastAsia" w:cstheme="minorEastAsia" w:hint="eastAsia"/>
                <w:kern w:val="0"/>
                <w:sz w:val="16"/>
                <w:szCs w:val="16"/>
              </w:rPr>
              <w:t>中NOTIFY_SSN关联。</w:t>
            </w:r>
          </w:p>
        </w:tc>
      </w:tr>
      <w:tr w:rsidR="006053A3" w14:paraId="7BBB9D25" w14:textId="77777777">
        <w:trPr>
          <w:trHeight w:val="300"/>
        </w:trPr>
        <w:tc>
          <w:tcPr>
            <w:tcW w:w="1696" w:type="dxa"/>
            <w:vAlign w:val="center"/>
          </w:tcPr>
          <w:p w14:paraId="5DB735F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REARK3</w:t>
            </w:r>
          </w:p>
        </w:tc>
        <w:tc>
          <w:tcPr>
            <w:tcW w:w="1560" w:type="dxa"/>
            <w:vAlign w:val="center"/>
          </w:tcPr>
          <w:p w14:paraId="589F552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备用字段3</w:t>
            </w:r>
          </w:p>
        </w:tc>
        <w:tc>
          <w:tcPr>
            <w:tcW w:w="850" w:type="dxa"/>
            <w:vAlign w:val="center"/>
          </w:tcPr>
          <w:p w14:paraId="739260A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134" w:type="dxa"/>
            <w:vAlign w:val="center"/>
          </w:tcPr>
          <w:p w14:paraId="5192DC4E"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100)</w:t>
            </w:r>
          </w:p>
        </w:tc>
        <w:tc>
          <w:tcPr>
            <w:tcW w:w="709" w:type="dxa"/>
            <w:vAlign w:val="center"/>
          </w:tcPr>
          <w:p w14:paraId="0A1A7D1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否</w:t>
            </w:r>
          </w:p>
        </w:tc>
        <w:tc>
          <w:tcPr>
            <w:tcW w:w="2524" w:type="dxa"/>
            <w:vAlign w:val="center"/>
          </w:tcPr>
          <w:p w14:paraId="353CE21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入金流水号，可与入</w:t>
            </w:r>
            <w:proofErr w:type="gramStart"/>
            <w:r>
              <w:rPr>
                <w:rFonts w:asciiTheme="minorEastAsia" w:hAnsiTheme="minorEastAsia" w:cstheme="minorEastAsia" w:hint="eastAsia"/>
                <w:kern w:val="0"/>
                <w:sz w:val="16"/>
                <w:szCs w:val="16"/>
              </w:rPr>
              <w:t>金通知</w:t>
            </w:r>
            <w:proofErr w:type="gramEnd"/>
            <w:r>
              <w:rPr>
                <w:rFonts w:asciiTheme="minorEastAsia" w:hAnsiTheme="minorEastAsia" w:cstheme="minorEastAsia" w:hint="eastAsia"/>
                <w:kern w:val="0"/>
                <w:sz w:val="16"/>
                <w:szCs w:val="16"/>
              </w:rPr>
              <w:t>中REMARK字段中流水关联，可用于入金退款。</w:t>
            </w:r>
          </w:p>
        </w:tc>
      </w:tr>
    </w:tbl>
    <w:p w14:paraId="67888522" w14:textId="77777777" w:rsidR="006053A3" w:rsidRDefault="006053A3"/>
    <w:p w14:paraId="7B684A61" w14:textId="77777777" w:rsidR="006053A3" w:rsidRDefault="006053A3">
      <w:pPr>
        <w:pStyle w:val="115"/>
        <w:rPr>
          <w:rFonts w:ascii="Calibri" w:hAnsi="Calibri"/>
        </w:rPr>
      </w:pPr>
    </w:p>
    <w:p w14:paraId="6AFA740E" w14:textId="77777777" w:rsidR="006053A3" w:rsidRDefault="006053A3"/>
    <w:p w14:paraId="25433101" w14:textId="77777777" w:rsidR="006053A3" w:rsidRDefault="006053A3"/>
    <w:p w14:paraId="1DBBA6D7" w14:textId="77777777" w:rsidR="006053A3" w:rsidRDefault="00000000">
      <w:pPr>
        <w:pStyle w:val="3-"/>
        <w:rPr>
          <w:rFonts w:asciiTheme="majorEastAsia" w:eastAsiaTheme="majorEastAsia" w:hAnsiTheme="majorEastAsia" w:cstheme="majorEastAsia" w:hint="eastAsia"/>
          <w:b/>
          <w:bCs/>
          <w:sz w:val="28"/>
          <w:szCs w:val="28"/>
        </w:rPr>
      </w:pPr>
      <w:bookmarkStart w:id="78" w:name="_Toc17635"/>
      <w:bookmarkStart w:id="79" w:name="_Toc23074"/>
      <w:r>
        <w:rPr>
          <w:rFonts w:asciiTheme="majorEastAsia" w:eastAsiaTheme="majorEastAsia" w:hAnsiTheme="majorEastAsia" w:cstheme="majorEastAsia" w:hint="eastAsia"/>
          <w:b/>
          <w:bCs/>
          <w:sz w:val="28"/>
          <w:szCs w:val="28"/>
        </w:rPr>
        <w:t>查询用户状态</w:t>
      </w:r>
      <w:bookmarkEnd w:id="78"/>
      <w:r>
        <w:rPr>
          <w:rFonts w:asciiTheme="majorEastAsia" w:eastAsiaTheme="majorEastAsia" w:hAnsiTheme="majorEastAsia" w:cstheme="majorEastAsia" w:hint="eastAsia"/>
          <w:b/>
          <w:bCs/>
          <w:sz w:val="28"/>
          <w:szCs w:val="28"/>
        </w:rPr>
        <w:t>（22000001）</w:t>
      </w:r>
      <w:bookmarkEnd w:id="79"/>
    </w:p>
    <w:p w14:paraId="42FC57C7" w14:textId="77777777" w:rsidR="006053A3" w:rsidRDefault="00000000">
      <w:pPr>
        <w:pStyle w:val="4-"/>
        <w:rPr>
          <w:rFonts w:hint="eastAsia"/>
        </w:rPr>
      </w:pPr>
      <w:r>
        <w:rPr>
          <w:rFonts w:hint="eastAsia"/>
        </w:rPr>
        <w:t>功能介</w:t>
      </w:r>
      <w:r>
        <w:rPr>
          <w:rFonts w:ascii="宋体" w:eastAsia="宋体" w:hAnsi="宋体" w:cs="宋体" w:hint="eastAsia"/>
        </w:rPr>
        <w:t>绍</w:t>
      </w:r>
    </w:p>
    <w:p w14:paraId="65C046AE" w14:textId="77777777" w:rsidR="006053A3" w:rsidRDefault="00000000">
      <w:pPr>
        <w:pStyle w:val="10"/>
      </w:pPr>
      <w:r>
        <w:rPr>
          <w:rFonts w:hint="eastAsia"/>
        </w:rPr>
        <w:t>平台商户通过该功能向e管家系统实时查询用户状态。</w:t>
      </w:r>
    </w:p>
    <w:p w14:paraId="1C6475CD" w14:textId="77777777" w:rsidR="006053A3" w:rsidRDefault="00000000">
      <w:pPr>
        <w:pStyle w:val="4-"/>
        <w:rPr>
          <w:rFonts w:hint="eastAsia"/>
        </w:rPr>
      </w:pPr>
      <w:r>
        <w:rPr>
          <w:rFonts w:hint="eastAsia"/>
        </w:rPr>
        <w:t>适用场景</w:t>
      </w:r>
    </w:p>
    <w:p w14:paraId="55080539" w14:textId="77777777" w:rsidR="006053A3" w:rsidRDefault="00000000">
      <w:pPr>
        <w:pStyle w:val="4-"/>
        <w:numPr>
          <w:ilvl w:val="3"/>
          <w:numId w:val="0"/>
        </w:numPr>
        <w:outlineLvl w:val="9"/>
        <w:rPr>
          <w:rFonts w:ascii="宋体" w:eastAsia="宋体" w:hAnsi="宋体" w:cs="宋体" w:hint="eastAsia"/>
        </w:rPr>
      </w:pPr>
      <w:r>
        <w:rPr>
          <w:rFonts w:hint="eastAsia"/>
        </w:rPr>
        <w:t>该功能为通用可选功能，平台商户可通过该功能实时查询用户状态及审批失败原因等信息。</w:t>
      </w:r>
    </w:p>
    <w:p w14:paraId="2FBD4E0D" w14:textId="77777777" w:rsidR="006053A3" w:rsidRDefault="00000000">
      <w:pPr>
        <w:pStyle w:val="4-"/>
        <w:rPr>
          <w:rFonts w:asciiTheme="majorEastAsia" w:eastAsiaTheme="majorEastAsia" w:hAnsiTheme="majorEastAsia" w:cstheme="majorEastAsia" w:hint="eastAsia"/>
          <w:b/>
          <w:bCs/>
          <w:sz w:val="24"/>
        </w:rPr>
      </w:pPr>
      <w:r>
        <w:rPr>
          <w:rFonts w:asciiTheme="majorEastAsia" w:eastAsiaTheme="majorEastAsia" w:hAnsiTheme="majorEastAsia" w:cstheme="majorEastAsia" w:hint="eastAsia"/>
          <w:b/>
          <w:bCs/>
          <w:sz w:val="24"/>
        </w:rPr>
        <w:t>请求报文</w:t>
      </w:r>
    </w:p>
    <w:tbl>
      <w:tblPr>
        <w:tblStyle w:val="ad"/>
        <w:tblW w:w="8410" w:type="dxa"/>
        <w:tblLayout w:type="fixed"/>
        <w:tblLook w:val="04A0" w:firstRow="1" w:lastRow="0" w:firstColumn="1" w:lastColumn="0" w:noHBand="0" w:noVBand="1"/>
      </w:tblPr>
      <w:tblGrid>
        <w:gridCol w:w="1790"/>
        <w:gridCol w:w="1561"/>
        <w:gridCol w:w="737"/>
        <w:gridCol w:w="1317"/>
        <w:gridCol w:w="703"/>
        <w:gridCol w:w="2302"/>
      </w:tblGrid>
      <w:tr w:rsidR="006053A3" w14:paraId="178E7BAE" w14:textId="77777777">
        <w:trPr>
          <w:trHeight w:val="300"/>
        </w:trPr>
        <w:tc>
          <w:tcPr>
            <w:tcW w:w="1790" w:type="dxa"/>
            <w:shd w:val="clear" w:color="auto" w:fill="AEAAAA" w:themeFill="background2" w:themeFillShade="BF"/>
            <w:vAlign w:val="center"/>
          </w:tcPr>
          <w:p w14:paraId="0C68033F"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节点参数名</w:t>
            </w:r>
          </w:p>
        </w:tc>
        <w:tc>
          <w:tcPr>
            <w:tcW w:w="1561" w:type="dxa"/>
            <w:shd w:val="clear" w:color="auto" w:fill="AEAAAA" w:themeFill="background2" w:themeFillShade="BF"/>
            <w:vAlign w:val="center"/>
          </w:tcPr>
          <w:p w14:paraId="0D51360C"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字段</w:t>
            </w:r>
          </w:p>
        </w:tc>
        <w:tc>
          <w:tcPr>
            <w:tcW w:w="737" w:type="dxa"/>
            <w:shd w:val="clear" w:color="auto" w:fill="AEAAAA" w:themeFill="background2" w:themeFillShade="BF"/>
            <w:vAlign w:val="center"/>
          </w:tcPr>
          <w:p w14:paraId="7F9319A3"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必选</w:t>
            </w:r>
          </w:p>
        </w:tc>
        <w:tc>
          <w:tcPr>
            <w:tcW w:w="1317" w:type="dxa"/>
            <w:shd w:val="clear" w:color="auto" w:fill="AEAAAA" w:themeFill="background2" w:themeFillShade="BF"/>
            <w:vAlign w:val="center"/>
          </w:tcPr>
          <w:p w14:paraId="494B73A8"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类型及范围</w:t>
            </w:r>
          </w:p>
        </w:tc>
        <w:tc>
          <w:tcPr>
            <w:tcW w:w="703" w:type="dxa"/>
            <w:shd w:val="clear" w:color="auto" w:fill="AEAAAA" w:themeFill="background2" w:themeFillShade="BF"/>
            <w:vAlign w:val="center"/>
          </w:tcPr>
          <w:p w14:paraId="6EA0CE2B"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是否参与签名</w:t>
            </w:r>
          </w:p>
        </w:tc>
        <w:tc>
          <w:tcPr>
            <w:tcW w:w="2302" w:type="dxa"/>
            <w:shd w:val="clear" w:color="auto" w:fill="AEAAAA" w:themeFill="background2" w:themeFillShade="BF"/>
            <w:vAlign w:val="center"/>
          </w:tcPr>
          <w:p w14:paraId="2A12352B"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说明</w:t>
            </w:r>
          </w:p>
        </w:tc>
      </w:tr>
      <w:tr w:rsidR="006053A3" w14:paraId="3942CE63" w14:textId="77777777">
        <w:trPr>
          <w:trHeight w:val="300"/>
        </w:trPr>
        <w:tc>
          <w:tcPr>
            <w:tcW w:w="1790" w:type="dxa"/>
            <w:noWrap/>
            <w:vAlign w:val="center"/>
          </w:tcPr>
          <w:p w14:paraId="502B798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TRANS_CODE</w:t>
            </w:r>
          </w:p>
        </w:tc>
        <w:tc>
          <w:tcPr>
            <w:tcW w:w="1561" w:type="dxa"/>
            <w:noWrap/>
            <w:vAlign w:val="center"/>
          </w:tcPr>
          <w:p w14:paraId="2EE14C0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交易码</w:t>
            </w:r>
          </w:p>
        </w:tc>
        <w:tc>
          <w:tcPr>
            <w:tcW w:w="737" w:type="dxa"/>
            <w:noWrap/>
            <w:vAlign w:val="center"/>
          </w:tcPr>
          <w:p w14:paraId="142DFC7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317" w:type="dxa"/>
            <w:noWrap/>
            <w:vAlign w:val="center"/>
          </w:tcPr>
          <w:p w14:paraId="433C0261"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8)</w:t>
            </w:r>
          </w:p>
        </w:tc>
        <w:tc>
          <w:tcPr>
            <w:tcW w:w="703" w:type="dxa"/>
            <w:noWrap/>
            <w:vAlign w:val="center"/>
          </w:tcPr>
          <w:p w14:paraId="70341B3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02" w:type="dxa"/>
            <w:noWrap/>
            <w:vAlign w:val="center"/>
          </w:tcPr>
          <w:p w14:paraId="1A047D2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22000001</w:t>
            </w:r>
          </w:p>
        </w:tc>
      </w:tr>
      <w:tr w:rsidR="006053A3" w14:paraId="36491C7B" w14:textId="77777777">
        <w:trPr>
          <w:trHeight w:val="1600"/>
        </w:trPr>
        <w:tc>
          <w:tcPr>
            <w:tcW w:w="1790" w:type="dxa"/>
            <w:noWrap/>
            <w:vAlign w:val="center"/>
          </w:tcPr>
          <w:p w14:paraId="52F477C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lastRenderedPageBreak/>
              <w:t>REQ_SSN</w:t>
            </w:r>
          </w:p>
        </w:tc>
        <w:tc>
          <w:tcPr>
            <w:tcW w:w="1561" w:type="dxa"/>
            <w:noWrap/>
            <w:vAlign w:val="center"/>
          </w:tcPr>
          <w:p w14:paraId="07A479B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发起方流水号</w:t>
            </w:r>
          </w:p>
        </w:tc>
        <w:tc>
          <w:tcPr>
            <w:tcW w:w="737" w:type="dxa"/>
            <w:noWrap/>
            <w:vAlign w:val="center"/>
          </w:tcPr>
          <w:p w14:paraId="4BDD581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317" w:type="dxa"/>
            <w:noWrap/>
            <w:vAlign w:val="center"/>
          </w:tcPr>
          <w:p w14:paraId="058832B6"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40)</w:t>
            </w:r>
          </w:p>
        </w:tc>
        <w:tc>
          <w:tcPr>
            <w:tcW w:w="703" w:type="dxa"/>
            <w:noWrap/>
            <w:vAlign w:val="center"/>
          </w:tcPr>
          <w:p w14:paraId="550E1BE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02" w:type="dxa"/>
            <w:vAlign w:val="center"/>
          </w:tcPr>
          <w:p w14:paraId="19503D3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规则：商户编号+yyyyMMddHHmmssSSS+8位序列</w:t>
            </w:r>
            <w:r>
              <w:rPr>
                <w:rFonts w:asciiTheme="minorEastAsia" w:hAnsiTheme="minorEastAsia" w:cstheme="minorEastAsia" w:hint="eastAsia"/>
                <w:kern w:val="0"/>
                <w:sz w:val="16"/>
                <w:szCs w:val="16"/>
              </w:rPr>
              <w:br/>
              <w:t>流水号长度必须40位，必须按照上述规则组成。</w:t>
            </w:r>
            <w:r>
              <w:rPr>
                <w:rFonts w:asciiTheme="minorEastAsia" w:hAnsiTheme="minorEastAsia" w:cstheme="minorEastAsia" w:hint="eastAsia"/>
                <w:kern w:val="0"/>
                <w:sz w:val="16"/>
                <w:szCs w:val="16"/>
              </w:rPr>
              <w:br/>
              <w:t>平台商户负责保证流水号不重复。</w:t>
            </w:r>
            <w:r>
              <w:rPr>
                <w:rFonts w:asciiTheme="minorEastAsia" w:hAnsiTheme="minorEastAsia" w:cstheme="minorEastAsia" w:hint="eastAsia"/>
                <w:kern w:val="0"/>
                <w:sz w:val="16"/>
                <w:szCs w:val="16"/>
              </w:rPr>
              <w:br/>
              <w:t>中信银行对该字段进行判重校验，同一个交易日（以e管家平台日期为准），发起方流水号重复的交易不予受理。</w:t>
            </w:r>
          </w:p>
        </w:tc>
      </w:tr>
      <w:tr w:rsidR="006053A3" w14:paraId="3F40B0ED" w14:textId="77777777">
        <w:trPr>
          <w:trHeight w:val="300"/>
        </w:trPr>
        <w:tc>
          <w:tcPr>
            <w:tcW w:w="1790" w:type="dxa"/>
            <w:noWrap/>
            <w:vAlign w:val="center"/>
          </w:tcPr>
          <w:p w14:paraId="2DD668A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MCHNT_ID</w:t>
            </w:r>
          </w:p>
        </w:tc>
        <w:tc>
          <w:tcPr>
            <w:tcW w:w="1561" w:type="dxa"/>
            <w:noWrap/>
            <w:vAlign w:val="center"/>
          </w:tcPr>
          <w:p w14:paraId="157ADEC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商户编号</w:t>
            </w:r>
          </w:p>
        </w:tc>
        <w:tc>
          <w:tcPr>
            <w:tcW w:w="737" w:type="dxa"/>
            <w:noWrap/>
            <w:vAlign w:val="center"/>
          </w:tcPr>
          <w:p w14:paraId="25C19D5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317" w:type="dxa"/>
            <w:noWrap/>
            <w:vAlign w:val="center"/>
          </w:tcPr>
          <w:p w14:paraId="0FBEB22F"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15)</w:t>
            </w:r>
          </w:p>
        </w:tc>
        <w:tc>
          <w:tcPr>
            <w:tcW w:w="703" w:type="dxa"/>
            <w:noWrap/>
            <w:vAlign w:val="center"/>
          </w:tcPr>
          <w:p w14:paraId="21C66DC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02" w:type="dxa"/>
            <w:noWrap/>
            <w:vAlign w:val="center"/>
          </w:tcPr>
          <w:p w14:paraId="546EF1D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平台商户的编号，由银行统一提供</w:t>
            </w:r>
          </w:p>
        </w:tc>
      </w:tr>
      <w:tr w:rsidR="006053A3" w14:paraId="034283B3" w14:textId="77777777">
        <w:trPr>
          <w:trHeight w:val="300"/>
        </w:trPr>
        <w:tc>
          <w:tcPr>
            <w:tcW w:w="1790" w:type="dxa"/>
            <w:noWrap/>
            <w:vAlign w:val="center"/>
          </w:tcPr>
          <w:p w14:paraId="2FD05C8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USER_ID</w:t>
            </w:r>
          </w:p>
        </w:tc>
        <w:tc>
          <w:tcPr>
            <w:tcW w:w="1561" w:type="dxa"/>
            <w:noWrap/>
            <w:vAlign w:val="center"/>
          </w:tcPr>
          <w:p w14:paraId="677B48A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用户编号</w:t>
            </w:r>
          </w:p>
        </w:tc>
        <w:tc>
          <w:tcPr>
            <w:tcW w:w="737" w:type="dxa"/>
            <w:noWrap/>
            <w:vAlign w:val="center"/>
          </w:tcPr>
          <w:p w14:paraId="7F9E96F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317" w:type="dxa"/>
            <w:noWrap/>
            <w:vAlign w:val="center"/>
          </w:tcPr>
          <w:p w14:paraId="021358D5"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15)</w:t>
            </w:r>
          </w:p>
        </w:tc>
        <w:tc>
          <w:tcPr>
            <w:tcW w:w="703" w:type="dxa"/>
            <w:noWrap/>
            <w:vAlign w:val="center"/>
          </w:tcPr>
          <w:p w14:paraId="3B438CA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02" w:type="dxa"/>
            <w:noWrap/>
            <w:vAlign w:val="center"/>
          </w:tcPr>
          <w:p w14:paraId="297832D3" w14:textId="77777777" w:rsidR="006053A3" w:rsidRDefault="006053A3">
            <w:pPr>
              <w:widowControl/>
              <w:jc w:val="left"/>
              <w:rPr>
                <w:rFonts w:asciiTheme="minorEastAsia" w:hAnsiTheme="minorEastAsia" w:cstheme="minorEastAsia" w:hint="eastAsia"/>
                <w:kern w:val="0"/>
                <w:sz w:val="16"/>
                <w:szCs w:val="16"/>
              </w:rPr>
            </w:pPr>
          </w:p>
        </w:tc>
      </w:tr>
      <w:tr w:rsidR="006053A3" w14:paraId="7A8A7484" w14:textId="77777777">
        <w:trPr>
          <w:trHeight w:val="300"/>
        </w:trPr>
        <w:tc>
          <w:tcPr>
            <w:tcW w:w="1790" w:type="dxa"/>
            <w:noWrap/>
            <w:vAlign w:val="center"/>
          </w:tcPr>
          <w:p w14:paraId="29C3229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SIGN_INFO</w:t>
            </w:r>
          </w:p>
        </w:tc>
        <w:tc>
          <w:tcPr>
            <w:tcW w:w="1561" w:type="dxa"/>
            <w:noWrap/>
            <w:vAlign w:val="center"/>
          </w:tcPr>
          <w:p w14:paraId="3E1326B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签名</w:t>
            </w:r>
          </w:p>
        </w:tc>
        <w:tc>
          <w:tcPr>
            <w:tcW w:w="737" w:type="dxa"/>
            <w:noWrap/>
            <w:vAlign w:val="center"/>
          </w:tcPr>
          <w:p w14:paraId="7FC22BB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317" w:type="dxa"/>
            <w:noWrap/>
            <w:vAlign w:val="center"/>
          </w:tcPr>
          <w:p w14:paraId="57145D3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w:t>
            </w:r>
          </w:p>
        </w:tc>
        <w:tc>
          <w:tcPr>
            <w:tcW w:w="703" w:type="dxa"/>
            <w:noWrap/>
            <w:vAlign w:val="center"/>
          </w:tcPr>
          <w:p w14:paraId="43487D9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否</w:t>
            </w:r>
          </w:p>
        </w:tc>
        <w:tc>
          <w:tcPr>
            <w:tcW w:w="2302" w:type="dxa"/>
            <w:noWrap/>
            <w:vAlign w:val="center"/>
          </w:tcPr>
          <w:p w14:paraId="4F07D530"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不</w:t>
            </w:r>
            <w:proofErr w:type="gramEnd"/>
            <w:r>
              <w:rPr>
                <w:rFonts w:asciiTheme="minorEastAsia" w:hAnsiTheme="minorEastAsia" w:cstheme="minorEastAsia" w:hint="eastAsia"/>
                <w:kern w:val="0"/>
                <w:sz w:val="16"/>
                <w:szCs w:val="16"/>
              </w:rPr>
              <w:t>校验长度</w:t>
            </w:r>
          </w:p>
        </w:tc>
      </w:tr>
    </w:tbl>
    <w:p w14:paraId="2CA4E33E" w14:textId="77777777" w:rsidR="006053A3" w:rsidRDefault="006053A3">
      <w:pPr>
        <w:pStyle w:val="5-"/>
        <w:numPr>
          <w:ilvl w:val="0"/>
          <w:numId w:val="0"/>
        </w:numPr>
        <w:ind w:right="210"/>
        <w:outlineLvl w:val="9"/>
        <w:rPr>
          <w:rFonts w:ascii="宋体" w:eastAsia="宋体" w:hAnsi="宋体" w:cs="宋体" w:hint="eastAsia"/>
        </w:rPr>
      </w:pPr>
    </w:p>
    <w:p w14:paraId="4CAE7B98" w14:textId="77777777" w:rsidR="006053A3" w:rsidRDefault="006053A3">
      <w:pPr>
        <w:pStyle w:val="5-"/>
        <w:numPr>
          <w:ilvl w:val="0"/>
          <w:numId w:val="0"/>
        </w:numPr>
        <w:ind w:right="210"/>
        <w:outlineLvl w:val="9"/>
        <w:rPr>
          <w:rFonts w:ascii="宋体" w:eastAsia="宋体" w:hAnsi="宋体" w:cs="宋体" w:hint="eastAsia"/>
        </w:rPr>
      </w:pPr>
    </w:p>
    <w:p w14:paraId="5CC8474A" w14:textId="77777777" w:rsidR="006053A3" w:rsidRDefault="00000000">
      <w:pPr>
        <w:pStyle w:val="4-"/>
        <w:rPr>
          <w:rFonts w:asciiTheme="majorEastAsia" w:eastAsiaTheme="majorEastAsia" w:hAnsiTheme="majorEastAsia" w:cstheme="majorEastAsia" w:hint="eastAsia"/>
          <w:b/>
          <w:bCs/>
          <w:sz w:val="24"/>
        </w:rPr>
      </w:pPr>
      <w:r>
        <w:rPr>
          <w:rFonts w:asciiTheme="majorEastAsia" w:eastAsiaTheme="majorEastAsia" w:hAnsiTheme="majorEastAsia" w:cstheme="majorEastAsia" w:hint="eastAsia"/>
          <w:b/>
          <w:bCs/>
          <w:sz w:val="24"/>
        </w:rPr>
        <w:t>应答报文</w:t>
      </w:r>
    </w:p>
    <w:tbl>
      <w:tblPr>
        <w:tblStyle w:val="ad"/>
        <w:tblW w:w="8295" w:type="dxa"/>
        <w:tblLayout w:type="fixed"/>
        <w:tblLook w:val="04A0" w:firstRow="1" w:lastRow="0" w:firstColumn="1" w:lastColumn="0" w:noHBand="0" w:noVBand="1"/>
      </w:tblPr>
      <w:tblGrid>
        <w:gridCol w:w="1695"/>
        <w:gridCol w:w="1561"/>
        <w:gridCol w:w="853"/>
        <w:gridCol w:w="1150"/>
        <w:gridCol w:w="712"/>
        <w:gridCol w:w="2324"/>
      </w:tblGrid>
      <w:tr w:rsidR="006053A3" w14:paraId="676957A2" w14:textId="77777777">
        <w:trPr>
          <w:trHeight w:val="300"/>
        </w:trPr>
        <w:tc>
          <w:tcPr>
            <w:tcW w:w="1695"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0A63D041"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节点参数名</w:t>
            </w:r>
          </w:p>
        </w:tc>
        <w:tc>
          <w:tcPr>
            <w:tcW w:w="1561"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32391672"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字段</w:t>
            </w:r>
          </w:p>
        </w:tc>
        <w:tc>
          <w:tcPr>
            <w:tcW w:w="853"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531EDC2B"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必选</w:t>
            </w:r>
          </w:p>
        </w:tc>
        <w:tc>
          <w:tcPr>
            <w:tcW w:w="1150"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61F145C5"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类型及范围</w:t>
            </w:r>
          </w:p>
        </w:tc>
        <w:tc>
          <w:tcPr>
            <w:tcW w:w="712"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000E82D8"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是否参与签名</w:t>
            </w:r>
          </w:p>
        </w:tc>
        <w:tc>
          <w:tcPr>
            <w:tcW w:w="2324"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47BE37A4"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说明</w:t>
            </w:r>
          </w:p>
        </w:tc>
      </w:tr>
      <w:tr w:rsidR="006053A3" w14:paraId="08581086" w14:textId="77777777">
        <w:trPr>
          <w:trHeight w:val="640"/>
        </w:trPr>
        <w:tc>
          <w:tcPr>
            <w:tcW w:w="1695" w:type="dxa"/>
            <w:tcBorders>
              <w:top w:val="single" w:sz="4" w:space="0" w:color="auto"/>
              <w:left w:val="single" w:sz="4" w:space="0" w:color="auto"/>
              <w:bottom w:val="single" w:sz="4" w:space="0" w:color="auto"/>
              <w:right w:val="single" w:sz="4" w:space="0" w:color="auto"/>
            </w:tcBorders>
            <w:noWrap/>
            <w:vAlign w:val="center"/>
          </w:tcPr>
          <w:p w14:paraId="4F53CD2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RSP_CODE</w:t>
            </w:r>
          </w:p>
        </w:tc>
        <w:tc>
          <w:tcPr>
            <w:tcW w:w="1561" w:type="dxa"/>
            <w:tcBorders>
              <w:top w:val="single" w:sz="4" w:space="0" w:color="auto"/>
              <w:left w:val="single" w:sz="4" w:space="0" w:color="auto"/>
              <w:bottom w:val="single" w:sz="4" w:space="0" w:color="auto"/>
              <w:right w:val="single" w:sz="4" w:space="0" w:color="auto"/>
            </w:tcBorders>
            <w:noWrap/>
            <w:vAlign w:val="center"/>
          </w:tcPr>
          <w:p w14:paraId="5CF208D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应答码</w:t>
            </w:r>
          </w:p>
        </w:tc>
        <w:tc>
          <w:tcPr>
            <w:tcW w:w="853" w:type="dxa"/>
            <w:tcBorders>
              <w:top w:val="single" w:sz="4" w:space="0" w:color="auto"/>
              <w:left w:val="single" w:sz="4" w:space="0" w:color="auto"/>
              <w:bottom w:val="single" w:sz="4" w:space="0" w:color="auto"/>
              <w:right w:val="single" w:sz="4" w:space="0" w:color="auto"/>
            </w:tcBorders>
            <w:noWrap/>
            <w:vAlign w:val="center"/>
          </w:tcPr>
          <w:p w14:paraId="4C49F85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150" w:type="dxa"/>
            <w:tcBorders>
              <w:top w:val="single" w:sz="4" w:space="0" w:color="auto"/>
              <w:left w:val="single" w:sz="4" w:space="0" w:color="auto"/>
              <w:bottom w:val="single" w:sz="4" w:space="0" w:color="auto"/>
              <w:right w:val="single" w:sz="4" w:space="0" w:color="auto"/>
            </w:tcBorders>
            <w:noWrap/>
            <w:vAlign w:val="center"/>
          </w:tcPr>
          <w:p w14:paraId="4CCA2D4D"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5)</w:t>
            </w:r>
          </w:p>
        </w:tc>
        <w:tc>
          <w:tcPr>
            <w:tcW w:w="712" w:type="dxa"/>
            <w:tcBorders>
              <w:top w:val="single" w:sz="4" w:space="0" w:color="auto"/>
              <w:left w:val="single" w:sz="4" w:space="0" w:color="auto"/>
              <w:bottom w:val="single" w:sz="4" w:space="0" w:color="auto"/>
              <w:right w:val="single" w:sz="4" w:space="0" w:color="auto"/>
            </w:tcBorders>
            <w:noWrap/>
            <w:vAlign w:val="center"/>
          </w:tcPr>
          <w:p w14:paraId="0338C62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24" w:type="dxa"/>
            <w:tcBorders>
              <w:top w:val="single" w:sz="4" w:space="0" w:color="auto"/>
              <w:left w:val="single" w:sz="4" w:space="0" w:color="auto"/>
              <w:bottom w:val="single" w:sz="4" w:space="0" w:color="auto"/>
              <w:right w:val="single" w:sz="4" w:space="0" w:color="auto"/>
            </w:tcBorders>
            <w:vAlign w:val="center"/>
          </w:tcPr>
          <w:p w14:paraId="3417991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成功返回:00000，其它错误码请参考附件A.2 常见错误</w:t>
            </w:r>
            <w:proofErr w:type="gramStart"/>
            <w:r>
              <w:rPr>
                <w:rFonts w:asciiTheme="minorEastAsia" w:hAnsiTheme="minorEastAsia" w:cstheme="minorEastAsia" w:hint="eastAsia"/>
                <w:kern w:val="0"/>
                <w:sz w:val="16"/>
                <w:szCs w:val="16"/>
              </w:rPr>
              <w:t>返回码及错误信息</w:t>
            </w:r>
            <w:proofErr w:type="gramEnd"/>
            <w:r>
              <w:rPr>
                <w:rFonts w:asciiTheme="minorEastAsia" w:hAnsiTheme="minorEastAsia" w:cstheme="minorEastAsia" w:hint="eastAsia"/>
                <w:kern w:val="0"/>
                <w:sz w:val="16"/>
                <w:szCs w:val="16"/>
              </w:rPr>
              <w:t>对照</w:t>
            </w:r>
          </w:p>
        </w:tc>
      </w:tr>
      <w:tr w:rsidR="006053A3" w14:paraId="16134D29" w14:textId="77777777">
        <w:trPr>
          <w:trHeight w:val="300"/>
        </w:trPr>
        <w:tc>
          <w:tcPr>
            <w:tcW w:w="1695" w:type="dxa"/>
            <w:tcBorders>
              <w:top w:val="single" w:sz="4" w:space="0" w:color="auto"/>
              <w:left w:val="single" w:sz="4" w:space="0" w:color="auto"/>
              <w:bottom w:val="single" w:sz="4" w:space="0" w:color="auto"/>
              <w:right w:val="single" w:sz="4" w:space="0" w:color="auto"/>
            </w:tcBorders>
            <w:noWrap/>
            <w:vAlign w:val="center"/>
          </w:tcPr>
          <w:p w14:paraId="357EAC0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RSP_MSG</w:t>
            </w:r>
          </w:p>
        </w:tc>
        <w:tc>
          <w:tcPr>
            <w:tcW w:w="1561" w:type="dxa"/>
            <w:tcBorders>
              <w:top w:val="single" w:sz="4" w:space="0" w:color="auto"/>
              <w:left w:val="single" w:sz="4" w:space="0" w:color="auto"/>
              <w:bottom w:val="single" w:sz="4" w:space="0" w:color="auto"/>
              <w:right w:val="single" w:sz="4" w:space="0" w:color="auto"/>
            </w:tcBorders>
            <w:noWrap/>
            <w:vAlign w:val="center"/>
          </w:tcPr>
          <w:p w14:paraId="5799C5E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应答码描述</w:t>
            </w:r>
          </w:p>
        </w:tc>
        <w:tc>
          <w:tcPr>
            <w:tcW w:w="853" w:type="dxa"/>
            <w:tcBorders>
              <w:top w:val="single" w:sz="4" w:space="0" w:color="auto"/>
              <w:left w:val="single" w:sz="4" w:space="0" w:color="auto"/>
              <w:bottom w:val="single" w:sz="4" w:space="0" w:color="auto"/>
              <w:right w:val="single" w:sz="4" w:space="0" w:color="auto"/>
            </w:tcBorders>
            <w:noWrap/>
            <w:vAlign w:val="center"/>
          </w:tcPr>
          <w:p w14:paraId="414B294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150" w:type="dxa"/>
            <w:tcBorders>
              <w:top w:val="single" w:sz="4" w:space="0" w:color="auto"/>
              <w:left w:val="single" w:sz="4" w:space="0" w:color="auto"/>
              <w:bottom w:val="single" w:sz="4" w:space="0" w:color="auto"/>
              <w:right w:val="single" w:sz="4" w:space="0" w:color="auto"/>
            </w:tcBorders>
            <w:noWrap/>
            <w:vAlign w:val="center"/>
          </w:tcPr>
          <w:p w14:paraId="7B7C7A1C"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128)</w:t>
            </w:r>
          </w:p>
        </w:tc>
        <w:tc>
          <w:tcPr>
            <w:tcW w:w="712" w:type="dxa"/>
            <w:tcBorders>
              <w:top w:val="single" w:sz="4" w:space="0" w:color="auto"/>
              <w:left w:val="single" w:sz="4" w:space="0" w:color="auto"/>
              <w:bottom w:val="single" w:sz="4" w:space="0" w:color="auto"/>
              <w:right w:val="single" w:sz="4" w:space="0" w:color="auto"/>
            </w:tcBorders>
            <w:noWrap/>
            <w:vAlign w:val="center"/>
          </w:tcPr>
          <w:p w14:paraId="7165902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24" w:type="dxa"/>
            <w:tcBorders>
              <w:top w:val="single" w:sz="4" w:space="0" w:color="auto"/>
              <w:left w:val="single" w:sz="4" w:space="0" w:color="auto"/>
              <w:bottom w:val="single" w:sz="4" w:space="0" w:color="auto"/>
              <w:right w:val="single" w:sz="4" w:space="0" w:color="auto"/>
            </w:tcBorders>
            <w:noWrap/>
            <w:vAlign w:val="center"/>
          </w:tcPr>
          <w:p w14:paraId="6057743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当</w:t>
            </w:r>
            <w:proofErr w:type="gramStart"/>
            <w:r>
              <w:rPr>
                <w:rFonts w:asciiTheme="minorEastAsia" w:hAnsiTheme="minorEastAsia" w:cstheme="minorEastAsia" w:hint="eastAsia"/>
                <w:kern w:val="0"/>
                <w:sz w:val="16"/>
                <w:szCs w:val="16"/>
              </w:rPr>
              <w:t>返回码不为</w:t>
            </w:r>
            <w:proofErr w:type="gramEnd"/>
            <w:r>
              <w:rPr>
                <w:rFonts w:asciiTheme="minorEastAsia" w:hAnsiTheme="minorEastAsia" w:cstheme="minorEastAsia" w:hint="eastAsia"/>
                <w:kern w:val="0"/>
                <w:sz w:val="16"/>
                <w:szCs w:val="16"/>
              </w:rPr>
              <w:t>00000时，返回错误码对应的错误信息。</w:t>
            </w:r>
          </w:p>
        </w:tc>
      </w:tr>
      <w:tr w:rsidR="006053A3" w14:paraId="7AE5F97B" w14:textId="77777777">
        <w:trPr>
          <w:trHeight w:val="300"/>
        </w:trPr>
        <w:tc>
          <w:tcPr>
            <w:tcW w:w="1695" w:type="dxa"/>
            <w:tcBorders>
              <w:top w:val="single" w:sz="4" w:space="0" w:color="auto"/>
              <w:left w:val="single" w:sz="4" w:space="0" w:color="auto"/>
              <w:bottom w:val="single" w:sz="4" w:space="0" w:color="auto"/>
              <w:right w:val="single" w:sz="4" w:space="0" w:color="auto"/>
            </w:tcBorders>
            <w:noWrap/>
            <w:vAlign w:val="center"/>
          </w:tcPr>
          <w:p w14:paraId="7D83E12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REQ_SSN</w:t>
            </w:r>
          </w:p>
        </w:tc>
        <w:tc>
          <w:tcPr>
            <w:tcW w:w="1561" w:type="dxa"/>
            <w:tcBorders>
              <w:top w:val="single" w:sz="4" w:space="0" w:color="auto"/>
              <w:left w:val="single" w:sz="4" w:space="0" w:color="auto"/>
              <w:bottom w:val="single" w:sz="4" w:space="0" w:color="auto"/>
              <w:right w:val="single" w:sz="4" w:space="0" w:color="auto"/>
            </w:tcBorders>
            <w:noWrap/>
            <w:vAlign w:val="center"/>
          </w:tcPr>
          <w:p w14:paraId="47627FE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发起方流水号</w:t>
            </w:r>
          </w:p>
        </w:tc>
        <w:tc>
          <w:tcPr>
            <w:tcW w:w="853" w:type="dxa"/>
            <w:tcBorders>
              <w:top w:val="single" w:sz="4" w:space="0" w:color="auto"/>
              <w:left w:val="single" w:sz="4" w:space="0" w:color="auto"/>
              <w:bottom w:val="single" w:sz="4" w:space="0" w:color="auto"/>
              <w:right w:val="single" w:sz="4" w:space="0" w:color="auto"/>
            </w:tcBorders>
            <w:noWrap/>
            <w:vAlign w:val="center"/>
          </w:tcPr>
          <w:p w14:paraId="28D15A7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150" w:type="dxa"/>
            <w:tcBorders>
              <w:top w:val="single" w:sz="4" w:space="0" w:color="auto"/>
              <w:left w:val="single" w:sz="4" w:space="0" w:color="auto"/>
              <w:bottom w:val="single" w:sz="4" w:space="0" w:color="auto"/>
              <w:right w:val="single" w:sz="4" w:space="0" w:color="auto"/>
            </w:tcBorders>
            <w:noWrap/>
            <w:vAlign w:val="center"/>
          </w:tcPr>
          <w:p w14:paraId="0288851D"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40)</w:t>
            </w:r>
          </w:p>
        </w:tc>
        <w:tc>
          <w:tcPr>
            <w:tcW w:w="712" w:type="dxa"/>
            <w:tcBorders>
              <w:top w:val="single" w:sz="4" w:space="0" w:color="auto"/>
              <w:left w:val="single" w:sz="4" w:space="0" w:color="auto"/>
              <w:bottom w:val="single" w:sz="4" w:space="0" w:color="auto"/>
              <w:right w:val="single" w:sz="4" w:space="0" w:color="auto"/>
            </w:tcBorders>
            <w:noWrap/>
            <w:vAlign w:val="center"/>
          </w:tcPr>
          <w:p w14:paraId="4A67630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24" w:type="dxa"/>
            <w:tcBorders>
              <w:top w:val="single" w:sz="4" w:space="0" w:color="auto"/>
              <w:left w:val="single" w:sz="4" w:space="0" w:color="auto"/>
              <w:bottom w:val="single" w:sz="4" w:space="0" w:color="auto"/>
              <w:right w:val="single" w:sz="4" w:space="0" w:color="auto"/>
            </w:tcBorders>
            <w:noWrap/>
            <w:vAlign w:val="center"/>
          </w:tcPr>
          <w:p w14:paraId="7B4E036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w:t>
            </w:r>
          </w:p>
        </w:tc>
      </w:tr>
      <w:tr w:rsidR="006053A3" w14:paraId="4F140F79" w14:textId="77777777">
        <w:trPr>
          <w:trHeight w:val="640"/>
        </w:trPr>
        <w:tc>
          <w:tcPr>
            <w:tcW w:w="1695" w:type="dxa"/>
            <w:tcBorders>
              <w:top w:val="single" w:sz="4" w:space="0" w:color="auto"/>
              <w:left w:val="single" w:sz="4" w:space="0" w:color="auto"/>
              <w:bottom w:val="single" w:sz="4" w:space="0" w:color="auto"/>
              <w:right w:val="single" w:sz="4" w:space="0" w:color="auto"/>
            </w:tcBorders>
            <w:noWrap/>
            <w:vAlign w:val="center"/>
          </w:tcPr>
          <w:p w14:paraId="63A0ED2D" w14:textId="77777777" w:rsidR="006053A3" w:rsidRDefault="00000000">
            <w:pPr>
              <w:widowControl/>
              <w:tabs>
                <w:tab w:val="center" w:pos="739"/>
              </w:tabs>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CHECK_FAIL_REASON</w:t>
            </w:r>
          </w:p>
        </w:tc>
        <w:tc>
          <w:tcPr>
            <w:tcW w:w="1561" w:type="dxa"/>
            <w:tcBorders>
              <w:top w:val="single" w:sz="4" w:space="0" w:color="auto"/>
              <w:left w:val="single" w:sz="4" w:space="0" w:color="auto"/>
              <w:bottom w:val="single" w:sz="4" w:space="0" w:color="auto"/>
              <w:right w:val="single" w:sz="4" w:space="0" w:color="auto"/>
            </w:tcBorders>
            <w:noWrap/>
            <w:vAlign w:val="center"/>
          </w:tcPr>
          <w:p w14:paraId="2FB7BD2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审核失败原因</w:t>
            </w:r>
          </w:p>
        </w:tc>
        <w:tc>
          <w:tcPr>
            <w:tcW w:w="853" w:type="dxa"/>
            <w:tcBorders>
              <w:top w:val="single" w:sz="4" w:space="0" w:color="auto"/>
              <w:left w:val="single" w:sz="4" w:space="0" w:color="auto"/>
              <w:bottom w:val="single" w:sz="4" w:space="0" w:color="auto"/>
              <w:right w:val="single" w:sz="4" w:space="0" w:color="auto"/>
            </w:tcBorders>
            <w:noWrap/>
            <w:vAlign w:val="center"/>
          </w:tcPr>
          <w:p w14:paraId="36E13B6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FALSE</w:t>
            </w:r>
          </w:p>
        </w:tc>
        <w:tc>
          <w:tcPr>
            <w:tcW w:w="1150" w:type="dxa"/>
            <w:tcBorders>
              <w:top w:val="single" w:sz="4" w:space="0" w:color="auto"/>
              <w:left w:val="single" w:sz="4" w:space="0" w:color="auto"/>
              <w:bottom w:val="single" w:sz="4" w:space="0" w:color="auto"/>
              <w:right w:val="single" w:sz="4" w:space="0" w:color="auto"/>
            </w:tcBorders>
            <w:noWrap/>
            <w:vAlign w:val="center"/>
          </w:tcPr>
          <w:p w14:paraId="79B14A10" w14:textId="77777777" w:rsidR="006053A3" w:rsidRDefault="006053A3">
            <w:pPr>
              <w:widowControl/>
              <w:jc w:val="left"/>
              <w:rPr>
                <w:rFonts w:asciiTheme="minorEastAsia" w:hAnsiTheme="minorEastAsia" w:cstheme="minorEastAsia" w:hint="eastAsia"/>
                <w:kern w:val="0"/>
                <w:sz w:val="16"/>
                <w:szCs w:val="16"/>
              </w:rPr>
            </w:pPr>
          </w:p>
        </w:tc>
        <w:tc>
          <w:tcPr>
            <w:tcW w:w="712" w:type="dxa"/>
            <w:tcBorders>
              <w:top w:val="single" w:sz="4" w:space="0" w:color="auto"/>
              <w:left w:val="single" w:sz="4" w:space="0" w:color="auto"/>
              <w:bottom w:val="single" w:sz="4" w:space="0" w:color="auto"/>
              <w:right w:val="single" w:sz="4" w:space="0" w:color="auto"/>
            </w:tcBorders>
            <w:noWrap/>
            <w:vAlign w:val="center"/>
          </w:tcPr>
          <w:p w14:paraId="217351F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24" w:type="dxa"/>
            <w:tcBorders>
              <w:top w:val="single" w:sz="4" w:space="0" w:color="auto"/>
              <w:left w:val="single" w:sz="4" w:space="0" w:color="auto"/>
              <w:bottom w:val="single" w:sz="4" w:space="0" w:color="auto"/>
              <w:right w:val="single" w:sz="4" w:space="0" w:color="auto"/>
            </w:tcBorders>
            <w:vAlign w:val="center"/>
          </w:tcPr>
          <w:p w14:paraId="601CE1EC" w14:textId="77777777" w:rsidR="006053A3" w:rsidRDefault="006053A3">
            <w:pPr>
              <w:widowControl/>
              <w:jc w:val="left"/>
              <w:rPr>
                <w:rFonts w:asciiTheme="minorEastAsia" w:hAnsiTheme="minorEastAsia" w:cstheme="minorEastAsia" w:hint="eastAsia"/>
                <w:kern w:val="0"/>
                <w:sz w:val="16"/>
                <w:szCs w:val="16"/>
              </w:rPr>
            </w:pPr>
          </w:p>
        </w:tc>
      </w:tr>
      <w:tr w:rsidR="006053A3" w14:paraId="6FA48217" w14:textId="77777777">
        <w:trPr>
          <w:trHeight w:val="320"/>
        </w:trPr>
        <w:tc>
          <w:tcPr>
            <w:tcW w:w="1695" w:type="dxa"/>
            <w:tcBorders>
              <w:top w:val="single" w:sz="4" w:space="0" w:color="auto"/>
              <w:left w:val="single" w:sz="4" w:space="0" w:color="auto"/>
              <w:bottom w:val="single" w:sz="4" w:space="0" w:color="auto"/>
              <w:right w:val="single" w:sz="4" w:space="0" w:color="auto"/>
            </w:tcBorders>
            <w:noWrap/>
            <w:vAlign w:val="center"/>
          </w:tcPr>
          <w:p w14:paraId="4FA26EA5" w14:textId="77777777" w:rsidR="006053A3" w:rsidRDefault="00000000">
            <w:pPr>
              <w:widowControl/>
              <w:tabs>
                <w:tab w:val="right" w:pos="1479"/>
              </w:tabs>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USER_CHECK_ST</w:t>
            </w:r>
          </w:p>
        </w:tc>
        <w:tc>
          <w:tcPr>
            <w:tcW w:w="1561" w:type="dxa"/>
            <w:tcBorders>
              <w:top w:val="single" w:sz="4" w:space="0" w:color="auto"/>
              <w:left w:val="single" w:sz="4" w:space="0" w:color="auto"/>
              <w:bottom w:val="single" w:sz="4" w:space="0" w:color="auto"/>
              <w:right w:val="single" w:sz="4" w:space="0" w:color="auto"/>
            </w:tcBorders>
            <w:noWrap/>
            <w:vAlign w:val="center"/>
          </w:tcPr>
          <w:p w14:paraId="257B9A0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审核状态</w:t>
            </w:r>
          </w:p>
        </w:tc>
        <w:tc>
          <w:tcPr>
            <w:tcW w:w="853" w:type="dxa"/>
            <w:tcBorders>
              <w:top w:val="single" w:sz="4" w:space="0" w:color="auto"/>
              <w:left w:val="single" w:sz="4" w:space="0" w:color="auto"/>
              <w:bottom w:val="single" w:sz="4" w:space="0" w:color="auto"/>
              <w:right w:val="single" w:sz="4" w:space="0" w:color="auto"/>
            </w:tcBorders>
            <w:noWrap/>
            <w:vAlign w:val="center"/>
          </w:tcPr>
          <w:p w14:paraId="11D1534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FALSE</w:t>
            </w:r>
          </w:p>
        </w:tc>
        <w:tc>
          <w:tcPr>
            <w:tcW w:w="1150" w:type="dxa"/>
            <w:tcBorders>
              <w:top w:val="single" w:sz="4" w:space="0" w:color="auto"/>
              <w:left w:val="single" w:sz="4" w:space="0" w:color="auto"/>
              <w:bottom w:val="single" w:sz="4" w:space="0" w:color="auto"/>
              <w:right w:val="single" w:sz="4" w:space="0" w:color="auto"/>
            </w:tcBorders>
            <w:noWrap/>
            <w:vAlign w:val="center"/>
          </w:tcPr>
          <w:p w14:paraId="2674252E" w14:textId="77777777" w:rsidR="006053A3" w:rsidRDefault="00000000">
            <w:pPr>
              <w:widowControl/>
              <w:tabs>
                <w:tab w:val="center" w:pos="467"/>
              </w:tabs>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w:t>
            </w:r>
          </w:p>
        </w:tc>
        <w:tc>
          <w:tcPr>
            <w:tcW w:w="712" w:type="dxa"/>
            <w:tcBorders>
              <w:top w:val="single" w:sz="4" w:space="0" w:color="auto"/>
              <w:left w:val="single" w:sz="4" w:space="0" w:color="auto"/>
              <w:bottom w:val="single" w:sz="4" w:space="0" w:color="auto"/>
              <w:right w:val="single" w:sz="4" w:space="0" w:color="auto"/>
            </w:tcBorders>
            <w:noWrap/>
            <w:vAlign w:val="center"/>
          </w:tcPr>
          <w:p w14:paraId="50C3288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24" w:type="dxa"/>
            <w:tcBorders>
              <w:top w:val="single" w:sz="4" w:space="0" w:color="auto"/>
              <w:left w:val="single" w:sz="4" w:space="0" w:color="auto"/>
              <w:bottom w:val="single" w:sz="4" w:space="0" w:color="auto"/>
              <w:right w:val="single" w:sz="4" w:space="0" w:color="auto"/>
            </w:tcBorders>
            <w:vAlign w:val="center"/>
          </w:tcPr>
          <w:p w14:paraId="69F5D20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xml:space="preserve"> 1-注册待审核</w:t>
            </w:r>
          </w:p>
          <w:p w14:paraId="168819D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xml:space="preserve"> 2-修改待审核</w:t>
            </w:r>
          </w:p>
          <w:p w14:paraId="7E54DE4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xml:space="preserve"> 3-注册审核成功</w:t>
            </w:r>
          </w:p>
          <w:p w14:paraId="18E0C72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xml:space="preserve"> 4-修改审核成功</w:t>
            </w:r>
          </w:p>
          <w:p w14:paraId="0243F56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xml:space="preserve"> 5-注册审核失败</w:t>
            </w:r>
          </w:p>
          <w:p w14:paraId="042A8E5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xml:space="preserve"> 6-修改审核失败</w:t>
            </w:r>
          </w:p>
        </w:tc>
      </w:tr>
      <w:tr w:rsidR="006053A3" w14:paraId="23DE9F1E" w14:textId="77777777">
        <w:trPr>
          <w:trHeight w:val="320"/>
        </w:trPr>
        <w:tc>
          <w:tcPr>
            <w:tcW w:w="1695" w:type="dxa"/>
            <w:tcBorders>
              <w:top w:val="single" w:sz="4" w:space="0" w:color="auto"/>
              <w:left w:val="single" w:sz="4" w:space="0" w:color="auto"/>
              <w:bottom w:val="single" w:sz="4" w:space="0" w:color="auto"/>
              <w:right w:val="single" w:sz="4" w:space="0" w:color="auto"/>
            </w:tcBorders>
            <w:noWrap/>
            <w:vAlign w:val="center"/>
          </w:tcPr>
          <w:p w14:paraId="151FAA4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MCHNT_ID</w:t>
            </w:r>
          </w:p>
        </w:tc>
        <w:tc>
          <w:tcPr>
            <w:tcW w:w="1561" w:type="dxa"/>
            <w:tcBorders>
              <w:top w:val="single" w:sz="4" w:space="0" w:color="auto"/>
              <w:left w:val="single" w:sz="4" w:space="0" w:color="auto"/>
              <w:bottom w:val="single" w:sz="4" w:space="0" w:color="auto"/>
              <w:right w:val="single" w:sz="4" w:space="0" w:color="auto"/>
            </w:tcBorders>
            <w:noWrap/>
            <w:vAlign w:val="center"/>
          </w:tcPr>
          <w:p w14:paraId="7AD5239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商户编号</w:t>
            </w:r>
          </w:p>
        </w:tc>
        <w:tc>
          <w:tcPr>
            <w:tcW w:w="853" w:type="dxa"/>
            <w:tcBorders>
              <w:top w:val="single" w:sz="4" w:space="0" w:color="auto"/>
              <w:left w:val="single" w:sz="4" w:space="0" w:color="auto"/>
              <w:bottom w:val="single" w:sz="4" w:space="0" w:color="auto"/>
              <w:right w:val="single" w:sz="4" w:space="0" w:color="auto"/>
            </w:tcBorders>
            <w:noWrap/>
            <w:vAlign w:val="center"/>
          </w:tcPr>
          <w:p w14:paraId="5DC2321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FALSE</w:t>
            </w:r>
          </w:p>
        </w:tc>
        <w:tc>
          <w:tcPr>
            <w:tcW w:w="1150" w:type="dxa"/>
            <w:tcBorders>
              <w:top w:val="single" w:sz="4" w:space="0" w:color="auto"/>
              <w:left w:val="single" w:sz="4" w:space="0" w:color="auto"/>
              <w:bottom w:val="single" w:sz="4" w:space="0" w:color="auto"/>
              <w:right w:val="single" w:sz="4" w:space="0" w:color="auto"/>
            </w:tcBorders>
            <w:noWrap/>
            <w:vAlign w:val="center"/>
          </w:tcPr>
          <w:p w14:paraId="7E096477"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15)</w:t>
            </w:r>
          </w:p>
        </w:tc>
        <w:tc>
          <w:tcPr>
            <w:tcW w:w="712" w:type="dxa"/>
            <w:tcBorders>
              <w:top w:val="single" w:sz="4" w:space="0" w:color="auto"/>
              <w:left w:val="single" w:sz="4" w:space="0" w:color="auto"/>
              <w:bottom w:val="single" w:sz="4" w:space="0" w:color="auto"/>
              <w:right w:val="single" w:sz="4" w:space="0" w:color="auto"/>
            </w:tcBorders>
            <w:noWrap/>
            <w:vAlign w:val="center"/>
          </w:tcPr>
          <w:p w14:paraId="4960129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24" w:type="dxa"/>
            <w:tcBorders>
              <w:top w:val="single" w:sz="4" w:space="0" w:color="auto"/>
              <w:left w:val="single" w:sz="4" w:space="0" w:color="auto"/>
              <w:bottom w:val="single" w:sz="4" w:space="0" w:color="auto"/>
              <w:right w:val="single" w:sz="4" w:space="0" w:color="auto"/>
            </w:tcBorders>
            <w:vAlign w:val="center"/>
          </w:tcPr>
          <w:p w14:paraId="05B5A09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平台商户的编号，由银行统一提供</w:t>
            </w:r>
          </w:p>
        </w:tc>
      </w:tr>
      <w:tr w:rsidR="006053A3" w14:paraId="248CA679" w14:textId="77777777">
        <w:trPr>
          <w:trHeight w:val="320"/>
        </w:trPr>
        <w:tc>
          <w:tcPr>
            <w:tcW w:w="1695" w:type="dxa"/>
            <w:tcBorders>
              <w:top w:val="single" w:sz="4" w:space="0" w:color="auto"/>
              <w:left w:val="single" w:sz="4" w:space="0" w:color="auto"/>
              <w:bottom w:val="single" w:sz="4" w:space="0" w:color="auto"/>
              <w:right w:val="single" w:sz="4" w:space="0" w:color="auto"/>
            </w:tcBorders>
            <w:vAlign w:val="center"/>
          </w:tcPr>
          <w:p w14:paraId="2E8B08B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USER_ID</w:t>
            </w:r>
          </w:p>
        </w:tc>
        <w:tc>
          <w:tcPr>
            <w:tcW w:w="1561" w:type="dxa"/>
            <w:tcBorders>
              <w:top w:val="single" w:sz="4" w:space="0" w:color="auto"/>
              <w:left w:val="single" w:sz="4" w:space="0" w:color="auto"/>
              <w:bottom w:val="single" w:sz="4" w:space="0" w:color="auto"/>
              <w:right w:val="single" w:sz="4" w:space="0" w:color="auto"/>
            </w:tcBorders>
            <w:vAlign w:val="center"/>
          </w:tcPr>
          <w:p w14:paraId="26D9D42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用户编号</w:t>
            </w:r>
          </w:p>
        </w:tc>
        <w:tc>
          <w:tcPr>
            <w:tcW w:w="853" w:type="dxa"/>
            <w:tcBorders>
              <w:top w:val="single" w:sz="4" w:space="0" w:color="auto"/>
              <w:left w:val="single" w:sz="4" w:space="0" w:color="auto"/>
              <w:bottom w:val="single" w:sz="4" w:space="0" w:color="auto"/>
              <w:right w:val="single" w:sz="4" w:space="0" w:color="auto"/>
            </w:tcBorders>
            <w:noWrap/>
            <w:vAlign w:val="center"/>
          </w:tcPr>
          <w:p w14:paraId="0DADCD0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FALSE</w:t>
            </w:r>
          </w:p>
        </w:tc>
        <w:tc>
          <w:tcPr>
            <w:tcW w:w="1150" w:type="dxa"/>
            <w:tcBorders>
              <w:top w:val="single" w:sz="4" w:space="0" w:color="auto"/>
              <w:left w:val="single" w:sz="4" w:space="0" w:color="auto"/>
              <w:bottom w:val="single" w:sz="4" w:space="0" w:color="auto"/>
              <w:right w:val="single" w:sz="4" w:space="0" w:color="auto"/>
            </w:tcBorders>
            <w:noWrap/>
            <w:vAlign w:val="center"/>
          </w:tcPr>
          <w:p w14:paraId="5F9FDACA"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15)</w:t>
            </w:r>
          </w:p>
        </w:tc>
        <w:tc>
          <w:tcPr>
            <w:tcW w:w="712" w:type="dxa"/>
            <w:tcBorders>
              <w:top w:val="single" w:sz="4" w:space="0" w:color="auto"/>
              <w:left w:val="single" w:sz="4" w:space="0" w:color="auto"/>
              <w:bottom w:val="single" w:sz="4" w:space="0" w:color="auto"/>
              <w:right w:val="single" w:sz="4" w:space="0" w:color="auto"/>
            </w:tcBorders>
            <w:noWrap/>
            <w:vAlign w:val="center"/>
          </w:tcPr>
          <w:p w14:paraId="12994F4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24" w:type="dxa"/>
            <w:tcBorders>
              <w:top w:val="single" w:sz="4" w:space="0" w:color="auto"/>
              <w:left w:val="single" w:sz="4" w:space="0" w:color="auto"/>
              <w:bottom w:val="single" w:sz="4" w:space="0" w:color="auto"/>
              <w:right w:val="single" w:sz="4" w:space="0" w:color="auto"/>
            </w:tcBorders>
            <w:vAlign w:val="center"/>
          </w:tcPr>
          <w:p w14:paraId="1E830CBE" w14:textId="77777777" w:rsidR="006053A3" w:rsidRDefault="006053A3">
            <w:pPr>
              <w:widowControl/>
              <w:jc w:val="left"/>
              <w:rPr>
                <w:rFonts w:asciiTheme="minorEastAsia" w:hAnsiTheme="minorEastAsia" w:cstheme="minorEastAsia" w:hint="eastAsia"/>
                <w:kern w:val="0"/>
                <w:sz w:val="16"/>
                <w:szCs w:val="16"/>
              </w:rPr>
            </w:pPr>
          </w:p>
        </w:tc>
      </w:tr>
      <w:tr w:rsidR="006053A3" w14:paraId="423CF851" w14:textId="77777777">
        <w:trPr>
          <w:trHeight w:val="320"/>
        </w:trPr>
        <w:tc>
          <w:tcPr>
            <w:tcW w:w="1695" w:type="dxa"/>
            <w:tcBorders>
              <w:top w:val="single" w:sz="4" w:space="0" w:color="auto"/>
              <w:left w:val="single" w:sz="4" w:space="0" w:color="auto"/>
              <w:bottom w:val="single" w:sz="4" w:space="0" w:color="auto"/>
              <w:right w:val="single" w:sz="4" w:space="0" w:color="auto"/>
            </w:tcBorders>
            <w:vAlign w:val="center"/>
          </w:tcPr>
          <w:p w14:paraId="42DB347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USER_NM</w:t>
            </w:r>
          </w:p>
        </w:tc>
        <w:tc>
          <w:tcPr>
            <w:tcW w:w="1561" w:type="dxa"/>
            <w:tcBorders>
              <w:top w:val="single" w:sz="4" w:space="0" w:color="auto"/>
              <w:left w:val="single" w:sz="4" w:space="0" w:color="auto"/>
              <w:bottom w:val="single" w:sz="4" w:space="0" w:color="auto"/>
              <w:right w:val="single" w:sz="4" w:space="0" w:color="auto"/>
            </w:tcBorders>
            <w:vAlign w:val="center"/>
          </w:tcPr>
          <w:p w14:paraId="6E77ADA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用户姓名</w:t>
            </w:r>
          </w:p>
        </w:tc>
        <w:tc>
          <w:tcPr>
            <w:tcW w:w="853" w:type="dxa"/>
            <w:tcBorders>
              <w:top w:val="single" w:sz="4" w:space="0" w:color="auto"/>
              <w:left w:val="single" w:sz="4" w:space="0" w:color="auto"/>
              <w:bottom w:val="single" w:sz="4" w:space="0" w:color="auto"/>
              <w:right w:val="single" w:sz="4" w:space="0" w:color="auto"/>
            </w:tcBorders>
            <w:noWrap/>
            <w:vAlign w:val="center"/>
          </w:tcPr>
          <w:p w14:paraId="004D373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FALSE</w:t>
            </w:r>
          </w:p>
        </w:tc>
        <w:tc>
          <w:tcPr>
            <w:tcW w:w="1150" w:type="dxa"/>
            <w:tcBorders>
              <w:top w:val="single" w:sz="4" w:space="0" w:color="auto"/>
              <w:left w:val="single" w:sz="4" w:space="0" w:color="auto"/>
              <w:bottom w:val="single" w:sz="4" w:space="0" w:color="auto"/>
              <w:right w:val="single" w:sz="4" w:space="0" w:color="auto"/>
            </w:tcBorders>
            <w:noWrap/>
            <w:vAlign w:val="center"/>
          </w:tcPr>
          <w:p w14:paraId="2D4BC2CC"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64)</w:t>
            </w:r>
          </w:p>
        </w:tc>
        <w:tc>
          <w:tcPr>
            <w:tcW w:w="712" w:type="dxa"/>
            <w:tcBorders>
              <w:top w:val="single" w:sz="4" w:space="0" w:color="auto"/>
              <w:left w:val="single" w:sz="4" w:space="0" w:color="auto"/>
              <w:bottom w:val="single" w:sz="4" w:space="0" w:color="auto"/>
              <w:right w:val="single" w:sz="4" w:space="0" w:color="auto"/>
            </w:tcBorders>
            <w:noWrap/>
            <w:vAlign w:val="center"/>
          </w:tcPr>
          <w:p w14:paraId="4E7CDE1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24" w:type="dxa"/>
            <w:tcBorders>
              <w:top w:val="single" w:sz="4" w:space="0" w:color="auto"/>
              <w:left w:val="single" w:sz="4" w:space="0" w:color="auto"/>
              <w:bottom w:val="single" w:sz="4" w:space="0" w:color="auto"/>
              <w:right w:val="single" w:sz="4" w:space="0" w:color="auto"/>
            </w:tcBorders>
            <w:vAlign w:val="center"/>
          </w:tcPr>
          <w:p w14:paraId="2760A8E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申请的用户的姓名</w:t>
            </w:r>
          </w:p>
        </w:tc>
      </w:tr>
      <w:tr w:rsidR="006053A3" w14:paraId="52D20F56" w14:textId="77777777">
        <w:trPr>
          <w:trHeight w:val="479"/>
        </w:trPr>
        <w:tc>
          <w:tcPr>
            <w:tcW w:w="1695" w:type="dxa"/>
            <w:tcBorders>
              <w:top w:val="single" w:sz="4" w:space="0" w:color="auto"/>
              <w:left w:val="single" w:sz="4" w:space="0" w:color="auto"/>
              <w:bottom w:val="single" w:sz="4" w:space="0" w:color="auto"/>
              <w:right w:val="single" w:sz="4" w:space="0" w:color="auto"/>
            </w:tcBorders>
            <w:vAlign w:val="center"/>
          </w:tcPr>
          <w:p w14:paraId="380F171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USER_ST</w:t>
            </w:r>
          </w:p>
        </w:tc>
        <w:tc>
          <w:tcPr>
            <w:tcW w:w="1561" w:type="dxa"/>
            <w:tcBorders>
              <w:top w:val="single" w:sz="4" w:space="0" w:color="auto"/>
              <w:left w:val="single" w:sz="4" w:space="0" w:color="auto"/>
              <w:bottom w:val="single" w:sz="4" w:space="0" w:color="auto"/>
              <w:right w:val="single" w:sz="4" w:space="0" w:color="auto"/>
            </w:tcBorders>
            <w:vAlign w:val="center"/>
          </w:tcPr>
          <w:p w14:paraId="35F4A04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用户状态</w:t>
            </w:r>
          </w:p>
        </w:tc>
        <w:tc>
          <w:tcPr>
            <w:tcW w:w="853" w:type="dxa"/>
            <w:tcBorders>
              <w:top w:val="single" w:sz="4" w:space="0" w:color="auto"/>
              <w:left w:val="single" w:sz="4" w:space="0" w:color="auto"/>
              <w:bottom w:val="single" w:sz="4" w:space="0" w:color="auto"/>
              <w:right w:val="single" w:sz="4" w:space="0" w:color="auto"/>
            </w:tcBorders>
            <w:noWrap/>
            <w:vAlign w:val="center"/>
          </w:tcPr>
          <w:p w14:paraId="04B560A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FALSE</w:t>
            </w:r>
          </w:p>
        </w:tc>
        <w:tc>
          <w:tcPr>
            <w:tcW w:w="1150" w:type="dxa"/>
            <w:tcBorders>
              <w:top w:val="single" w:sz="4" w:space="0" w:color="auto"/>
              <w:left w:val="single" w:sz="4" w:space="0" w:color="auto"/>
              <w:bottom w:val="single" w:sz="4" w:space="0" w:color="auto"/>
              <w:right w:val="single" w:sz="4" w:space="0" w:color="auto"/>
            </w:tcBorders>
            <w:noWrap/>
            <w:vAlign w:val="center"/>
          </w:tcPr>
          <w:p w14:paraId="3D494ACC"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w:t>
            </w:r>
          </w:p>
        </w:tc>
        <w:tc>
          <w:tcPr>
            <w:tcW w:w="712" w:type="dxa"/>
            <w:tcBorders>
              <w:top w:val="single" w:sz="4" w:space="0" w:color="auto"/>
              <w:left w:val="single" w:sz="4" w:space="0" w:color="auto"/>
              <w:bottom w:val="single" w:sz="4" w:space="0" w:color="auto"/>
              <w:right w:val="single" w:sz="4" w:space="0" w:color="auto"/>
            </w:tcBorders>
            <w:noWrap/>
            <w:vAlign w:val="center"/>
          </w:tcPr>
          <w:p w14:paraId="3FC7381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24" w:type="dxa"/>
            <w:tcBorders>
              <w:top w:val="single" w:sz="4" w:space="0" w:color="auto"/>
              <w:left w:val="single" w:sz="4" w:space="0" w:color="auto"/>
              <w:bottom w:val="single" w:sz="4" w:space="0" w:color="auto"/>
              <w:right w:val="single" w:sz="4" w:space="0" w:color="auto"/>
            </w:tcBorders>
            <w:vAlign w:val="center"/>
          </w:tcPr>
          <w:p w14:paraId="58BEDAB6" w14:textId="77777777" w:rsidR="006053A3" w:rsidRDefault="00000000">
            <w:pPr>
              <w:widowControl/>
              <w:numPr>
                <w:ilvl w:val="0"/>
                <w:numId w:val="17"/>
              </w:numPr>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用户正常</w:t>
            </w:r>
          </w:p>
          <w:p w14:paraId="2CD95F98" w14:textId="77777777" w:rsidR="006053A3" w:rsidRDefault="00000000">
            <w:pPr>
              <w:widowControl/>
              <w:numPr>
                <w:ilvl w:val="0"/>
                <w:numId w:val="17"/>
              </w:numPr>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用户注销</w:t>
            </w:r>
          </w:p>
          <w:p w14:paraId="2A351E2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5-用户暂停</w:t>
            </w:r>
          </w:p>
        </w:tc>
      </w:tr>
      <w:tr w:rsidR="006053A3" w14:paraId="59D09529" w14:textId="77777777">
        <w:trPr>
          <w:trHeight w:val="300"/>
        </w:trPr>
        <w:tc>
          <w:tcPr>
            <w:tcW w:w="1695" w:type="dxa"/>
            <w:tcBorders>
              <w:top w:val="single" w:sz="4" w:space="0" w:color="auto"/>
              <w:left w:val="single" w:sz="4" w:space="0" w:color="auto"/>
              <w:bottom w:val="single" w:sz="4" w:space="0" w:color="auto"/>
              <w:right w:val="single" w:sz="4" w:space="0" w:color="auto"/>
            </w:tcBorders>
            <w:noWrap/>
            <w:vAlign w:val="center"/>
          </w:tcPr>
          <w:p w14:paraId="5FA3424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USER_REGN_LEVL</w:t>
            </w:r>
          </w:p>
        </w:tc>
        <w:tc>
          <w:tcPr>
            <w:tcW w:w="1561" w:type="dxa"/>
            <w:tcBorders>
              <w:top w:val="single" w:sz="4" w:space="0" w:color="auto"/>
              <w:left w:val="single" w:sz="4" w:space="0" w:color="auto"/>
              <w:bottom w:val="single" w:sz="4" w:space="0" w:color="auto"/>
              <w:right w:val="single" w:sz="4" w:space="0" w:color="auto"/>
            </w:tcBorders>
            <w:noWrap/>
            <w:vAlign w:val="center"/>
          </w:tcPr>
          <w:p w14:paraId="1532E7E1" w14:textId="77777777" w:rsidR="006053A3" w:rsidRDefault="00000000">
            <w:pPr>
              <w:widowControl/>
              <w:jc w:val="left"/>
              <w:rPr>
                <w:rFonts w:asciiTheme="minorEastAsia" w:eastAsia="宋体" w:hAnsiTheme="minorEastAsia" w:cstheme="minorEastAsia" w:hint="eastAsia"/>
                <w:kern w:val="0"/>
                <w:sz w:val="16"/>
                <w:szCs w:val="16"/>
              </w:rPr>
            </w:pPr>
            <w:r>
              <w:rPr>
                <w:rFonts w:asciiTheme="minorEastAsia" w:hAnsiTheme="minorEastAsia" w:cstheme="minorEastAsia" w:hint="eastAsia"/>
                <w:kern w:val="0"/>
                <w:sz w:val="16"/>
                <w:szCs w:val="16"/>
              </w:rPr>
              <w:t>用户注册等级</w:t>
            </w:r>
          </w:p>
        </w:tc>
        <w:tc>
          <w:tcPr>
            <w:tcW w:w="853" w:type="dxa"/>
            <w:tcBorders>
              <w:top w:val="single" w:sz="4" w:space="0" w:color="auto"/>
              <w:left w:val="single" w:sz="4" w:space="0" w:color="auto"/>
              <w:bottom w:val="single" w:sz="4" w:space="0" w:color="auto"/>
              <w:right w:val="single" w:sz="4" w:space="0" w:color="auto"/>
            </w:tcBorders>
            <w:noWrap/>
            <w:vAlign w:val="center"/>
          </w:tcPr>
          <w:p w14:paraId="5CF651C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FALSE</w:t>
            </w:r>
          </w:p>
        </w:tc>
        <w:tc>
          <w:tcPr>
            <w:tcW w:w="1150" w:type="dxa"/>
            <w:tcBorders>
              <w:top w:val="single" w:sz="4" w:space="0" w:color="auto"/>
              <w:left w:val="single" w:sz="4" w:space="0" w:color="auto"/>
              <w:bottom w:val="single" w:sz="4" w:space="0" w:color="auto"/>
              <w:right w:val="single" w:sz="4" w:space="0" w:color="auto"/>
            </w:tcBorders>
            <w:noWrap/>
            <w:vAlign w:val="center"/>
          </w:tcPr>
          <w:p w14:paraId="70ACB548"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2)</w:t>
            </w:r>
          </w:p>
        </w:tc>
        <w:tc>
          <w:tcPr>
            <w:tcW w:w="712" w:type="dxa"/>
            <w:tcBorders>
              <w:top w:val="single" w:sz="4" w:space="0" w:color="auto"/>
              <w:left w:val="single" w:sz="4" w:space="0" w:color="auto"/>
              <w:bottom w:val="single" w:sz="4" w:space="0" w:color="auto"/>
              <w:right w:val="single" w:sz="4" w:space="0" w:color="auto"/>
            </w:tcBorders>
            <w:noWrap/>
            <w:vAlign w:val="center"/>
          </w:tcPr>
          <w:p w14:paraId="2CB37183" w14:textId="77777777" w:rsidR="006053A3" w:rsidRDefault="00000000">
            <w:pPr>
              <w:widowControl/>
              <w:jc w:val="left"/>
              <w:rPr>
                <w:rFonts w:asciiTheme="minorEastAsia" w:eastAsia="宋体"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24" w:type="dxa"/>
            <w:tcBorders>
              <w:top w:val="single" w:sz="4" w:space="0" w:color="auto"/>
              <w:left w:val="single" w:sz="4" w:space="0" w:color="auto"/>
              <w:bottom w:val="single" w:sz="4" w:space="0" w:color="auto"/>
              <w:right w:val="single" w:sz="4" w:space="0" w:color="auto"/>
            </w:tcBorders>
            <w:noWrap/>
            <w:vAlign w:val="center"/>
          </w:tcPr>
          <w:p w14:paraId="7B1666D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00-初级</w:t>
            </w:r>
          </w:p>
          <w:p w14:paraId="2574EF9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01-高级</w:t>
            </w:r>
          </w:p>
          <w:p w14:paraId="1217926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lastRenderedPageBreak/>
              <w:t>03-中级一</w:t>
            </w:r>
          </w:p>
          <w:p w14:paraId="2D573AA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04-中级二</w:t>
            </w:r>
          </w:p>
          <w:p w14:paraId="0671E0FA" w14:textId="77777777" w:rsidR="006053A3" w:rsidRDefault="006053A3">
            <w:pPr>
              <w:widowControl/>
              <w:jc w:val="left"/>
              <w:rPr>
                <w:rFonts w:asciiTheme="minorEastAsia" w:hAnsiTheme="minorEastAsia" w:cstheme="minorEastAsia" w:hint="eastAsia"/>
                <w:kern w:val="0"/>
                <w:sz w:val="16"/>
                <w:szCs w:val="16"/>
              </w:rPr>
            </w:pPr>
          </w:p>
        </w:tc>
      </w:tr>
      <w:tr w:rsidR="006053A3" w14:paraId="5A2CA595" w14:textId="77777777">
        <w:trPr>
          <w:trHeight w:val="300"/>
        </w:trPr>
        <w:tc>
          <w:tcPr>
            <w:tcW w:w="1695" w:type="dxa"/>
            <w:tcBorders>
              <w:top w:val="single" w:sz="4" w:space="0" w:color="auto"/>
              <w:left w:val="single" w:sz="4" w:space="0" w:color="auto"/>
              <w:bottom w:val="single" w:sz="4" w:space="0" w:color="auto"/>
              <w:right w:val="single" w:sz="4" w:space="0" w:color="auto"/>
            </w:tcBorders>
            <w:noWrap/>
            <w:vAlign w:val="center"/>
          </w:tcPr>
          <w:p w14:paraId="31F7248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lastRenderedPageBreak/>
              <w:t>SIGN_INFO</w:t>
            </w:r>
          </w:p>
        </w:tc>
        <w:tc>
          <w:tcPr>
            <w:tcW w:w="1561" w:type="dxa"/>
            <w:tcBorders>
              <w:top w:val="single" w:sz="4" w:space="0" w:color="auto"/>
              <w:left w:val="single" w:sz="4" w:space="0" w:color="auto"/>
              <w:bottom w:val="single" w:sz="4" w:space="0" w:color="auto"/>
              <w:right w:val="single" w:sz="4" w:space="0" w:color="auto"/>
            </w:tcBorders>
            <w:noWrap/>
            <w:vAlign w:val="center"/>
          </w:tcPr>
          <w:p w14:paraId="714138B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签名</w:t>
            </w:r>
          </w:p>
        </w:tc>
        <w:tc>
          <w:tcPr>
            <w:tcW w:w="853" w:type="dxa"/>
            <w:tcBorders>
              <w:top w:val="single" w:sz="4" w:space="0" w:color="auto"/>
              <w:left w:val="single" w:sz="4" w:space="0" w:color="auto"/>
              <w:bottom w:val="single" w:sz="4" w:space="0" w:color="auto"/>
              <w:right w:val="single" w:sz="4" w:space="0" w:color="auto"/>
            </w:tcBorders>
            <w:noWrap/>
            <w:vAlign w:val="center"/>
          </w:tcPr>
          <w:p w14:paraId="6E28BC7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150" w:type="dxa"/>
            <w:tcBorders>
              <w:top w:val="single" w:sz="4" w:space="0" w:color="auto"/>
              <w:left w:val="single" w:sz="4" w:space="0" w:color="auto"/>
              <w:bottom w:val="single" w:sz="4" w:space="0" w:color="auto"/>
              <w:right w:val="single" w:sz="4" w:space="0" w:color="auto"/>
            </w:tcBorders>
            <w:noWrap/>
            <w:vAlign w:val="center"/>
          </w:tcPr>
          <w:p w14:paraId="2BD3C75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w:t>
            </w:r>
          </w:p>
        </w:tc>
        <w:tc>
          <w:tcPr>
            <w:tcW w:w="712" w:type="dxa"/>
            <w:tcBorders>
              <w:top w:val="single" w:sz="4" w:space="0" w:color="auto"/>
              <w:left w:val="single" w:sz="4" w:space="0" w:color="auto"/>
              <w:bottom w:val="single" w:sz="4" w:space="0" w:color="auto"/>
              <w:right w:val="single" w:sz="4" w:space="0" w:color="auto"/>
            </w:tcBorders>
            <w:noWrap/>
            <w:vAlign w:val="center"/>
          </w:tcPr>
          <w:p w14:paraId="769292B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否</w:t>
            </w:r>
          </w:p>
        </w:tc>
        <w:tc>
          <w:tcPr>
            <w:tcW w:w="2324" w:type="dxa"/>
            <w:tcBorders>
              <w:top w:val="single" w:sz="4" w:space="0" w:color="auto"/>
              <w:left w:val="single" w:sz="4" w:space="0" w:color="auto"/>
              <w:bottom w:val="single" w:sz="4" w:space="0" w:color="auto"/>
              <w:right w:val="single" w:sz="4" w:space="0" w:color="auto"/>
            </w:tcBorders>
            <w:noWrap/>
            <w:vAlign w:val="center"/>
          </w:tcPr>
          <w:p w14:paraId="701469D3"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不</w:t>
            </w:r>
            <w:proofErr w:type="gramEnd"/>
            <w:r>
              <w:rPr>
                <w:rFonts w:asciiTheme="minorEastAsia" w:hAnsiTheme="minorEastAsia" w:cstheme="minorEastAsia" w:hint="eastAsia"/>
                <w:kern w:val="0"/>
                <w:sz w:val="16"/>
                <w:szCs w:val="16"/>
              </w:rPr>
              <w:t>校验长度</w:t>
            </w:r>
          </w:p>
        </w:tc>
      </w:tr>
    </w:tbl>
    <w:p w14:paraId="7DD92E8D" w14:textId="77777777" w:rsidR="006053A3" w:rsidRDefault="006053A3">
      <w:pPr>
        <w:pStyle w:val="4-"/>
        <w:numPr>
          <w:ilvl w:val="3"/>
          <w:numId w:val="0"/>
        </w:numPr>
        <w:outlineLvl w:val="9"/>
        <w:rPr>
          <w:rFonts w:ascii="宋体" w:eastAsia="宋体" w:hAnsi="宋体" w:cs="宋体" w:hint="eastAsia"/>
        </w:rPr>
      </w:pPr>
    </w:p>
    <w:p w14:paraId="0FDBC6DE" w14:textId="77777777" w:rsidR="006053A3" w:rsidRDefault="00000000">
      <w:pPr>
        <w:pStyle w:val="115"/>
        <w:rPr>
          <w:rFonts w:hint="eastAsia"/>
        </w:rPr>
      </w:pPr>
      <w:r>
        <w:rPr>
          <w:rFonts w:hint="eastAsia"/>
        </w:rPr>
        <w:t>说明：应答报文中返回的用户姓名为脱敏形式</w:t>
      </w:r>
    </w:p>
    <w:p w14:paraId="7D68FEFF" w14:textId="77777777" w:rsidR="006053A3" w:rsidRDefault="006053A3">
      <w:pPr>
        <w:pStyle w:val="115"/>
        <w:rPr>
          <w:rFonts w:hint="eastAsia"/>
        </w:rPr>
      </w:pPr>
    </w:p>
    <w:p w14:paraId="400B805C" w14:textId="77777777" w:rsidR="006053A3" w:rsidRDefault="00000000">
      <w:pPr>
        <w:pStyle w:val="3-"/>
        <w:rPr>
          <w:rFonts w:asciiTheme="majorEastAsia" w:eastAsiaTheme="majorEastAsia" w:hAnsiTheme="majorEastAsia" w:cstheme="majorEastAsia" w:hint="eastAsia"/>
          <w:b/>
          <w:bCs/>
          <w:sz w:val="28"/>
          <w:szCs w:val="28"/>
        </w:rPr>
      </w:pPr>
      <w:bookmarkStart w:id="80" w:name="_Toc15938"/>
      <w:bookmarkStart w:id="81" w:name="_Toc12422"/>
      <w:r>
        <w:rPr>
          <w:rFonts w:asciiTheme="majorEastAsia" w:eastAsiaTheme="majorEastAsia" w:hAnsiTheme="majorEastAsia" w:cstheme="majorEastAsia" w:hint="eastAsia"/>
          <w:b/>
          <w:bCs/>
          <w:sz w:val="28"/>
          <w:szCs w:val="28"/>
        </w:rPr>
        <w:t>主动通知接口</w:t>
      </w:r>
      <w:bookmarkEnd w:id="80"/>
      <w:bookmarkEnd w:id="81"/>
    </w:p>
    <w:p w14:paraId="14482FDA" w14:textId="77777777" w:rsidR="006053A3" w:rsidRDefault="00000000">
      <w:pPr>
        <w:pStyle w:val="4-"/>
        <w:rPr>
          <w:rFonts w:hint="eastAsia"/>
        </w:rPr>
      </w:pPr>
      <w:r>
        <w:rPr>
          <w:rFonts w:hint="eastAsia"/>
        </w:rPr>
        <w:t>功能介</w:t>
      </w:r>
      <w:r>
        <w:rPr>
          <w:rFonts w:ascii="宋体" w:eastAsia="宋体" w:hAnsi="宋体" w:cs="宋体" w:hint="eastAsia"/>
        </w:rPr>
        <w:t>绍</w:t>
      </w:r>
    </w:p>
    <w:p w14:paraId="30607D49" w14:textId="77777777" w:rsidR="006053A3" w:rsidRDefault="00000000">
      <w:pPr>
        <w:pStyle w:val="10"/>
      </w:pPr>
      <w:r>
        <w:rPr>
          <w:rFonts w:hint="eastAsia"/>
        </w:rPr>
        <w:t>e管家系统通过该功能向平台商户推送消息通知，商户侧若使用该功能，需提供消息通知地址以接收消息推送。</w:t>
      </w:r>
    </w:p>
    <w:p w14:paraId="00B3311D" w14:textId="77777777" w:rsidR="006053A3" w:rsidRDefault="00000000">
      <w:pPr>
        <w:pStyle w:val="4-"/>
        <w:rPr>
          <w:rFonts w:hint="eastAsia"/>
        </w:rPr>
      </w:pPr>
      <w:r>
        <w:rPr>
          <w:rFonts w:hint="eastAsia"/>
        </w:rPr>
        <w:t>适用场景</w:t>
      </w:r>
    </w:p>
    <w:p w14:paraId="756FE5F8" w14:textId="77777777" w:rsidR="006053A3" w:rsidRDefault="00000000">
      <w:pPr>
        <w:pStyle w:val="4-"/>
        <w:numPr>
          <w:ilvl w:val="3"/>
          <w:numId w:val="0"/>
        </w:numPr>
        <w:outlineLvl w:val="9"/>
        <w:rPr>
          <w:rFonts w:ascii="宋体" w:eastAsia="宋体" w:hAnsi="宋体" w:cs="宋体" w:hint="eastAsia"/>
        </w:rPr>
      </w:pPr>
      <w:r>
        <w:rPr>
          <w:rFonts w:hint="eastAsia"/>
        </w:rPr>
        <w:t>该功能为通用可选功能，</w:t>
      </w:r>
      <w:r>
        <w:rPr>
          <w:rFonts w:hint="eastAsia"/>
        </w:rPr>
        <w:t>e</w:t>
      </w:r>
      <w:r>
        <w:rPr>
          <w:rFonts w:hint="eastAsia"/>
        </w:rPr>
        <w:t>管家系统通过该功能向平台商户推送入金、不明来账、文件处理状态等通知。</w:t>
      </w:r>
    </w:p>
    <w:p w14:paraId="60D66363" w14:textId="77777777" w:rsidR="006053A3" w:rsidRDefault="006053A3">
      <w:pPr>
        <w:pStyle w:val="115"/>
        <w:ind w:firstLine="420"/>
        <w:rPr>
          <w:rFonts w:hint="eastAsia"/>
        </w:rPr>
      </w:pPr>
    </w:p>
    <w:p w14:paraId="1BAFC1EE" w14:textId="77777777" w:rsidR="006053A3" w:rsidRDefault="00000000">
      <w:pPr>
        <w:pStyle w:val="4-"/>
        <w:rPr>
          <w:rFonts w:asciiTheme="majorEastAsia" w:eastAsiaTheme="majorEastAsia" w:hAnsiTheme="majorEastAsia" w:cstheme="majorEastAsia" w:hint="eastAsia"/>
          <w:b/>
          <w:bCs/>
          <w:sz w:val="24"/>
        </w:rPr>
      </w:pPr>
      <w:r>
        <w:rPr>
          <w:rFonts w:asciiTheme="majorEastAsia" w:eastAsiaTheme="majorEastAsia" w:hAnsiTheme="majorEastAsia" w:cstheme="majorEastAsia" w:hint="eastAsia"/>
          <w:b/>
          <w:bCs/>
          <w:sz w:val="24"/>
        </w:rPr>
        <w:t>请求报文</w:t>
      </w:r>
    </w:p>
    <w:tbl>
      <w:tblPr>
        <w:tblStyle w:val="ad"/>
        <w:tblW w:w="8311" w:type="dxa"/>
        <w:tblLayout w:type="fixed"/>
        <w:tblLook w:val="04A0" w:firstRow="1" w:lastRow="0" w:firstColumn="1" w:lastColumn="0" w:noHBand="0" w:noVBand="1"/>
      </w:tblPr>
      <w:tblGrid>
        <w:gridCol w:w="1691"/>
        <w:gridCol w:w="1561"/>
        <w:gridCol w:w="737"/>
        <w:gridCol w:w="1317"/>
        <w:gridCol w:w="703"/>
        <w:gridCol w:w="2302"/>
      </w:tblGrid>
      <w:tr w:rsidR="006053A3" w14:paraId="5CFCF477" w14:textId="77777777">
        <w:trPr>
          <w:trHeight w:val="300"/>
        </w:trPr>
        <w:tc>
          <w:tcPr>
            <w:tcW w:w="1691" w:type="dxa"/>
            <w:shd w:val="clear" w:color="auto" w:fill="AEAAAA" w:themeFill="background2" w:themeFillShade="BF"/>
            <w:vAlign w:val="center"/>
          </w:tcPr>
          <w:p w14:paraId="40AF8FB1"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节点参数名</w:t>
            </w:r>
          </w:p>
        </w:tc>
        <w:tc>
          <w:tcPr>
            <w:tcW w:w="1561" w:type="dxa"/>
            <w:shd w:val="clear" w:color="auto" w:fill="AEAAAA" w:themeFill="background2" w:themeFillShade="BF"/>
            <w:vAlign w:val="center"/>
          </w:tcPr>
          <w:p w14:paraId="2A28570A"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字段</w:t>
            </w:r>
          </w:p>
        </w:tc>
        <w:tc>
          <w:tcPr>
            <w:tcW w:w="737" w:type="dxa"/>
            <w:shd w:val="clear" w:color="auto" w:fill="AEAAAA" w:themeFill="background2" w:themeFillShade="BF"/>
            <w:vAlign w:val="center"/>
          </w:tcPr>
          <w:p w14:paraId="689FD706"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必选</w:t>
            </w:r>
          </w:p>
        </w:tc>
        <w:tc>
          <w:tcPr>
            <w:tcW w:w="1317" w:type="dxa"/>
            <w:shd w:val="clear" w:color="auto" w:fill="AEAAAA" w:themeFill="background2" w:themeFillShade="BF"/>
            <w:vAlign w:val="center"/>
          </w:tcPr>
          <w:p w14:paraId="5708EA74"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类型及范围</w:t>
            </w:r>
          </w:p>
        </w:tc>
        <w:tc>
          <w:tcPr>
            <w:tcW w:w="703" w:type="dxa"/>
            <w:shd w:val="clear" w:color="auto" w:fill="AEAAAA" w:themeFill="background2" w:themeFillShade="BF"/>
            <w:vAlign w:val="center"/>
          </w:tcPr>
          <w:p w14:paraId="0C1745DA"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是否参与签名</w:t>
            </w:r>
          </w:p>
        </w:tc>
        <w:tc>
          <w:tcPr>
            <w:tcW w:w="2302" w:type="dxa"/>
            <w:shd w:val="clear" w:color="auto" w:fill="AEAAAA" w:themeFill="background2" w:themeFillShade="BF"/>
            <w:vAlign w:val="center"/>
          </w:tcPr>
          <w:p w14:paraId="73DF6A46"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说明</w:t>
            </w:r>
          </w:p>
        </w:tc>
      </w:tr>
      <w:tr w:rsidR="006053A3" w14:paraId="23E28D12" w14:textId="77777777">
        <w:trPr>
          <w:trHeight w:val="1600"/>
        </w:trPr>
        <w:tc>
          <w:tcPr>
            <w:tcW w:w="1691" w:type="dxa"/>
            <w:vAlign w:val="center"/>
          </w:tcPr>
          <w:p w14:paraId="6F3B6EF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NOTIFY_URL</w:t>
            </w:r>
          </w:p>
        </w:tc>
        <w:tc>
          <w:tcPr>
            <w:tcW w:w="1561" w:type="dxa"/>
            <w:vAlign w:val="center"/>
          </w:tcPr>
          <w:p w14:paraId="561BFB1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通知地址</w:t>
            </w:r>
          </w:p>
        </w:tc>
        <w:tc>
          <w:tcPr>
            <w:tcW w:w="737" w:type="dxa"/>
            <w:vAlign w:val="center"/>
          </w:tcPr>
          <w:p w14:paraId="0A7CEF7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317" w:type="dxa"/>
            <w:vAlign w:val="center"/>
          </w:tcPr>
          <w:p w14:paraId="75FC361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string</w:t>
            </w:r>
          </w:p>
        </w:tc>
        <w:tc>
          <w:tcPr>
            <w:tcW w:w="703" w:type="dxa"/>
            <w:vAlign w:val="center"/>
          </w:tcPr>
          <w:p w14:paraId="67B5277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否</w:t>
            </w:r>
          </w:p>
        </w:tc>
        <w:tc>
          <w:tcPr>
            <w:tcW w:w="2302" w:type="dxa"/>
            <w:vAlign w:val="center"/>
          </w:tcPr>
          <w:p w14:paraId="2BB6EE5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商户提供的服务方接口链接</w:t>
            </w:r>
          </w:p>
        </w:tc>
      </w:tr>
      <w:tr w:rsidR="006053A3" w14:paraId="254EF9A6" w14:textId="77777777">
        <w:trPr>
          <w:trHeight w:val="300"/>
        </w:trPr>
        <w:tc>
          <w:tcPr>
            <w:tcW w:w="1691" w:type="dxa"/>
            <w:vAlign w:val="center"/>
          </w:tcPr>
          <w:p w14:paraId="454AC2F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NOTIFY_SSN</w:t>
            </w:r>
          </w:p>
        </w:tc>
        <w:tc>
          <w:tcPr>
            <w:tcW w:w="1561" w:type="dxa"/>
            <w:vAlign w:val="center"/>
          </w:tcPr>
          <w:p w14:paraId="6026F00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流水号</w:t>
            </w:r>
          </w:p>
        </w:tc>
        <w:tc>
          <w:tcPr>
            <w:tcW w:w="737" w:type="dxa"/>
            <w:vAlign w:val="center"/>
          </w:tcPr>
          <w:p w14:paraId="50D3E68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317" w:type="dxa"/>
            <w:vAlign w:val="center"/>
          </w:tcPr>
          <w:p w14:paraId="6C3FD80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string</w:t>
            </w:r>
          </w:p>
        </w:tc>
        <w:tc>
          <w:tcPr>
            <w:tcW w:w="703" w:type="dxa"/>
            <w:vAlign w:val="center"/>
          </w:tcPr>
          <w:p w14:paraId="684E8E1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02" w:type="dxa"/>
            <w:vAlign w:val="center"/>
          </w:tcPr>
          <w:p w14:paraId="28AD8EE0" w14:textId="77777777" w:rsidR="006053A3" w:rsidRDefault="006053A3">
            <w:pPr>
              <w:widowControl/>
              <w:jc w:val="left"/>
              <w:rPr>
                <w:rFonts w:asciiTheme="minorEastAsia" w:hAnsiTheme="minorEastAsia" w:cstheme="minorEastAsia" w:hint="eastAsia"/>
                <w:kern w:val="0"/>
                <w:sz w:val="16"/>
                <w:szCs w:val="16"/>
              </w:rPr>
            </w:pPr>
          </w:p>
        </w:tc>
      </w:tr>
      <w:tr w:rsidR="006053A3" w14:paraId="1B6856E4" w14:textId="77777777">
        <w:trPr>
          <w:trHeight w:val="640"/>
        </w:trPr>
        <w:tc>
          <w:tcPr>
            <w:tcW w:w="1691" w:type="dxa"/>
            <w:vAlign w:val="center"/>
          </w:tcPr>
          <w:p w14:paraId="61CC19B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MCHNT_ID</w:t>
            </w:r>
          </w:p>
        </w:tc>
        <w:tc>
          <w:tcPr>
            <w:tcW w:w="1561" w:type="dxa"/>
            <w:vAlign w:val="center"/>
          </w:tcPr>
          <w:p w14:paraId="6E03551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商户编号</w:t>
            </w:r>
          </w:p>
        </w:tc>
        <w:tc>
          <w:tcPr>
            <w:tcW w:w="737" w:type="dxa"/>
            <w:vAlign w:val="center"/>
          </w:tcPr>
          <w:p w14:paraId="10E4953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317" w:type="dxa"/>
            <w:vAlign w:val="center"/>
          </w:tcPr>
          <w:p w14:paraId="2C3C756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string</w:t>
            </w:r>
          </w:p>
        </w:tc>
        <w:tc>
          <w:tcPr>
            <w:tcW w:w="703" w:type="dxa"/>
            <w:vAlign w:val="center"/>
          </w:tcPr>
          <w:p w14:paraId="2670F33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02" w:type="dxa"/>
            <w:vAlign w:val="center"/>
          </w:tcPr>
          <w:p w14:paraId="563070E8" w14:textId="77777777" w:rsidR="006053A3" w:rsidRDefault="006053A3">
            <w:pPr>
              <w:widowControl/>
              <w:jc w:val="left"/>
              <w:rPr>
                <w:rFonts w:asciiTheme="minorEastAsia" w:hAnsiTheme="minorEastAsia" w:cstheme="minorEastAsia" w:hint="eastAsia"/>
                <w:kern w:val="0"/>
                <w:sz w:val="16"/>
                <w:szCs w:val="16"/>
              </w:rPr>
            </w:pPr>
          </w:p>
        </w:tc>
      </w:tr>
      <w:tr w:rsidR="006053A3" w14:paraId="38CA1444" w14:textId="77777777">
        <w:trPr>
          <w:trHeight w:val="300"/>
        </w:trPr>
        <w:tc>
          <w:tcPr>
            <w:tcW w:w="1691" w:type="dxa"/>
            <w:vAlign w:val="center"/>
          </w:tcPr>
          <w:p w14:paraId="0CDA1DC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NOTIFY_TP</w:t>
            </w:r>
          </w:p>
        </w:tc>
        <w:tc>
          <w:tcPr>
            <w:tcW w:w="1561" w:type="dxa"/>
            <w:vAlign w:val="center"/>
          </w:tcPr>
          <w:p w14:paraId="26B62B6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通知类别</w:t>
            </w:r>
          </w:p>
        </w:tc>
        <w:tc>
          <w:tcPr>
            <w:tcW w:w="737" w:type="dxa"/>
            <w:vAlign w:val="center"/>
          </w:tcPr>
          <w:p w14:paraId="35ACA1E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317" w:type="dxa"/>
            <w:vAlign w:val="center"/>
          </w:tcPr>
          <w:p w14:paraId="3ACCFD2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string</w:t>
            </w:r>
          </w:p>
        </w:tc>
        <w:tc>
          <w:tcPr>
            <w:tcW w:w="703" w:type="dxa"/>
            <w:vAlign w:val="center"/>
          </w:tcPr>
          <w:p w14:paraId="65199FC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02" w:type="dxa"/>
            <w:vAlign w:val="center"/>
          </w:tcPr>
          <w:p w14:paraId="2312AB5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02-文件处理状态</w:t>
            </w:r>
          </w:p>
          <w:p w14:paraId="1E442EF4" w14:textId="77777777" w:rsidR="006053A3" w:rsidRDefault="00000000">
            <w:pPr>
              <w:widowControl/>
              <w:jc w:val="left"/>
              <w:rPr>
                <w:rFonts w:asciiTheme="minorEastAsia" w:hAnsiTheme="minorEastAsia" w:cstheme="minorEastAsia" w:hint="eastAsia"/>
                <w:kern w:val="0"/>
                <w:sz w:val="16"/>
                <w:szCs w:val="16"/>
              </w:rPr>
            </w:pPr>
            <w:r>
              <w:rPr>
                <w:rFonts w:ascii="宋体" w:hAnsi="宋体" w:cs="宋体" w:hint="eastAsia"/>
                <w:kern w:val="0"/>
                <w:sz w:val="16"/>
                <w:szCs w:val="16"/>
              </w:rPr>
              <w:t>05-入</w:t>
            </w:r>
            <w:proofErr w:type="gramStart"/>
            <w:r>
              <w:rPr>
                <w:rFonts w:ascii="宋体" w:hAnsi="宋体" w:cs="宋体" w:hint="eastAsia"/>
                <w:kern w:val="0"/>
                <w:sz w:val="16"/>
                <w:szCs w:val="16"/>
              </w:rPr>
              <w:t>金通知</w:t>
            </w:r>
            <w:proofErr w:type="gramEnd"/>
          </w:p>
        </w:tc>
      </w:tr>
      <w:tr w:rsidR="006053A3" w14:paraId="081291E7" w14:textId="77777777">
        <w:trPr>
          <w:trHeight w:val="640"/>
        </w:trPr>
        <w:tc>
          <w:tcPr>
            <w:tcW w:w="1691" w:type="dxa"/>
            <w:vAlign w:val="center"/>
          </w:tcPr>
          <w:p w14:paraId="3B78557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SIGN_INFO</w:t>
            </w:r>
          </w:p>
        </w:tc>
        <w:tc>
          <w:tcPr>
            <w:tcW w:w="1561" w:type="dxa"/>
            <w:vAlign w:val="center"/>
          </w:tcPr>
          <w:p w14:paraId="1272704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签名域</w:t>
            </w:r>
          </w:p>
        </w:tc>
        <w:tc>
          <w:tcPr>
            <w:tcW w:w="737" w:type="dxa"/>
            <w:vAlign w:val="center"/>
          </w:tcPr>
          <w:p w14:paraId="4B49E4F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317" w:type="dxa"/>
            <w:vAlign w:val="center"/>
          </w:tcPr>
          <w:p w14:paraId="6CE12EF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string</w:t>
            </w:r>
          </w:p>
        </w:tc>
        <w:tc>
          <w:tcPr>
            <w:tcW w:w="703" w:type="dxa"/>
            <w:vAlign w:val="center"/>
          </w:tcPr>
          <w:p w14:paraId="15D3C12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否</w:t>
            </w:r>
          </w:p>
        </w:tc>
        <w:tc>
          <w:tcPr>
            <w:tcW w:w="2302" w:type="dxa"/>
            <w:vAlign w:val="center"/>
          </w:tcPr>
          <w:p w14:paraId="77A4CB27" w14:textId="77777777" w:rsidR="006053A3" w:rsidRDefault="006053A3">
            <w:pPr>
              <w:widowControl/>
              <w:jc w:val="left"/>
              <w:rPr>
                <w:rFonts w:asciiTheme="minorEastAsia" w:hAnsiTheme="minorEastAsia" w:cstheme="minorEastAsia" w:hint="eastAsia"/>
                <w:kern w:val="0"/>
                <w:sz w:val="16"/>
                <w:szCs w:val="16"/>
              </w:rPr>
            </w:pPr>
          </w:p>
        </w:tc>
      </w:tr>
      <w:tr w:rsidR="006053A3" w14:paraId="355E1A1F" w14:textId="77777777">
        <w:trPr>
          <w:trHeight w:val="300"/>
        </w:trPr>
        <w:tc>
          <w:tcPr>
            <w:tcW w:w="1691" w:type="dxa"/>
            <w:vAlign w:val="center"/>
          </w:tcPr>
          <w:p w14:paraId="4B7412C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NOTIFY_DATA</w:t>
            </w:r>
          </w:p>
        </w:tc>
        <w:tc>
          <w:tcPr>
            <w:tcW w:w="1561" w:type="dxa"/>
            <w:vAlign w:val="center"/>
          </w:tcPr>
          <w:p w14:paraId="3F01173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通知内容</w:t>
            </w:r>
          </w:p>
        </w:tc>
        <w:tc>
          <w:tcPr>
            <w:tcW w:w="737" w:type="dxa"/>
            <w:vAlign w:val="center"/>
          </w:tcPr>
          <w:p w14:paraId="27E35D7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317" w:type="dxa"/>
            <w:vAlign w:val="center"/>
          </w:tcPr>
          <w:p w14:paraId="588452B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string</w:t>
            </w:r>
          </w:p>
        </w:tc>
        <w:tc>
          <w:tcPr>
            <w:tcW w:w="703" w:type="dxa"/>
            <w:vAlign w:val="center"/>
          </w:tcPr>
          <w:p w14:paraId="6766768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否</w:t>
            </w:r>
          </w:p>
        </w:tc>
        <w:tc>
          <w:tcPr>
            <w:tcW w:w="2302" w:type="dxa"/>
            <w:vAlign w:val="center"/>
          </w:tcPr>
          <w:p w14:paraId="60DDBB0F"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不定长</w:t>
            </w:r>
            <w:proofErr w:type="gramEnd"/>
            <w:r>
              <w:rPr>
                <w:rFonts w:asciiTheme="minorEastAsia" w:hAnsiTheme="minorEastAsia" w:cstheme="minorEastAsia" w:hint="eastAsia"/>
                <w:kern w:val="0"/>
                <w:sz w:val="16"/>
                <w:szCs w:val="16"/>
              </w:rPr>
              <w:t>消息内容</w:t>
            </w:r>
          </w:p>
        </w:tc>
      </w:tr>
    </w:tbl>
    <w:p w14:paraId="761CF1C6" w14:textId="77777777" w:rsidR="006053A3" w:rsidRDefault="006053A3">
      <w:pPr>
        <w:rPr>
          <w:rFonts w:asciiTheme="minorEastAsia" w:hAnsiTheme="minorEastAsia" w:hint="eastAsia"/>
        </w:rPr>
      </w:pPr>
    </w:p>
    <w:p w14:paraId="4F7422F4" w14:textId="77777777" w:rsidR="006053A3" w:rsidRDefault="00000000">
      <w:pPr>
        <w:pStyle w:val="4-"/>
        <w:rPr>
          <w:rFonts w:asciiTheme="majorEastAsia" w:eastAsiaTheme="majorEastAsia" w:hAnsiTheme="majorEastAsia" w:cstheme="majorEastAsia" w:hint="eastAsia"/>
          <w:b/>
          <w:bCs/>
          <w:sz w:val="24"/>
        </w:rPr>
      </w:pPr>
      <w:r>
        <w:rPr>
          <w:rFonts w:asciiTheme="majorEastAsia" w:eastAsiaTheme="majorEastAsia" w:hAnsiTheme="majorEastAsia" w:cstheme="majorEastAsia" w:hint="eastAsia"/>
          <w:b/>
          <w:bCs/>
          <w:sz w:val="24"/>
        </w:rPr>
        <w:t>应答报文</w:t>
      </w:r>
    </w:p>
    <w:tbl>
      <w:tblPr>
        <w:tblStyle w:val="ad"/>
        <w:tblW w:w="8296" w:type="dxa"/>
        <w:tblLayout w:type="fixed"/>
        <w:tblLook w:val="04A0" w:firstRow="1" w:lastRow="0" w:firstColumn="1" w:lastColumn="0" w:noHBand="0" w:noVBand="1"/>
      </w:tblPr>
      <w:tblGrid>
        <w:gridCol w:w="1696"/>
        <w:gridCol w:w="1561"/>
        <w:gridCol w:w="853"/>
        <w:gridCol w:w="1150"/>
        <w:gridCol w:w="712"/>
        <w:gridCol w:w="2324"/>
      </w:tblGrid>
      <w:tr w:rsidR="006053A3" w14:paraId="701209FB" w14:textId="77777777">
        <w:trPr>
          <w:trHeight w:val="300"/>
        </w:trPr>
        <w:tc>
          <w:tcPr>
            <w:tcW w:w="1696" w:type="dxa"/>
            <w:shd w:val="clear" w:color="auto" w:fill="AEAAAA" w:themeFill="background2" w:themeFillShade="BF"/>
            <w:vAlign w:val="center"/>
          </w:tcPr>
          <w:p w14:paraId="356DC561"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节点参数名</w:t>
            </w:r>
          </w:p>
        </w:tc>
        <w:tc>
          <w:tcPr>
            <w:tcW w:w="1561" w:type="dxa"/>
            <w:shd w:val="clear" w:color="auto" w:fill="AEAAAA" w:themeFill="background2" w:themeFillShade="BF"/>
            <w:vAlign w:val="center"/>
          </w:tcPr>
          <w:p w14:paraId="4F39F2CE"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字段</w:t>
            </w:r>
          </w:p>
        </w:tc>
        <w:tc>
          <w:tcPr>
            <w:tcW w:w="853" w:type="dxa"/>
            <w:shd w:val="clear" w:color="auto" w:fill="AEAAAA" w:themeFill="background2" w:themeFillShade="BF"/>
            <w:vAlign w:val="center"/>
          </w:tcPr>
          <w:p w14:paraId="7D249722"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必选</w:t>
            </w:r>
          </w:p>
        </w:tc>
        <w:tc>
          <w:tcPr>
            <w:tcW w:w="1150" w:type="dxa"/>
            <w:shd w:val="clear" w:color="auto" w:fill="AEAAAA" w:themeFill="background2" w:themeFillShade="BF"/>
            <w:vAlign w:val="center"/>
          </w:tcPr>
          <w:p w14:paraId="7FC6EC6F"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类型及范围</w:t>
            </w:r>
          </w:p>
        </w:tc>
        <w:tc>
          <w:tcPr>
            <w:tcW w:w="712" w:type="dxa"/>
            <w:shd w:val="clear" w:color="auto" w:fill="AEAAAA" w:themeFill="background2" w:themeFillShade="BF"/>
            <w:vAlign w:val="center"/>
          </w:tcPr>
          <w:p w14:paraId="0D694C8C"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是否参与签名</w:t>
            </w:r>
          </w:p>
        </w:tc>
        <w:tc>
          <w:tcPr>
            <w:tcW w:w="2324" w:type="dxa"/>
            <w:shd w:val="clear" w:color="auto" w:fill="AEAAAA" w:themeFill="background2" w:themeFillShade="BF"/>
            <w:vAlign w:val="center"/>
          </w:tcPr>
          <w:p w14:paraId="1BAA51D5"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说明</w:t>
            </w:r>
          </w:p>
        </w:tc>
      </w:tr>
      <w:tr w:rsidR="006053A3" w14:paraId="00283BD8" w14:textId="77777777">
        <w:trPr>
          <w:trHeight w:val="640"/>
        </w:trPr>
        <w:tc>
          <w:tcPr>
            <w:tcW w:w="1696" w:type="dxa"/>
            <w:vAlign w:val="center"/>
          </w:tcPr>
          <w:p w14:paraId="7F15C57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lastRenderedPageBreak/>
              <w:t>RSP_CODE</w:t>
            </w:r>
          </w:p>
        </w:tc>
        <w:tc>
          <w:tcPr>
            <w:tcW w:w="1561" w:type="dxa"/>
            <w:vAlign w:val="center"/>
          </w:tcPr>
          <w:p w14:paraId="014533A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应答码</w:t>
            </w:r>
          </w:p>
        </w:tc>
        <w:tc>
          <w:tcPr>
            <w:tcW w:w="853" w:type="dxa"/>
            <w:vAlign w:val="center"/>
          </w:tcPr>
          <w:p w14:paraId="56DA99C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150" w:type="dxa"/>
            <w:vAlign w:val="center"/>
          </w:tcPr>
          <w:p w14:paraId="1B495B08"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7)</w:t>
            </w:r>
          </w:p>
        </w:tc>
        <w:tc>
          <w:tcPr>
            <w:tcW w:w="712" w:type="dxa"/>
            <w:vAlign w:val="center"/>
          </w:tcPr>
          <w:p w14:paraId="6835FFA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否</w:t>
            </w:r>
          </w:p>
        </w:tc>
        <w:tc>
          <w:tcPr>
            <w:tcW w:w="2324" w:type="dxa"/>
            <w:vAlign w:val="center"/>
          </w:tcPr>
          <w:p w14:paraId="7A9D508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收到后需响应00000</w:t>
            </w:r>
          </w:p>
        </w:tc>
      </w:tr>
      <w:tr w:rsidR="006053A3" w14:paraId="204AC9D1" w14:textId="77777777">
        <w:trPr>
          <w:trHeight w:val="300"/>
        </w:trPr>
        <w:tc>
          <w:tcPr>
            <w:tcW w:w="1696" w:type="dxa"/>
            <w:vAlign w:val="center"/>
          </w:tcPr>
          <w:p w14:paraId="228C827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RSP_MSG</w:t>
            </w:r>
          </w:p>
        </w:tc>
        <w:tc>
          <w:tcPr>
            <w:tcW w:w="1561" w:type="dxa"/>
            <w:vAlign w:val="center"/>
          </w:tcPr>
          <w:p w14:paraId="0375130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应答码描述</w:t>
            </w:r>
          </w:p>
        </w:tc>
        <w:tc>
          <w:tcPr>
            <w:tcW w:w="853" w:type="dxa"/>
            <w:vAlign w:val="center"/>
          </w:tcPr>
          <w:p w14:paraId="3D66C91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150" w:type="dxa"/>
            <w:vAlign w:val="center"/>
          </w:tcPr>
          <w:p w14:paraId="2B3CFB8E"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128)</w:t>
            </w:r>
          </w:p>
        </w:tc>
        <w:tc>
          <w:tcPr>
            <w:tcW w:w="712" w:type="dxa"/>
            <w:vAlign w:val="center"/>
          </w:tcPr>
          <w:p w14:paraId="5D8B30A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否</w:t>
            </w:r>
          </w:p>
        </w:tc>
        <w:tc>
          <w:tcPr>
            <w:tcW w:w="2324" w:type="dxa"/>
            <w:vAlign w:val="center"/>
          </w:tcPr>
          <w:p w14:paraId="3FD66E1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当</w:t>
            </w:r>
            <w:proofErr w:type="gramStart"/>
            <w:r>
              <w:rPr>
                <w:rFonts w:asciiTheme="minorEastAsia" w:hAnsiTheme="minorEastAsia" w:cstheme="minorEastAsia" w:hint="eastAsia"/>
                <w:kern w:val="0"/>
                <w:sz w:val="16"/>
                <w:szCs w:val="16"/>
              </w:rPr>
              <w:t>返回码不为</w:t>
            </w:r>
            <w:proofErr w:type="gramEnd"/>
            <w:r>
              <w:rPr>
                <w:rFonts w:asciiTheme="minorEastAsia" w:hAnsiTheme="minorEastAsia" w:cstheme="minorEastAsia" w:hint="eastAsia"/>
                <w:kern w:val="0"/>
                <w:sz w:val="16"/>
                <w:szCs w:val="16"/>
              </w:rPr>
              <w:t>00000时，返回错误码对应的错误信息。</w:t>
            </w:r>
          </w:p>
        </w:tc>
      </w:tr>
    </w:tbl>
    <w:p w14:paraId="702D1FC1" w14:textId="77777777" w:rsidR="006053A3" w:rsidRDefault="006053A3">
      <w:pPr>
        <w:spacing w:line="276" w:lineRule="auto"/>
        <w:rPr>
          <w:rFonts w:asciiTheme="minorEastAsia" w:hAnsiTheme="minorEastAsia" w:hint="eastAsia"/>
        </w:rPr>
      </w:pPr>
    </w:p>
    <w:p w14:paraId="0E281E3C" w14:textId="77777777" w:rsidR="006053A3" w:rsidRDefault="00000000">
      <w:pPr>
        <w:pStyle w:val="115"/>
        <w:spacing w:before="156" w:after="156"/>
        <w:rPr>
          <w:rFonts w:hint="eastAsia"/>
          <w:szCs w:val="21"/>
        </w:rPr>
      </w:pPr>
      <w:r>
        <w:rPr>
          <w:rFonts w:hint="eastAsia"/>
          <w:szCs w:val="21"/>
        </w:rPr>
        <w:t>【请求报文示例】</w:t>
      </w:r>
    </w:p>
    <w:p w14:paraId="341CA5A9" w14:textId="77777777" w:rsidR="006053A3" w:rsidRDefault="00000000">
      <w:pPr>
        <w:pStyle w:val="115"/>
        <w:spacing w:before="156" w:after="156"/>
        <w:rPr>
          <w:rFonts w:hint="eastAsia"/>
          <w:szCs w:val="21"/>
          <w:shd w:val="clear" w:color="FFFFFF" w:fill="D9D9D9"/>
        </w:rPr>
      </w:pPr>
      <w:r>
        <w:rPr>
          <w:rFonts w:hint="eastAsia"/>
          <w:szCs w:val="21"/>
          <w:shd w:val="clear" w:color="FFFFFF" w:fill="D9D9D9"/>
        </w:rPr>
        <w:t>&lt;?xml version="1.0" encoding="UTF-8"?&gt;</w:t>
      </w:r>
    </w:p>
    <w:p w14:paraId="4A0C1145" w14:textId="77777777" w:rsidR="006053A3" w:rsidRDefault="00000000">
      <w:pPr>
        <w:pStyle w:val="115"/>
        <w:spacing w:before="156" w:after="156"/>
        <w:rPr>
          <w:rFonts w:hint="eastAsia"/>
          <w:szCs w:val="21"/>
          <w:shd w:val="clear" w:color="FFFFFF" w:fill="D9D9D9"/>
        </w:rPr>
      </w:pPr>
      <w:r>
        <w:rPr>
          <w:rFonts w:hint="eastAsia"/>
          <w:szCs w:val="21"/>
          <w:shd w:val="clear" w:color="FFFFFF" w:fill="D9D9D9"/>
        </w:rPr>
        <w:t>&lt;ROOT&gt;</w:t>
      </w:r>
    </w:p>
    <w:p w14:paraId="4BFF6BD7" w14:textId="77777777" w:rsidR="006053A3" w:rsidRDefault="00000000">
      <w:pPr>
        <w:pStyle w:val="115"/>
        <w:spacing w:before="156" w:after="156"/>
        <w:rPr>
          <w:rFonts w:hint="eastAsia"/>
          <w:szCs w:val="21"/>
          <w:shd w:val="clear" w:color="FFFFFF" w:fill="D9D9D9"/>
        </w:rPr>
      </w:pPr>
      <w:r>
        <w:rPr>
          <w:rFonts w:hint="eastAsia"/>
          <w:szCs w:val="21"/>
          <w:shd w:val="clear" w:color="FFFFFF" w:fill="D9D9D9"/>
        </w:rPr>
        <w:t xml:space="preserve"> &lt;NOTIFY_URL&gt;通知地址&lt;/NOTIFY_URL&gt;</w:t>
      </w:r>
    </w:p>
    <w:p w14:paraId="20D906E7" w14:textId="77777777" w:rsidR="006053A3" w:rsidRDefault="00000000">
      <w:pPr>
        <w:pStyle w:val="115"/>
        <w:spacing w:before="156" w:after="156"/>
        <w:rPr>
          <w:rFonts w:hint="eastAsia"/>
          <w:szCs w:val="21"/>
          <w:shd w:val="clear" w:color="FFFFFF" w:fill="D9D9D9"/>
        </w:rPr>
      </w:pPr>
      <w:r>
        <w:rPr>
          <w:rFonts w:hint="eastAsia"/>
          <w:szCs w:val="21"/>
          <w:shd w:val="clear" w:color="FFFFFF" w:fill="D9D9D9"/>
        </w:rPr>
        <w:t xml:space="preserve"> &lt;NOTIFY_SSN&gt;流水号&lt;/NOTIFY_SSN&gt;</w:t>
      </w:r>
    </w:p>
    <w:p w14:paraId="40EA7FB2" w14:textId="77777777" w:rsidR="006053A3" w:rsidRDefault="00000000">
      <w:pPr>
        <w:pStyle w:val="115"/>
        <w:spacing w:before="156" w:after="156"/>
        <w:rPr>
          <w:rFonts w:hint="eastAsia"/>
          <w:szCs w:val="21"/>
          <w:shd w:val="clear" w:color="FFFFFF" w:fill="D9D9D9"/>
        </w:rPr>
      </w:pPr>
      <w:r>
        <w:rPr>
          <w:rFonts w:hint="eastAsia"/>
          <w:szCs w:val="21"/>
          <w:shd w:val="clear" w:color="FFFFFF" w:fill="D9D9D9"/>
        </w:rPr>
        <w:t xml:space="preserve"> &lt;MCHNT_ID&gt;商户编号&lt;/MCHNT_ID&gt;</w:t>
      </w:r>
    </w:p>
    <w:p w14:paraId="7F3196D8" w14:textId="77777777" w:rsidR="006053A3" w:rsidRDefault="00000000">
      <w:pPr>
        <w:pStyle w:val="115"/>
        <w:spacing w:before="156" w:after="156"/>
        <w:rPr>
          <w:rFonts w:hint="eastAsia"/>
          <w:szCs w:val="21"/>
          <w:shd w:val="clear" w:color="FFFFFF" w:fill="D9D9D9"/>
        </w:rPr>
      </w:pPr>
      <w:r>
        <w:rPr>
          <w:rFonts w:hint="eastAsia"/>
          <w:szCs w:val="21"/>
          <w:shd w:val="clear" w:color="FFFFFF" w:fill="D9D9D9"/>
        </w:rPr>
        <w:t xml:space="preserve"> &lt;NOTIFY_TP&gt;通知类别&lt;/NOTIFY_TP&gt;</w:t>
      </w:r>
    </w:p>
    <w:p w14:paraId="2C74CBBD" w14:textId="77777777" w:rsidR="006053A3" w:rsidRDefault="00000000">
      <w:pPr>
        <w:pStyle w:val="115"/>
        <w:spacing w:before="156" w:after="156"/>
        <w:rPr>
          <w:rFonts w:hint="eastAsia"/>
          <w:szCs w:val="21"/>
          <w:shd w:val="clear" w:color="FFFFFF" w:fill="D9D9D9"/>
        </w:rPr>
      </w:pPr>
      <w:r>
        <w:rPr>
          <w:rFonts w:hint="eastAsia"/>
          <w:szCs w:val="21"/>
          <w:shd w:val="clear" w:color="FFFFFF" w:fill="D9D9D9"/>
        </w:rPr>
        <w:t xml:space="preserve"> &lt;SIGN_INFO&gt;签名域&lt;/SIGN_INFO&gt;</w:t>
      </w:r>
    </w:p>
    <w:p w14:paraId="17B8E176" w14:textId="77777777" w:rsidR="006053A3" w:rsidRDefault="00000000">
      <w:pPr>
        <w:pStyle w:val="115"/>
        <w:spacing w:before="156" w:after="156"/>
        <w:rPr>
          <w:rFonts w:hint="eastAsia"/>
          <w:szCs w:val="21"/>
          <w:shd w:val="clear" w:color="FFFFFF" w:fill="D9D9D9"/>
        </w:rPr>
      </w:pPr>
      <w:r>
        <w:rPr>
          <w:rFonts w:hint="eastAsia"/>
          <w:szCs w:val="21"/>
          <w:shd w:val="clear" w:color="FFFFFF" w:fill="D9D9D9"/>
        </w:rPr>
        <w:t xml:space="preserve"> &lt;NOTIFY_DATA&gt;</w:t>
      </w:r>
    </w:p>
    <w:p w14:paraId="2AAE3081" w14:textId="77777777" w:rsidR="006053A3" w:rsidRDefault="00000000">
      <w:pPr>
        <w:pStyle w:val="115"/>
        <w:spacing w:before="156" w:after="156"/>
        <w:rPr>
          <w:rFonts w:hint="eastAsia"/>
          <w:szCs w:val="21"/>
          <w:shd w:val="clear" w:color="FFFFFF" w:fill="D9D9D9"/>
        </w:rPr>
      </w:pPr>
      <w:r>
        <w:rPr>
          <w:rFonts w:hint="eastAsia"/>
          <w:szCs w:val="21"/>
          <w:shd w:val="clear" w:color="FFFFFF" w:fill="D9D9D9"/>
        </w:rPr>
        <w:t xml:space="preserve">  动态通知内容</w:t>
      </w:r>
    </w:p>
    <w:p w14:paraId="77878706" w14:textId="77777777" w:rsidR="006053A3" w:rsidRDefault="00000000">
      <w:pPr>
        <w:pStyle w:val="115"/>
        <w:spacing w:before="156" w:after="156"/>
        <w:rPr>
          <w:rFonts w:hint="eastAsia"/>
          <w:szCs w:val="21"/>
          <w:shd w:val="clear" w:color="FFFFFF" w:fill="D9D9D9"/>
        </w:rPr>
      </w:pPr>
      <w:r>
        <w:rPr>
          <w:rFonts w:hint="eastAsia"/>
          <w:szCs w:val="21"/>
          <w:shd w:val="clear" w:color="FFFFFF" w:fill="D9D9D9"/>
        </w:rPr>
        <w:t xml:space="preserve"> &lt;/NOTIFY_DATA&gt;</w:t>
      </w:r>
    </w:p>
    <w:p w14:paraId="2553D9EE" w14:textId="77777777" w:rsidR="006053A3" w:rsidRDefault="00000000">
      <w:pPr>
        <w:pStyle w:val="115"/>
        <w:spacing w:before="156" w:after="156"/>
        <w:rPr>
          <w:rFonts w:hint="eastAsia"/>
          <w:szCs w:val="21"/>
          <w:shd w:val="clear" w:color="FFFFFF" w:fill="D9D9D9"/>
        </w:rPr>
      </w:pPr>
      <w:r>
        <w:rPr>
          <w:rFonts w:hint="eastAsia"/>
          <w:szCs w:val="21"/>
          <w:shd w:val="clear" w:color="FFFFFF" w:fill="D9D9D9"/>
        </w:rPr>
        <w:t>&lt;/ROOT&gt;</w:t>
      </w:r>
    </w:p>
    <w:p w14:paraId="1CDC56E8" w14:textId="77777777" w:rsidR="006053A3" w:rsidRDefault="006053A3">
      <w:pPr>
        <w:pStyle w:val="115"/>
        <w:spacing w:before="156" w:after="156"/>
        <w:rPr>
          <w:rFonts w:hint="eastAsia"/>
          <w:szCs w:val="21"/>
          <w:shd w:val="clear" w:color="FFFFFF" w:fill="D9D9D9"/>
        </w:rPr>
      </w:pPr>
    </w:p>
    <w:p w14:paraId="4BFEB4C8" w14:textId="77777777" w:rsidR="006053A3" w:rsidRDefault="00000000">
      <w:pPr>
        <w:spacing w:line="276" w:lineRule="auto"/>
        <w:rPr>
          <w:rFonts w:asciiTheme="minorEastAsia" w:hAnsiTheme="minorEastAsia" w:hint="eastAsia"/>
          <w:b/>
          <w:color w:val="FF0000"/>
          <w:szCs w:val="21"/>
        </w:rPr>
      </w:pPr>
      <w:r>
        <w:rPr>
          <w:rFonts w:asciiTheme="minorEastAsia" w:hAnsiTheme="minorEastAsia"/>
          <w:b/>
          <w:color w:val="FF0000"/>
          <w:szCs w:val="21"/>
        </w:rPr>
        <w:t>重要提示</w:t>
      </w:r>
      <w:r>
        <w:rPr>
          <w:rFonts w:asciiTheme="minorEastAsia" w:hAnsiTheme="minorEastAsia" w:hint="eastAsia"/>
          <w:b/>
          <w:color w:val="FF0000"/>
          <w:szCs w:val="21"/>
        </w:rPr>
        <w:t>：</w:t>
      </w:r>
    </w:p>
    <w:p w14:paraId="056A46D5" w14:textId="77777777" w:rsidR="006053A3" w:rsidRDefault="00000000">
      <w:pPr>
        <w:spacing w:line="276" w:lineRule="auto"/>
        <w:rPr>
          <w:rFonts w:asciiTheme="minorEastAsia" w:hAnsiTheme="minorEastAsia" w:hint="eastAsia"/>
          <w:b/>
          <w:color w:val="FF0000"/>
          <w:szCs w:val="21"/>
        </w:rPr>
      </w:pPr>
      <w:r>
        <w:rPr>
          <w:rFonts w:asciiTheme="minorEastAsia" w:hAnsiTheme="minorEastAsia"/>
          <w:b/>
          <w:color w:val="FF0000"/>
          <w:szCs w:val="21"/>
        </w:rPr>
        <w:t>商户</w:t>
      </w:r>
      <w:proofErr w:type="gramStart"/>
      <w:r>
        <w:rPr>
          <w:rFonts w:asciiTheme="minorEastAsia" w:hAnsiTheme="minorEastAsia"/>
          <w:b/>
          <w:color w:val="FF0000"/>
          <w:szCs w:val="21"/>
        </w:rPr>
        <w:t>端成功</w:t>
      </w:r>
      <w:proofErr w:type="gramEnd"/>
      <w:r>
        <w:rPr>
          <w:rFonts w:asciiTheme="minorEastAsia" w:hAnsiTheme="minorEastAsia"/>
          <w:b/>
          <w:color w:val="FF0000"/>
          <w:szCs w:val="21"/>
        </w:rPr>
        <w:t>收到通知后需严格按照以下响应报文格式返回应答</w:t>
      </w:r>
      <w:r>
        <w:rPr>
          <w:rFonts w:asciiTheme="minorEastAsia" w:hAnsiTheme="minorEastAsia" w:hint="eastAsia"/>
          <w:b/>
          <w:color w:val="FF0000"/>
          <w:szCs w:val="21"/>
        </w:rPr>
        <w:t>。</w:t>
      </w:r>
    </w:p>
    <w:p w14:paraId="592C1B9D" w14:textId="77777777" w:rsidR="006053A3" w:rsidRDefault="00000000">
      <w:pPr>
        <w:pStyle w:val="115"/>
        <w:spacing w:before="156" w:after="156"/>
        <w:rPr>
          <w:rFonts w:hint="eastAsia"/>
          <w:szCs w:val="21"/>
        </w:rPr>
      </w:pPr>
      <w:r>
        <w:rPr>
          <w:rFonts w:hint="eastAsia"/>
          <w:szCs w:val="21"/>
        </w:rPr>
        <w:t>【应答报文示例】</w:t>
      </w:r>
    </w:p>
    <w:p w14:paraId="0C2C45C2" w14:textId="77777777" w:rsidR="006053A3" w:rsidRDefault="00000000">
      <w:pPr>
        <w:pStyle w:val="115"/>
        <w:spacing w:before="156" w:after="156"/>
        <w:rPr>
          <w:rFonts w:hint="eastAsia"/>
          <w:szCs w:val="21"/>
          <w:shd w:val="clear" w:color="FFFFFF" w:fill="D9D9D9"/>
        </w:rPr>
      </w:pPr>
      <w:r>
        <w:rPr>
          <w:rFonts w:hint="eastAsia"/>
          <w:szCs w:val="21"/>
          <w:shd w:val="clear" w:color="FFFFFF" w:fill="D9D9D9"/>
        </w:rPr>
        <w:t>&lt;?xml version="1.0" encoding="UTF-8"?&gt;</w:t>
      </w:r>
    </w:p>
    <w:p w14:paraId="197CD049" w14:textId="77777777" w:rsidR="006053A3" w:rsidRDefault="00000000">
      <w:pPr>
        <w:pStyle w:val="115"/>
        <w:spacing w:before="156" w:after="156"/>
        <w:rPr>
          <w:rFonts w:hint="eastAsia"/>
          <w:szCs w:val="21"/>
          <w:shd w:val="clear" w:color="FFFFFF" w:fill="D9D9D9"/>
        </w:rPr>
      </w:pPr>
      <w:r>
        <w:rPr>
          <w:rFonts w:hint="eastAsia"/>
          <w:szCs w:val="21"/>
          <w:shd w:val="clear" w:color="FFFFFF" w:fill="D9D9D9"/>
        </w:rPr>
        <w:t>&lt;ROOT&gt;</w:t>
      </w:r>
    </w:p>
    <w:p w14:paraId="644F4BD2" w14:textId="77777777" w:rsidR="006053A3" w:rsidRDefault="00000000">
      <w:pPr>
        <w:pStyle w:val="115"/>
        <w:spacing w:before="156" w:after="156"/>
        <w:rPr>
          <w:rFonts w:hint="eastAsia"/>
          <w:szCs w:val="21"/>
          <w:shd w:val="clear" w:color="FFFFFF" w:fill="D9D9D9"/>
        </w:rPr>
      </w:pPr>
      <w:r>
        <w:rPr>
          <w:rFonts w:hint="eastAsia"/>
          <w:szCs w:val="21"/>
          <w:shd w:val="clear" w:color="FFFFFF" w:fill="D9D9D9"/>
        </w:rPr>
        <w:t xml:space="preserve"> &lt;RSP_CODE&gt;应答码&lt;/RSP_CODE&gt;</w:t>
      </w:r>
    </w:p>
    <w:p w14:paraId="511CA62F" w14:textId="77777777" w:rsidR="006053A3" w:rsidRDefault="00000000">
      <w:pPr>
        <w:pStyle w:val="115"/>
        <w:spacing w:before="156" w:after="156"/>
        <w:rPr>
          <w:rFonts w:hint="eastAsia"/>
          <w:szCs w:val="21"/>
          <w:shd w:val="clear" w:color="FFFFFF" w:fill="D9D9D9"/>
        </w:rPr>
      </w:pPr>
      <w:r>
        <w:rPr>
          <w:rFonts w:hint="eastAsia"/>
          <w:szCs w:val="21"/>
          <w:shd w:val="clear" w:color="FFFFFF" w:fill="D9D9D9"/>
        </w:rPr>
        <w:t xml:space="preserve"> &lt;RSP_MSG&gt;应答码描述&lt;/RSP_MSG&gt;</w:t>
      </w:r>
    </w:p>
    <w:p w14:paraId="53202C52" w14:textId="77777777" w:rsidR="006053A3" w:rsidRDefault="00000000">
      <w:pPr>
        <w:pStyle w:val="115"/>
        <w:spacing w:before="156" w:after="156"/>
        <w:rPr>
          <w:rFonts w:asciiTheme="majorEastAsia" w:eastAsiaTheme="majorEastAsia" w:hAnsiTheme="majorEastAsia" w:hint="eastAsia"/>
          <w:szCs w:val="21"/>
          <w:shd w:val="clear" w:color="FFFFFF" w:fill="D9D9D9"/>
        </w:rPr>
      </w:pPr>
      <w:r>
        <w:rPr>
          <w:rFonts w:hint="eastAsia"/>
          <w:szCs w:val="21"/>
          <w:shd w:val="clear" w:color="FFFFFF" w:fill="D9D9D9"/>
        </w:rPr>
        <w:t>&lt;/ROOT&gt;</w:t>
      </w:r>
    </w:p>
    <w:p w14:paraId="14511810" w14:textId="77777777" w:rsidR="006053A3" w:rsidRDefault="00000000">
      <w:pPr>
        <w:pStyle w:val="4-"/>
        <w:rPr>
          <w:rFonts w:asciiTheme="majorEastAsia" w:eastAsiaTheme="majorEastAsia" w:hAnsiTheme="majorEastAsia" w:cstheme="majorEastAsia" w:hint="eastAsia"/>
          <w:b/>
          <w:bCs/>
          <w:sz w:val="28"/>
          <w:szCs w:val="28"/>
        </w:rPr>
      </w:pPr>
      <w:r>
        <w:rPr>
          <w:rFonts w:asciiTheme="majorEastAsia" w:eastAsiaTheme="majorEastAsia" w:hAnsiTheme="majorEastAsia" w:cstheme="majorEastAsia" w:hint="eastAsia"/>
          <w:b/>
          <w:bCs/>
          <w:sz w:val="28"/>
          <w:szCs w:val="28"/>
        </w:rPr>
        <w:lastRenderedPageBreak/>
        <w:t>通知内容</w:t>
      </w:r>
    </w:p>
    <w:p w14:paraId="0614E23A" w14:textId="77777777" w:rsidR="006053A3" w:rsidRDefault="00000000">
      <w:pPr>
        <w:pStyle w:val="4-"/>
        <w:numPr>
          <w:ilvl w:val="3"/>
          <w:numId w:val="0"/>
        </w:numPr>
        <w:outlineLvl w:val="4"/>
        <w:rPr>
          <w:rFonts w:asciiTheme="majorEastAsia" w:eastAsiaTheme="majorEastAsia" w:hAnsiTheme="majorEastAsia" w:cstheme="majorEastAsia" w:hint="eastAsia"/>
          <w:b/>
          <w:bCs/>
          <w:sz w:val="28"/>
          <w:szCs w:val="28"/>
        </w:rPr>
      </w:pPr>
      <w:r>
        <w:rPr>
          <w:rFonts w:asciiTheme="majorEastAsia" w:eastAsiaTheme="majorEastAsia" w:hAnsiTheme="majorEastAsia" w:cstheme="majorEastAsia" w:hint="eastAsia"/>
          <w:b/>
          <w:bCs/>
          <w:sz w:val="28"/>
          <w:szCs w:val="28"/>
        </w:rPr>
        <w:t>入</w:t>
      </w:r>
      <w:proofErr w:type="gramStart"/>
      <w:r>
        <w:rPr>
          <w:rFonts w:asciiTheme="majorEastAsia" w:eastAsiaTheme="majorEastAsia" w:hAnsiTheme="majorEastAsia" w:cstheme="majorEastAsia" w:hint="eastAsia"/>
          <w:b/>
          <w:bCs/>
          <w:sz w:val="28"/>
          <w:szCs w:val="28"/>
        </w:rPr>
        <w:t>金通知</w:t>
      </w:r>
      <w:proofErr w:type="gramEnd"/>
      <w:r>
        <w:rPr>
          <w:rFonts w:asciiTheme="majorEastAsia" w:eastAsiaTheme="majorEastAsia" w:hAnsiTheme="majorEastAsia" w:cstheme="majorEastAsia" w:hint="eastAsia"/>
          <w:b/>
          <w:bCs/>
          <w:sz w:val="28"/>
          <w:szCs w:val="28"/>
        </w:rPr>
        <w:t>内容</w:t>
      </w:r>
    </w:p>
    <w:tbl>
      <w:tblPr>
        <w:tblStyle w:val="ad"/>
        <w:tblW w:w="8311" w:type="dxa"/>
        <w:tblLayout w:type="fixed"/>
        <w:tblLook w:val="04A0" w:firstRow="1" w:lastRow="0" w:firstColumn="1" w:lastColumn="0" w:noHBand="0" w:noVBand="1"/>
      </w:tblPr>
      <w:tblGrid>
        <w:gridCol w:w="1691"/>
        <w:gridCol w:w="1561"/>
        <w:gridCol w:w="737"/>
        <w:gridCol w:w="1317"/>
        <w:gridCol w:w="703"/>
        <w:gridCol w:w="2302"/>
      </w:tblGrid>
      <w:tr w:rsidR="006053A3" w14:paraId="0FAA7782" w14:textId="77777777">
        <w:trPr>
          <w:trHeight w:val="300"/>
        </w:trPr>
        <w:tc>
          <w:tcPr>
            <w:tcW w:w="1691" w:type="dxa"/>
            <w:shd w:val="clear" w:color="auto" w:fill="C3BD96"/>
            <w:vAlign w:val="center"/>
          </w:tcPr>
          <w:p w14:paraId="6A377853" w14:textId="77777777" w:rsidR="006053A3" w:rsidRDefault="00000000">
            <w:pPr>
              <w:widowControl/>
              <w:jc w:val="left"/>
              <w:rPr>
                <w:rFonts w:ascii="宋体" w:hAnsi="宋体" w:cs="宋体" w:hint="eastAsia"/>
                <w:b/>
                <w:bCs/>
                <w:kern w:val="0"/>
                <w:sz w:val="16"/>
                <w:szCs w:val="16"/>
              </w:rPr>
            </w:pPr>
            <w:r>
              <w:rPr>
                <w:rFonts w:ascii="宋体" w:hAnsi="宋体" w:cs="宋体" w:hint="eastAsia"/>
                <w:b/>
                <w:bCs/>
                <w:kern w:val="0"/>
                <w:sz w:val="16"/>
                <w:szCs w:val="16"/>
              </w:rPr>
              <w:t>节点参数名</w:t>
            </w:r>
          </w:p>
        </w:tc>
        <w:tc>
          <w:tcPr>
            <w:tcW w:w="1561" w:type="dxa"/>
            <w:shd w:val="clear" w:color="auto" w:fill="C3BD96"/>
            <w:vAlign w:val="center"/>
          </w:tcPr>
          <w:p w14:paraId="6D0FFD43" w14:textId="77777777" w:rsidR="006053A3" w:rsidRDefault="00000000">
            <w:pPr>
              <w:widowControl/>
              <w:jc w:val="left"/>
              <w:rPr>
                <w:rFonts w:ascii="宋体" w:hAnsi="宋体" w:cs="宋体" w:hint="eastAsia"/>
                <w:b/>
                <w:bCs/>
                <w:kern w:val="0"/>
                <w:sz w:val="16"/>
                <w:szCs w:val="16"/>
              </w:rPr>
            </w:pPr>
            <w:r>
              <w:rPr>
                <w:rFonts w:ascii="宋体" w:hAnsi="宋体" w:cs="宋体" w:hint="eastAsia"/>
                <w:b/>
                <w:bCs/>
                <w:kern w:val="0"/>
                <w:sz w:val="16"/>
                <w:szCs w:val="16"/>
              </w:rPr>
              <w:t>字段</w:t>
            </w:r>
          </w:p>
        </w:tc>
        <w:tc>
          <w:tcPr>
            <w:tcW w:w="737" w:type="dxa"/>
            <w:shd w:val="clear" w:color="auto" w:fill="C3BD96"/>
            <w:vAlign w:val="center"/>
          </w:tcPr>
          <w:p w14:paraId="1973EFE0" w14:textId="77777777" w:rsidR="006053A3" w:rsidRDefault="00000000">
            <w:pPr>
              <w:widowControl/>
              <w:jc w:val="left"/>
              <w:rPr>
                <w:rFonts w:ascii="宋体" w:hAnsi="宋体" w:cs="宋体" w:hint="eastAsia"/>
                <w:b/>
                <w:bCs/>
                <w:kern w:val="0"/>
                <w:sz w:val="16"/>
                <w:szCs w:val="16"/>
              </w:rPr>
            </w:pPr>
            <w:r>
              <w:rPr>
                <w:rFonts w:ascii="宋体" w:hAnsi="宋体" w:cs="宋体" w:hint="eastAsia"/>
                <w:b/>
                <w:bCs/>
                <w:kern w:val="0"/>
                <w:sz w:val="16"/>
                <w:szCs w:val="16"/>
              </w:rPr>
              <w:t>必选</w:t>
            </w:r>
          </w:p>
        </w:tc>
        <w:tc>
          <w:tcPr>
            <w:tcW w:w="1317" w:type="dxa"/>
            <w:shd w:val="clear" w:color="auto" w:fill="C3BD96"/>
            <w:vAlign w:val="center"/>
          </w:tcPr>
          <w:p w14:paraId="0FC613A8" w14:textId="77777777" w:rsidR="006053A3" w:rsidRDefault="00000000">
            <w:pPr>
              <w:widowControl/>
              <w:jc w:val="left"/>
              <w:rPr>
                <w:rFonts w:ascii="宋体" w:hAnsi="宋体" w:cs="宋体" w:hint="eastAsia"/>
                <w:b/>
                <w:bCs/>
                <w:kern w:val="0"/>
                <w:sz w:val="16"/>
                <w:szCs w:val="16"/>
              </w:rPr>
            </w:pPr>
            <w:r>
              <w:rPr>
                <w:rFonts w:ascii="宋体" w:hAnsi="宋体" w:cs="宋体" w:hint="eastAsia"/>
                <w:b/>
                <w:bCs/>
                <w:kern w:val="0"/>
                <w:sz w:val="16"/>
                <w:szCs w:val="16"/>
              </w:rPr>
              <w:t>类型及范围</w:t>
            </w:r>
          </w:p>
        </w:tc>
        <w:tc>
          <w:tcPr>
            <w:tcW w:w="703" w:type="dxa"/>
            <w:shd w:val="clear" w:color="auto" w:fill="C3BD96"/>
            <w:vAlign w:val="center"/>
          </w:tcPr>
          <w:p w14:paraId="3CECDF1C" w14:textId="77777777" w:rsidR="006053A3" w:rsidRDefault="00000000">
            <w:pPr>
              <w:widowControl/>
              <w:jc w:val="left"/>
              <w:rPr>
                <w:rFonts w:ascii="宋体" w:hAnsi="宋体" w:cs="宋体" w:hint="eastAsia"/>
                <w:b/>
                <w:bCs/>
                <w:kern w:val="0"/>
                <w:sz w:val="16"/>
                <w:szCs w:val="16"/>
              </w:rPr>
            </w:pPr>
            <w:r>
              <w:rPr>
                <w:rFonts w:ascii="宋体" w:hAnsi="宋体" w:cs="宋体" w:hint="eastAsia"/>
                <w:b/>
                <w:bCs/>
                <w:kern w:val="0"/>
                <w:sz w:val="16"/>
                <w:szCs w:val="16"/>
              </w:rPr>
              <w:t>是否参与签名</w:t>
            </w:r>
          </w:p>
        </w:tc>
        <w:tc>
          <w:tcPr>
            <w:tcW w:w="2302" w:type="dxa"/>
            <w:shd w:val="clear" w:color="auto" w:fill="C3BD96"/>
            <w:vAlign w:val="center"/>
          </w:tcPr>
          <w:p w14:paraId="66380F29" w14:textId="77777777" w:rsidR="006053A3" w:rsidRDefault="00000000">
            <w:pPr>
              <w:widowControl/>
              <w:jc w:val="left"/>
              <w:rPr>
                <w:rFonts w:ascii="宋体" w:hAnsi="宋体" w:cs="宋体" w:hint="eastAsia"/>
                <w:b/>
                <w:bCs/>
                <w:kern w:val="0"/>
                <w:sz w:val="16"/>
                <w:szCs w:val="16"/>
              </w:rPr>
            </w:pPr>
            <w:r>
              <w:rPr>
                <w:rFonts w:ascii="宋体" w:hAnsi="宋体" w:cs="宋体" w:hint="eastAsia"/>
                <w:b/>
                <w:bCs/>
                <w:kern w:val="0"/>
                <w:sz w:val="16"/>
                <w:szCs w:val="16"/>
              </w:rPr>
              <w:t>说明</w:t>
            </w:r>
          </w:p>
        </w:tc>
      </w:tr>
      <w:tr w:rsidR="006053A3" w14:paraId="49BB88E8" w14:textId="77777777">
        <w:trPr>
          <w:trHeight w:val="1600"/>
        </w:trPr>
        <w:tc>
          <w:tcPr>
            <w:tcW w:w="1691" w:type="dxa"/>
            <w:vAlign w:val="center"/>
          </w:tcPr>
          <w:p w14:paraId="19B76103" w14:textId="77777777" w:rsidR="006053A3" w:rsidRDefault="00000000">
            <w:pPr>
              <w:widowControl/>
              <w:jc w:val="left"/>
              <w:rPr>
                <w:rFonts w:ascii="宋体" w:eastAsia="宋体" w:hAnsi="宋体" w:cs="宋体" w:hint="eastAsia"/>
                <w:kern w:val="0"/>
                <w:sz w:val="16"/>
                <w:szCs w:val="16"/>
              </w:rPr>
            </w:pPr>
            <w:r>
              <w:rPr>
                <w:rFonts w:ascii="宋体" w:eastAsia="宋体" w:hAnsi="宋体" w:cs="宋体" w:hint="eastAsia"/>
                <w:kern w:val="0"/>
                <w:sz w:val="16"/>
                <w:szCs w:val="16"/>
              </w:rPr>
              <w:t>TRANS_DT</w:t>
            </w:r>
          </w:p>
        </w:tc>
        <w:tc>
          <w:tcPr>
            <w:tcW w:w="1561" w:type="dxa"/>
            <w:vAlign w:val="center"/>
          </w:tcPr>
          <w:p w14:paraId="2B117F11" w14:textId="77777777" w:rsidR="006053A3" w:rsidRDefault="00000000">
            <w:pPr>
              <w:widowControl/>
              <w:jc w:val="left"/>
              <w:rPr>
                <w:rFonts w:ascii="宋体" w:eastAsia="宋体" w:hAnsi="宋体" w:cs="宋体" w:hint="eastAsia"/>
                <w:kern w:val="0"/>
                <w:sz w:val="16"/>
                <w:szCs w:val="16"/>
              </w:rPr>
            </w:pPr>
            <w:r>
              <w:rPr>
                <w:rFonts w:ascii="宋体" w:eastAsia="宋体" w:hAnsi="宋体" w:cs="宋体" w:hint="eastAsia"/>
                <w:kern w:val="0"/>
                <w:sz w:val="16"/>
                <w:szCs w:val="16"/>
              </w:rPr>
              <w:t>交易日期</w:t>
            </w:r>
          </w:p>
        </w:tc>
        <w:tc>
          <w:tcPr>
            <w:tcW w:w="737" w:type="dxa"/>
            <w:vAlign w:val="center"/>
          </w:tcPr>
          <w:p w14:paraId="594473E2" w14:textId="77777777" w:rsidR="006053A3" w:rsidRDefault="00000000">
            <w:pPr>
              <w:widowControl/>
              <w:jc w:val="left"/>
              <w:rPr>
                <w:rFonts w:ascii="宋体" w:eastAsia="宋体" w:hAnsi="宋体" w:cs="宋体" w:hint="eastAsia"/>
                <w:kern w:val="0"/>
                <w:sz w:val="16"/>
                <w:szCs w:val="16"/>
              </w:rPr>
            </w:pPr>
            <w:r>
              <w:rPr>
                <w:rFonts w:ascii="宋体" w:eastAsia="宋体" w:hAnsi="宋体" w:cs="宋体" w:hint="eastAsia"/>
                <w:kern w:val="0"/>
                <w:sz w:val="16"/>
                <w:szCs w:val="16"/>
              </w:rPr>
              <w:t>TRUE</w:t>
            </w:r>
          </w:p>
        </w:tc>
        <w:tc>
          <w:tcPr>
            <w:tcW w:w="1317" w:type="dxa"/>
            <w:vAlign w:val="center"/>
          </w:tcPr>
          <w:p w14:paraId="321E9499" w14:textId="77777777" w:rsidR="006053A3" w:rsidRDefault="00000000">
            <w:pPr>
              <w:widowControl/>
              <w:jc w:val="left"/>
              <w:rPr>
                <w:rFonts w:ascii="宋体" w:eastAsia="宋体" w:hAnsi="宋体" w:cs="宋体" w:hint="eastAsia"/>
                <w:kern w:val="0"/>
                <w:sz w:val="16"/>
                <w:szCs w:val="16"/>
              </w:rPr>
            </w:pPr>
            <w:proofErr w:type="gramStart"/>
            <w:r>
              <w:rPr>
                <w:rFonts w:ascii="宋体" w:eastAsia="宋体" w:hAnsi="宋体" w:cs="宋体" w:hint="eastAsia"/>
                <w:kern w:val="0"/>
                <w:sz w:val="16"/>
                <w:szCs w:val="16"/>
              </w:rPr>
              <w:t>string(</w:t>
            </w:r>
            <w:proofErr w:type="gramEnd"/>
            <w:r>
              <w:rPr>
                <w:rFonts w:ascii="宋体" w:eastAsia="宋体" w:hAnsi="宋体" w:cs="宋体" w:hint="eastAsia"/>
                <w:kern w:val="0"/>
                <w:sz w:val="16"/>
                <w:szCs w:val="16"/>
              </w:rPr>
              <w:t>8)</w:t>
            </w:r>
          </w:p>
        </w:tc>
        <w:tc>
          <w:tcPr>
            <w:tcW w:w="703" w:type="dxa"/>
            <w:vAlign w:val="center"/>
          </w:tcPr>
          <w:p w14:paraId="5A376FD9" w14:textId="77777777" w:rsidR="006053A3" w:rsidRDefault="00000000">
            <w:pPr>
              <w:widowControl/>
              <w:jc w:val="left"/>
              <w:rPr>
                <w:rFonts w:ascii="宋体" w:eastAsia="宋体" w:hAnsi="宋体" w:cs="宋体" w:hint="eastAsia"/>
                <w:kern w:val="0"/>
                <w:sz w:val="16"/>
                <w:szCs w:val="16"/>
              </w:rPr>
            </w:pPr>
            <w:r>
              <w:rPr>
                <w:rFonts w:ascii="宋体" w:eastAsia="宋体" w:hAnsi="宋体" w:cs="宋体" w:hint="eastAsia"/>
                <w:kern w:val="0"/>
                <w:sz w:val="16"/>
                <w:szCs w:val="16"/>
              </w:rPr>
              <w:t>否</w:t>
            </w:r>
          </w:p>
        </w:tc>
        <w:tc>
          <w:tcPr>
            <w:tcW w:w="2302" w:type="dxa"/>
            <w:vAlign w:val="center"/>
          </w:tcPr>
          <w:p w14:paraId="1BCAAF80" w14:textId="77777777" w:rsidR="006053A3" w:rsidRDefault="00000000">
            <w:pPr>
              <w:widowControl/>
              <w:jc w:val="left"/>
              <w:rPr>
                <w:rFonts w:ascii="宋体" w:eastAsia="宋体" w:hAnsi="宋体" w:cs="宋体" w:hint="eastAsia"/>
                <w:kern w:val="0"/>
                <w:sz w:val="16"/>
                <w:szCs w:val="16"/>
              </w:rPr>
            </w:pPr>
            <w:r>
              <w:rPr>
                <w:rFonts w:asciiTheme="minorEastAsia" w:hAnsiTheme="minorEastAsia" w:cstheme="minorEastAsia" w:hint="eastAsia"/>
                <w:kern w:val="0"/>
                <w:sz w:val="16"/>
                <w:szCs w:val="16"/>
              </w:rPr>
              <w:t>格式</w:t>
            </w:r>
            <w:proofErr w:type="spellStart"/>
            <w:r>
              <w:rPr>
                <w:rFonts w:asciiTheme="minorEastAsia" w:hAnsiTheme="minorEastAsia" w:cstheme="minorEastAsia" w:hint="eastAsia"/>
                <w:kern w:val="0"/>
                <w:sz w:val="16"/>
                <w:szCs w:val="16"/>
              </w:rPr>
              <w:t>yyyyMMdd</w:t>
            </w:r>
            <w:proofErr w:type="spellEnd"/>
            <w:r>
              <w:rPr>
                <w:rFonts w:asciiTheme="minorEastAsia" w:hAnsiTheme="minorEastAsia" w:cstheme="minorEastAsia" w:hint="eastAsia"/>
                <w:kern w:val="0"/>
                <w:sz w:val="16"/>
                <w:szCs w:val="16"/>
              </w:rPr>
              <w:t>。</w:t>
            </w:r>
          </w:p>
        </w:tc>
      </w:tr>
      <w:tr w:rsidR="006053A3" w14:paraId="44B39989" w14:textId="77777777">
        <w:trPr>
          <w:trHeight w:val="300"/>
        </w:trPr>
        <w:tc>
          <w:tcPr>
            <w:tcW w:w="1691" w:type="dxa"/>
            <w:vAlign w:val="center"/>
          </w:tcPr>
          <w:p w14:paraId="3A800A18" w14:textId="77777777" w:rsidR="006053A3" w:rsidRDefault="00000000">
            <w:pPr>
              <w:widowControl/>
              <w:jc w:val="left"/>
              <w:rPr>
                <w:rFonts w:ascii="宋体" w:eastAsia="宋体" w:hAnsi="宋体" w:cs="宋体" w:hint="eastAsia"/>
                <w:kern w:val="0"/>
                <w:sz w:val="16"/>
                <w:szCs w:val="16"/>
              </w:rPr>
            </w:pPr>
            <w:r>
              <w:rPr>
                <w:rFonts w:ascii="宋体" w:eastAsia="宋体" w:hAnsi="宋体" w:cs="宋体" w:hint="eastAsia"/>
                <w:kern w:val="0"/>
                <w:sz w:val="16"/>
                <w:szCs w:val="16"/>
              </w:rPr>
              <w:t>TRANS_TM</w:t>
            </w:r>
          </w:p>
        </w:tc>
        <w:tc>
          <w:tcPr>
            <w:tcW w:w="1561" w:type="dxa"/>
            <w:vAlign w:val="center"/>
          </w:tcPr>
          <w:p w14:paraId="5D0FFE14" w14:textId="77777777" w:rsidR="006053A3" w:rsidRDefault="00000000">
            <w:pPr>
              <w:widowControl/>
              <w:jc w:val="left"/>
              <w:rPr>
                <w:rFonts w:ascii="宋体" w:eastAsia="宋体" w:hAnsi="宋体" w:cs="宋体" w:hint="eastAsia"/>
                <w:kern w:val="0"/>
                <w:sz w:val="16"/>
                <w:szCs w:val="16"/>
              </w:rPr>
            </w:pPr>
            <w:r>
              <w:rPr>
                <w:rFonts w:ascii="宋体" w:eastAsia="宋体" w:hAnsi="宋体" w:cs="宋体" w:hint="eastAsia"/>
                <w:kern w:val="0"/>
                <w:sz w:val="16"/>
                <w:szCs w:val="16"/>
              </w:rPr>
              <w:t>交易时间</w:t>
            </w:r>
          </w:p>
        </w:tc>
        <w:tc>
          <w:tcPr>
            <w:tcW w:w="737" w:type="dxa"/>
            <w:vAlign w:val="center"/>
          </w:tcPr>
          <w:p w14:paraId="49932A6B" w14:textId="77777777" w:rsidR="006053A3" w:rsidRDefault="00000000">
            <w:pPr>
              <w:widowControl/>
              <w:jc w:val="left"/>
              <w:rPr>
                <w:rFonts w:ascii="宋体" w:eastAsia="宋体" w:hAnsi="宋体" w:cs="宋体" w:hint="eastAsia"/>
                <w:kern w:val="0"/>
                <w:sz w:val="16"/>
                <w:szCs w:val="16"/>
              </w:rPr>
            </w:pPr>
            <w:r>
              <w:rPr>
                <w:rFonts w:ascii="宋体" w:eastAsia="宋体" w:hAnsi="宋体" w:cs="宋体" w:hint="eastAsia"/>
                <w:kern w:val="0"/>
                <w:sz w:val="16"/>
                <w:szCs w:val="16"/>
              </w:rPr>
              <w:t>TRUE</w:t>
            </w:r>
          </w:p>
        </w:tc>
        <w:tc>
          <w:tcPr>
            <w:tcW w:w="1317" w:type="dxa"/>
            <w:vAlign w:val="center"/>
          </w:tcPr>
          <w:p w14:paraId="2DCF2CF4" w14:textId="77777777" w:rsidR="006053A3" w:rsidRDefault="00000000">
            <w:pPr>
              <w:widowControl/>
              <w:jc w:val="left"/>
              <w:rPr>
                <w:rFonts w:ascii="宋体" w:eastAsia="宋体" w:hAnsi="宋体" w:cs="宋体" w:hint="eastAsia"/>
                <w:kern w:val="0"/>
                <w:sz w:val="16"/>
                <w:szCs w:val="16"/>
              </w:rPr>
            </w:pPr>
            <w:proofErr w:type="gramStart"/>
            <w:r>
              <w:rPr>
                <w:rFonts w:ascii="宋体" w:eastAsia="宋体" w:hAnsi="宋体" w:cs="宋体" w:hint="eastAsia"/>
                <w:kern w:val="0"/>
                <w:sz w:val="16"/>
                <w:szCs w:val="16"/>
              </w:rPr>
              <w:t>string(</w:t>
            </w:r>
            <w:proofErr w:type="gramEnd"/>
            <w:r>
              <w:rPr>
                <w:rFonts w:ascii="宋体" w:eastAsia="宋体" w:hAnsi="宋体" w:cs="宋体" w:hint="eastAsia"/>
                <w:kern w:val="0"/>
                <w:sz w:val="16"/>
                <w:szCs w:val="16"/>
              </w:rPr>
              <w:t>6)</w:t>
            </w:r>
          </w:p>
        </w:tc>
        <w:tc>
          <w:tcPr>
            <w:tcW w:w="703" w:type="dxa"/>
            <w:vAlign w:val="center"/>
          </w:tcPr>
          <w:p w14:paraId="7FFC5D8F" w14:textId="77777777" w:rsidR="006053A3" w:rsidRDefault="00000000">
            <w:pPr>
              <w:widowControl/>
              <w:jc w:val="left"/>
              <w:rPr>
                <w:rFonts w:ascii="宋体" w:eastAsia="宋体" w:hAnsi="宋体" w:cs="宋体" w:hint="eastAsia"/>
                <w:kern w:val="0"/>
                <w:sz w:val="16"/>
                <w:szCs w:val="16"/>
              </w:rPr>
            </w:pPr>
            <w:r>
              <w:rPr>
                <w:rFonts w:ascii="宋体" w:eastAsia="宋体" w:hAnsi="宋体" w:cs="宋体" w:hint="eastAsia"/>
                <w:kern w:val="0"/>
                <w:sz w:val="16"/>
                <w:szCs w:val="16"/>
              </w:rPr>
              <w:t>否</w:t>
            </w:r>
          </w:p>
        </w:tc>
        <w:tc>
          <w:tcPr>
            <w:tcW w:w="2302" w:type="dxa"/>
            <w:vAlign w:val="center"/>
          </w:tcPr>
          <w:p w14:paraId="0F9E3DC0" w14:textId="77777777" w:rsidR="006053A3" w:rsidRDefault="00000000">
            <w:pPr>
              <w:widowControl/>
              <w:jc w:val="left"/>
              <w:rPr>
                <w:rFonts w:ascii="宋体" w:eastAsia="宋体" w:hAnsi="宋体" w:cs="宋体" w:hint="eastAsia"/>
                <w:kern w:val="0"/>
                <w:sz w:val="16"/>
                <w:szCs w:val="16"/>
              </w:rPr>
            </w:pPr>
            <w:r>
              <w:rPr>
                <w:rFonts w:ascii="宋体" w:eastAsia="宋体" w:hAnsi="宋体" w:cs="宋体" w:hint="eastAsia"/>
                <w:kern w:val="0"/>
                <w:sz w:val="16"/>
                <w:szCs w:val="16"/>
              </w:rPr>
              <w:t>例如80123，表示08:01:23</w:t>
            </w:r>
          </w:p>
        </w:tc>
      </w:tr>
      <w:tr w:rsidR="006053A3" w14:paraId="3DE870FA" w14:textId="77777777">
        <w:trPr>
          <w:trHeight w:val="640"/>
        </w:trPr>
        <w:tc>
          <w:tcPr>
            <w:tcW w:w="1691" w:type="dxa"/>
            <w:vAlign w:val="center"/>
          </w:tcPr>
          <w:p w14:paraId="3915EBBF" w14:textId="77777777" w:rsidR="006053A3" w:rsidRDefault="00000000">
            <w:pPr>
              <w:widowControl/>
              <w:jc w:val="left"/>
              <w:rPr>
                <w:rFonts w:ascii="宋体" w:eastAsia="宋体" w:hAnsi="宋体" w:cs="宋体" w:hint="eastAsia"/>
                <w:kern w:val="0"/>
                <w:sz w:val="16"/>
                <w:szCs w:val="16"/>
              </w:rPr>
            </w:pPr>
            <w:r>
              <w:rPr>
                <w:rFonts w:ascii="宋体" w:eastAsia="宋体" w:hAnsi="宋体" w:cs="宋体" w:hint="eastAsia"/>
                <w:kern w:val="0"/>
                <w:sz w:val="16"/>
                <w:szCs w:val="16"/>
              </w:rPr>
              <w:t>TRANS_AMT</w:t>
            </w:r>
          </w:p>
        </w:tc>
        <w:tc>
          <w:tcPr>
            <w:tcW w:w="1561" w:type="dxa"/>
            <w:vAlign w:val="center"/>
          </w:tcPr>
          <w:p w14:paraId="1901C319" w14:textId="77777777" w:rsidR="006053A3" w:rsidRDefault="00000000">
            <w:pPr>
              <w:widowControl/>
              <w:jc w:val="left"/>
              <w:rPr>
                <w:rFonts w:ascii="宋体" w:eastAsia="宋体" w:hAnsi="宋体" w:cs="宋体" w:hint="eastAsia"/>
                <w:kern w:val="0"/>
                <w:sz w:val="16"/>
                <w:szCs w:val="16"/>
              </w:rPr>
            </w:pPr>
            <w:r>
              <w:rPr>
                <w:rFonts w:ascii="宋体" w:eastAsia="宋体" w:hAnsi="宋体" w:cs="宋体" w:hint="eastAsia"/>
                <w:kern w:val="0"/>
                <w:sz w:val="16"/>
                <w:szCs w:val="16"/>
              </w:rPr>
              <w:t>交易金额</w:t>
            </w:r>
          </w:p>
        </w:tc>
        <w:tc>
          <w:tcPr>
            <w:tcW w:w="737" w:type="dxa"/>
            <w:vAlign w:val="center"/>
          </w:tcPr>
          <w:p w14:paraId="73A65F36" w14:textId="77777777" w:rsidR="006053A3" w:rsidRDefault="00000000">
            <w:pPr>
              <w:widowControl/>
              <w:jc w:val="left"/>
              <w:rPr>
                <w:rFonts w:ascii="宋体" w:eastAsia="宋体" w:hAnsi="宋体" w:cs="宋体" w:hint="eastAsia"/>
                <w:kern w:val="0"/>
                <w:sz w:val="16"/>
                <w:szCs w:val="16"/>
              </w:rPr>
            </w:pPr>
            <w:r>
              <w:rPr>
                <w:rFonts w:ascii="宋体" w:eastAsia="宋体" w:hAnsi="宋体" w:cs="宋体" w:hint="eastAsia"/>
                <w:kern w:val="0"/>
                <w:sz w:val="16"/>
                <w:szCs w:val="16"/>
              </w:rPr>
              <w:t>TRUE</w:t>
            </w:r>
          </w:p>
        </w:tc>
        <w:tc>
          <w:tcPr>
            <w:tcW w:w="1317" w:type="dxa"/>
            <w:vAlign w:val="center"/>
          </w:tcPr>
          <w:p w14:paraId="509F7F3F" w14:textId="77777777" w:rsidR="006053A3" w:rsidRDefault="00000000">
            <w:pPr>
              <w:widowControl/>
              <w:jc w:val="left"/>
              <w:rPr>
                <w:rFonts w:ascii="宋体" w:eastAsia="宋体" w:hAnsi="宋体" w:cs="宋体" w:hint="eastAsia"/>
                <w:kern w:val="0"/>
                <w:sz w:val="16"/>
                <w:szCs w:val="16"/>
              </w:rPr>
            </w:pPr>
            <w:proofErr w:type="gramStart"/>
            <w:r>
              <w:rPr>
                <w:rFonts w:ascii="宋体" w:eastAsia="宋体" w:hAnsi="宋体" w:cs="宋体" w:hint="eastAsia"/>
                <w:kern w:val="0"/>
                <w:sz w:val="16"/>
                <w:szCs w:val="16"/>
              </w:rPr>
              <w:t>decimal(</w:t>
            </w:r>
            <w:proofErr w:type="gramEnd"/>
            <w:r>
              <w:rPr>
                <w:rFonts w:ascii="宋体" w:eastAsia="宋体" w:hAnsi="宋体" w:cs="宋体" w:hint="eastAsia"/>
                <w:kern w:val="0"/>
                <w:sz w:val="16"/>
                <w:szCs w:val="16"/>
              </w:rPr>
              <w:t>17,2)</w:t>
            </w:r>
          </w:p>
        </w:tc>
        <w:tc>
          <w:tcPr>
            <w:tcW w:w="703" w:type="dxa"/>
            <w:vAlign w:val="center"/>
          </w:tcPr>
          <w:p w14:paraId="11E16BA2" w14:textId="77777777" w:rsidR="006053A3" w:rsidRDefault="00000000">
            <w:pPr>
              <w:widowControl/>
              <w:jc w:val="left"/>
              <w:rPr>
                <w:rFonts w:ascii="宋体" w:eastAsia="宋体" w:hAnsi="宋体" w:cs="宋体" w:hint="eastAsia"/>
                <w:kern w:val="0"/>
                <w:sz w:val="16"/>
                <w:szCs w:val="16"/>
              </w:rPr>
            </w:pPr>
            <w:r>
              <w:rPr>
                <w:rFonts w:ascii="宋体" w:eastAsia="宋体" w:hAnsi="宋体" w:cs="宋体" w:hint="eastAsia"/>
                <w:kern w:val="0"/>
                <w:sz w:val="16"/>
                <w:szCs w:val="16"/>
              </w:rPr>
              <w:t>否</w:t>
            </w:r>
          </w:p>
        </w:tc>
        <w:tc>
          <w:tcPr>
            <w:tcW w:w="2302" w:type="dxa"/>
            <w:vAlign w:val="center"/>
          </w:tcPr>
          <w:p w14:paraId="0FEACDDE" w14:textId="77777777" w:rsidR="006053A3" w:rsidRDefault="00000000">
            <w:pPr>
              <w:widowControl/>
              <w:jc w:val="left"/>
              <w:rPr>
                <w:rFonts w:ascii="宋体" w:eastAsia="宋体" w:hAnsi="宋体" w:cs="宋体" w:hint="eastAsia"/>
                <w:kern w:val="0"/>
                <w:sz w:val="16"/>
                <w:szCs w:val="16"/>
              </w:rPr>
            </w:pPr>
            <w:r>
              <w:rPr>
                <w:rFonts w:ascii="宋体" w:eastAsia="宋体" w:hAnsi="宋体" w:cs="宋体" w:hint="eastAsia"/>
                <w:kern w:val="0"/>
                <w:sz w:val="16"/>
                <w:szCs w:val="16"/>
              </w:rPr>
              <w:t>单位：（元）</w:t>
            </w:r>
          </w:p>
        </w:tc>
      </w:tr>
      <w:tr w:rsidR="006053A3" w14:paraId="42CAFB2F" w14:textId="77777777">
        <w:trPr>
          <w:trHeight w:val="300"/>
        </w:trPr>
        <w:tc>
          <w:tcPr>
            <w:tcW w:w="1691" w:type="dxa"/>
            <w:vAlign w:val="center"/>
          </w:tcPr>
          <w:p w14:paraId="1942EA8F" w14:textId="77777777" w:rsidR="006053A3" w:rsidRDefault="00000000">
            <w:pPr>
              <w:widowControl/>
              <w:jc w:val="left"/>
              <w:rPr>
                <w:rFonts w:ascii="宋体" w:eastAsia="宋体" w:hAnsi="宋体" w:cs="宋体" w:hint="eastAsia"/>
                <w:kern w:val="0"/>
                <w:sz w:val="16"/>
                <w:szCs w:val="16"/>
              </w:rPr>
            </w:pPr>
            <w:r>
              <w:rPr>
                <w:rFonts w:ascii="宋体" w:eastAsia="宋体" w:hAnsi="宋体" w:cs="宋体" w:hint="eastAsia"/>
                <w:kern w:val="0"/>
                <w:sz w:val="16"/>
                <w:szCs w:val="16"/>
              </w:rPr>
              <w:t>C_D_FLAG</w:t>
            </w:r>
          </w:p>
        </w:tc>
        <w:tc>
          <w:tcPr>
            <w:tcW w:w="1561" w:type="dxa"/>
            <w:vAlign w:val="center"/>
          </w:tcPr>
          <w:p w14:paraId="372D2B38" w14:textId="77777777" w:rsidR="006053A3" w:rsidRDefault="00000000">
            <w:pPr>
              <w:widowControl/>
              <w:jc w:val="left"/>
              <w:rPr>
                <w:rFonts w:ascii="宋体" w:eastAsia="宋体" w:hAnsi="宋体" w:cs="宋体" w:hint="eastAsia"/>
                <w:kern w:val="0"/>
                <w:sz w:val="16"/>
                <w:szCs w:val="16"/>
              </w:rPr>
            </w:pPr>
            <w:r>
              <w:rPr>
                <w:rFonts w:ascii="宋体" w:eastAsia="宋体" w:hAnsi="宋体" w:cs="宋体" w:hint="eastAsia"/>
                <w:kern w:val="0"/>
                <w:sz w:val="16"/>
                <w:szCs w:val="16"/>
              </w:rPr>
              <w:t>借贷方向</w:t>
            </w:r>
          </w:p>
        </w:tc>
        <w:tc>
          <w:tcPr>
            <w:tcW w:w="737" w:type="dxa"/>
            <w:vAlign w:val="center"/>
          </w:tcPr>
          <w:p w14:paraId="5ADFD0D1" w14:textId="77777777" w:rsidR="006053A3" w:rsidRDefault="00000000">
            <w:pPr>
              <w:widowControl/>
              <w:jc w:val="left"/>
              <w:rPr>
                <w:rFonts w:ascii="宋体" w:eastAsia="宋体" w:hAnsi="宋体" w:cs="宋体" w:hint="eastAsia"/>
                <w:kern w:val="0"/>
                <w:sz w:val="16"/>
                <w:szCs w:val="16"/>
              </w:rPr>
            </w:pPr>
            <w:r>
              <w:rPr>
                <w:rFonts w:ascii="宋体" w:eastAsia="宋体" w:hAnsi="宋体" w:cs="宋体" w:hint="eastAsia"/>
                <w:kern w:val="0"/>
                <w:sz w:val="16"/>
                <w:szCs w:val="16"/>
              </w:rPr>
              <w:t>TRUE</w:t>
            </w:r>
          </w:p>
        </w:tc>
        <w:tc>
          <w:tcPr>
            <w:tcW w:w="1317" w:type="dxa"/>
            <w:vAlign w:val="center"/>
          </w:tcPr>
          <w:p w14:paraId="575ADB15" w14:textId="77777777" w:rsidR="006053A3" w:rsidRDefault="00000000">
            <w:pPr>
              <w:widowControl/>
              <w:jc w:val="left"/>
              <w:rPr>
                <w:rFonts w:ascii="宋体" w:eastAsia="宋体" w:hAnsi="宋体" w:cs="宋体" w:hint="eastAsia"/>
                <w:kern w:val="0"/>
                <w:sz w:val="16"/>
                <w:szCs w:val="16"/>
              </w:rPr>
            </w:pPr>
            <w:proofErr w:type="gramStart"/>
            <w:r>
              <w:rPr>
                <w:rFonts w:ascii="宋体" w:eastAsia="宋体" w:hAnsi="宋体" w:cs="宋体" w:hint="eastAsia"/>
                <w:kern w:val="0"/>
                <w:sz w:val="16"/>
                <w:szCs w:val="16"/>
              </w:rPr>
              <w:t>string(</w:t>
            </w:r>
            <w:proofErr w:type="gramEnd"/>
            <w:r>
              <w:rPr>
                <w:rFonts w:ascii="宋体" w:eastAsia="宋体" w:hAnsi="宋体" w:cs="宋体" w:hint="eastAsia"/>
                <w:kern w:val="0"/>
                <w:sz w:val="16"/>
                <w:szCs w:val="16"/>
              </w:rPr>
              <w:t>1)</w:t>
            </w:r>
          </w:p>
        </w:tc>
        <w:tc>
          <w:tcPr>
            <w:tcW w:w="703" w:type="dxa"/>
            <w:vAlign w:val="center"/>
          </w:tcPr>
          <w:p w14:paraId="5393A9D1" w14:textId="77777777" w:rsidR="006053A3" w:rsidRDefault="00000000">
            <w:pPr>
              <w:widowControl/>
              <w:jc w:val="left"/>
              <w:rPr>
                <w:rFonts w:ascii="宋体" w:eastAsia="宋体" w:hAnsi="宋体" w:cs="宋体" w:hint="eastAsia"/>
                <w:kern w:val="0"/>
                <w:sz w:val="16"/>
                <w:szCs w:val="16"/>
              </w:rPr>
            </w:pPr>
            <w:r>
              <w:rPr>
                <w:rFonts w:ascii="宋体" w:eastAsia="宋体" w:hAnsi="宋体" w:cs="宋体" w:hint="eastAsia"/>
                <w:kern w:val="0"/>
                <w:sz w:val="16"/>
                <w:szCs w:val="16"/>
              </w:rPr>
              <w:t>否</w:t>
            </w:r>
          </w:p>
        </w:tc>
        <w:tc>
          <w:tcPr>
            <w:tcW w:w="2302" w:type="dxa"/>
            <w:vAlign w:val="center"/>
          </w:tcPr>
          <w:p w14:paraId="62E6940F" w14:textId="77777777" w:rsidR="006053A3" w:rsidRDefault="00000000">
            <w:pPr>
              <w:widowControl/>
              <w:jc w:val="left"/>
              <w:rPr>
                <w:rFonts w:ascii="宋体" w:eastAsia="宋体" w:hAnsi="宋体" w:cs="宋体" w:hint="eastAsia"/>
                <w:kern w:val="0"/>
                <w:sz w:val="16"/>
                <w:szCs w:val="16"/>
              </w:rPr>
            </w:pPr>
            <w:r>
              <w:rPr>
                <w:rFonts w:ascii="宋体" w:eastAsia="宋体" w:hAnsi="宋体" w:cs="宋体" w:hint="eastAsia"/>
                <w:kern w:val="0"/>
                <w:sz w:val="16"/>
                <w:szCs w:val="16"/>
              </w:rPr>
              <w:t>C-贷   D-借</w:t>
            </w:r>
          </w:p>
        </w:tc>
      </w:tr>
      <w:tr w:rsidR="006053A3" w14:paraId="46DA03E7" w14:textId="77777777">
        <w:trPr>
          <w:trHeight w:val="300"/>
        </w:trPr>
        <w:tc>
          <w:tcPr>
            <w:tcW w:w="1691" w:type="dxa"/>
            <w:vAlign w:val="center"/>
          </w:tcPr>
          <w:p w14:paraId="00131DF5" w14:textId="77777777" w:rsidR="006053A3" w:rsidRDefault="00000000">
            <w:pPr>
              <w:widowControl/>
              <w:jc w:val="left"/>
              <w:rPr>
                <w:rFonts w:ascii="宋体" w:eastAsia="宋体" w:hAnsi="宋体" w:cs="宋体" w:hint="eastAsia"/>
                <w:kern w:val="0"/>
                <w:sz w:val="16"/>
                <w:szCs w:val="16"/>
              </w:rPr>
            </w:pPr>
            <w:r>
              <w:rPr>
                <w:rFonts w:ascii="宋体" w:eastAsia="宋体" w:hAnsi="宋体" w:cs="宋体" w:hint="eastAsia"/>
                <w:kern w:val="0"/>
                <w:sz w:val="16"/>
                <w:szCs w:val="16"/>
              </w:rPr>
              <w:t>ACCOUNT_TYPE</w:t>
            </w:r>
          </w:p>
        </w:tc>
        <w:tc>
          <w:tcPr>
            <w:tcW w:w="1561" w:type="dxa"/>
            <w:vAlign w:val="center"/>
          </w:tcPr>
          <w:p w14:paraId="7870F859" w14:textId="77777777" w:rsidR="006053A3" w:rsidRDefault="00000000">
            <w:pPr>
              <w:widowControl/>
              <w:jc w:val="left"/>
              <w:rPr>
                <w:rFonts w:ascii="宋体" w:eastAsia="宋体" w:hAnsi="宋体" w:cs="宋体" w:hint="eastAsia"/>
                <w:kern w:val="0"/>
                <w:sz w:val="16"/>
                <w:szCs w:val="16"/>
              </w:rPr>
            </w:pPr>
            <w:r>
              <w:rPr>
                <w:rFonts w:ascii="宋体" w:eastAsia="宋体" w:hAnsi="宋体" w:cs="宋体" w:hint="eastAsia"/>
                <w:kern w:val="0"/>
                <w:sz w:val="16"/>
                <w:szCs w:val="16"/>
              </w:rPr>
              <w:t>交易资金账户类型</w:t>
            </w:r>
          </w:p>
        </w:tc>
        <w:tc>
          <w:tcPr>
            <w:tcW w:w="737" w:type="dxa"/>
            <w:vAlign w:val="center"/>
          </w:tcPr>
          <w:p w14:paraId="20F45EF4" w14:textId="77777777" w:rsidR="006053A3" w:rsidRDefault="00000000">
            <w:pPr>
              <w:widowControl/>
              <w:jc w:val="left"/>
              <w:rPr>
                <w:rFonts w:ascii="宋体" w:eastAsia="宋体" w:hAnsi="宋体" w:cs="宋体" w:hint="eastAsia"/>
                <w:kern w:val="0"/>
                <w:sz w:val="16"/>
                <w:szCs w:val="16"/>
              </w:rPr>
            </w:pPr>
            <w:r>
              <w:rPr>
                <w:rFonts w:ascii="宋体" w:eastAsia="宋体" w:hAnsi="宋体" w:cs="宋体" w:hint="eastAsia"/>
                <w:kern w:val="0"/>
                <w:sz w:val="16"/>
                <w:szCs w:val="16"/>
              </w:rPr>
              <w:t>TRUE</w:t>
            </w:r>
          </w:p>
        </w:tc>
        <w:tc>
          <w:tcPr>
            <w:tcW w:w="1317" w:type="dxa"/>
            <w:vAlign w:val="center"/>
          </w:tcPr>
          <w:p w14:paraId="59EB780D" w14:textId="77777777" w:rsidR="006053A3" w:rsidRDefault="00000000">
            <w:pPr>
              <w:widowControl/>
              <w:jc w:val="left"/>
              <w:rPr>
                <w:rFonts w:ascii="宋体" w:eastAsia="宋体" w:hAnsi="宋体" w:cs="宋体" w:hint="eastAsia"/>
                <w:kern w:val="0"/>
                <w:sz w:val="16"/>
                <w:szCs w:val="16"/>
              </w:rPr>
            </w:pPr>
            <w:proofErr w:type="gramStart"/>
            <w:r>
              <w:rPr>
                <w:rFonts w:ascii="宋体" w:eastAsia="宋体" w:hAnsi="宋体" w:cs="宋体" w:hint="eastAsia"/>
                <w:kern w:val="0"/>
                <w:sz w:val="16"/>
                <w:szCs w:val="16"/>
              </w:rPr>
              <w:t>string(</w:t>
            </w:r>
            <w:proofErr w:type="gramEnd"/>
            <w:r>
              <w:rPr>
                <w:rFonts w:ascii="宋体" w:eastAsia="宋体" w:hAnsi="宋体" w:cs="宋体" w:hint="eastAsia"/>
                <w:kern w:val="0"/>
                <w:sz w:val="16"/>
                <w:szCs w:val="16"/>
              </w:rPr>
              <w:t>1)</w:t>
            </w:r>
          </w:p>
        </w:tc>
        <w:tc>
          <w:tcPr>
            <w:tcW w:w="703" w:type="dxa"/>
            <w:vAlign w:val="center"/>
          </w:tcPr>
          <w:p w14:paraId="39697A84" w14:textId="77777777" w:rsidR="006053A3" w:rsidRDefault="00000000">
            <w:pPr>
              <w:widowControl/>
              <w:jc w:val="left"/>
              <w:rPr>
                <w:rFonts w:ascii="宋体" w:eastAsia="宋体" w:hAnsi="宋体" w:cs="宋体" w:hint="eastAsia"/>
                <w:kern w:val="0"/>
                <w:sz w:val="16"/>
                <w:szCs w:val="16"/>
              </w:rPr>
            </w:pPr>
            <w:r>
              <w:rPr>
                <w:rFonts w:ascii="宋体" w:eastAsia="宋体" w:hAnsi="宋体" w:cs="宋体" w:hint="eastAsia"/>
                <w:kern w:val="0"/>
                <w:sz w:val="16"/>
                <w:szCs w:val="16"/>
              </w:rPr>
              <w:t>否</w:t>
            </w:r>
          </w:p>
        </w:tc>
        <w:tc>
          <w:tcPr>
            <w:tcW w:w="2302" w:type="dxa"/>
            <w:vAlign w:val="center"/>
          </w:tcPr>
          <w:p w14:paraId="1E8DF418" w14:textId="77777777" w:rsidR="006053A3" w:rsidRDefault="00000000">
            <w:pPr>
              <w:widowControl/>
              <w:jc w:val="left"/>
              <w:rPr>
                <w:rFonts w:ascii="宋体" w:eastAsia="宋体" w:hAnsi="宋体" w:cs="宋体" w:hint="eastAsia"/>
                <w:kern w:val="0"/>
                <w:sz w:val="16"/>
                <w:szCs w:val="16"/>
              </w:rPr>
            </w:pPr>
            <w:r>
              <w:rPr>
                <w:rFonts w:ascii="宋体" w:eastAsia="宋体" w:hAnsi="宋体" w:cs="宋体" w:hint="eastAsia"/>
                <w:kern w:val="0"/>
                <w:sz w:val="16"/>
                <w:szCs w:val="16"/>
              </w:rPr>
              <w:t>0-客户账，1-内部账</w:t>
            </w:r>
          </w:p>
        </w:tc>
      </w:tr>
      <w:tr w:rsidR="006053A3" w14:paraId="230AF649" w14:textId="77777777">
        <w:trPr>
          <w:trHeight w:val="300"/>
        </w:trPr>
        <w:tc>
          <w:tcPr>
            <w:tcW w:w="1691" w:type="dxa"/>
            <w:vAlign w:val="center"/>
          </w:tcPr>
          <w:p w14:paraId="34D47DD3" w14:textId="77777777" w:rsidR="006053A3" w:rsidRDefault="00000000">
            <w:pPr>
              <w:widowControl/>
              <w:jc w:val="left"/>
              <w:rPr>
                <w:rFonts w:ascii="宋体" w:eastAsia="宋体" w:hAnsi="宋体" w:cs="宋体" w:hint="eastAsia"/>
                <w:kern w:val="0"/>
                <w:sz w:val="16"/>
                <w:szCs w:val="16"/>
              </w:rPr>
            </w:pPr>
            <w:r>
              <w:rPr>
                <w:rFonts w:ascii="宋体" w:eastAsia="宋体" w:hAnsi="宋体" w:cs="宋体" w:hint="eastAsia"/>
                <w:kern w:val="0"/>
                <w:sz w:val="16"/>
                <w:szCs w:val="16"/>
              </w:rPr>
              <w:t>ACCOUNT</w:t>
            </w:r>
          </w:p>
        </w:tc>
        <w:tc>
          <w:tcPr>
            <w:tcW w:w="1561" w:type="dxa"/>
            <w:vAlign w:val="center"/>
          </w:tcPr>
          <w:p w14:paraId="56EBD760" w14:textId="77777777" w:rsidR="006053A3" w:rsidRDefault="00000000">
            <w:pPr>
              <w:widowControl/>
              <w:jc w:val="left"/>
              <w:rPr>
                <w:rFonts w:ascii="宋体" w:eastAsia="宋体" w:hAnsi="宋体" w:cs="宋体" w:hint="eastAsia"/>
                <w:kern w:val="0"/>
                <w:sz w:val="16"/>
                <w:szCs w:val="16"/>
              </w:rPr>
            </w:pPr>
            <w:r>
              <w:rPr>
                <w:rFonts w:ascii="宋体" w:eastAsia="宋体" w:hAnsi="宋体" w:cs="宋体" w:hint="eastAsia"/>
                <w:kern w:val="0"/>
                <w:sz w:val="16"/>
                <w:szCs w:val="16"/>
              </w:rPr>
              <w:t>交易资金账号</w:t>
            </w:r>
          </w:p>
        </w:tc>
        <w:tc>
          <w:tcPr>
            <w:tcW w:w="737" w:type="dxa"/>
            <w:vAlign w:val="center"/>
          </w:tcPr>
          <w:p w14:paraId="30B261E8" w14:textId="77777777" w:rsidR="006053A3" w:rsidRDefault="00000000">
            <w:pPr>
              <w:widowControl/>
              <w:jc w:val="left"/>
              <w:rPr>
                <w:rFonts w:ascii="宋体" w:eastAsia="宋体" w:hAnsi="宋体" w:cs="宋体" w:hint="eastAsia"/>
                <w:kern w:val="0"/>
                <w:sz w:val="16"/>
                <w:szCs w:val="16"/>
              </w:rPr>
            </w:pPr>
            <w:r>
              <w:rPr>
                <w:rFonts w:ascii="宋体" w:eastAsia="宋体" w:hAnsi="宋体" w:cs="宋体" w:hint="eastAsia"/>
                <w:kern w:val="0"/>
                <w:sz w:val="16"/>
                <w:szCs w:val="16"/>
              </w:rPr>
              <w:t>TRUE</w:t>
            </w:r>
          </w:p>
        </w:tc>
        <w:tc>
          <w:tcPr>
            <w:tcW w:w="1317" w:type="dxa"/>
            <w:vAlign w:val="center"/>
          </w:tcPr>
          <w:p w14:paraId="4662C790" w14:textId="77777777" w:rsidR="006053A3" w:rsidRDefault="00000000">
            <w:pPr>
              <w:widowControl/>
              <w:jc w:val="left"/>
              <w:rPr>
                <w:rFonts w:ascii="宋体" w:eastAsia="宋体" w:hAnsi="宋体" w:cs="宋体" w:hint="eastAsia"/>
                <w:kern w:val="0"/>
                <w:sz w:val="16"/>
                <w:szCs w:val="16"/>
              </w:rPr>
            </w:pPr>
            <w:proofErr w:type="gramStart"/>
            <w:r>
              <w:rPr>
                <w:rFonts w:ascii="宋体" w:eastAsia="宋体" w:hAnsi="宋体" w:cs="宋体" w:hint="eastAsia"/>
                <w:kern w:val="0"/>
                <w:sz w:val="16"/>
                <w:szCs w:val="16"/>
              </w:rPr>
              <w:t>string(</w:t>
            </w:r>
            <w:proofErr w:type="gramEnd"/>
            <w:r>
              <w:rPr>
                <w:rFonts w:ascii="宋体" w:eastAsia="宋体" w:hAnsi="宋体" w:cs="宋体" w:hint="eastAsia"/>
                <w:kern w:val="0"/>
                <w:sz w:val="16"/>
                <w:szCs w:val="16"/>
              </w:rPr>
              <w:t>32)</w:t>
            </w:r>
          </w:p>
        </w:tc>
        <w:tc>
          <w:tcPr>
            <w:tcW w:w="703" w:type="dxa"/>
            <w:vAlign w:val="center"/>
          </w:tcPr>
          <w:p w14:paraId="568EC7B0" w14:textId="77777777" w:rsidR="006053A3" w:rsidRDefault="00000000">
            <w:pPr>
              <w:widowControl/>
              <w:jc w:val="left"/>
              <w:rPr>
                <w:rFonts w:ascii="宋体" w:eastAsia="宋体" w:hAnsi="宋体" w:cs="宋体" w:hint="eastAsia"/>
                <w:kern w:val="0"/>
                <w:sz w:val="16"/>
                <w:szCs w:val="16"/>
              </w:rPr>
            </w:pPr>
            <w:r>
              <w:rPr>
                <w:rFonts w:ascii="宋体" w:eastAsia="宋体" w:hAnsi="宋体" w:cs="宋体" w:hint="eastAsia"/>
                <w:kern w:val="0"/>
                <w:sz w:val="16"/>
                <w:szCs w:val="16"/>
              </w:rPr>
              <w:t>否</w:t>
            </w:r>
          </w:p>
        </w:tc>
        <w:tc>
          <w:tcPr>
            <w:tcW w:w="2302" w:type="dxa"/>
            <w:vAlign w:val="center"/>
          </w:tcPr>
          <w:p w14:paraId="3E8F85C0" w14:textId="77777777" w:rsidR="006053A3" w:rsidRDefault="006053A3">
            <w:pPr>
              <w:widowControl/>
              <w:jc w:val="left"/>
              <w:rPr>
                <w:rFonts w:ascii="宋体" w:eastAsia="宋体" w:hAnsi="宋体" w:cs="宋体" w:hint="eastAsia"/>
                <w:kern w:val="0"/>
                <w:sz w:val="16"/>
                <w:szCs w:val="16"/>
              </w:rPr>
            </w:pPr>
          </w:p>
        </w:tc>
      </w:tr>
      <w:tr w:rsidR="006053A3" w14:paraId="63DCB051" w14:textId="77777777">
        <w:trPr>
          <w:trHeight w:val="640"/>
        </w:trPr>
        <w:tc>
          <w:tcPr>
            <w:tcW w:w="1691" w:type="dxa"/>
            <w:vAlign w:val="center"/>
          </w:tcPr>
          <w:p w14:paraId="769718B2" w14:textId="77777777" w:rsidR="006053A3" w:rsidRDefault="00000000">
            <w:pPr>
              <w:widowControl/>
              <w:jc w:val="left"/>
              <w:rPr>
                <w:rFonts w:ascii="宋体" w:eastAsia="宋体" w:hAnsi="宋体" w:cs="宋体" w:hint="eastAsia"/>
                <w:kern w:val="0"/>
                <w:sz w:val="16"/>
                <w:szCs w:val="16"/>
              </w:rPr>
            </w:pPr>
            <w:r>
              <w:rPr>
                <w:rFonts w:ascii="宋体" w:eastAsia="宋体" w:hAnsi="宋体" w:cs="宋体" w:hint="eastAsia"/>
                <w:kern w:val="0"/>
                <w:sz w:val="16"/>
                <w:szCs w:val="16"/>
              </w:rPr>
              <w:t>PAY_ACCNO</w:t>
            </w:r>
          </w:p>
        </w:tc>
        <w:tc>
          <w:tcPr>
            <w:tcW w:w="1561" w:type="dxa"/>
            <w:vAlign w:val="center"/>
          </w:tcPr>
          <w:p w14:paraId="1D9B5E20" w14:textId="77777777" w:rsidR="006053A3" w:rsidRDefault="00000000">
            <w:pPr>
              <w:widowControl/>
              <w:jc w:val="left"/>
              <w:rPr>
                <w:rFonts w:ascii="宋体" w:eastAsia="宋体" w:hAnsi="宋体" w:cs="宋体" w:hint="eastAsia"/>
                <w:kern w:val="0"/>
                <w:sz w:val="16"/>
                <w:szCs w:val="16"/>
              </w:rPr>
            </w:pPr>
            <w:r>
              <w:rPr>
                <w:rFonts w:ascii="宋体" w:eastAsia="宋体" w:hAnsi="宋体" w:cs="宋体" w:hint="eastAsia"/>
                <w:kern w:val="0"/>
                <w:sz w:val="16"/>
                <w:szCs w:val="16"/>
              </w:rPr>
              <w:t>来账账号</w:t>
            </w:r>
          </w:p>
        </w:tc>
        <w:tc>
          <w:tcPr>
            <w:tcW w:w="737" w:type="dxa"/>
            <w:vAlign w:val="center"/>
          </w:tcPr>
          <w:p w14:paraId="6C76B608" w14:textId="77777777" w:rsidR="006053A3" w:rsidRDefault="00000000">
            <w:pPr>
              <w:widowControl/>
              <w:jc w:val="left"/>
              <w:rPr>
                <w:rFonts w:ascii="宋体" w:eastAsia="宋体" w:hAnsi="宋体" w:cs="宋体" w:hint="eastAsia"/>
                <w:kern w:val="0"/>
                <w:sz w:val="16"/>
                <w:szCs w:val="16"/>
              </w:rPr>
            </w:pPr>
            <w:r>
              <w:rPr>
                <w:rFonts w:ascii="宋体" w:eastAsia="宋体" w:hAnsi="宋体" w:cs="宋体" w:hint="eastAsia"/>
                <w:kern w:val="0"/>
                <w:sz w:val="16"/>
                <w:szCs w:val="16"/>
              </w:rPr>
              <w:t>TRUE</w:t>
            </w:r>
          </w:p>
        </w:tc>
        <w:tc>
          <w:tcPr>
            <w:tcW w:w="1317" w:type="dxa"/>
            <w:vAlign w:val="center"/>
          </w:tcPr>
          <w:p w14:paraId="21324AE4" w14:textId="77777777" w:rsidR="006053A3" w:rsidRDefault="00000000">
            <w:pPr>
              <w:widowControl/>
              <w:jc w:val="left"/>
              <w:rPr>
                <w:rFonts w:ascii="宋体" w:eastAsia="宋体" w:hAnsi="宋体" w:cs="宋体" w:hint="eastAsia"/>
                <w:kern w:val="0"/>
                <w:sz w:val="16"/>
                <w:szCs w:val="16"/>
              </w:rPr>
            </w:pPr>
            <w:proofErr w:type="gramStart"/>
            <w:r>
              <w:rPr>
                <w:rFonts w:ascii="宋体" w:eastAsia="宋体" w:hAnsi="宋体" w:cs="宋体" w:hint="eastAsia"/>
                <w:kern w:val="0"/>
                <w:sz w:val="16"/>
                <w:szCs w:val="16"/>
              </w:rPr>
              <w:t>string(</w:t>
            </w:r>
            <w:proofErr w:type="gramEnd"/>
            <w:r>
              <w:rPr>
                <w:rFonts w:ascii="宋体" w:eastAsia="宋体" w:hAnsi="宋体" w:cs="宋体" w:hint="eastAsia"/>
                <w:kern w:val="0"/>
                <w:sz w:val="16"/>
                <w:szCs w:val="16"/>
              </w:rPr>
              <w:t>32)</w:t>
            </w:r>
          </w:p>
        </w:tc>
        <w:tc>
          <w:tcPr>
            <w:tcW w:w="703" w:type="dxa"/>
            <w:vAlign w:val="center"/>
          </w:tcPr>
          <w:p w14:paraId="216FDB94" w14:textId="77777777" w:rsidR="006053A3" w:rsidRDefault="00000000">
            <w:pPr>
              <w:widowControl/>
              <w:jc w:val="left"/>
              <w:rPr>
                <w:rFonts w:ascii="宋体" w:eastAsia="宋体" w:hAnsi="宋体" w:cs="宋体" w:hint="eastAsia"/>
                <w:kern w:val="0"/>
                <w:sz w:val="16"/>
                <w:szCs w:val="16"/>
              </w:rPr>
            </w:pPr>
            <w:r>
              <w:rPr>
                <w:rFonts w:ascii="宋体" w:eastAsia="宋体" w:hAnsi="宋体" w:cs="宋体" w:hint="eastAsia"/>
                <w:kern w:val="0"/>
                <w:sz w:val="16"/>
                <w:szCs w:val="16"/>
              </w:rPr>
              <w:t>否</w:t>
            </w:r>
          </w:p>
        </w:tc>
        <w:tc>
          <w:tcPr>
            <w:tcW w:w="2302" w:type="dxa"/>
            <w:vAlign w:val="center"/>
          </w:tcPr>
          <w:p w14:paraId="5B4792EF" w14:textId="77777777" w:rsidR="006053A3" w:rsidRDefault="006053A3">
            <w:pPr>
              <w:widowControl/>
              <w:jc w:val="left"/>
              <w:rPr>
                <w:rFonts w:ascii="宋体" w:eastAsia="宋体" w:hAnsi="宋体" w:cs="宋体" w:hint="eastAsia"/>
                <w:kern w:val="0"/>
                <w:sz w:val="16"/>
                <w:szCs w:val="16"/>
              </w:rPr>
            </w:pPr>
          </w:p>
        </w:tc>
      </w:tr>
      <w:tr w:rsidR="006053A3" w14:paraId="343E47E3" w14:textId="77777777">
        <w:trPr>
          <w:trHeight w:val="300"/>
        </w:trPr>
        <w:tc>
          <w:tcPr>
            <w:tcW w:w="1691" w:type="dxa"/>
            <w:vAlign w:val="center"/>
          </w:tcPr>
          <w:p w14:paraId="2464F6EF" w14:textId="77777777" w:rsidR="006053A3" w:rsidRDefault="00000000">
            <w:pPr>
              <w:widowControl/>
              <w:jc w:val="left"/>
              <w:rPr>
                <w:rFonts w:ascii="宋体" w:eastAsia="宋体" w:hAnsi="宋体" w:cs="宋体" w:hint="eastAsia"/>
                <w:kern w:val="0"/>
                <w:sz w:val="16"/>
                <w:szCs w:val="16"/>
              </w:rPr>
            </w:pPr>
            <w:r>
              <w:rPr>
                <w:rFonts w:ascii="宋体" w:eastAsia="宋体" w:hAnsi="宋体" w:cs="宋体" w:hint="eastAsia"/>
                <w:kern w:val="0"/>
                <w:sz w:val="16"/>
                <w:szCs w:val="16"/>
              </w:rPr>
              <w:t>PAY_ACCNAME</w:t>
            </w:r>
          </w:p>
        </w:tc>
        <w:tc>
          <w:tcPr>
            <w:tcW w:w="1561" w:type="dxa"/>
            <w:vAlign w:val="center"/>
          </w:tcPr>
          <w:p w14:paraId="5061EAB1" w14:textId="77777777" w:rsidR="006053A3" w:rsidRDefault="00000000">
            <w:pPr>
              <w:widowControl/>
              <w:jc w:val="left"/>
              <w:rPr>
                <w:rFonts w:ascii="宋体" w:eastAsia="宋体" w:hAnsi="宋体" w:cs="宋体" w:hint="eastAsia"/>
                <w:kern w:val="0"/>
                <w:sz w:val="16"/>
                <w:szCs w:val="16"/>
              </w:rPr>
            </w:pPr>
            <w:r>
              <w:rPr>
                <w:rFonts w:ascii="宋体" w:eastAsia="宋体" w:hAnsi="宋体" w:cs="宋体" w:hint="eastAsia"/>
                <w:kern w:val="0"/>
                <w:sz w:val="16"/>
                <w:szCs w:val="16"/>
              </w:rPr>
              <w:t>来账账户名</w:t>
            </w:r>
          </w:p>
        </w:tc>
        <w:tc>
          <w:tcPr>
            <w:tcW w:w="737" w:type="dxa"/>
            <w:vAlign w:val="center"/>
          </w:tcPr>
          <w:p w14:paraId="57756729" w14:textId="77777777" w:rsidR="006053A3" w:rsidRDefault="00000000">
            <w:pPr>
              <w:widowControl/>
              <w:jc w:val="left"/>
              <w:rPr>
                <w:rFonts w:ascii="宋体" w:eastAsia="宋体" w:hAnsi="宋体" w:cs="宋体" w:hint="eastAsia"/>
                <w:kern w:val="0"/>
                <w:sz w:val="16"/>
                <w:szCs w:val="16"/>
              </w:rPr>
            </w:pPr>
            <w:r>
              <w:rPr>
                <w:rFonts w:ascii="宋体" w:eastAsia="宋体" w:hAnsi="宋体" w:cs="宋体" w:hint="eastAsia"/>
                <w:kern w:val="0"/>
                <w:sz w:val="16"/>
                <w:szCs w:val="16"/>
              </w:rPr>
              <w:t>TRUE</w:t>
            </w:r>
          </w:p>
        </w:tc>
        <w:tc>
          <w:tcPr>
            <w:tcW w:w="1317" w:type="dxa"/>
            <w:vAlign w:val="center"/>
          </w:tcPr>
          <w:p w14:paraId="4E036816" w14:textId="77777777" w:rsidR="006053A3" w:rsidRDefault="00000000">
            <w:pPr>
              <w:widowControl/>
              <w:jc w:val="left"/>
              <w:rPr>
                <w:rFonts w:ascii="宋体" w:eastAsia="宋体" w:hAnsi="宋体" w:cs="宋体" w:hint="eastAsia"/>
                <w:kern w:val="0"/>
                <w:sz w:val="16"/>
                <w:szCs w:val="16"/>
              </w:rPr>
            </w:pPr>
            <w:proofErr w:type="gramStart"/>
            <w:r>
              <w:rPr>
                <w:rFonts w:ascii="宋体" w:eastAsia="宋体" w:hAnsi="宋体" w:cs="宋体" w:hint="eastAsia"/>
                <w:kern w:val="0"/>
                <w:sz w:val="16"/>
                <w:szCs w:val="16"/>
              </w:rPr>
              <w:t>string(</w:t>
            </w:r>
            <w:proofErr w:type="gramEnd"/>
            <w:r>
              <w:rPr>
                <w:rFonts w:ascii="宋体" w:eastAsia="宋体" w:hAnsi="宋体" w:cs="宋体" w:hint="eastAsia"/>
                <w:kern w:val="0"/>
                <w:sz w:val="16"/>
                <w:szCs w:val="16"/>
              </w:rPr>
              <w:t>122)</w:t>
            </w:r>
          </w:p>
        </w:tc>
        <w:tc>
          <w:tcPr>
            <w:tcW w:w="703" w:type="dxa"/>
            <w:vAlign w:val="center"/>
          </w:tcPr>
          <w:p w14:paraId="73BCE5D0" w14:textId="77777777" w:rsidR="006053A3" w:rsidRDefault="00000000">
            <w:pPr>
              <w:widowControl/>
              <w:jc w:val="left"/>
              <w:rPr>
                <w:rFonts w:ascii="宋体" w:eastAsia="宋体" w:hAnsi="宋体" w:cs="宋体" w:hint="eastAsia"/>
                <w:kern w:val="0"/>
                <w:sz w:val="16"/>
                <w:szCs w:val="16"/>
              </w:rPr>
            </w:pPr>
            <w:r>
              <w:rPr>
                <w:rFonts w:ascii="宋体" w:eastAsia="宋体" w:hAnsi="宋体" w:cs="宋体" w:hint="eastAsia"/>
                <w:kern w:val="0"/>
                <w:sz w:val="16"/>
                <w:szCs w:val="16"/>
              </w:rPr>
              <w:t>否</w:t>
            </w:r>
          </w:p>
        </w:tc>
        <w:tc>
          <w:tcPr>
            <w:tcW w:w="2302" w:type="dxa"/>
            <w:vAlign w:val="center"/>
          </w:tcPr>
          <w:p w14:paraId="30C943E4" w14:textId="77777777" w:rsidR="006053A3" w:rsidRDefault="006053A3">
            <w:pPr>
              <w:widowControl/>
              <w:jc w:val="left"/>
              <w:rPr>
                <w:rFonts w:ascii="宋体" w:eastAsia="宋体" w:hAnsi="宋体" w:cs="宋体" w:hint="eastAsia"/>
                <w:kern w:val="0"/>
                <w:sz w:val="16"/>
                <w:szCs w:val="16"/>
              </w:rPr>
            </w:pPr>
          </w:p>
        </w:tc>
      </w:tr>
      <w:tr w:rsidR="006053A3" w14:paraId="31AD23BC" w14:textId="77777777">
        <w:trPr>
          <w:trHeight w:val="300"/>
        </w:trPr>
        <w:tc>
          <w:tcPr>
            <w:tcW w:w="1691" w:type="dxa"/>
            <w:vAlign w:val="center"/>
          </w:tcPr>
          <w:p w14:paraId="5458A2EF" w14:textId="77777777" w:rsidR="006053A3" w:rsidRDefault="00000000">
            <w:pPr>
              <w:widowControl/>
              <w:jc w:val="left"/>
              <w:rPr>
                <w:rFonts w:ascii="宋体" w:eastAsia="宋体" w:hAnsi="宋体" w:cs="宋体" w:hint="eastAsia"/>
                <w:kern w:val="0"/>
                <w:sz w:val="16"/>
                <w:szCs w:val="16"/>
              </w:rPr>
            </w:pPr>
            <w:r>
              <w:rPr>
                <w:rFonts w:ascii="宋体" w:eastAsia="宋体" w:hAnsi="宋体" w:cs="宋体" w:hint="eastAsia"/>
                <w:kern w:val="0"/>
                <w:sz w:val="16"/>
                <w:szCs w:val="16"/>
              </w:rPr>
              <w:t>OPBN</w:t>
            </w:r>
          </w:p>
        </w:tc>
        <w:tc>
          <w:tcPr>
            <w:tcW w:w="1561" w:type="dxa"/>
            <w:vAlign w:val="center"/>
          </w:tcPr>
          <w:p w14:paraId="676F9200" w14:textId="77777777" w:rsidR="006053A3" w:rsidRDefault="00000000">
            <w:pPr>
              <w:widowControl/>
              <w:jc w:val="left"/>
              <w:rPr>
                <w:rFonts w:ascii="宋体" w:eastAsia="宋体" w:hAnsi="宋体" w:cs="宋体" w:hint="eastAsia"/>
                <w:kern w:val="0"/>
                <w:sz w:val="16"/>
                <w:szCs w:val="16"/>
              </w:rPr>
            </w:pPr>
            <w:r>
              <w:rPr>
                <w:rFonts w:ascii="宋体" w:eastAsia="宋体" w:hAnsi="宋体" w:cs="宋体" w:hint="eastAsia"/>
                <w:kern w:val="0"/>
                <w:sz w:val="16"/>
                <w:szCs w:val="16"/>
              </w:rPr>
              <w:t>对方行号</w:t>
            </w:r>
          </w:p>
        </w:tc>
        <w:tc>
          <w:tcPr>
            <w:tcW w:w="737" w:type="dxa"/>
            <w:vAlign w:val="center"/>
          </w:tcPr>
          <w:p w14:paraId="3E40E869" w14:textId="77777777" w:rsidR="006053A3" w:rsidRDefault="00000000">
            <w:pPr>
              <w:widowControl/>
              <w:jc w:val="left"/>
              <w:rPr>
                <w:rFonts w:ascii="宋体" w:eastAsia="宋体" w:hAnsi="宋体" w:cs="宋体" w:hint="eastAsia"/>
                <w:kern w:val="0"/>
                <w:sz w:val="16"/>
                <w:szCs w:val="16"/>
              </w:rPr>
            </w:pPr>
            <w:r>
              <w:rPr>
                <w:rFonts w:ascii="宋体" w:eastAsia="宋体" w:hAnsi="宋体" w:cs="宋体" w:hint="eastAsia"/>
                <w:kern w:val="0"/>
                <w:sz w:val="16"/>
                <w:szCs w:val="16"/>
              </w:rPr>
              <w:t>TRUE</w:t>
            </w:r>
          </w:p>
        </w:tc>
        <w:tc>
          <w:tcPr>
            <w:tcW w:w="1317" w:type="dxa"/>
            <w:vAlign w:val="center"/>
          </w:tcPr>
          <w:p w14:paraId="5B20D8E3" w14:textId="77777777" w:rsidR="006053A3" w:rsidRDefault="00000000">
            <w:pPr>
              <w:widowControl/>
              <w:jc w:val="left"/>
              <w:rPr>
                <w:rFonts w:ascii="宋体" w:eastAsia="宋体" w:hAnsi="宋体" w:cs="宋体" w:hint="eastAsia"/>
                <w:kern w:val="0"/>
                <w:sz w:val="16"/>
                <w:szCs w:val="16"/>
              </w:rPr>
            </w:pPr>
            <w:proofErr w:type="gramStart"/>
            <w:r>
              <w:rPr>
                <w:rFonts w:ascii="宋体" w:eastAsia="宋体" w:hAnsi="宋体" w:cs="宋体" w:hint="eastAsia"/>
                <w:kern w:val="0"/>
                <w:sz w:val="16"/>
                <w:szCs w:val="16"/>
              </w:rPr>
              <w:t>string(</w:t>
            </w:r>
            <w:proofErr w:type="gramEnd"/>
            <w:r>
              <w:rPr>
                <w:rFonts w:ascii="宋体" w:eastAsia="宋体" w:hAnsi="宋体" w:cs="宋体" w:hint="eastAsia"/>
                <w:kern w:val="0"/>
                <w:sz w:val="16"/>
                <w:szCs w:val="16"/>
              </w:rPr>
              <w:t>12)</w:t>
            </w:r>
          </w:p>
        </w:tc>
        <w:tc>
          <w:tcPr>
            <w:tcW w:w="703" w:type="dxa"/>
            <w:vAlign w:val="center"/>
          </w:tcPr>
          <w:p w14:paraId="162D6704" w14:textId="77777777" w:rsidR="006053A3" w:rsidRDefault="00000000">
            <w:pPr>
              <w:widowControl/>
              <w:jc w:val="left"/>
              <w:rPr>
                <w:rFonts w:ascii="宋体" w:eastAsia="宋体" w:hAnsi="宋体" w:cs="宋体" w:hint="eastAsia"/>
                <w:kern w:val="0"/>
                <w:sz w:val="16"/>
                <w:szCs w:val="16"/>
              </w:rPr>
            </w:pPr>
            <w:r>
              <w:rPr>
                <w:rFonts w:ascii="宋体" w:eastAsia="宋体" w:hAnsi="宋体" w:cs="宋体" w:hint="eastAsia"/>
                <w:kern w:val="0"/>
                <w:sz w:val="16"/>
                <w:szCs w:val="16"/>
              </w:rPr>
              <w:t>否</w:t>
            </w:r>
          </w:p>
        </w:tc>
        <w:tc>
          <w:tcPr>
            <w:tcW w:w="2302" w:type="dxa"/>
            <w:vAlign w:val="center"/>
          </w:tcPr>
          <w:p w14:paraId="66D5C32B" w14:textId="77777777" w:rsidR="006053A3" w:rsidRDefault="006053A3">
            <w:pPr>
              <w:widowControl/>
              <w:jc w:val="left"/>
              <w:rPr>
                <w:rFonts w:ascii="宋体" w:eastAsia="宋体" w:hAnsi="宋体" w:cs="宋体" w:hint="eastAsia"/>
                <w:kern w:val="0"/>
                <w:sz w:val="16"/>
                <w:szCs w:val="16"/>
              </w:rPr>
            </w:pPr>
          </w:p>
        </w:tc>
      </w:tr>
      <w:tr w:rsidR="006053A3" w14:paraId="7B1D36FA" w14:textId="77777777">
        <w:trPr>
          <w:trHeight w:val="300"/>
        </w:trPr>
        <w:tc>
          <w:tcPr>
            <w:tcW w:w="1691" w:type="dxa"/>
            <w:vAlign w:val="center"/>
          </w:tcPr>
          <w:p w14:paraId="5A40B857" w14:textId="77777777" w:rsidR="006053A3" w:rsidRDefault="00000000">
            <w:pPr>
              <w:widowControl/>
              <w:jc w:val="left"/>
              <w:rPr>
                <w:rFonts w:ascii="宋体" w:eastAsia="宋体" w:hAnsi="宋体" w:cs="宋体" w:hint="eastAsia"/>
                <w:kern w:val="0"/>
                <w:sz w:val="16"/>
                <w:szCs w:val="16"/>
              </w:rPr>
            </w:pPr>
            <w:r>
              <w:rPr>
                <w:rFonts w:ascii="宋体" w:eastAsia="宋体" w:hAnsi="宋体" w:cs="宋体" w:hint="eastAsia"/>
                <w:kern w:val="0"/>
                <w:sz w:val="16"/>
                <w:szCs w:val="16"/>
              </w:rPr>
              <w:t>USER_NM</w:t>
            </w:r>
          </w:p>
        </w:tc>
        <w:tc>
          <w:tcPr>
            <w:tcW w:w="1561" w:type="dxa"/>
            <w:vAlign w:val="center"/>
          </w:tcPr>
          <w:p w14:paraId="7FECC1A9" w14:textId="77777777" w:rsidR="006053A3" w:rsidRDefault="00000000">
            <w:pPr>
              <w:widowControl/>
              <w:jc w:val="left"/>
              <w:rPr>
                <w:rFonts w:ascii="宋体" w:eastAsia="宋体" w:hAnsi="宋体" w:cs="宋体" w:hint="eastAsia"/>
                <w:kern w:val="0"/>
                <w:sz w:val="16"/>
                <w:szCs w:val="16"/>
              </w:rPr>
            </w:pPr>
            <w:r>
              <w:rPr>
                <w:rFonts w:ascii="宋体" w:eastAsia="宋体" w:hAnsi="宋体" w:cs="宋体" w:hint="eastAsia"/>
                <w:kern w:val="0"/>
                <w:sz w:val="16"/>
                <w:szCs w:val="16"/>
              </w:rPr>
              <w:t>用户名称</w:t>
            </w:r>
          </w:p>
        </w:tc>
        <w:tc>
          <w:tcPr>
            <w:tcW w:w="737" w:type="dxa"/>
            <w:vAlign w:val="center"/>
          </w:tcPr>
          <w:p w14:paraId="38CE6B5A" w14:textId="77777777" w:rsidR="006053A3" w:rsidRDefault="00000000">
            <w:pPr>
              <w:widowControl/>
              <w:jc w:val="left"/>
              <w:rPr>
                <w:rFonts w:ascii="宋体" w:eastAsia="宋体" w:hAnsi="宋体" w:cs="宋体" w:hint="eastAsia"/>
                <w:kern w:val="0"/>
                <w:sz w:val="16"/>
                <w:szCs w:val="16"/>
              </w:rPr>
            </w:pPr>
            <w:r>
              <w:rPr>
                <w:rFonts w:ascii="宋体" w:eastAsia="宋体" w:hAnsi="宋体" w:cs="宋体" w:hint="eastAsia"/>
                <w:kern w:val="0"/>
                <w:sz w:val="16"/>
                <w:szCs w:val="16"/>
              </w:rPr>
              <w:t>TRUE</w:t>
            </w:r>
          </w:p>
        </w:tc>
        <w:tc>
          <w:tcPr>
            <w:tcW w:w="1317" w:type="dxa"/>
            <w:vAlign w:val="center"/>
          </w:tcPr>
          <w:p w14:paraId="61F93861" w14:textId="77777777" w:rsidR="006053A3" w:rsidRDefault="00000000">
            <w:pPr>
              <w:widowControl/>
              <w:jc w:val="left"/>
              <w:rPr>
                <w:rFonts w:ascii="宋体" w:eastAsia="宋体" w:hAnsi="宋体" w:cs="宋体" w:hint="eastAsia"/>
                <w:kern w:val="0"/>
                <w:sz w:val="16"/>
                <w:szCs w:val="16"/>
              </w:rPr>
            </w:pPr>
            <w:proofErr w:type="gramStart"/>
            <w:r>
              <w:rPr>
                <w:rFonts w:ascii="宋体" w:eastAsia="宋体" w:hAnsi="宋体" w:cs="宋体" w:hint="eastAsia"/>
                <w:kern w:val="0"/>
                <w:sz w:val="16"/>
                <w:szCs w:val="16"/>
              </w:rPr>
              <w:t>string(</w:t>
            </w:r>
            <w:proofErr w:type="gramEnd"/>
            <w:r>
              <w:rPr>
                <w:rFonts w:ascii="宋体" w:eastAsia="宋体" w:hAnsi="宋体" w:cs="宋体" w:hint="eastAsia"/>
                <w:kern w:val="0"/>
                <w:sz w:val="16"/>
                <w:szCs w:val="16"/>
              </w:rPr>
              <w:t>122)</w:t>
            </w:r>
          </w:p>
        </w:tc>
        <w:tc>
          <w:tcPr>
            <w:tcW w:w="703" w:type="dxa"/>
            <w:vAlign w:val="center"/>
          </w:tcPr>
          <w:p w14:paraId="30F4D587" w14:textId="77777777" w:rsidR="006053A3" w:rsidRDefault="00000000">
            <w:pPr>
              <w:widowControl/>
              <w:jc w:val="left"/>
              <w:rPr>
                <w:rFonts w:ascii="宋体" w:eastAsia="宋体" w:hAnsi="宋体" w:cs="宋体" w:hint="eastAsia"/>
                <w:kern w:val="0"/>
                <w:sz w:val="16"/>
                <w:szCs w:val="16"/>
              </w:rPr>
            </w:pPr>
            <w:r>
              <w:rPr>
                <w:rFonts w:ascii="宋体" w:eastAsia="宋体" w:hAnsi="宋体" w:cs="宋体" w:hint="eastAsia"/>
                <w:kern w:val="0"/>
                <w:sz w:val="16"/>
                <w:szCs w:val="16"/>
              </w:rPr>
              <w:t>否</w:t>
            </w:r>
          </w:p>
        </w:tc>
        <w:tc>
          <w:tcPr>
            <w:tcW w:w="2302" w:type="dxa"/>
            <w:vAlign w:val="center"/>
          </w:tcPr>
          <w:p w14:paraId="3BB07249" w14:textId="77777777" w:rsidR="006053A3" w:rsidRDefault="006053A3">
            <w:pPr>
              <w:widowControl/>
              <w:jc w:val="left"/>
              <w:rPr>
                <w:rFonts w:ascii="宋体" w:eastAsia="宋体" w:hAnsi="宋体" w:cs="宋体" w:hint="eastAsia"/>
                <w:kern w:val="0"/>
                <w:sz w:val="16"/>
                <w:szCs w:val="16"/>
              </w:rPr>
            </w:pPr>
          </w:p>
        </w:tc>
      </w:tr>
      <w:tr w:rsidR="006053A3" w14:paraId="5A4F2E0F" w14:textId="77777777">
        <w:trPr>
          <w:trHeight w:val="300"/>
        </w:trPr>
        <w:tc>
          <w:tcPr>
            <w:tcW w:w="1691" w:type="dxa"/>
            <w:vAlign w:val="center"/>
          </w:tcPr>
          <w:p w14:paraId="2AD31A92" w14:textId="77777777" w:rsidR="006053A3" w:rsidRDefault="00000000">
            <w:pPr>
              <w:widowControl/>
              <w:jc w:val="left"/>
              <w:rPr>
                <w:rFonts w:ascii="宋体" w:eastAsia="宋体" w:hAnsi="宋体" w:cs="宋体" w:hint="eastAsia"/>
                <w:kern w:val="0"/>
                <w:sz w:val="16"/>
                <w:szCs w:val="16"/>
              </w:rPr>
            </w:pPr>
            <w:r>
              <w:rPr>
                <w:rFonts w:ascii="宋体" w:eastAsia="宋体" w:hAnsi="宋体" w:cs="宋体" w:hint="eastAsia"/>
                <w:kern w:val="0"/>
                <w:sz w:val="16"/>
                <w:szCs w:val="16"/>
              </w:rPr>
              <w:t>USER_ID</w:t>
            </w:r>
          </w:p>
        </w:tc>
        <w:tc>
          <w:tcPr>
            <w:tcW w:w="1561" w:type="dxa"/>
            <w:vAlign w:val="center"/>
          </w:tcPr>
          <w:p w14:paraId="7FAF0F5A" w14:textId="77777777" w:rsidR="006053A3" w:rsidRDefault="00000000">
            <w:pPr>
              <w:widowControl/>
              <w:jc w:val="left"/>
              <w:rPr>
                <w:rFonts w:ascii="宋体" w:eastAsia="宋体" w:hAnsi="宋体" w:cs="宋体" w:hint="eastAsia"/>
                <w:kern w:val="0"/>
                <w:sz w:val="16"/>
                <w:szCs w:val="16"/>
              </w:rPr>
            </w:pPr>
            <w:r>
              <w:rPr>
                <w:rFonts w:ascii="宋体" w:eastAsia="宋体" w:hAnsi="宋体" w:cs="宋体" w:hint="eastAsia"/>
                <w:kern w:val="0"/>
                <w:sz w:val="16"/>
                <w:szCs w:val="16"/>
              </w:rPr>
              <w:t>用户编号</w:t>
            </w:r>
          </w:p>
        </w:tc>
        <w:tc>
          <w:tcPr>
            <w:tcW w:w="737" w:type="dxa"/>
            <w:vAlign w:val="center"/>
          </w:tcPr>
          <w:p w14:paraId="79ECF85C" w14:textId="77777777" w:rsidR="006053A3" w:rsidRDefault="00000000">
            <w:pPr>
              <w:widowControl/>
              <w:jc w:val="left"/>
              <w:rPr>
                <w:rFonts w:ascii="宋体" w:eastAsia="宋体" w:hAnsi="宋体" w:cs="宋体" w:hint="eastAsia"/>
                <w:kern w:val="0"/>
                <w:sz w:val="16"/>
                <w:szCs w:val="16"/>
              </w:rPr>
            </w:pPr>
            <w:r>
              <w:rPr>
                <w:rFonts w:ascii="宋体" w:eastAsia="宋体" w:hAnsi="宋体" w:cs="宋体" w:hint="eastAsia"/>
                <w:kern w:val="0"/>
                <w:sz w:val="16"/>
                <w:szCs w:val="16"/>
              </w:rPr>
              <w:t>TRUE</w:t>
            </w:r>
          </w:p>
        </w:tc>
        <w:tc>
          <w:tcPr>
            <w:tcW w:w="1317" w:type="dxa"/>
            <w:vAlign w:val="center"/>
          </w:tcPr>
          <w:p w14:paraId="1300ED9E" w14:textId="77777777" w:rsidR="006053A3" w:rsidRDefault="00000000">
            <w:pPr>
              <w:widowControl/>
              <w:jc w:val="left"/>
              <w:rPr>
                <w:rFonts w:ascii="宋体" w:eastAsia="宋体" w:hAnsi="宋体" w:cs="宋体" w:hint="eastAsia"/>
                <w:kern w:val="0"/>
                <w:sz w:val="16"/>
                <w:szCs w:val="16"/>
              </w:rPr>
            </w:pPr>
            <w:proofErr w:type="gramStart"/>
            <w:r>
              <w:rPr>
                <w:rFonts w:ascii="宋体" w:eastAsia="宋体" w:hAnsi="宋体" w:cs="宋体" w:hint="eastAsia"/>
                <w:kern w:val="0"/>
                <w:sz w:val="16"/>
                <w:szCs w:val="16"/>
              </w:rPr>
              <w:t>string(</w:t>
            </w:r>
            <w:proofErr w:type="gramEnd"/>
            <w:r>
              <w:rPr>
                <w:rFonts w:ascii="宋体" w:eastAsia="宋体" w:hAnsi="宋体" w:cs="宋体" w:hint="eastAsia"/>
                <w:kern w:val="0"/>
                <w:sz w:val="16"/>
                <w:szCs w:val="16"/>
              </w:rPr>
              <w:t>15)</w:t>
            </w:r>
          </w:p>
        </w:tc>
        <w:tc>
          <w:tcPr>
            <w:tcW w:w="703" w:type="dxa"/>
            <w:vAlign w:val="center"/>
          </w:tcPr>
          <w:p w14:paraId="25A8742E" w14:textId="77777777" w:rsidR="006053A3" w:rsidRDefault="00000000">
            <w:pPr>
              <w:widowControl/>
              <w:jc w:val="left"/>
              <w:rPr>
                <w:rFonts w:ascii="宋体" w:eastAsia="宋体" w:hAnsi="宋体" w:cs="宋体" w:hint="eastAsia"/>
                <w:kern w:val="0"/>
                <w:sz w:val="16"/>
                <w:szCs w:val="16"/>
              </w:rPr>
            </w:pPr>
            <w:r>
              <w:rPr>
                <w:rFonts w:ascii="宋体" w:eastAsia="宋体" w:hAnsi="宋体" w:cs="宋体" w:hint="eastAsia"/>
                <w:kern w:val="0"/>
                <w:sz w:val="16"/>
                <w:szCs w:val="16"/>
              </w:rPr>
              <w:t>否</w:t>
            </w:r>
          </w:p>
        </w:tc>
        <w:tc>
          <w:tcPr>
            <w:tcW w:w="2302" w:type="dxa"/>
            <w:vAlign w:val="center"/>
          </w:tcPr>
          <w:p w14:paraId="4A7DE1E0" w14:textId="77777777" w:rsidR="006053A3" w:rsidRDefault="006053A3">
            <w:pPr>
              <w:widowControl/>
              <w:jc w:val="left"/>
              <w:rPr>
                <w:rFonts w:ascii="宋体" w:eastAsia="宋体" w:hAnsi="宋体" w:cs="宋体" w:hint="eastAsia"/>
                <w:kern w:val="0"/>
                <w:sz w:val="16"/>
                <w:szCs w:val="16"/>
              </w:rPr>
            </w:pPr>
          </w:p>
        </w:tc>
      </w:tr>
      <w:tr w:rsidR="006053A3" w14:paraId="45973ADE" w14:textId="77777777">
        <w:trPr>
          <w:trHeight w:val="300"/>
        </w:trPr>
        <w:tc>
          <w:tcPr>
            <w:tcW w:w="1691" w:type="dxa"/>
            <w:vAlign w:val="center"/>
          </w:tcPr>
          <w:p w14:paraId="2AA6CD91" w14:textId="77777777" w:rsidR="006053A3" w:rsidRDefault="00000000">
            <w:pPr>
              <w:widowControl/>
              <w:jc w:val="left"/>
              <w:rPr>
                <w:rFonts w:ascii="宋体" w:eastAsia="宋体" w:hAnsi="宋体" w:cs="宋体" w:hint="eastAsia"/>
                <w:kern w:val="0"/>
                <w:sz w:val="16"/>
                <w:szCs w:val="16"/>
              </w:rPr>
            </w:pPr>
            <w:r>
              <w:rPr>
                <w:rFonts w:ascii="宋体" w:eastAsia="宋体" w:hAnsi="宋体" w:cs="宋体" w:hint="eastAsia"/>
                <w:kern w:val="0"/>
                <w:sz w:val="16"/>
                <w:szCs w:val="16"/>
              </w:rPr>
              <w:t>TRANS_TP</w:t>
            </w:r>
          </w:p>
        </w:tc>
        <w:tc>
          <w:tcPr>
            <w:tcW w:w="1561" w:type="dxa"/>
            <w:vAlign w:val="center"/>
          </w:tcPr>
          <w:p w14:paraId="5C28FE87" w14:textId="77777777" w:rsidR="006053A3" w:rsidRDefault="00000000">
            <w:pPr>
              <w:widowControl/>
              <w:jc w:val="left"/>
              <w:rPr>
                <w:rFonts w:ascii="宋体" w:eastAsia="宋体" w:hAnsi="宋体" w:cs="宋体" w:hint="eastAsia"/>
                <w:kern w:val="0"/>
                <w:sz w:val="16"/>
                <w:szCs w:val="16"/>
              </w:rPr>
            </w:pPr>
            <w:r>
              <w:rPr>
                <w:rFonts w:ascii="宋体" w:eastAsia="宋体" w:hAnsi="宋体" w:cs="宋体" w:hint="eastAsia"/>
                <w:kern w:val="0"/>
                <w:sz w:val="16"/>
                <w:szCs w:val="16"/>
              </w:rPr>
              <w:t>交易类型</w:t>
            </w:r>
          </w:p>
        </w:tc>
        <w:tc>
          <w:tcPr>
            <w:tcW w:w="737" w:type="dxa"/>
            <w:vAlign w:val="center"/>
          </w:tcPr>
          <w:p w14:paraId="2BB96C7E" w14:textId="77777777" w:rsidR="006053A3" w:rsidRDefault="00000000">
            <w:pPr>
              <w:widowControl/>
              <w:jc w:val="left"/>
              <w:rPr>
                <w:rFonts w:ascii="宋体" w:eastAsia="宋体" w:hAnsi="宋体" w:cs="宋体" w:hint="eastAsia"/>
                <w:kern w:val="0"/>
                <w:sz w:val="16"/>
                <w:szCs w:val="16"/>
              </w:rPr>
            </w:pPr>
            <w:r>
              <w:rPr>
                <w:rFonts w:ascii="宋体" w:eastAsia="宋体" w:hAnsi="宋体" w:cs="宋体" w:hint="eastAsia"/>
                <w:kern w:val="0"/>
                <w:sz w:val="16"/>
                <w:szCs w:val="16"/>
              </w:rPr>
              <w:t>TRUE</w:t>
            </w:r>
          </w:p>
        </w:tc>
        <w:tc>
          <w:tcPr>
            <w:tcW w:w="1317" w:type="dxa"/>
            <w:vAlign w:val="center"/>
          </w:tcPr>
          <w:p w14:paraId="0383E363" w14:textId="77777777" w:rsidR="006053A3" w:rsidRDefault="00000000">
            <w:pPr>
              <w:widowControl/>
              <w:jc w:val="left"/>
              <w:rPr>
                <w:rFonts w:ascii="宋体" w:eastAsia="宋体" w:hAnsi="宋体" w:cs="宋体" w:hint="eastAsia"/>
                <w:kern w:val="0"/>
                <w:sz w:val="16"/>
                <w:szCs w:val="16"/>
              </w:rPr>
            </w:pPr>
            <w:proofErr w:type="gramStart"/>
            <w:r>
              <w:rPr>
                <w:rFonts w:ascii="宋体" w:eastAsia="宋体" w:hAnsi="宋体" w:cs="宋体" w:hint="eastAsia"/>
                <w:kern w:val="0"/>
                <w:sz w:val="16"/>
                <w:szCs w:val="16"/>
              </w:rPr>
              <w:t>string(</w:t>
            </w:r>
            <w:proofErr w:type="gramEnd"/>
            <w:r>
              <w:rPr>
                <w:rFonts w:ascii="宋体" w:eastAsia="宋体" w:hAnsi="宋体" w:cs="宋体" w:hint="eastAsia"/>
                <w:kern w:val="0"/>
                <w:sz w:val="16"/>
                <w:szCs w:val="16"/>
              </w:rPr>
              <w:t>2)</w:t>
            </w:r>
          </w:p>
        </w:tc>
        <w:tc>
          <w:tcPr>
            <w:tcW w:w="703" w:type="dxa"/>
            <w:vAlign w:val="center"/>
          </w:tcPr>
          <w:p w14:paraId="75B6F69F" w14:textId="77777777" w:rsidR="006053A3" w:rsidRDefault="00000000">
            <w:pPr>
              <w:widowControl/>
              <w:jc w:val="left"/>
              <w:rPr>
                <w:rFonts w:ascii="宋体" w:eastAsia="宋体" w:hAnsi="宋体" w:cs="宋体" w:hint="eastAsia"/>
                <w:kern w:val="0"/>
                <w:sz w:val="16"/>
                <w:szCs w:val="16"/>
              </w:rPr>
            </w:pPr>
            <w:r>
              <w:rPr>
                <w:rFonts w:ascii="宋体" w:eastAsia="宋体" w:hAnsi="宋体" w:cs="宋体" w:hint="eastAsia"/>
                <w:kern w:val="0"/>
                <w:sz w:val="16"/>
                <w:szCs w:val="16"/>
              </w:rPr>
              <w:t>否</w:t>
            </w:r>
          </w:p>
        </w:tc>
        <w:tc>
          <w:tcPr>
            <w:tcW w:w="2302" w:type="dxa"/>
            <w:vAlign w:val="center"/>
          </w:tcPr>
          <w:p w14:paraId="072031AB" w14:textId="77777777" w:rsidR="006053A3" w:rsidRDefault="00000000">
            <w:pPr>
              <w:widowControl/>
              <w:jc w:val="left"/>
              <w:rPr>
                <w:rFonts w:ascii="宋体" w:eastAsia="宋体" w:hAnsi="宋体" w:cs="宋体" w:hint="eastAsia"/>
                <w:kern w:val="0"/>
                <w:sz w:val="16"/>
                <w:szCs w:val="16"/>
              </w:rPr>
            </w:pPr>
            <w:r>
              <w:rPr>
                <w:rFonts w:ascii="宋体" w:eastAsia="宋体" w:hAnsi="宋体" w:cs="宋体" w:hint="eastAsia"/>
                <w:kern w:val="0"/>
                <w:sz w:val="16"/>
                <w:szCs w:val="16"/>
              </w:rPr>
              <w:t>01-个人用户入金</w:t>
            </w:r>
          </w:p>
          <w:p w14:paraId="791E22FE" w14:textId="77777777" w:rsidR="006053A3" w:rsidRDefault="00000000">
            <w:pPr>
              <w:widowControl/>
              <w:jc w:val="left"/>
              <w:rPr>
                <w:rFonts w:ascii="宋体" w:eastAsia="宋体" w:hAnsi="宋体" w:cs="宋体" w:hint="eastAsia"/>
                <w:kern w:val="0"/>
                <w:sz w:val="16"/>
                <w:szCs w:val="16"/>
              </w:rPr>
            </w:pPr>
            <w:r>
              <w:rPr>
                <w:rFonts w:ascii="宋体" w:eastAsia="宋体" w:hAnsi="宋体" w:cs="宋体" w:hint="eastAsia"/>
                <w:kern w:val="0"/>
                <w:sz w:val="16"/>
                <w:szCs w:val="16"/>
              </w:rPr>
              <w:t>02-企业用户入金</w:t>
            </w:r>
          </w:p>
          <w:p w14:paraId="14315B1E" w14:textId="77777777" w:rsidR="006053A3" w:rsidRDefault="00000000">
            <w:pPr>
              <w:widowControl/>
              <w:jc w:val="left"/>
              <w:rPr>
                <w:rFonts w:ascii="宋体" w:eastAsia="宋体" w:hAnsi="宋体" w:cs="宋体" w:hint="eastAsia"/>
                <w:kern w:val="0"/>
                <w:sz w:val="16"/>
                <w:szCs w:val="16"/>
              </w:rPr>
            </w:pPr>
            <w:r>
              <w:rPr>
                <w:rFonts w:ascii="宋体" w:eastAsia="宋体" w:hAnsi="宋体" w:cs="宋体" w:hint="eastAsia"/>
                <w:kern w:val="0"/>
                <w:sz w:val="16"/>
                <w:szCs w:val="16"/>
              </w:rPr>
              <w:t>03-平台入金</w:t>
            </w:r>
          </w:p>
          <w:p w14:paraId="448156A7" w14:textId="77777777" w:rsidR="006053A3" w:rsidRDefault="00000000">
            <w:pPr>
              <w:widowControl/>
              <w:jc w:val="left"/>
              <w:rPr>
                <w:rFonts w:ascii="宋体" w:eastAsia="宋体" w:hAnsi="宋体" w:cs="宋体" w:hint="eastAsia"/>
                <w:kern w:val="0"/>
                <w:sz w:val="16"/>
                <w:szCs w:val="16"/>
              </w:rPr>
            </w:pPr>
            <w:r>
              <w:rPr>
                <w:rFonts w:ascii="宋体" w:eastAsia="宋体" w:hAnsi="宋体" w:cs="宋体" w:hint="eastAsia"/>
                <w:kern w:val="0"/>
                <w:sz w:val="16"/>
                <w:szCs w:val="16"/>
              </w:rPr>
              <w:t>04-银联退汇</w:t>
            </w:r>
          </w:p>
          <w:p w14:paraId="30E62CD2" w14:textId="77777777" w:rsidR="006053A3" w:rsidRDefault="00000000">
            <w:pPr>
              <w:widowControl/>
              <w:jc w:val="left"/>
              <w:rPr>
                <w:rFonts w:ascii="宋体" w:eastAsia="宋体" w:hAnsi="宋体" w:cs="宋体" w:hint="eastAsia"/>
                <w:kern w:val="0"/>
                <w:sz w:val="16"/>
                <w:szCs w:val="16"/>
              </w:rPr>
            </w:pPr>
            <w:r>
              <w:rPr>
                <w:rFonts w:ascii="宋体" w:eastAsia="宋体" w:hAnsi="宋体" w:cs="宋体" w:hint="eastAsia"/>
                <w:kern w:val="0"/>
                <w:sz w:val="16"/>
                <w:szCs w:val="16"/>
              </w:rPr>
              <w:t>05-二代退汇</w:t>
            </w:r>
          </w:p>
          <w:p w14:paraId="09523A33" w14:textId="77777777" w:rsidR="006053A3" w:rsidRDefault="00000000">
            <w:pPr>
              <w:widowControl/>
              <w:jc w:val="left"/>
              <w:rPr>
                <w:rFonts w:ascii="宋体" w:eastAsia="宋体" w:hAnsi="宋体" w:cs="宋体" w:hint="eastAsia"/>
                <w:kern w:val="0"/>
                <w:sz w:val="16"/>
                <w:szCs w:val="16"/>
              </w:rPr>
            </w:pPr>
            <w:r>
              <w:rPr>
                <w:rFonts w:ascii="宋体" w:eastAsia="宋体" w:hAnsi="宋体" w:cs="宋体" w:hint="eastAsia"/>
                <w:kern w:val="0"/>
                <w:sz w:val="16"/>
                <w:szCs w:val="16"/>
              </w:rPr>
              <w:t>06-支付渠道入金</w:t>
            </w:r>
          </w:p>
          <w:p w14:paraId="328F7C10" w14:textId="77777777" w:rsidR="006053A3" w:rsidRDefault="00000000">
            <w:pPr>
              <w:widowControl/>
              <w:jc w:val="left"/>
              <w:rPr>
                <w:rFonts w:ascii="宋体" w:eastAsia="宋体" w:hAnsi="宋体" w:cs="宋体" w:hint="eastAsia"/>
                <w:kern w:val="0"/>
                <w:sz w:val="16"/>
                <w:szCs w:val="16"/>
              </w:rPr>
            </w:pPr>
            <w:r>
              <w:rPr>
                <w:rFonts w:ascii="宋体" w:eastAsia="宋体" w:hAnsi="宋体" w:cs="宋体" w:hint="eastAsia"/>
                <w:kern w:val="0"/>
                <w:sz w:val="16"/>
                <w:szCs w:val="16"/>
              </w:rPr>
              <w:t>07-不明来账</w:t>
            </w:r>
          </w:p>
        </w:tc>
      </w:tr>
      <w:tr w:rsidR="006053A3" w14:paraId="24805C13" w14:textId="77777777">
        <w:trPr>
          <w:trHeight w:val="300"/>
        </w:trPr>
        <w:tc>
          <w:tcPr>
            <w:tcW w:w="1691" w:type="dxa"/>
            <w:vAlign w:val="center"/>
          </w:tcPr>
          <w:p w14:paraId="55BA344F" w14:textId="77777777" w:rsidR="006053A3" w:rsidRDefault="00000000">
            <w:pPr>
              <w:widowControl/>
              <w:jc w:val="left"/>
              <w:rPr>
                <w:rFonts w:ascii="宋体" w:eastAsia="宋体" w:hAnsi="宋体" w:cs="宋体" w:hint="eastAsia"/>
                <w:kern w:val="0"/>
                <w:sz w:val="16"/>
                <w:szCs w:val="16"/>
              </w:rPr>
            </w:pPr>
            <w:r>
              <w:rPr>
                <w:rFonts w:ascii="宋体" w:eastAsia="宋体" w:hAnsi="宋体" w:cs="宋体" w:hint="eastAsia"/>
                <w:kern w:val="0"/>
                <w:sz w:val="16"/>
                <w:szCs w:val="16"/>
              </w:rPr>
              <w:t>DIGEST</w:t>
            </w:r>
          </w:p>
        </w:tc>
        <w:tc>
          <w:tcPr>
            <w:tcW w:w="1561" w:type="dxa"/>
            <w:vAlign w:val="center"/>
          </w:tcPr>
          <w:p w14:paraId="6375967C" w14:textId="77777777" w:rsidR="006053A3" w:rsidRDefault="00000000">
            <w:pPr>
              <w:widowControl/>
              <w:jc w:val="left"/>
              <w:rPr>
                <w:rFonts w:ascii="宋体" w:eastAsia="宋体" w:hAnsi="宋体" w:cs="宋体" w:hint="eastAsia"/>
                <w:kern w:val="0"/>
                <w:sz w:val="16"/>
                <w:szCs w:val="16"/>
              </w:rPr>
            </w:pPr>
            <w:r>
              <w:rPr>
                <w:rFonts w:ascii="宋体" w:eastAsia="宋体" w:hAnsi="宋体" w:cs="宋体" w:hint="eastAsia"/>
                <w:kern w:val="0"/>
                <w:sz w:val="16"/>
                <w:szCs w:val="16"/>
              </w:rPr>
              <w:t>摘要</w:t>
            </w:r>
          </w:p>
        </w:tc>
        <w:tc>
          <w:tcPr>
            <w:tcW w:w="737" w:type="dxa"/>
            <w:vAlign w:val="center"/>
          </w:tcPr>
          <w:p w14:paraId="311B0072" w14:textId="77777777" w:rsidR="006053A3" w:rsidRDefault="00000000">
            <w:pPr>
              <w:widowControl/>
              <w:jc w:val="left"/>
              <w:rPr>
                <w:rFonts w:ascii="宋体" w:eastAsia="宋体" w:hAnsi="宋体" w:cs="宋体" w:hint="eastAsia"/>
                <w:kern w:val="0"/>
                <w:sz w:val="16"/>
                <w:szCs w:val="16"/>
              </w:rPr>
            </w:pPr>
            <w:r>
              <w:rPr>
                <w:rFonts w:ascii="宋体" w:eastAsia="宋体" w:hAnsi="宋体" w:cs="宋体" w:hint="eastAsia"/>
                <w:kern w:val="0"/>
                <w:sz w:val="16"/>
                <w:szCs w:val="16"/>
              </w:rPr>
              <w:t>TRUE</w:t>
            </w:r>
          </w:p>
        </w:tc>
        <w:tc>
          <w:tcPr>
            <w:tcW w:w="1317" w:type="dxa"/>
            <w:vAlign w:val="center"/>
          </w:tcPr>
          <w:p w14:paraId="73ECD061" w14:textId="77777777" w:rsidR="006053A3" w:rsidRDefault="00000000">
            <w:pPr>
              <w:widowControl/>
              <w:jc w:val="left"/>
              <w:rPr>
                <w:rFonts w:ascii="宋体" w:eastAsia="宋体" w:hAnsi="宋体" w:cs="宋体" w:hint="eastAsia"/>
                <w:kern w:val="0"/>
                <w:sz w:val="16"/>
                <w:szCs w:val="16"/>
              </w:rPr>
            </w:pPr>
            <w:proofErr w:type="gramStart"/>
            <w:r>
              <w:rPr>
                <w:rFonts w:ascii="宋体" w:eastAsia="宋体" w:hAnsi="宋体" w:cs="宋体" w:hint="eastAsia"/>
                <w:kern w:val="0"/>
                <w:sz w:val="16"/>
                <w:szCs w:val="16"/>
              </w:rPr>
              <w:t>string(</w:t>
            </w:r>
            <w:proofErr w:type="gramEnd"/>
            <w:r>
              <w:rPr>
                <w:rFonts w:ascii="宋体" w:eastAsia="宋体" w:hAnsi="宋体" w:cs="宋体" w:hint="eastAsia"/>
                <w:kern w:val="0"/>
                <w:sz w:val="16"/>
                <w:szCs w:val="16"/>
              </w:rPr>
              <w:t>122)</w:t>
            </w:r>
          </w:p>
        </w:tc>
        <w:tc>
          <w:tcPr>
            <w:tcW w:w="703" w:type="dxa"/>
            <w:vAlign w:val="center"/>
          </w:tcPr>
          <w:p w14:paraId="5F031791" w14:textId="77777777" w:rsidR="006053A3" w:rsidRDefault="00000000">
            <w:pPr>
              <w:widowControl/>
              <w:jc w:val="left"/>
              <w:rPr>
                <w:rFonts w:ascii="宋体" w:eastAsia="宋体" w:hAnsi="宋体" w:cs="宋体" w:hint="eastAsia"/>
                <w:kern w:val="0"/>
                <w:sz w:val="16"/>
                <w:szCs w:val="16"/>
              </w:rPr>
            </w:pPr>
            <w:r>
              <w:rPr>
                <w:rFonts w:ascii="宋体" w:eastAsia="宋体" w:hAnsi="宋体" w:cs="宋体" w:hint="eastAsia"/>
                <w:kern w:val="0"/>
                <w:sz w:val="16"/>
                <w:szCs w:val="16"/>
              </w:rPr>
              <w:t>否</w:t>
            </w:r>
          </w:p>
        </w:tc>
        <w:tc>
          <w:tcPr>
            <w:tcW w:w="2302" w:type="dxa"/>
            <w:vAlign w:val="center"/>
          </w:tcPr>
          <w:p w14:paraId="14ABF91C" w14:textId="77777777" w:rsidR="006053A3" w:rsidRDefault="006053A3">
            <w:pPr>
              <w:widowControl/>
              <w:jc w:val="left"/>
              <w:rPr>
                <w:rFonts w:ascii="宋体" w:eastAsia="宋体" w:hAnsi="宋体" w:cs="宋体" w:hint="eastAsia"/>
                <w:kern w:val="0"/>
                <w:sz w:val="16"/>
                <w:szCs w:val="16"/>
              </w:rPr>
            </w:pPr>
          </w:p>
        </w:tc>
      </w:tr>
      <w:tr w:rsidR="006053A3" w14:paraId="6F9AAC8F" w14:textId="77777777">
        <w:trPr>
          <w:trHeight w:val="300"/>
        </w:trPr>
        <w:tc>
          <w:tcPr>
            <w:tcW w:w="1691" w:type="dxa"/>
            <w:vAlign w:val="center"/>
          </w:tcPr>
          <w:p w14:paraId="6B590184" w14:textId="77777777" w:rsidR="006053A3" w:rsidRDefault="00000000">
            <w:pPr>
              <w:widowControl/>
              <w:jc w:val="left"/>
              <w:rPr>
                <w:rFonts w:ascii="宋体" w:eastAsia="宋体" w:hAnsi="宋体" w:cs="宋体" w:hint="eastAsia"/>
                <w:kern w:val="0"/>
                <w:sz w:val="16"/>
                <w:szCs w:val="16"/>
              </w:rPr>
            </w:pPr>
            <w:r>
              <w:rPr>
                <w:rFonts w:ascii="宋体" w:eastAsia="宋体" w:hAnsi="宋体" w:cs="宋体" w:hint="eastAsia"/>
                <w:kern w:val="0"/>
                <w:sz w:val="16"/>
                <w:szCs w:val="16"/>
              </w:rPr>
              <w:t>FRSC_SENUM</w:t>
            </w:r>
          </w:p>
        </w:tc>
        <w:tc>
          <w:tcPr>
            <w:tcW w:w="1561" w:type="dxa"/>
            <w:vAlign w:val="center"/>
          </w:tcPr>
          <w:p w14:paraId="509C2322" w14:textId="77777777" w:rsidR="006053A3" w:rsidRDefault="00000000">
            <w:pPr>
              <w:widowControl/>
              <w:jc w:val="left"/>
              <w:rPr>
                <w:rFonts w:ascii="宋体" w:eastAsia="宋体" w:hAnsi="宋体" w:cs="宋体" w:hint="eastAsia"/>
                <w:kern w:val="0"/>
                <w:sz w:val="16"/>
                <w:szCs w:val="16"/>
              </w:rPr>
            </w:pPr>
            <w:proofErr w:type="gramStart"/>
            <w:r>
              <w:rPr>
                <w:rFonts w:ascii="宋体" w:eastAsia="宋体" w:hAnsi="宋体" w:cs="宋体" w:hint="eastAsia"/>
                <w:kern w:val="0"/>
                <w:sz w:val="16"/>
                <w:szCs w:val="16"/>
              </w:rPr>
              <w:t>中信侧流水号</w:t>
            </w:r>
            <w:proofErr w:type="gramEnd"/>
          </w:p>
        </w:tc>
        <w:tc>
          <w:tcPr>
            <w:tcW w:w="737" w:type="dxa"/>
            <w:vAlign w:val="center"/>
          </w:tcPr>
          <w:p w14:paraId="10FCA4B3" w14:textId="77777777" w:rsidR="006053A3" w:rsidRDefault="00000000">
            <w:pPr>
              <w:widowControl/>
              <w:jc w:val="left"/>
              <w:rPr>
                <w:rFonts w:ascii="宋体" w:eastAsia="宋体" w:hAnsi="宋体" w:cs="宋体" w:hint="eastAsia"/>
                <w:kern w:val="0"/>
                <w:sz w:val="16"/>
                <w:szCs w:val="16"/>
              </w:rPr>
            </w:pPr>
            <w:r>
              <w:rPr>
                <w:rFonts w:ascii="宋体" w:eastAsia="宋体" w:hAnsi="宋体" w:cs="宋体" w:hint="eastAsia"/>
                <w:kern w:val="0"/>
                <w:sz w:val="16"/>
                <w:szCs w:val="16"/>
              </w:rPr>
              <w:t>TRUE</w:t>
            </w:r>
          </w:p>
        </w:tc>
        <w:tc>
          <w:tcPr>
            <w:tcW w:w="1317" w:type="dxa"/>
            <w:vAlign w:val="center"/>
          </w:tcPr>
          <w:p w14:paraId="4747163B" w14:textId="77777777" w:rsidR="006053A3" w:rsidRDefault="00000000">
            <w:pPr>
              <w:widowControl/>
              <w:jc w:val="left"/>
              <w:rPr>
                <w:rFonts w:ascii="宋体" w:eastAsia="宋体" w:hAnsi="宋体" w:cs="宋体" w:hint="eastAsia"/>
                <w:kern w:val="0"/>
                <w:sz w:val="16"/>
                <w:szCs w:val="16"/>
              </w:rPr>
            </w:pPr>
            <w:proofErr w:type="gramStart"/>
            <w:r>
              <w:rPr>
                <w:rFonts w:ascii="宋体" w:eastAsia="宋体" w:hAnsi="宋体" w:cs="宋体" w:hint="eastAsia"/>
                <w:kern w:val="0"/>
                <w:sz w:val="16"/>
                <w:szCs w:val="16"/>
              </w:rPr>
              <w:t>string(</w:t>
            </w:r>
            <w:proofErr w:type="gramEnd"/>
            <w:r>
              <w:rPr>
                <w:rFonts w:ascii="宋体" w:eastAsia="宋体" w:hAnsi="宋体" w:cs="宋体" w:hint="eastAsia"/>
                <w:kern w:val="0"/>
                <w:sz w:val="16"/>
                <w:szCs w:val="16"/>
              </w:rPr>
              <w:t>36)</w:t>
            </w:r>
          </w:p>
        </w:tc>
        <w:tc>
          <w:tcPr>
            <w:tcW w:w="703" w:type="dxa"/>
            <w:vAlign w:val="center"/>
          </w:tcPr>
          <w:p w14:paraId="0D2CBFE9" w14:textId="77777777" w:rsidR="006053A3" w:rsidRDefault="00000000">
            <w:pPr>
              <w:widowControl/>
              <w:jc w:val="left"/>
              <w:rPr>
                <w:rFonts w:ascii="宋体" w:eastAsia="宋体" w:hAnsi="宋体" w:cs="宋体" w:hint="eastAsia"/>
                <w:kern w:val="0"/>
                <w:sz w:val="16"/>
                <w:szCs w:val="16"/>
              </w:rPr>
            </w:pPr>
            <w:r>
              <w:rPr>
                <w:rFonts w:ascii="宋体" w:eastAsia="宋体" w:hAnsi="宋体" w:cs="宋体" w:hint="eastAsia"/>
                <w:kern w:val="0"/>
                <w:sz w:val="16"/>
                <w:szCs w:val="16"/>
              </w:rPr>
              <w:t>否</w:t>
            </w:r>
          </w:p>
        </w:tc>
        <w:tc>
          <w:tcPr>
            <w:tcW w:w="2302" w:type="dxa"/>
            <w:vAlign w:val="center"/>
          </w:tcPr>
          <w:p w14:paraId="08CB0565" w14:textId="77777777" w:rsidR="006053A3" w:rsidRDefault="006053A3">
            <w:pPr>
              <w:widowControl/>
              <w:jc w:val="left"/>
              <w:rPr>
                <w:rFonts w:ascii="宋体" w:eastAsia="宋体" w:hAnsi="宋体" w:cs="宋体" w:hint="eastAsia"/>
                <w:kern w:val="0"/>
                <w:sz w:val="16"/>
                <w:szCs w:val="16"/>
              </w:rPr>
            </w:pPr>
          </w:p>
        </w:tc>
      </w:tr>
      <w:tr w:rsidR="006053A3" w14:paraId="60EB5135" w14:textId="77777777">
        <w:trPr>
          <w:trHeight w:val="300"/>
        </w:trPr>
        <w:tc>
          <w:tcPr>
            <w:tcW w:w="1691" w:type="dxa"/>
            <w:vAlign w:val="center"/>
          </w:tcPr>
          <w:p w14:paraId="1BDAE4FC" w14:textId="77777777" w:rsidR="006053A3" w:rsidRDefault="00000000">
            <w:pPr>
              <w:widowControl/>
              <w:jc w:val="left"/>
              <w:rPr>
                <w:rFonts w:ascii="宋体" w:eastAsia="宋体" w:hAnsi="宋体" w:cs="宋体" w:hint="eastAsia"/>
                <w:kern w:val="0"/>
                <w:sz w:val="16"/>
                <w:szCs w:val="16"/>
              </w:rPr>
            </w:pPr>
            <w:r>
              <w:rPr>
                <w:rFonts w:ascii="宋体" w:eastAsia="宋体" w:hAnsi="宋体" w:cs="宋体" w:hint="eastAsia"/>
                <w:kern w:val="0"/>
                <w:sz w:val="16"/>
                <w:szCs w:val="16"/>
              </w:rPr>
              <w:t>REMARK1</w:t>
            </w:r>
          </w:p>
        </w:tc>
        <w:tc>
          <w:tcPr>
            <w:tcW w:w="1561" w:type="dxa"/>
            <w:vAlign w:val="center"/>
          </w:tcPr>
          <w:p w14:paraId="378F54EA" w14:textId="77777777" w:rsidR="006053A3" w:rsidRDefault="00000000">
            <w:pPr>
              <w:widowControl/>
              <w:jc w:val="left"/>
              <w:rPr>
                <w:rFonts w:ascii="宋体" w:eastAsia="宋体" w:hAnsi="宋体" w:cs="宋体" w:hint="eastAsia"/>
                <w:kern w:val="0"/>
                <w:sz w:val="16"/>
                <w:szCs w:val="16"/>
              </w:rPr>
            </w:pPr>
            <w:r>
              <w:rPr>
                <w:rFonts w:ascii="宋体" w:eastAsia="宋体" w:hAnsi="宋体" w:cs="宋体" w:hint="eastAsia"/>
                <w:kern w:val="0"/>
                <w:sz w:val="16"/>
                <w:szCs w:val="16"/>
              </w:rPr>
              <w:t>备用字段1</w:t>
            </w:r>
          </w:p>
        </w:tc>
        <w:tc>
          <w:tcPr>
            <w:tcW w:w="737" w:type="dxa"/>
            <w:vAlign w:val="center"/>
          </w:tcPr>
          <w:p w14:paraId="10B965C9" w14:textId="77777777" w:rsidR="006053A3" w:rsidRDefault="00000000">
            <w:pPr>
              <w:widowControl/>
              <w:jc w:val="left"/>
              <w:rPr>
                <w:rFonts w:ascii="宋体" w:eastAsia="宋体" w:hAnsi="宋体" w:cs="宋体" w:hint="eastAsia"/>
                <w:kern w:val="0"/>
                <w:sz w:val="16"/>
                <w:szCs w:val="16"/>
              </w:rPr>
            </w:pPr>
            <w:r>
              <w:rPr>
                <w:rFonts w:ascii="宋体" w:eastAsia="宋体" w:hAnsi="宋体" w:cs="宋体" w:hint="eastAsia"/>
                <w:kern w:val="0"/>
                <w:sz w:val="16"/>
                <w:szCs w:val="16"/>
              </w:rPr>
              <w:t>TRUE</w:t>
            </w:r>
          </w:p>
        </w:tc>
        <w:tc>
          <w:tcPr>
            <w:tcW w:w="1317" w:type="dxa"/>
            <w:vAlign w:val="center"/>
          </w:tcPr>
          <w:p w14:paraId="33827C27" w14:textId="77777777" w:rsidR="006053A3" w:rsidRDefault="00000000">
            <w:pPr>
              <w:widowControl/>
              <w:jc w:val="left"/>
              <w:rPr>
                <w:rFonts w:ascii="宋体" w:eastAsia="宋体" w:hAnsi="宋体" w:cs="宋体" w:hint="eastAsia"/>
                <w:kern w:val="0"/>
                <w:sz w:val="16"/>
                <w:szCs w:val="16"/>
              </w:rPr>
            </w:pPr>
            <w:proofErr w:type="gramStart"/>
            <w:r>
              <w:rPr>
                <w:rFonts w:ascii="宋体" w:eastAsia="宋体" w:hAnsi="宋体" w:cs="宋体" w:hint="eastAsia"/>
                <w:kern w:val="0"/>
                <w:sz w:val="16"/>
                <w:szCs w:val="16"/>
              </w:rPr>
              <w:t>string(</w:t>
            </w:r>
            <w:proofErr w:type="gramEnd"/>
            <w:r>
              <w:rPr>
                <w:rFonts w:ascii="宋体" w:eastAsia="宋体" w:hAnsi="宋体" w:cs="宋体" w:hint="eastAsia"/>
                <w:kern w:val="0"/>
                <w:sz w:val="16"/>
                <w:szCs w:val="16"/>
              </w:rPr>
              <w:t>256)</w:t>
            </w:r>
          </w:p>
        </w:tc>
        <w:tc>
          <w:tcPr>
            <w:tcW w:w="703" w:type="dxa"/>
            <w:vAlign w:val="center"/>
          </w:tcPr>
          <w:p w14:paraId="2FE1BD7C" w14:textId="77777777" w:rsidR="006053A3" w:rsidRDefault="00000000">
            <w:pPr>
              <w:widowControl/>
              <w:jc w:val="left"/>
              <w:rPr>
                <w:rFonts w:ascii="宋体" w:eastAsia="宋体" w:hAnsi="宋体" w:cs="宋体" w:hint="eastAsia"/>
                <w:kern w:val="0"/>
                <w:sz w:val="16"/>
                <w:szCs w:val="16"/>
              </w:rPr>
            </w:pPr>
            <w:r>
              <w:rPr>
                <w:rFonts w:ascii="宋体" w:eastAsia="宋体" w:hAnsi="宋体" w:cs="宋体" w:hint="eastAsia"/>
                <w:kern w:val="0"/>
                <w:sz w:val="16"/>
                <w:szCs w:val="16"/>
              </w:rPr>
              <w:t>否</w:t>
            </w:r>
          </w:p>
        </w:tc>
        <w:tc>
          <w:tcPr>
            <w:tcW w:w="2302" w:type="dxa"/>
            <w:vAlign w:val="center"/>
          </w:tcPr>
          <w:p w14:paraId="022F054F" w14:textId="77777777" w:rsidR="006053A3" w:rsidRDefault="006053A3">
            <w:pPr>
              <w:widowControl/>
              <w:jc w:val="left"/>
              <w:rPr>
                <w:rFonts w:ascii="宋体" w:eastAsia="宋体" w:hAnsi="宋体" w:cs="宋体" w:hint="eastAsia"/>
                <w:kern w:val="0"/>
                <w:sz w:val="16"/>
                <w:szCs w:val="16"/>
              </w:rPr>
            </w:pPr>
          </w:p>
        </w:tc>
      </w:tr>
      <w:tr w:rsidR="006053A3" w14:paraId="0D5EF09B" w14:textId="77777777">
        <w:trPr>
          <w:trHeight w:val="300"/>
        </w:trPr>
        <w:tc>
          <w:tcPr>
            <w:tcW w:w="1691" w:type="dxa"/>
            <w:vAlign w:val="center"/>
          </w:tcPr>
          <w:p w14:paraId="3E975039" w14:textId="77777777" w:rsidR="006053A3" w:rsidRDefault="00000000">
            <w:pPr>
              <w:widowControl/>
              <w:jc w:val="left"/>
              <w:rPr>
                <w:rFonts w:ascii="宋体" w:eastAsia="宋体" w:hAnsi="宋体" w:cs="宋体" w:hint="eastAsia"/>
                <w:kern w:val="0"/>
                <w:sz w:val="16"/>
                <w:szCs w:val="16"/>
              </w:rPr>
            </w:pPr>
            <w:r>
              <w:rPr>
                <w:rFonts w:ascii="宋体" w:eastAsia="宋体" w:hAnsi="宋体" w:cs="宋体" w:hint="eastAsia"/>
                <w:kern w:val="0"/>
                <w:sz w:val="16"/>
                <w:szCs w:val="16"/>
              </w:rPr>
              <w:t>REMARK2</w:t>
            </w:r>
          </w:p>
        </w:tc>
        <w:tc>
          <w:tcPr>
            <w:tcW w:w="1561" w:type="dxa"/>
            <w:vAlign w:val="center"/>
          </w:tcPr>
          <w:p w14:paraId="4DED6FC0" w14:textId="77777777" w:rsidR="006053A3" w:rsidRDefault="00000000">
            <w:pPr>
              <w:widowControl/>
              <w:jc w:val="left"/>
              <w:rPr>
                <w:rFonts w:ascii="宋体" w:eastAsia="宋体" w:hAnsi="宋体" w:cs="宋体" w:hint="eastAsia"/>
                <w:kern w:val="0"/>
                <w:sz w:val="16"/>
                <w:szCs w:val="16"/>
              </w:rPr>
            </w:pPr>
            <w:r>
              <w:rPr>
                <w:rFonts w:ascii="宋体" w:eastAsia="宋体" w:hAnsi="宋体" w:cs="宋体" w:hint="eastAsia"/>
                <w:kern w:val="0"/>
                <w:sz w:val="16"/>
                <w:szCs w:val="16"/>
              </w:rPr>
              <w:t>备用字段2</w:t>
            </w:r>
          </w:p>
        </w:tc>
        <w:tc>
          <w:tcPr>
            <w:tcW w:w="737" w:type="dxa"/>
            <w:vAlign w:val="center"/>
          </w:tcPr>
          <w:p w14:paraId="28E4F8CF" w14:textId="77777777" w:rsidR="006053A3" w:rsidRDefault="00000000">
            <w:pPr>
              <w:widowControl/>
              <w:jc w:val="left"/>
              <w:rPr>
                <w:rFonts w:ascii="宋体" w:eastAsia="宋体" w:hAnsi="宋体" w:cs="宋体" w:hint="eastAsia"/>
                <w:kern w:val="0"/>
                <w:sz w:val="16"/>
                <w:szCs w:val="16"/>
              </w:rPr>
            </w:pPr>
            <w:r>
              <w:rPr>
                <w:rFonts w:ascii="宋体" w:eastAsia="宋体" w:hAnsi="宋体" w:cs="宋体" w:hint="eastAsia"/>
                <w:kern w:val="0"/>
                <w:sz w:val="16"/>
                <w:szCs w:val="16"/>
              </w:rPr>
              <w:t>TRUE</w:t>
            </w:r>
          </w:p>
        </w:tc>
        <w:tc>
          <w:tcPr>
            <w:tcW w:w="1317" w:type="dxa"/>
            <w:vAlign w:val="center"/>
          </w:tcPr>
          <w:p w14:paraId="7329F1CA" w14:textId="77777777" w:rsidR="006053A3" w:rsidRDefault="00000000">
            <w:pPr>
              <w:widowControl/>
              <w:jc w:val="left"/>
              <w:rPr>
                <w:rFonts w:ascii="宋体" w:eastAsia="宋体" w:hAnsi="宋体" w:cs="宋体" w:hint="eastAsia"/>
                <w:kern w:val="0"/>
                <w:sz w:val="16"/>
                <w:szCs w:val="16"/>
              </w:rPr>
            </w:pPr>
            <w:proofErr w:type="gramStart"/>
            <w:r>
              <w:rPr>
                <w:rFonts w:ascii="宋体" w:eastAsia="宋体" w:hAnsi="宋体" w:cs="宋体" w:hint="eastAsia"/>
                <w:kern w:val="0"/>
                <w:sz w:val="16"/>
                <w:szCs w:val="16"/>
              </w:rPr>
              <w:t>string(</w:t>
            </w:r>
            <w:proofErr w:type="gramEnd"/>
            <w:r>
              <w:rPr>
                <w:rFonts w:ascii="宋体" w:eastAsia="宋体" w:hAnsi="宋体" w:cs="宋体" w:hint="eastAsia"/>
                <w:kern w:val="0"/>
                <w:sz w:val="16"/>
                <w:szCs w:val="16"/>
              </w:rPr>
              <w:t>256)</w:t>
            </w:r>
          </w:p>
        </w:tc>
        <w:tc>
          <w:tcPr>
            <w:tcW w:w="703" w:type="dxa"/>
            <w:vAlign w:val="center"/>
          </w:tcPr>
          <w:p w14:paraId="2B2DD55C" w14:textId="77777777" w:rsidR="006053A3" w:rsidRDefault="00000000">
            <w:pPr>
              <w:widowControl/>
              <w:jc w:val="left"/>
              <w:rPr>
                <w:rFonts w:ascii="宋体" w:eastAsia="宋体" w:hAnsi="宋体" w:cs="宋体" w:hint="eastAsia"/>
                <w:kern w:val="0"/>
                <w:sz w:val="16"/>
                <w:szCs w:val="16"/>
              </w:rPr>
            </w:pPr>
            <w:r>
              <w:rPr>
                <w:rFonts w:ascii="宋体" w:eastAsia="宋体" w:hAnsi="宋体" w:cs="宋体" w:hint="eastAsia"/>
                <w:kern w:val="0"/>
                <w:sz w:val="16"/>
                <w:szCs w:val="16"/>
              </w:rPr>
              <w:t>否</w:t>
            </w:r>
          </w:p>
        </w:tc>
        <w:tc>
          <w:tcPr>
            <w:tcW w:w="2302" w:type="dxa"/>
            <w:vAlign w:val="center"/>
          </w:tcPr>
          <w:p w14:paraId="185EF162" w14:textId="77777777" w:rsidR="006053A3" w:rsidRDefault="006053A3">
            <w:pPr>
              <w:widowControl/>
              <w:jc w:val="left"/>
              <w:rPr>
                <w:rFonts w:ascii="宋体" w:eastAsia="宋体" w:hAnsi="宋体" w:cs="宋体" w:hint="eastAsia"/>
                <w:kern w:val="0"/>
                <w:sz w:val="16"/>
                <w:szCs w:val="16"/>
              </w:rPr>
            </w:pPr>
          </w:p>
        </w:tc>
      </w:tr>
      <w:tr w:rsidR="006053A3" w14:paraId="0D8A15B7" w14:textId="77777777">
        <w:trPr>
          <w:trHeight w:val="300"/>
        </w:trPr>
        <w:tc>
          <w:tcPr>
            <w:tcW w:w="1691" w:type="dxa"/>
            <w:vAlign w:val="center"/>
          </w:tcPr>
          <w:p w14:paraId="0E412009" w14:textId="77777777" w:rsidR="006053A3" w:rsidRDefault="00000000">
            <w:pPr>
              <w:widowControl/>
              <w:jc w:val="left"/>
              <w:rPr>
                <w:rFonts w:ascii="宋体" w:eastAsia="宋体" w:hAnsi="宋体" w:cs="宋体" w:hint="eastAsia"/>
                <w:kern w:val="0"/>
                <w:sz w:val="16"/>
                <w:szCs w:val="16"/>
              </w:rPr>
            </w:pPr>
            <w:r>
              <w:rPr>
                <w:rFonts w:ascii="宋体" w:eastAsia="宋体" w:hAnsi="宋体" w:cs="宋体" w:hint="eastAsia"/>
                <w:kern w:val="0"/>
                <w:sz w:val="16"/>
                <w:szCs w:val="16"/>
              </w:rPr>
              <w:t>REMARK3</w:t>
            </w:r>
          </w:p>
        </w:tc>
        <w:tc>
          <w:tcPr>
            <w:tcW w:w="1561" w:type="dxa"/>
            <w:vAlign w:val="center"/>
          </w:tcPr>
          <w:p w14:paraId="7376B5CF" w14:textId="77777777" w:rsidR="006053A3" w:rsidRDefault="00000000">
            <w:pPr>
              <w:widowControl/>
              <w:jc w:val="left"/>
              <w:rPr>
                <w:rFonts w:ascii="宋体" w:eastAsia="宋体" w:hAnsi="宋体" w:cs="宋体" w:hint="eastAsia"/>
                <w:kern w:val="0"/>
                <w:sz w:val="16"/>
                <w:szCs w:val="16"/>
              </w:rPr>
            </w:pPr>
            <w:r>
              <w:rPr>
                <w:rFonts w:ascii="宋体" w:eastAsia="宋体" w:hAnsi="宋体" w:cs="宋体" w:hint="eastAsia"/>
                <w:kern w:val="0"/>
                <w:sz w:val="16"/>
                <w:szCs w:val="16"/>
              </w:rPr>
              <w:t>备用字段3</w:t>
            </w:r>
          </w:p>
        </w:tc>
        <w:tc>
          <w:tcPr>
            <w:tcW w:w="737" w:type="dxa"/>
            <w:vAlign w:val="center"/>
          </w:tcPr>
          <w:p w14:paraId="2C29BD69" w14:textId="77777777" w:rsidR="006053A3" w:rsidRDefault="00000000">
            <w:pPr>
              <w:widowControl/>
              <w:jc w:val="left"/>
              <w:rPr>
                <w:rFonts w:ascii="宋体" w:eastAsia="宋体" w:hAnsi="宋体" w:cs="宋体" w:hint="eastAsia"/>
                <w:kern w:val="0"/>
                <w:sz w:val="16"/>
                <w:szCs w:val="16"/>
              </w:rPr>
            </w:pPr>
            <w:r>
              <w:rPr>
                <w:rFonts w:ascii="宋体" w:eastAsia="宋体" w:hAnsi="宋体" w:cs="宋体" w:hint="eastAsia"/>
                <w:kern w:val="0"/>
                <w:sz w:val="16"/>
                <w:szCs w:val="16"/>
              </w:rPr>
              <w:t>TRUE</w:t>
            </w:r>
          </w:p>
        </w:tc>
        <w:tc>
          <w:tcPr>
            <w:tcW w:w="1317" w:type="dxa"/>
            <w:vAlign w:val="center"/>
          </w:tcPr>
          <w:p w14:paraId="58543EAF" w14:textId="77777777" w:rsidR="006053A3" w:rsidRDefault="00000000">
            <w:pPr>
              <w:widowControl/>
              <w:jc w:val="left"/>
              <w:rPr>
                <w:rFonts w:ascii="宋体" w:eastAsia="宋体" w:hAnsi="宋体" w:cs="宋体" w:hint="eastAsia"/>
                <w:kern w:val="0"/>
                <w:sz w:val="16"/>
                <w:szCs w:val="16"/>
              </w:rPr>
            </w:pPr>
            <w:proofErr w:type="gramStart"/>
            <w:r>
              <w:rPr>
                <w:rFonts w:ascii="宋体" w:eastAsia="宋体" w:hAnsi="宋体" w:cs="宋体" w:hint="eastAsia"/>
                <w:kern w:val="0"/>
                <w:sz w:val="16"/>
                <w:szCs w:val="16"/>
              </w:rPr>
              <w:t>string(</w:t>
            </w:r>
            <w:proofErr w:type="gramEnd"/>
            <w:r>
              <w:rPr>
                <w:rFonts w:ascii="宋体" w:eastAsia="宋体" w:hAnsi="宋体" w:cs="宋体" w:hint="eastAsia"/>
                <w:kern w:val="0"/>
                <w:sz w:val="16"/>
                <w:szCs w:val="16"/>
              </w:rPr>
              <w:t>256)</w:t>
            </w:r>
          </w:p>
        </w:tc>
        <w:tc>
          <w:tcPr>
            <w:tcW w:w="703" w:type="dxa"/>
            <w:vAlign w:val="center"/>
          </w:tcPr>
          <w:p w14:paraId="32F59BBD" w14:textId="77777777" w:rsidR="006053A3" w:rsidRDefault="00000000">
            <w:pPr>
              <w:widowControl/>
              <w:jc w:val="left"/>
              <w:rPr>
                <w:rFonts w:ascii="宋体" w:eastAsia="宋体" w:hAnsi="宋体" w:cs="宋体" w:hint="eastAsia"/>
                <w:kern w:val="0"/>
                <w:sz w:val="16"/>
                <w:szCs w:val="16"/>
              </w:rPr>
            </w:pPr>
            <w:r>
              <w:rPr>
                <w:rFonts w:ascii="宋体" w:eastAsia="宋体" w:hAnsi="宋体" w:cs="宋体" w:hint="eastAsia"/>
                <w:kern w:val="0"/>
                <w:sz w:val="16"/>
                <w:szCs w:val="16"/>
              </w:rPr>
              <w:t>否</w:t>
            </w:r>
          </w:p>
        </w:tc>
        <w:tc>
          <w:tcPr>
            <w:tcW w:w="2302" w:type="dxa"/>
            <w:vAlign w:val="center"/>
          </w:tcPr>
          <w:p w14:paraId="1364652C" w14:textId="77777777" w:rsidR="006053A3" w:rsidRDefault="006053A3">
            <w:pPr>
              <w:widowControl/>
              <w:jc w:val="left"/>
              <w:rPr>
                <w:rFonts w:ascii="宋体" w:eastAsia="宋体" w:hAnsi="宋体" w:cs="宋体" w:hint="eastAsia"/>
                <w:kern w:val="0"/>
                <w:sz w:val="16"/>
                <w:szCs w:val="16"/>
              </w:rPr>
            </w:pPr>
          </w:p>
        </w:tc>
      </w:tr>
    </w:tbl>
    <w:p w14:paraId="056FC0F6" w14:textId="77777777" w:rsidR="006053A3" w:rsidRDefault="00000000">
      <w:pPr>
        <w:pStyle w:val="115"/>
        <w:spacing w:before="156" w:after="156"/>
        <w:rPr>
          <w:rFonts w:cs="宋体" w:hint="eastAsia"/>
          <w:szCs w:val="21"/>
        </w:rPr>
      </w:pPr>
      <w:r>
        <w:rPr>
          <w:rFonts w:cs="宋体" w:hint="eastAsia"/>
          <w:szCs w:val="21"/>
        </w:rPr>
        <w:t>【报文示例】</w:t>
      </w:r>
    </w:p>
    <w:p w14:paraId="2B4A48AD" w14:textId="77777777" w:rsidR="006053A3" w:rsidRDefault="00000000">
      <w:pPr>
        <w:pStyle w:val="aff7"/>
        <w:ind w:firstLine="320"/>
        <w:rPr>
          <w:rFonts w:ascii="宋体" w:eastAsia="宋体" w:hAnsi="宋体" w:hint="eastAsia"/>
          <w:sz w:val="16"/>
          <w:szCs w:val="16"/>
        </w:rPr>
      </w:pPr>
      <w:r>
        <w:rPr>
          <w:rFonts w:ascii="宋体" w:eastAsia="宋体" w:hAnsi="宋体" w:hint="eastAsia"/>
          <w:sz w:val="16"/>
          <w:szCs w:val="16"/>
        </w:rPr>
        <w:t>&lt;?xml version="1.0" encoding="UTF-8"?&gt;</w:t>
      </w:r>
    </w:p>
    <w:p w14:paraId="5BD2EE3C" w14:textId="77777777" w:rsidR="006053A3" w:rsidRDefault="00000000">
      <w:pPr>
        <w:pStyle w:val="aff7"/>
        <w:ind w:firstLine="320"/>
        <w:rPr>
          <w:rFonts w:ascii="宋体" w:eastAsia="宋体" w:hAnsi="宋体" w:hint="eastAsia"/>
          <w:sz w:val="16"/>
          <w:szCs w:val="16"/>
        </w:rPr>
      </w:pPr>
      <w:r>
        <w:rPr>
          <w:rFonts w:ascii="宋体" w:eastAsia="宋体" w:hAnsi="宋体" w:hint="eastAsia"/>
          <w:sz w:val="16"/>
          <w:szCs w:val="16"/>
        </w:rPr>
        <w:t>&lt;ROOT&gt;</w:t>
      </w:r>
    </w:p>
    <w:p w14:paraId="460A6863" w14:textId="77777777" w:rsidR="006053A3" w:rsidRDefault="00000000">
      <w:pPr>
        <w:pStyle w:val="aff7"/>
        <w:ind w:firstLine="320"/>
        <w:rPr>
          <w:rFonts w:ascii="宋体" w:eastAsia="宋体" w:hAnsi="宋体" w:hint="eastAsia"/>
          <w:sz w:val="16"/>
          <w:szCs w:val="16"/>
        </w:rPr>
      </w:pPr>
      <w:r>
        <w:rPr>
          <w:rFonts w:ascii="宋体" w:eastAsia="宋体" w:hAnsi="宋体" w:hint="eastAsia"/>
          <w:sz w:val="16"/>
          <w:szCs w:val="16"/>
        </w:rPr>
        <w:tab/>
        <w:t>&lt;NOTIFY_URL&gt;通知地址&lt;/NOTIFY_URL&gt;</w:t>
      </w:r>
    </w:p>
    <w:p w14:paraId="185369B8" w14:textId="77777777" w:rsidR="006053A3" w:rsidRDefault="00000000">
      <w:pPr>
        <w:pStyle w:val="aff7"/>
        <w:ind w:firstLine="320"/>
        <w:rPr>
          <w:rFonts w:ascii="宋体" w:eastAsia="宋体" w:hAnsi="宋体" w:hint="eastAsia"/>
          <w:sz w:val="16"/>
          <w:szCs w:val="16"/>
        </w:rPr>
      </w:pPr>
      <w:r>
        <w:rPr>
          <w:rFonts w:ascii="宋体" w:eastAsia="宋体" w:hAnsi="宋体" w:hint="eastAsia"/>
          <w:sz w:val="16"/>
          <w:szCs w:val="16"/>
        </w:rPr>
        <w:tab/>
        <w:t>&lt;NOTIFY_SSN&gt;流水号&lt;/NOTIFY_SSN&gt;</w:t>
      </w:r>
    </w:p>
    <w:p w14:paraId="530B83D2" w14:textId="77777777" w:rsidR="006053A3" w:rsidRDefault="00000000">
      <w:pPr>
        <w:pStyle w:val="aff7"/>
        <w:ind w:firstLine="320"/>
        <w:rPr>
          <w:rFonts w:ascii="宋体" w:eastAsia="宋体" w:hAnsi="宋体" w:hint="eastAsia"/>
          <w:sz w:val="16"/>
          <w:szCs w:val="16"/>
        </w:rPr>
      </w:pPr>
      <w:r>
        <w:rPr>
          <w:rFonts w:ascii="宋体" w:eastAsia="宋体" w:hAnsi="宋体" w:hint="eastAsia"/>
          <w:sz w:val="16"/>
          <w:szCs w:val="16"/>
        </w:rPr>
        <w:lastRenderedPageBreak/>
        <w:tab/>
        <w:t>&lt;MCHNT_ID&gt;商户编号&lt;/MCHNT_ID&gt;</w:t>
      </w:r>
    </w:p>
    <w:p w14:paraId="7BCCF02B" w14:textId="77777777" w:rsidR="006053A3" w:rsidRDefault="00000000">
      <w:pPr>
        <w:pStyle w:val="aff7"/>
        <w:ind w:firstLine="320"/>
        <w:rPr>
          <w:rFonts w:ascii="宋体" w:eastAsia="宋体" w:hAnsi="宋体" w:hint="eastAsia"/>
          <w:sz w:val="16"/>
          <w:szCs w:val="16"/>
        </w:rPr>
      </w:pPr>
      <w:r>
        <w:rPr>
          <w:rFonts w:ascii="宋体" w:eastAsia="宋体" w:hAnsi="宋体" w:hint="eastAsia"/>
          <w:sz w:val="16"/>
          <w:szCs w:val="16"/>
        </w:rPr>
        <w:tab/>
        <w:t>&lt;NOTIFY_TP&gt;通知类别&lt;/NOTIFY_TP&gt;</w:t>
      </w:r>
    </w:p>
    <w:p w14:paraId="00269C82" w14:textId="77777777" w:rsidR="006053A3" w:rsidRDefault="00000000">
      <w:pPr>
        <w:pStyle w:val="aff7"/>
        <w:ind w:firstLine="320"/>
        <w:rPr>
          <w:rFonts w:ascii="宋体" w:eastAsia="宋体" w:hAnsi="宋体" w:hint="eastAsia"/>
          <w:sz w:val="16"/>
          <w:szCs w:val="16"/>
        </w:rPr>
      </w:pPr>
      <w:r>
        <w:rPr>
          <w:rFonts w:ascii="宋体" w:eastAsia="宋体" w:hAnsi="宋体" w:hint="eastAsia"/>
          <w:sz w:val="16"/>
          <w:szCs w:val="16"/>
        </w:rPr>
        <w:tab/>
        <w:t>&lt;SIGN_INFO&gt;签名域&lt;/SIGN_INFO&gt;</w:t>
      </w:r>
    </w:p>
    <w:p w14:paraId="644ED681" w14:textId="77777777" w:rsidR="006053A3" w:rsidRDefault="00000000">
      <w:pPr>
        <w:pStyle w:val="aff7"/>
        <w:ind w:firstLine="320"/>
        <w:rPr>
          <w:rFonts w:ascii="宋体" w:eastAsia="宋体" w:hAnsi="宋体" w:hint="eastAsia"/>
          <w:sz w:val="16"/>
          <w:szCs w:val="16"/>
        </w:rPr>
      </w:pPr>
      <w:r>
        <w:rPr>
          <w:rFonts w:ascii="宋体" w:eastAsia="宋体" w:hAnsi="宋体" w:hint="eastAsia"/>
          <w:sz w:val="16"/>
          <w:szCs w:val="16"/>
        </w:rPr>
        <w:tab/>
        <w:t>&lt;NOTIFY_DATA&gt;</w:t>
      </w:r>
    </w:p>
    <w:p w14:paraId="3F88044E" w14:textId="77777777" w:rsidR="006053A3" w:rsidRDefault="00000000">
      <w:pPr>
        <w:pStyle w:val="aff7"/>
        <w:ind w:firstLine="320"/>
        <w:rPr>
          <w:rFonts w:ascii="宋体" w:eastAsia="宋体" w:hAnsi="宋体" w:hint="eastAsia"/>
          <w:sz w:val="16"/>
          <w:szCs w:val="16"/>
        </w:rPr>
      </w:pPr>
      <w:r>
        <w:rPr>
          <w:rFonts w:ascii="宋体" w:eastAsia="宋体" w:hAnsi="宋体" w:hint="eastAsia"/>
          <w:sz w:val="16"/>
          <w:szCs w:val="16"/>
        </w:rPr>
        <w:tab/>
      </w:r>
      <w:r>
        <w:rPr>
          <w:rFonts w:ascii="宋体" w:eastAsia="宋体" w:hAnsi="宋体" w:hint="eastAsia"/>
          <w:sz w:val="16"/>
          <w:szCs w:val="16"/>
        </w:rPr>
        <w:tab/>
        <w:t>&lt;TRANS_DT&gt;交易日期&lt;/TRANS_DT&gt;</w:t>
      </w:r>
    </w:p>
    <w:p w14:paraId="601A0CB6" w14:textId="77777777" w:rsidR="006053A3" w:rsidRDefault="00000000">
      <w:pPr>
        <w:pStyle w:val="aff7"/>
        <w:ind w:firstLine="320"/>
        <w:rPr>
          <w:rFonts w:ascii="宋体" w:eastAsia="宋体" w:hAnsi="宋体" w:hint="eastAsia"/>
          <w:sz w:val="16"/>
          <w:szCs w:val="16"/>
        </w:rPr>
      </w:pPr>
      <w:r>
        <w:rPr>
          <w:rFonts w:ascii="宋体" w:eastAsia="宋体" w:hAnsi="宋体" w:hint="eastAsia"/>
          <w:sz w:val="16"/>
          <w:szCs w:val="16"/>
        </w:rPr>
        <w:tab/>
      </w:r>
      <w:r>
        <w:rPr>
          <w:rFonts w:ascii="宋体" w:eastAsia="宋体" w:hAnsi="宋体" w:hint="eastAsia"/>
          <w:sz w:val="16"/>
          <w:szCs w:val="16"/>
        </w:rPr>
        <w:tab/>
        <w:t>&lt;TRANS_TM&gt;交易时间&lt;/TRANS_TM&gt;</w:t>
      </w:r>
    </w:p>
    <w:p w14:paraId="62667CEE" w14:textId="77777777" w:rsidR="006053A3" w:rsidRDefault="00000000">
      <w:pPr>
        <w:pStyle w:val="aff7"/>
        <w:ind w:firstLine="320"/>
        <w:rPr>
          <w:rFonts w:ascii="宋体" w:eastAsia="宋体" w:hAnsi="宋体" w:hint="eastAsia"/>
          <w:sz w:val="16"/>
          <w:szCs w:val="16"/>
        </w:rPr>
      </w:pPr>
      <w:r>
        <w:rPr>
          <w:rFonts w:ascii="宋体" w:eastAsia="宋体" w:hAnsi="宋体" w:hint="eastAsia"/>
          <w:sz w:val="16"/>
          <w:szCs w:val="16"/>
        </w:rPr>
        <w:tab/>
      </w:r>
      <w:r>
        <w:rPr>
          <w:rFonts w:ascii="宋体" w:eastAsia="宋体" w:hAnsi="宋体" w:hint="eastAsia"/>
          <w:sz w:val="16"/>
          <w:szCs w:val="16"/>
        </w:rPr>
        <w:tab/>
        <w:t>&lt;TRANS_AMT&gt;交易金额&lt;/TRANS_AMT&gt;</w:t>
      </w:r>
    </w:p>
    <w:p w14:paraId="10D395FF" w14:textId="77777777" w:rsidR="006053A3" w:rsidRDefault="00000000">
      <w:pPr>
        <w:pStyle w:val="aff7"/>
        <w:ind w:firstLine="320"/>
        <w:rPr>
          <w:rFonts w:ascii="宋体" w:eastAsia="宋体" w:hAnsi="宋体" w:hint="eastAsia"/>
          <w:sz w:val="16"/>
          <w:szCs w:val="16"/>
        </w:rPr>
      </w:pPr>
      <w:r>
        <w:rPr>
          <w:rFonts w:ascii="宋体" w:eastAsia="宋体" w:hAnsi="宋体" w:hint="eastAsia"/>
          <w:sz w:val="16"/>
          <w:szCs w:val="16"/>
        </w:rPr>
        <w:tab/>
      </w:r>
      <w:r>
        <w:rPr>
          <w:rFonts w:ascii="宋体" w:eastAsia="宋体" w:hAnsi="宋体" w:hint="eastAsia"/>
          <w:sz w:val="16"/>
          <w:szCs w:val="16"/>
        </w:rPr>
        <w:tab/>
        <w:t>&lt;C_D_FLAG&gt;借贷方向&lt;/C_D_FLAG&gt;</w:t>
      </w:r>
    </w:p>
    <w:p w14:paraId="202E21D1" w14:textId="77777777" w:rsidR="006053A3" w:rsidRDefault="00000000">
      <w:pPr>
        <w:pStyle w:val="aff7"/>
        <w:ind w:firstLine="320"/>
        <w:rPr>
          <w:rFonts w:ascii="宋体" w:eastAsia="宋体" w:hAnsi="宋体" w:hint="eastAsia"/>
          <w:sz w:val="16"/>
          <w:szCs w:val="16"/>
        </w:rPr>
      </w:pPr>
      <w:r>
        <w:rPr>
          <w:rFonts w:ascii="宋体" w:eastAsia="宋体" w:hAnsi="宋体" w:hint="eastAsia"/>
          <w:sz w:val="16"/>
          <w:szCs w:val="16"/>
        </w:rPr>
        <w:tab/>
      </w:r>
      <w:r>
        <w:rPr>
          <w:rFonts w:ascii="宋体" w:eastAsia="宋体" w:hAnsi="宋体" w:hint="eastAsia"/>
          <w:sz w:val="16"/>
          <w:szCs w:val="16"/>
        </w:rPr>
        <w:tab/>
        <w:t>&lt;ACCOUNT&gt;交易资金账户&lt;/ACCOUNT&gt;</w:t>
      </w:r>
    </w:p>
    <w:p w14:paraId="24D42206" w14:textId="77777777" w:rsidR="006053A3" w:rsidRDefault="00000000">
      <w:pPr>
        <w:pStyle w:val="aff7"/>
        <w:ind w:firstLine="320"/>
        <w:rPr>
          <w:rFonts w:ascii="宋体" w:eastAsia="宋体" w:hAnsi="宋体" w:hint="eastAsia"/>
          <w:sz w:val="16"/>
          <w:szCs w:val="16"/>
        </w:rPr>
      </w:pPr>
      <w:r>
        <w:rPr>
          <w:rFonts w:ascii="宋体" w:eastAsia="宋体" w:hAnsi="宋体" w:hint="eastAsia"/>
          <w:sz w:val="16"/>
          <w:szCs w:val="16"/>
        </w:rPr>
        <w:tab/>
      </w:r>
      <w:r>
        <w:rPr>
          <w:rFonts w:ascii="宋体" w:eastAsia="宋体" w:hAnsi="宋体" w:hint="eastAsia"/>
          <w:sz w:val="16"/>
          <w:szCs w:val="16"/>
        </w:rPr>
        <w:tab/>
        <w:t>&lt;ACCOUNT_TYPE&gt;交易资金账户类型&lt;/ACCOUNT_TYPE&gt;</w:t>
      </w:r>
    </w:p>
    <w:p w14:paraId="792A0483" w14:textId="77777777" w:rsidR="006053A3" w:rsidRDefault="00000000">
      <w:pPr>
        <w:pStyle w:val="aff7"/>
        <w:ind w:firstLine="320"/>
        <w:rPr>
          <w:rFonts w:ascii="宋体" w:eastAsia="宋体" w:hAnsi="宋体" w:hint="eastAsia"/>
          <w:sz w:val="16"/>
          <w:szCs w:val="16"/>
        </w:rPr>
      </w:pPr>
      <w:r>
        <w:rPr>
          <w:rFonts w:ascii="宋体" w:eastAsia="宋体" w:hAnsi="宋体" w:hint="eastAsia"/>
          <w:sz w:val="16"/>
          <w:szCs w:val="16"/>
        </w:rPr>
        <w:tab/>
      </w:r>
      <w:r>
        <w:rPr>
          <w:rFonts w:ascii="宋体" w:eastAsia="宋体" w:hAnsi="宋体" w:hint="eastAsia"/>
          <w:sz w:val="16"/>
          <w:szCs w:val="16"/>
        </w:rPr>
        <w:tab/>
        <w:t>&lt;PAY_ACCNO&gt;来</w:t>
      </w:r>
      <w:proofErr w:type="gramStart"/>
      <w:r>
        <w:rPr>
          <w:rFonts w:ascii="宋体" w:eastAsia="宋体" w:hAnsi="宋体" w:hint="eastAsia"/>
          <w:sz w:val="16"/>
          <w:szCs w:val="16"/>
        </w:rPr>
        <w:t>账</w:t>
      </w:r>
      <w:proofErr w:type="gramEnd"/>
      <w:r>
        <w:rPr>
          <w:rFonts w:ascii="宋体" w:eastAsia="宋体" w:hAnsi="宋体" w:hint="eastAsia"/>
          <w:sz w:val="16"/>
          <w:szCs w:val="16"/>
        </w:rPr>
        <w:t>账号&lt;/PAY_ACCNO&gt;</w:t>
      </w:r>
    </w:p>
    <w:p w14:paraId="5BFC089A" w14:textId="77777777" w:rsidR="006053A3" w:rsidRDefault="00000000">
      <w:pPr>
        <w:pStyle w:val="aff7"/>
        <w:ind w:firstLine="320"/>
        <w:rPr>
          <w:rFonts w:ascii="宋体" w:eastAsia="宋体" w:hAnsi="宋体" w:hint="eastAsia"/>
          <w:sz w:val="16"/>
          <w:szCs w:val="16"/>
        </w:rPr>
      </w:pPr>
      <w:r>
        <w:rPr>
          <w:rFonts w:ascii="宋体" w:eastAsia="宋体" w:hAnsi="宋体" w:hint="eastAsia"/>
          <w:sz w:val="16"/>
          <w:szCs w:val="16"/>
        </w:rPr>
        <w:tab/>
      </w:r>
      <w:r>
        <w:rPr>
          <w:rFonts w:ascii="宋体" w:eastAsia="宋体" w:hAnsi="宋体" w:hint="eastAsia"/>
          <w:sz w:val="16"/>
          <w:szCs w:val="16"/>
        </w:rPr>
        <w:tab/>
        <w:t>&lt;PAY_ACCNAME&gt;来账账户名&lt;/PAY_ACCNAME&gt;</w:t>
      </w:r>
    </w:p>
    <w:p w14:paraId="6EE2F540" w14:textId="77777777" w:rsidR="006053A3" w:rsidRDefault="00000000">
      <w:pPr>
        <w:pStyle w:val="aff7"/>
        <w:ind w:firstLine="320"/>
        <w:rPr>
          <w:rFonts w:ascii="宋体" w:eastAsia="宋体" w:hAnsi="宋体" w:hint="eastAsia"/>
          <w:sz w:val="16"/>
          <w:szCs w:val="16"/>
        </w:rPr>
      </w:pPr>
      <w:r>
        <w:rPr>
          <w:rFonts w:ascii="宋体" w:eastAsia="宋体" w:hAnsi="宋体" w:hint="eastAsia"/>
          <w:sz w:val="16"/>
          <w:szCs w:val="16"/>
        </w:rPr>
        <w:tab/>
      </w:r>
      <w:r>
        <w:rPr>
          <w:rFonts w:ascii="宋体" w:eastAsia="宋体" w:hAnsi="宋体" w:hint="eastAsia"/>
          <w:sz w:val="16"/>
          <w:szCs w:val="16"/>
        </w:rPr>
        <w:tab/>
        <w:t>&lt;OPBN&gt;对方行号&lt;/OPBN&gt;</w:t>
      </w:r>
    </w:p>
    <w:p w14:paraId="13E79B61" w14:textId="77777777" w:rsidR="006053A3" w:rsidRDefault="00000000">
      <w:pPr>
        <w:pStyle w:val="aff7"/>
        <w:ind w:firstLine="320"/>
        <w:rPr>
          <w:rFonts w:ascii="宋体" w:eastAsia="宋体" w:hAnsi="宋体" w:hint="eastAsia"/>
          <w:sz w:val="16"/>
          <w:szCs w:val="16"/>
        </w:rPr>
      </w:pPr>
      <w:r>
        <w:rPr>
          <w:rFonts w:ascii="宋体" w:eastAsia="宋体" w:hAnsi="宋体" w:hint="eastAsia"/>
          <w:sz w:val="16"/>
          <w:szCs w:val="16"/>
        </w:rPr>
        <w:tab/>
      </w:r>
      <w:r>
        <w:rPr>
          <w:rFonts w:ascii="宋体" w:eastAsia="宋体" w:hAnsi="宋体" w:hint="eastAsia"/>
          <w:sz w:val="16"/>
          <w:szCs w:val="16"/>
        </w:rPr>
        <w:tab/>
        <w:t>&lt;USER_NM&gt;用户名称&lt;/USER_NM&gt;</w:t>
      </w:r>
    </w:p>
    <w:p w14:paraId="374086EB" w14:textId="77777777" w:rsidR="006053A3" w:rsidRDefault="00000000">
      <w:pPr>
        <w:pStyle w:val="aff7"/>
        <w:ind w:firstLine="320"/>
        <w:rPr>
          <w:rFonts w:ascii="宋体" w:eastAsia="宋体" w:hAnsi="宋体" w:hint="eastAsia"/>
          <w:sz w:val="16"/>
          <w:szCs w:val="16"/>
        </w:rPr>
      </w:pPr>
      <w:r>
        <w:rPr>
          <w:rFonts w:ascii="宋体" w:eastAsia="宋体" w:hAnsi="宋体" w:hint="eastAsia"/>
          <w:sz w:val="16"/>
          <w:szCs w:val="16"/>
        </w:rPr>
        <w:tab/>
      </w:r>
      <w:r>
        <w:rPr>
          <w:rFonts w:ascii="宋体" w:eastAsia="宋体" w:hAnsi="宋体" w:hint="eastAsia"/>
          <w:sz w:val="16"/>
          <w:szCs w:val="16"/>
        </w:rPr>
        <w:tab/>
        <w:t>&lt;USER_ID&gt;用户编号&lt;/USER_ID&gt;</w:t>
      </w:r>
    </w:p>
    <w:p w14:paraId="4184C56E" w14:textId="77777777" w:rsidR="006053A3" w:rsidRDefault="00000000">
      <w:pPr>
        <w:pStyle w:val="aff7"/>
        <w:ind w:firstLine="320"/>
        <w:rPr>
          <w:rFonts w:ascii="宋体" w:eastAsia="宋体" w:hAnsi="宋体" w:hint="eastAsia"/>
          <w:sz w:val="16"/>
          <w:szCs w:val="16"/>
        </w:rPr>
      </w:pPr>
      <w:r>
        <w:rPr>
          <w:rFonts w:ascii="宋体" w:eastAsia="宋体" w:hAnsi="宋体" w:hint="eastAsia"/>
          <w:sz w:val="16"/>
          <w:szCs w:val="16"/>
        </w:rPr>
        <w:tab/>
      </w:r>
      <w:r>
        <w:rPr>
          <w:rFonts w:ascii="宋体" w:eastAsia="宋体" w:hAnsi="宋体" w:hint="eastAsia"/>
          <w:sz w:val="16"/>
          <w:szCs w:val="16"/>
        </w:rPr>
        <w:tab/>
        <w:t>&lt;TRANS_TP&gt;交易类型&lt;/TRANS_TP&gt;</w:t>
      </w:r>
    </w:p>
    <w:p w14:paraId="1D96E18F" w14:textId="77777777" w:rsidR="006053A3" w:rsidRDefault="00000000">
      <w:pPr>
        <w:pStyle w:val="aff7"/>
        <w:ind w:firstLine="320"/>
        <w:rPr>
          <w:rFonts w:ascii="宋体" w:eastAsia="宋体" w:hAnsi="宋体" w:hint="eastAsia"/>
          <w:sz w:val="16"/>
          <w:szCs w:val="16"/>
        </w:rPr>
      </w:pPr>
      <w:r>
        <w:rPr>
          <w:rFonts w:ascii="宋体" w:eastAsia="宋体" w:hAnsi="宋体" w:hint="eastAsia"/>
          <w:sz w:val="16"/>
          <w:szCs w:val="16"/>
        </w:rPr>
        <w:tab/>
      </w:r>
      <w:r>
        <w:rPr>
          <w:rFonts w:ascii="宋体" w:eastAsia="宋体" w:hAnsi="宋体" w:hint="eastAsia"/>
          <w:sz w:val="16"/>
          <w:szCs w:val="16"/>
        </w:rPr>
        <w:tab/>
        <w:t>&lt;DIGEST&gt;摘要&lt;/DIGEST&gt;</w:t>
      </w:r>
    </w:p>
    <w:p w14:paraId="4057E133" w14:textId="77777777" w:rsidR="006053A3" w:rsidRDefault="00000000">
      <w:pPr>
        <w:pStyle w:val="aff7"/>
        <w:ind w:firstLine="320"/>
        <w:rPr>
          <w:rFonts w:ascii="宋体" w:eastAsia="宋体" w:hAnsi="宋体" w:hint="eastAsia"/>
          <w:sz w:val="16"/>
          <w:szCs w:val="16"/>
        </w:rPr>
      </w:pPr>
      <w:r>
        <w:rPr>
          <w:rFonts w:ascii="宋体" w:eastAsia="宋体" w:hAnsi="宋体" w:hint="eastAsia"/>
          <w:sz w:val="16"/>
          <w:szCs w:val="16"/>
        </w:rPr>
        <w:tab/>
      </w:r>
      <w:r>
        <w:rPr>
          <w:rFonts w:ascii="宋体" w:eastAsia="宋体" w:hAnsi="宋体" w:hint="eastAsia"/>
          <w:sz w:val="16"/>
          <w:szCs w:val="16"/>
        </w:rPr>
        <w:tab/>
        <w:t>&lt;REMARK1&gt;备用字段1&lt;/REMARK1&gt;</w:t>
      </w:r>
    </w:p>
    <w:p w14:paraId="0667287D" w14:textId="77777777" w:rsidR="006053A3" w:rsidRDefault="00000000">
      <w:pPr>
        <w:pStyle w:val="aff7"/>
        <w:ind w:firstLine="320"/>
        <w:rPr>
          <w:rFonts w:ascii="宋体" w:eastAsia="宋体" w:hAnsi="宋体" w:hint="eastAsia"/>
          <w:sz w:val="16"/>
          <w:szCs w:val="16"/>
        </w:rPr>
      </w:pPr>
      <w:r>
        <w:rPr>
          <w:rFonts w:ascii="宋体" w:eastAsia="宋体" w:hAnsi="宋体" w:hint="eastAsia"/>
          <w:sz w:val="16"/>
          <w:szCs w:val="16"/>
        </w:rPr>
        <w:tab/>
      </w:r>
      <w:r>
        <w:rPr>
          <w:rFonts w:ascii="宋体" w:eastAsia="宋体" w:hAnsi="宋体" w:hint="eastAsia"/>
          <w:sz w:val="16"/>
          <w:szCs w:val="16"/>
        </w:rPr>
        <w:tab/>
        <w:t>&lt;REMARK2&gt;备用字段2&lt;/REMARK2&gt;</w:t>
      </w:r>
    </w:p>
    <w:p w14:paraId="3E88F769" w14:textId="77777777" w:rsidR="006053A3" w:rsidRDefault="00000000">
      <w:pPr>
        <w:pStyle w:val="aff7"/>
        <w:ind w:firstLine="320"/>
        <w:rPr>
          <w:rFonts w:ascii="宋体" w:eastAsia="宋体" w:hAnsi="宋体" w:hint="eastAsia"/>
          <w:sz w:val="16"/>
          <w:szCs w:val="16"/>
        </w:rPr>
      </w:pPr>
      <w:r>
        <w:rPr>
          <w:rFonts w:ascii="宋体" w:eastAsia="宋体" w:hAnsi="宋体" w:hint="eastAsia"/>
          <w:sz w:val="16"/>
          <w:szCs w:val="16"/>
        </w:rPr>
        <w:tab/>
      </w:r>
      <w:r>
        <w:rPr>
          <w:rFonts w:ascii="宋体" w:eastAsia="宋体" w:hAnsi="宋体" w:hint="eastAsia"/>
          <w:sz w:val="16"/>
          <w:szCs w:val="16"/>
        </w:rPr>
        <w:tab/>
        <w:t>&lt;REMARK3&gt;备用字段3&lt;/REMARK3&gt;</w:t>
      </w:r>
    </w:p>
    <w:p w14:paraId="2788533C" w14:textId="77777777" w:rsidR="006053A3" w:rsidRDefault="00000000">
      <w:pPr>
        <w:pStyle w:val="aff7"/>
        <w:ind w:firstLine="320"/>
        <w:rPr>
          <w:rFonts w:ascii="宋体" w:eastAsia="宋体" w:hAnsi="宋体" w:hint="eastAsia"/>
          <w:sz w:val="16"/>
          <w:szCs w:val="16"/>
        </w:rPr>
      </w:pPr>
      <w:r>
        <w:rPr>
          <w:rFonts w:ascii="宋体" w:eastAsia="宋体" w:hAnsi="宋体" w:hint="eastAsia"/>
          <w:sz w:val="16"/>
          <w:szCs w:val="16"/>
        </w:rPr>
        <w:tab/>
        <w:t>&lt;/NOTIFY_DATA&gt;</w:t>
      </w:r>
    </w:p>
    <w:p w14:paraId="33EDE157" w14:textId="77777777" w:rsidR="006053A3" w:rsidRDefault="00000000">
      <w:pPr>
        <w:pStyle w:val="aff7"/>
        <w:ind w:firstLine="320"/>
        <w:rPr>
          <w:rFonts w:ascii="宋体" w:eastAsia="宋体" w:hAnsi="宋体" w:hint="eastAsia"/>
          <w:sz w:val="16"/>
          <w:szCs w:val="16"/>
        </w:rPr>
      </w:pPr>
      <w:r>
        <w:rPr>
          <w:rFonts w:ascii="宋体" w:eastAsia="宋体" w:hAnsi="宋体" w:hint="eastAsia"/>
          <w:sz w:val="16"/>
          <w:szCs w:val="16"/>
        </w:rPr>
        <w:t>&lt;/ROOT&gt;</w:t>
      </w:r>
    </w:p>
    <w:p w14:paraId="47EA9774" w14:textId="77777777" w:rsidR="006053A3" w:rsidRDefault="006053A3">
      <w:pPr>
        <w:rPr>
          <w:rFonts w:asciiTheme="minorEastAsia" w:hAnsiTheme="minorEastAsia" w:cstheme="minorEastAsia" w:hint="eastAsia"/>
          <w:szCs w:val="21"/>
        </w:rPr>
      </w:pPr>
    </w:p>
    <w:p w14:paraId="0DC1169C" w14:textId="77777777" w:rsidR="006053A3" w:rsidRDefault="00000000">
      <w:pPr>
        <w:pStyle w:val="5"/>
        <w:ind w:left="1152" w:hanging="1152"/>
      </w:pPr>
      <w:r>
        <w:rPr>
          <w:rFonts w:hint="eastAsia"/>
        </w:rPr>
        <w:t>文件处理状态通知内容</w:t>
      </w:r>
    </w:p>
    <w:tbl>
      <w:tblPr>
        <w:tblStyle w:val="ad"/>
        <w:tblW w:w="8311" w:type="dxa"/>
        <w:tblLayout w:type="fixed"/>
        <w:tblLook w:val="04A0" w:firstRow="1" w:lastRow="0" w:firstColumn="1" w:lastColumn="0" w:noHBand="0" w:noVBand="1"/>
      </w:tblPr>
      <w:tblGrid>
        <w:gridCol w:w="1691"/>
        <w:gridCol w:w="1561"/>
        <w:gridCol w:w="737"/>
        <w:gridCol w:w="1317"/>
        <w:gridCol w:w="703"/>
        <w:gridCol w:w="2302"/>
      </w:tblGrid>
      <w:tr w:rsidR="006053A3" w14:paraId="4A102461" w14:textId="77777777">
        <w:trPr>
          <w:trHeight w:val="300"/>
        </w:trPr>
        <w:tc>
          <w:tcPr>
            <w:tcW w:w="1691" w:type="dxa"/>
            <w:shd w:val="clear" w:color="auto" w:fill="AEAAAA" w:themeFill="background2" w:themeFillShade="BF"/>
            <w:vAlign w:val="center"/>
          </w:tcPr>
          <w:p w14:paraId="438D0D81" w14:textId="77777777" w:rsidR="006053A3" w:rsidRDefault="00000000">
            <w:pPr>
              <w:widowControl/>
              <w:ind w:firstLine="320"/>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节点参数名</w:t>
            </w:r>
          </w:p>
        </w:tc>
        <w:tc>
          <w:tcPr>
            <w:tcW w:w="1561" w:type="dxa"/>
            <w:shd w:val="clear" w:color="auto" w:fill="AEAAAA" w:themeFill="background2" w:themeFillShade="BF"/>
            <w:vAlign w:val="center"/>
          </w:tcPr>
          <w:p w14:paraId="154BD57F" w14:textId="77777777" w:rsidR="006053A3" w:rsidRDefault="00000000">
            <w:pPr>
              <w:widowControl/>
              <w:ind w:firstLine="320"/>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字段</w:t>
            </w:r>
          </w:p>
        </w:tc>
        <w:tc>
          <w:tcPr>
            <w:tcW w:w="737" w:type="dxa"/>
            <w:shd w:val="clear" w:color="auto" w:fill="AEAAAA" w:themeFill="background2" w:themeFillShade="BF"/>
            <w:vAlign w:val="center"/>
          </w:tcPr>
          <w:p w14:paraId="194A357E" w14:textId="77777777" w:rsidR="006053A3" w:rsidRDefault="00000000">
            <w:pPr>
              <w:widowControl/>
              <w:ind w:firstLine="320"/>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必选</w:t>
            </w:r>
          </w:p>
        </w:tc>
        <w:tc>
          <w:tcPr>
            <w:tcW w:w="1317" w:type="dxa"/>
            <w:shd w:val="clear" w:color="auto" w:fill="AEAAAA" w:themeFill="background2" w:themeFillShade="BF"/>
            <w:vAlign w:val="center"/>
          </w:tcPr>
          <w:p w14:paraId="4EF2D9C5" w14:textId="77777777" w:rsidR="006053A3" w:rsidRDefault="00000000">
            <w:pPr>
              <w:widowControl/>
              <w:ind w:firstLine="320"/>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类型及范围</w:t>
            </w:r>
          </w:p>
        </w:tc>
        <w:tc>
          <w:tcPr>
            <w:tcW w:w="703" w:type="dxa"/>
            <w:shd w:val="clear" w:color="auto" w:fill="AEAAAA" w:themeFill="background2" w:themeFillShade="BF"/>
            <w:vAlign w:val="center"/>
          </w:tcPr>
          <w:p w14:paraId="559940D8" w14:textId="77777777" w:rsidR="006053A3" w:rsidRDefault="00000000">
            <w:pPr>
              <w:widowControl/>
              <w:ind w:firstLine="320"/>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是否参与签名</w:t>
            </w:r>
          </w:p>
        </w:tc>
        <w:tc>
          <w:tcPr>
            <w:tcW w:w="2302" w:type="dxa"/>
            <w:shd w:val="clear" w:color="auto" w:fill="AEAAAA" w:themeFill="background2" w:themeFillShade="BF"/>
            <w:vAlign w:val="center"/>
          </w:tcPr>
          <w:p w14:paraId="735975FB" w14:textId="77777777" w:rsidR="006053A3" w:rsidRDefault="00000000">
            <w:pPr>
              <w:widowControl/>
              <w:ind w:firstLine="320"/>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说明</w:t>
            </w:r>
          </w:p>
        </w:tc>
      </w:tr>
      <w:tr w:rsidR="006053A3" w14:paraId="666A52BB" w14:textId="77777777">
        <w:trPr>
          <w:trHeight w:val="1600"/>
        </w:trPr>
        <w:tc>
          <w:tcPr>
            <w:tcW w:w="1691" w:type="dxa"/>
            <w:vAlign w:val="center"/>
          </w:tcPr>
          <w:p w14:paraId="6850835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lastRenderedPageBreak/>
              <w:t>MCHNT_ID</w:t>
            </w:r>
          </w:p>
        </w:tc>
        <w:tc>
          <w:tcPr>
            <w:tcW w:w="1561" w:type="dxa"/>
            <w:vAlign w:val="center"/>
          </w:tcPr>
          <w:p w14:paraId="73CC76B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商户编号</w:t>
            </w:r>
          </w:p>
        </w:tc>
        <w:tc>
          <w:tcPr>
            <w:tcW w:w="737" w:type="dxa"/>
            <w:vAlign w:val="center"/>
          </w:tcPr>
          <w:p w14:paraId="05F3A5A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317" w:type="dxa"/>
            <w:vAlign w:val="center"/>
          </w:tcPr>
          <w:p w14:paraId="6F26905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string</w:t>
            </w:r>
          </w:p>
        </w:tc>
        <w:tc>
          <w:tcPr>
            <w:tcW w:w="703" w:type="dxa"/>
            <w:vAlign w:val="center"/>
          </w:tcPr>
          <w:p w14:paraId="357B6A6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否</w:t>
            </w:r>
          </w:p>
        </w:tc>
        <w:tc>
          <w:tcPr>
            <w:tcW w:w="2302" w:type="dxa"/>
            <w:vAlign w:val="center"/>
          </w:tcPr>
          <w:p w14:paraId="5AAE2911" w14:textId="77777777" w:rsidR="006053A3" w:rsidRDefault="006053A3">
            <w:pPr>
              <w:widowControl/>
              <w:jc w:val="left"/>
              <w:rPr>
                <w:rFonts w:asciiTheme="minorEastAsia" w:hAnsiTheme="minorEastAsia" w:cstheme="minorEastAsia" w:hint="eastAsia"/>
                <w:kern w:val="0"/>
                <w:sz w:val="16"/>
                <w:szCs w:val="16"/>
              </w:rPr>
            </w:pPr>
          </w:p>
        </w:tc>
      </w:tr>
      <w:tr w:rsidR="006053A3" w14:paraId="672003AF" w14:textId="77777777">
        <w:trPr>
          <w:trHeight w:val="1600"/>
        </w:trPr>
        <w:tc>
          <w:tcPr>
            <w:tcW w:w="1691" w:type="dxa"/>
            <w:vAlign w:val="center"/>
          </w:tcPr>
          <w:p w14:paraId="17F4BCC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FILE_TYPE</w:t>
            </w:r>
          </w:p>
        </w:tc>
        <w:tc>
          <w:tcPr>
            <w:tcW w:w="1561" w:type="dxa"/>
            <w:vAlign w:val="center"/>
          </w:tcPr>
          <w:p w14:paraId="22FC01C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文件类型</w:t>
            </w:r>
          </w:p>
        </w:tc>
        <w:tc>
          <w:tcPr>
            <w:tcW w:w="737" w:type="dxa"/>
            <w:vAlign w:val="center"/>
          </w:tcPr>
          <w:p w14:paraId="38DC1790" w14:textId="77777777" w:rsidR="006053A3" w:rsidRDefault="00000000">
            <w:pPr>
              <w:widowControl/>
              <w:jc w:val="left"/>
              <w:rPr>
                <w:rFonts w:asciiTheme="minorEastAsia" w:hAnsiTheme="minorEastAsia" w:cstheme="minorEastAsia" w:hint="eastAsia"/>
                <w:kern w:val="0"/>
                <w:sz w:val="16"/>
                <w:szCs w:val="16"/>
              </w:rPr>
            </w:pPr>
            <w:r>
              <w:rPr>
                <w:rFonts w:ascii="宋体" w:hAnsi="宋体" w:cs="宋体" w:hint="eastAsia"/>
                <w:kern w:val="0"/>
                <w:sz w:val="16"/>
                <w:szCs w:val="16"/>
              </w:rPr>
              <w:t>FALSE</w:t>
            </w:r>
          </w:p>
        </w:tc>
        <w:tc>
          <w:tcPr>
            <w:tcW w:w="1317" w:type="dxa"/>
            <w:vAlign w:val="center"/>
          </w:tcPr>
          <w:p w14:paraId="6E80CFF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string</w:t>
            </w:r>
          </w:p>
        </w:tc>
        <w:tc>
          <w:tcPr>
            <w:tcW w:w="703" w:type="dxa"/>
            <w:vAlign w:val="center"/>
          </w:tcPr>
          <w:p w14:paraId="5EB7431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否</w:t>
            </w:r>
          </w:p>
        </w:tc>
        <w:tc>
          <w:tcPr>
            <w:tcW w:w="2302" w:type="dxa"/>
            <w:vAlign w:val="center"/>
          </w:tcPr>
          <w:p w14:paraId="3794EB9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支持通知的文件类型：610、616</w:t>
            </w:r>
          </w:p>
        </w:tc>
      </w:tr>
      <w:tr w:rsidR="006053A3" w14:paraId="462E3A0F" w14:textId="77777777">
        <w:trPr>
          <w:trHeight w:val="300"/>
        </w:trPr>
        <w:tc>
          <w:tcPr>
            <w:tcW w:w="1691" w:type="dxa"/>
            <w:vAlign w:val="center"/>
          </w:tcPr>
          <w:p w14:paraId="523A310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FILE_NAME</w:t>
            </w:r>
          </w:p>
        </w:tc>
        <w:tc>
          <w:tcPr>
            <w:tcW w:w="1561" w:type="dxa"/>
            <w:vAlign w:val="center"/>
          </w:tcPr>
          <w:p w14:paraId="1D76EAC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文件名称</w:t>
            </w:r>
          </w:p>
        </w:tc>
        <w:tc>
          <w:tcPr>
            <w:tcW w:w="737" w:type="dxa"/>
            <w:vAlign w:val="center"/>
          </w:tcPr>
          <w:p w14:paraId="761A827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317" w:type="dxa"/>
            <w:vAlign w:val="center"/>
          </w:tcPr>
          <w:p w14:paraId="720C718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string</w:t>
            </w:r>
          </w:p>
        </w:tc>
        <w:tc>
          <w:tcPr>
            <w:tcW w:w="703" w:type="dxa"/>
            <w:vAlign w:val="center"/>
          </w:tcPr>
          <w:p w14:paraId="626B9DB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否</w:t>
            </w:r>
          </w:p>
        </w:tc>
        <w:tc>
          <w:tcPr>
            <w:tcW w:w="2302" w:type="dxa"/>
            <w:vAlign w:val="center"/>
          </w:tcPr>
          <w:p w14:paraId="558E10FA" w14:textId="77777777" w:rsidR="006053A3" w:rsidRDefault="006053A3">
            <w:pPr>
              <w:widowControl/>
              <w:jc w:val="left"/>
              <w:rPr>
                <w:rFonts w:asciiTheme="minorEastAsia" w:hAnsiTheme="minorEastAsia" w:cstheme="minorEastAsia" w:hint="eastAsia"/>
                <w:kern w:val="0"/>
                <w:sz w:val="16"/>
                <w:szCs w:val="16"/>
              </w:rPr>
            </w:pPr>
          </w:p>
        </w:tc>
      </w:tr>
      <w:tr w:rsidR="006053A3" w14:paraId="299A75A4" w14:textId="77777777">
        <w:trPr>
          <w:trHeight w:val="640"/>
        </w:trPr>
        <w:tc>
          <w:tcPr>
            <w:tcW w:w="1691" w:type="dxa"/>
            <w:vAlign w:val="center"/>
          </w:tcPr>
          <w:p w14:paraId="7676393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FILE_ST</w:t>
            </w:r>
          </w:p>
        </w:tc>
        <w:tc>
          <w:tcPr>
            <w:tcW w:w="1561" w:type="dxa"/>
            <w:vAlign w:val="center"/>
          </w:tcPr>
          <w:p w14:paraId="307E2F8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文件状态</w:t>
            </w:r>
          </w:p>
        </w:tc>
        <w:tc>
          <w:tcPr>
            <w:tcW w:w="737" w:type="dxa"/>
            <w:vAlign w:val="center"/>
          </w:tcPr>
          <w:p w14:paraId="73F11BA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317" w:type="dxa"/>
            <w:vAlign w:val="center"/>
          </w:tcPr>
          <w:p w14:paraId="03BE29C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string</w:t>
            </w:r>
          </w:p>
        </w:tc>
        <w:tc>
          <w:tcPr>
            <w:tcW w:w="703" w:type="dxa"/>
            <w:vAlign w:val="center"/>
          </w:tcPr>
          <w:p w14:paraId="3154E6E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否</w:t>
            </w:r>
          </w:p>
        </w:tc>
        <w:tc>
          <w:tcPr>
            <w:tcW w:w="2302" w:type="dxa"/>
            <w:vAlign w:val="center"/>
          </w:tcPr>
          <w:p w14:paraId="212ABCD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【610清分文件】</w:t>
            </w:r>
          </w:p>
          <w:p w14:paraId="7F9BD2F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9C-文件处理完成</w:t>
            </w:r>
          </w:p>
          <w:p w14:paraId="17F9D49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【616清分文件】</w:t>
            </w:r>
          </w:p>
          <w:p w14:paraId="665D131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Z-已生成结果文件</w:t>
            </w:r>
          </w:p>
          <w:p w14:paraId="1BB27E0D" w14:textId="77777777" w:rsidR="006053A3" w:rsidRDefault="006053A3">
            <w:pPr>
              <w:widowControl/>
              <w:jc w:val="left"/>
              <w:rPr>
                <w:rFonts w:asciiTheme="minorEastAsia" w:hAnsiTheme="minorEastAsia" w:cstheme="minorEastAsia" w:hint="eastAsia"/>
                <w:kern w:val="0"/>
                <w:sz w:val="16"/>
                <w:szCs w:val="16"/>
              </w:rPr>
            </w:pPr>
          </w:p>
        </w:tc>
      </w:tr>
      <w:tr w:rsidR="006053A3" w14:paraId="65D803F4" w14:textId="77777777">
        <w:trPr>
          <w:trHeight w:val="300"/>
        </w:trPr>
        <w:tc>
          <w:tcPr>
            <w:tcW w:w="1691" w:type="dxa"/>
            <w:vAlign w:val="center"/>
          </w:tcPr>
          <w:p w14:paraId="259FE1E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FEE_AMT</w:t>
            </w:r>
          </w:p>
        </w:tc>
        <w:tc>
          <w:tcPr>
            <w:tcW w:w="1561" w:type="dxa"/>
            <w:vAlign w:val="center"/>
          </w:tcPr>
          <w:p w14:paraId="01AA462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手续费汇总金额</w:t>
            </w:r>
          </w:p>
        </w:tc>
        <w:tc>
          <w:tcPr>
            <w:tcW w:w="737" w:type="dxa"/>
            <w:vAlign w:val="center"/>
          </w:tcPr>
          <w:p w14:paraId="7C51AA24" w14:textId="77777777" w:rsidR="006053A3" w:rsidRDefault="00000000">
            <w:pPr>
              <w:widowControl/>
              <w:jc w:val="left"/>
              <w:rPr>
                <w:rFonts w:asciiTheme="minorEastAsia" w:hAnsiTheme="minorEastAsia" w:cstheme="minorEastAsia" w:hint="eastAsia"/>
                <w:kern w:val="0"/>
                <w:sz w:val="16"/>
                <w:szCs w:val="16"/>
              </w:rPr>
            </w:pPr>
            <w:r>
              <w:rPr>
                <w:rFonts w:ascii="宋体" w:hAnsi="宋体" w:cs="宋体" w:hint="eastAsia"/>
                <w:kern w:val="0"/>
                <w:sz w:val="16"/>
                <w:szCs w:val="16"/>
              </w:rPr>
              <w:t>FALSE</w:t>
            </w:r>
          </w:p>
        </w:tc>
        <w:tc>
          <w:tcPr>
            <w:tcW w:w="1317" w:type="dxa"/>
            <w:vAlign w:val="center"/>
          </w:tcPr>
          <w:p w14:paraId="63F929D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string</w:t>
            </w:r>
          </w:p>
        </w:tc>
        <w:tc>
          <w:tcPr>
            <w:tcW w:w="703" w:type="dxa"/>
            <w:vAlign w:val="center"/>
          </w:tcPr>
          <w:p w14:paraId="68C68E0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否</w:t>
            </w:r>
          </w:p>
        </w:tc>
        <w:tc>
          <w:tcPr>
            <w:tcW w:w="2302" w:type="dxa"/>
            <w:vAlign w:val="center"/>
          </w:tcPr>
          <w:p w14:paraId="244428A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单位：（元）</w:t>
            </w:r>
          </w:p>
        </w:tc>
      </w:tr>
      <w:tr w:rsidR="006053A3" w14:paraId="1A5CFFAC" w14:textId="77777777">
        <w:trPr>
          <w:trHeight w:val="300"/>
        </w:trPr>
        <w:tc>
          <w:tcPr>
            <w:tcW w:w="1691" w:type="dxa"/>
            <w:vAlign w:val="center"/>
          </w:tcPr>
          <w:p w14:paraId="2B1C827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REMARK</w:t>
            </w:r>
          </w:p>
        </w:tc>
        <w:tc>
          <w:tcPr>
            <w:tcW w:w="1561" w:type="dxa"/>
            <w:vAlign w:val="center"/>
          </w:tcPr>
          <w:p w14:paraId="7FC57BA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备注</w:t>
            </w:r>
          </w:p>
        </w:tc>
        <w:tc>
          <w:tcPr>
            <w:tcW w:w="737" w:type="dxa"/>
            <w:vAlign w:val="center"/>
          </w:tcPr>
          <w:p w14:paraId="5626660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317" w:type="dxa"/>
            <w:vAlign w:val="center"/>
          </w:tcPr>
          <w:p w14:paraId="1A24EDC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string</w:t>
            </w:r>
          </w:p>
        </w:tc>
        <w:tc>
          <w:tcPr>
            <w:tcW w:w="703" w:type="dxa"/>
            <w:vAlign w:val="center"/>
          </w:tcPr>
          <w:p w14:paraId="15C330A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否</w:t>
            </w:r>
          </w:p>
        </w:tc>
        <w:tc>
          <w:tcPr>
            <w:tcW w:w="2302" w:type="dxa"/>
            <w:vAlign w:val="center"/>
          </w:tcPr>
          <w:p w14:paraId="7C2E6170" w14:textId="77777777" w:rsidR="006053A3" w:rsidRDefault="006053A3">
            <w:pPr>
              <w:widowControl/>
              <w:jc w:val="left"/>
              <w:rPr>
                <w:rFonts w:asciiTheme="minorEastAsia" w:hAnsiTheme="minorEastAsia" w:cstheme="minorEastAsia" w:hint="eastAsia"/>
                <w:kern w:val="0"/>
                <w:sz w:val="16"/>
                <w:szCs w:val="16"/>
              </w:rPr>
            </w:pPr>
          </w:p>
        </w:tc>
      </w:tr>
    </w:tbl>
    <w:p w14:paraId="7CC9383B" w14:textId="77777777" w:rsidR="006053A3" w:rsidRDefault="006053A3">
      <w:pPr>
        <w:pStyle w:val="115"/>
        <w:spacing w:before="156" w:after="156"/>
        <w:rPr>
          <w:rFonts w:hint="eastAsia"/>
        </w:rPr>
      </w:pPr>
    </w:p>
    <w:p w14:paraId="4E7F2BF7" w14:textId="77777777" w:rsidR="006053A3" w:rsidRDefault="00000000">
      <w:pPr>
        <w:pStyle w:val="115"/>
        <w:spacing w:before="156" w:after="156"/>
        <w:rPr>
          <w:rFonts w:cstheme="minorEastAsia" w:hint="eastAsia"/>
          <w:szCs w:val="21"/>
        </w:rPr>
      </w:pPr>
      <w:r>
        <w:rPr>
          <w:rFonts w:cstheme="minorEastAsia" w:hint="eastAsia"/>
          <w:szCs w:val="21"/>
        </w:rPr>
        <w:t>【报文示例】</w:t>
      </w:r>
    </w:p>
    <w:p w14:paraId="7FC6785F" w14:textId="77777777" w:rsidR="006053A3" w:rsidRDefault="00000000">
      <w:pPr>
        <w:rPr>
          <w:rFonts w:asciiTheme="minorEastAsia" w:hAnsiTheme="minorEastAsia" w:cstheme="minorEastAsia" w:hint="eastAsia"/>
          <w:szCs w:val="21"/>
          <w:shd w:val="clear" w:color="FFFFFF" w:fill="D9D9D9"/>
        </w:rPr>
      </w:pPr>
      <w:r>
        <w:rPr>
          <w:rFonts w:asciiTheme="minorEastAsia" w:hAnsiTheme="minorEastAsia" w:cstheme="minorEastAsia" w:hint="eastAsia"/>
          <w:szCs w:val="21"/>
          <w:shd w:val="clear" w:color="FFFFFF" w:fill="D9D9D9"/>
        </w:rPr>
        <w:t>&lt;?xml version="1.0" encoding="UTF-8"?&gt;</w:t>
      </w:r>
    </w:p>
    <w:p w14:paraId="7C04C5F3" w14:textId="77777777" w:rsidR="006053A3" w:rsidRDefault="00000000">
      <w:pPr>
        <w:rPr>
          <w:rFonts w:asciiTheme="minorEastAsia" w:hAnsiTheme="minorEastAsia" w:cstheme="minorEastAsia" w:hint="eastAsia"/>
          <w:szCs w:val="21"/>
          <w:shd w:val="clear" w:color="FFFFFF" w:fill="D9D9D9"/>
        </w:rPr>
      </w:pPr>
      <w:r>
        <w:rPr>
          <w:rFonts w:asciiTheme="minorEastAsia" w:hAnsiTheme="minorEastAsia" w:cstheme="minorEastAsia" w:hint="eastAsia"/>
          <w:szCs w:val="21"/>
          <w:shd w:val="clear" w:color="FFFFFF" w:fill="D9D9D9"/>
        </w:rPr>
        <w:t>&lt;ROOT&gt;</w:t>
      </w:r>
    </w:p>
    <w:p w14:paraId="5E2AFBC7" w14:textId="77777777" w:rsidR="006053A3" w:rsidRDefault="00000000">
      <w:pPr>
        <w:rPr>
          <w:rFonts w:asciiTheme="minorEastAsia" w:hAnsiTheme="minorEastAsia" w:cstheme="minorEastAsia" w:hint="eastAsia"/>
          <w:szCs w:val="21"/>
          <w:shd w:val="clear" w:color="FFFFFF" w:fill="D9D9D9"/>
        </w:rPr>
      </w:pPr>
      <w:r>
        <w:rPr>
          <w:rFonts w:asciiTheme="minorEastAsia" w:hAnsiTheme="minorEastAsia" w:cstheme="minorEastAsia" w:hint="eastAsia"/>
          <w:szCs w:val="21"/>
          <w:shd w:val="clear" w:color="FFFFFF" w:fill="D9D9D9"/>
        </w:rPr>
        <w:t>&lt;NOTIFY_URL&gt;通知地址&lt;/NOTIFY_URL&gt;</w:t>
      </w:r>
    </w:p>
    <w:p w14:paraId="3209EEEA" w14:textId="77777777" w:rsidR="006053A3" w:rsidRDefault="00000000">
      <w:pPr>
        <w:rPr>
          <w:rFonts w:asciiTheme="minorEastAsia" w:hAnsiTheme="minorEastAsia" w:cstheme="minorEastAsia" w:hint="eastAsia"/>
          <w:szCs w:val="21"/>
          <w:shd w:val="clear" w:color="FFFFFF" w:fill="D9D9D9"/>
        </w:rPr>
      </w:pPr>
      <w:r>
        <w:rPr>
          <w:rFonts w:asciiTheme="minorEastAsia" w:hAnsiTheme="minorEastAsia" w:cstheme="minorEastAsia" w:hint="eastAsia"/>
          <w:szCs w:val="21"/>
          <w:shd w:val="clear" w:color="FFFFFF" w:fill="D9D9D9"/>
        </w:rPr>
        <w:t>&lt;NOTIFY_SSN&gt;流水号&lt;/NOTIFY_SSN&gt;</w:t>
      </w:r>
    </w:p>
    <w:p w14:paraId="421F56E2" w14:textId="77777777" w:rsidR="006053A3" w:rsidRDefault="00000000">
      <w:pPr>
        <w:rPr>
          <w:rFonts w:asciiTheme="minorEastAsia" w:hAnsiTheme="minorEastAsia" w:cstheme="minorEastAsia" w:hint="eastAsia"/>
          <w:szCs w:val="21"/>
          <w:shd w:val="clear" w:color="FFFFFF" w:fill="D9D9D9"/>
        </w:rPr>
      </w:pPr>
      <w:r>
        <w:rPr>
          <w:rFonts w:asciiTheme="minorEastAsia" w:hAnsiTheme="minorEastAsia" w:cstheme="minorEastAsia" w:hint="eastAsia"/>
          <w:szCs w:val="21"/>
          <w:shd w:val="clear" w:color="FFFFFF" w:fill="D9D9D9"/>
        </w:rPr>
        <w:t>&lt;MCHNT_ID&gt;商户编号&lt;/MCHNT_ID&gt;</w:t>
      </w:r>
    </w:p>
    <w:p w14:paraId="4754E7B4" w14:textId="77777777" w:rsidR="006053A3" w:rsidRDefault="00000000">
      <w:pPr>
        <w:rPr>
          <w:rFonts w:asciiTheme="minorEastAsia" w:hAnsiTheme="minorEastAsia" w:cstheme="minorEastAsia" w:hint="eastAsia"/>
          <w:szCs w:val="21"/>
          <w:shd w:val="clear" w:color="FFFFFF" w:fill="D9D9D9"/>
        </w:rPr>
      </w:pPr>
      <w:r>
        <w:rPr>
          <w:rFonts w:asciiTheme="minorEastAsia" w:hAnsiTheme="minorEastAsia" w:cstheme="minorEastAsia" w:hint="eastAsia"/>
          <w:szCs w:val="21"/>
          <w:shd w:val="clear" w:color="FFFFFF" w:fill="D9D9D9"/>
        </w:rPr>
        <w:t>&lt;NOTIFY_TP&gt;通知类别&lt;/NOTIFY_TP&gt;</w:t>
      </w:r>
    </w:p>
    <w:p w14:paraId="1F49C8CC" w14:textId="77777777" w:rsidR="006053A3" w:rsidRDefault="00000000">
      <w:pPr>
        <w:rPr>
          <w:rFonts w:asciiTheme="minorEastAsia" w:hAnsiTheme="minorEastAsia" w:cstheme="minorEastAsia" w:hint="eastAsia"/>
          <w:szCs w:val="21"/>
          <w:shd w:val="clear" w:color="FFFFFF" w:fill="D9D9D9"/>
        </w:rPr>
      </w:pPr>
      <w:r>
        <w:rPr>
          <w:rFonts w:asciiTheme="minorEastAsia" w:hAnsiTheme="minorEastAsia" w:cstheme="minorEastAsia" w:hint="eastAsia"/>
          <w:szCs w:val="21"/>
          <w:shd w:val="clear" w:color="FFFFFF" w:fill="D9D9D9"/>
        </w:rPr>
        <w:t>&lt;SIGN_INFO&gt;签名域&lt;/SIGN_INFO&gt;</w:t>
      </w:r>
    </w:p>
    <w:p w14:paraId="6CA8FCDE" w14:textId="77777777" w:rsidR="006053A3" w:rsidRDefault="00000000">
      <w:pPr>
        <w:rPr>
          <w:rFonts w:asciiTheme="minorEastAsia" w:hAnsiTheme="minorEastAsia" w:cstheme="minorEastAsia" w:hint="eastAsia"/>
          <w:szCs w:val="21"/>
          <w:shd w:val="clear" w:color="FFFFFF" w:fill="D9D9D9"/>
        </w:rPr>
      </w:pPr>
      <w:r>
        <w:rPr>
          <w:rFonts w:asciiTheme="minorEastAsia" w:hAnsiTheme="minorEastAsia" w:cstheme="minorEastAsia" w:hint="eastAsia"/>
          <w:szCs w:val="21"/>
          <w:shd w:val="clear" w:color="FFFFFF" w:fill="D9D9D9"/>
        </w:rPr>
        <w:t>&lt;NOTIFY_DATA&gt;</w:t>
      </w:r>
    </w:p>
    <w:p w14:paraId="29F9CAC9" w14:textId="77777777" w:rsidR="006053A3" w:rsidRDefault="00000000">
      <w:pPr>
        <w:rPr>
          <w:rFonts w:asciiTheme="minorEastAsia" w:hAnsiTheme="minorEastAsia" w:cstheme="minorEastAsia" w:hint="eastAsia"/>
          <w:szCs w:val="21"/>
          <w:shd w:val="clear" w:color="FFFFFF" w:fill="D9D9D9"/>
        </w:rPr>
      </w:pPr>
      <w:r>
        <w:rPr>
          <w:rFonts w:asciiTheme="minorEastAsia" w:hAnsiTheme="minorEastAsia" w:cstheme="minorEastAsia" w:hint="eastAsia"/>
          <w:szCs w:val="21"/>
          <w:shd w:val="clear" w:color="FFFFFF" w:fill="D9D9D9"/>
        </w:rPr>
        <w:t xml:space="preserve">&lt;MCHNT_ID&gt;商户编号&lt;/MCHNT_ID </w:t>
      </w:r>
    </w:p>
    <w:p w14:paraId="6EE5377D" w14:textId="77777777" w:rsidR="006053A3" w:rsidRDefault="00000000">
      <w:pPr>
        <w:rPr>
          <w:rFonts w:asciiTheme="minorEastAsia" w:hAnsiTheme="minorEastAsia" w:cstheme="minorEastAsia" w:hint="eastAsia"/>
          <w:szCs w:val="21"/>
          <w:shd w:val="clear" w:color="FFFFFF" w:fill="D9D9D9"/>
        </w:rPr>
      </w:pPr>
      <w:r>
        <w:rPr>
          <w:rFonts w:asciiTheme="minorEastAsia" w:hAnsiTheme="minorEastAsia" w:cstheme="minorEastAsia" w:hint="eastAsia"/>
          <w:szCs w:val="21"/>
          <w:shd w:val="clear" w:color="FFFFFF" w:fill="D9D9D9"/>
        </w:rPr>
        <w:t>&lt;FILE_NAME&gt;文件名称&lt;/FILE_NAME&gt;</w:t>
      </w:r>
    </w:p>
    <w:p w14:paraId="6A8EB8A2" w14:textId="77777777" w:rsidR="006053A3" w:rsidRDefault="00000000">
      <w:pPr>
        <w:rPr>
          <w:rFonts w:asciiTheme="minorEastAsia" w:hAnsiTheme="minorEastAsia" w:cstheme="minorEastAsia" w:hint="eastAsia"/>
          <w:szCs w:val="21"/>
          <w:shd w:val="clear" w:color="FFFFFF" w:fill="D9D9D9"/>
        </w:rPr>
      </w:pPr>
      <w:r>
        <w:rPr>
          <w:rFonts w:asciiTheme="minorEastAsia" w:hAnsiTheme="minorEastAsia" w:cstheme="minorEastAsia" w:hint="eastAsia"/>
          <w:szCs w:val="21"/>
          <w:shd w:val="clear" w:color="FFFFFF" w:fill="D9D9D9"/>
        </w:rPr>
        <w:t>&lt;FILE_ST&gt;文件状态&lt;/FILE_ST&gt;</w:t>
      </w:r>
    </w:p>
    <w:p w14:paraId="004E135F" w14:textId="77777777" w:rsidR="006053A3" w:rsidRDefault="00000000">
      <w:pPr>
        <w:rPr>
          <w:rFonts w:asciiTheme="minorEastAsia" w:hAnsiTheme="minorEastAsia" w:cstheme="minorEastAsia" w:hint="eastAsia"/>
          <w:szCs w:val="21"/>
          <w:shd w:val="clear" w:color="FFFFFF" w:fill="D9D9D9"/>
        </w:rPr>
      </w:pPr>
      <w:r>
        <w:rPr>
          <w:rFonts w:asciiTheme="minorEastAsia" w:hAnsiTheme="minorEastAsia" w:cstheme="minorEastAsia" w:hint="eastAsia"/>
          <w:szCs w:val="21"/>
          <w:shd w:val="clear" w:color="FFFFFF" w:fill="D9D9D9"/>
        </w:rPr>
        <w:t>&lt;REMARK&gt;备注&lt;/REMARK&gt;</w:t>
      </w:r>
    </w:p>
    <w:p w14:paraId="4E49C1EF" w14:textId="77777777" w:rsidR="006053A3" w:rsidRDefault="00000000">
      <w:pPr>
        <w:rPr>
          <w:rFonts w:asciiTheme="minorEastAsia" w:hAnsiTheme="minorEastAsia" w:cstheme="minorEastAsia" w:hint="eastAsia"/>
          <w:szCs w:val="21"/>
          <w:shd w:val="clear" w:color="FFFFFF" w:fill="D9D9D9"/>
        </w:rPr>
      </w:pPr>
      <w:r>
        <w:rPr>
          <w:rFonts w:asciiTheme="minorEastAsia" w:hAnsiTheme="minorEastAsia" w:cstheme="minorEastAsia" w:hint="eastAsia"/>
          <w:szCs w:val="21"/>
          <w:shd w:val="clear" w:color="FFFFFF" w:fill="D9D9D9"/>
        </w:rPr>
        <w:t>&lt;/NOTIFY_DATA&gt;</w:t>
      </w:r>
    </w:p>
    <w:p w14:paraId="7EA1BDEC" w14:textId="77777777" w:rsidR="006053A3" w:rsidRDefault="00000000">
      <w:pPr>
        <w:rPr>
          <w:sz w:val="18"/>
          <w:szCs w:val="18"/>
          <w:shd w:val="clear" w:color="FFFFFF" w:fill="D9D9D9"/>
        </w:rPr>
      </w:pPr>
      <w:r>
        <w:rPr>
          <w:rFonts w:hint="eastAsia"/>
          <w:sz w:val="18"/>
          <w:szCs w:val="18"/>
          <w:shd w:val="clear" w:color="FFFFFF" w:fill="D9D9D9"/>
        </w:rPr>
        <w:t>&lt;/ROOT&gt;</w:t>
      </w:r>
    </w:p>
    <w:p w14:paraId="1DFFF5A1" w14:textId="77777777" w:rsidR="006053A3" w:rsidRDefault="00000000">
      <w:pPr>
        <w:pStyle w:val="4-"/>
        <w:numPr>
          <w:ilvl w:val="3"/>
          <w:numId w:val="0"/>
        </w:numPr>
        <w:rPr>
          <w:rFonts w:asciiTheme="majorEastAsia" w:eastAsiaTheme="majorEastAsia" w:hAnsiTheme="majorEastAsia" w:cstheme="majorEastAsia" w:hint="eastAsia"/>
          <w:b/>
          <w:bCs/>
          <w:sz w:val="24"/>
        </w:rPr>
      </w:pPr>
      <w:r>
        <w:rPr>
          <w:rFonts w:asciiTheme="majorEastAsia" w:eastAsiaTheme="majorEastAsia" w:hAnsiTheme="majorEastAsia" w:cstheme="majorEastAsia" w:hint="eastAsia"/>
          <w:b/>
          <w:bCs/>
          <w:sz w:val="24"/>
        </w:rPr>
        <w:t>平台商户服务端配置信息</w:t>
      </w:r>
    </w:p>
    <w:p w14:paraId="7F7EF4BB" w14:textId="77777777" w:rsidR="006053A3" w:rsidRDefault="00000000">
      <w:pPr>
        <w:pStyle w:val="a6"/>
        <w:rPr>
          <w:rFonts w:asciiTheme="minorEastAsia" w:hAnsiTheme="minorEastAsia" w:cstheme="minorEastAsia" w:hint="eastAsia"/>
        </w:rPr>
      </w:pPr>
      <w:r>
        <w:rPr>
          <w:rFonts w:asciiTheme="minorEastAsia" w:hAnsiTheme="minorEastAsia" w:cstheme="minorEastAsia" w:hint="eastAsia"/>
        </w:rPr>
        <w:t>1）平台商户使用http或https服务，其中https服务需要配置</w:t>
      </w:r>
      <w:proofErr w:type="spellStart"/>
      <w:r>
        <w:rPr>
          <w:rFonts w:asciiTheme="minorEastAsia" w:hAnsiTheme="minorEastAsia" w:cstheme="minorEastAsia" w:hint="eastAsia"/>
        </w:rPr>
        <w:t>ssl</w:t>
      </w:r>
      <w:proofErr w:type="spellEnd"/>
      <w:r>
        <w:rPr>
          <w:rFonts w:asciiTheme="minorEastAsia" w:hAnsiTheme="minorEastAsia" w:cstheme="minorEastAsia" w:hint="eastAsia"/>
        </w:rPr>
        <w:t>通道秘</w:t>
      </w:r>
      <w:proofErr w:type="gramStart"/>
      <w:r>
        <w:rPr>
          <w:rFonts w:asciiTheme="minorEastAsia" w:hAnsiTheme="minorEastAsia" w:cstheme="minorEastAsia" w:hint="eastAsia"/>
        </w:rPr>
        <w:t>钥</w:t>
      </w:r>
      <w:proofErr w:type="gramEnd"/>
      <w:r>
        <w:rPr>
          <w:rFonts w:asciiTheme="minorEastAsia" w:hAnsiTheme="minorEastAsia" w:cstheme="minorEastAsia" w:hint="eastAsia"/>
        </w:rPr>
        <w:t>库</w:t>
      </w:r>
      <w:proofErr w:type="spellStart"/>
      <w:r>
        <w:rPr>
          <w:rFonts w:asciiTheme="minorEastAsia" w:hAnsiTheme="minorEastAsia" w:cstheme="minorEastAsia" w:hint="eastAsia"/>
        </w:rPr>
        <w:t>client.keystore</w:t>
      </w:r>
      <w:proofErr w:type="spellEnd"/>
      <w:r>
        <w:rPr>
          <w:rFonts w:asciiTheme="minorEastAsia" w:hAnsiTheme="minorEastAsia" w:cstheme="minorEastAsia" w:hint="eastAsia"/>
        </w:rPr>
        <w:t>：</w:t>
      </w:r>
      <w:r>
        <w:rPr>
          <w:rFonts w:asciiTheme="minorEastAsia" w:hAnsiTheme="minorEastAsia" w:cstheme="minorEastAsia" w:hint="eastAsia"/>
        </w:rPr>
        <w:object w:dxaOrig="1589" w:dyaOrig="1005" w14:anchorId="09E2A8D4">
          <v:shape id="_x0000_i1026" type="#_x0000_t75" style="width:79.5pt;height:50.25pt" o:ole="">
            <v:imagedata r:id="rId30" o:title=""/>
          </v:shape>
          <o:OLEObject Type="Embed" ProgID="Package" ShapeID="_x0000_i1026" DrawAspect="Icon" ObjectID="_1807077770" r:id="rId31"/>
        </w:object>
      </w:r>
      <w:r>
        <w:rPr>
          <w:rFonts w:asciiTheme="minorEastAsia" w:hAnsiTheme="minorEastAsia" w:cstheme="minorEastAsia" w:hint="eastAsia"/>
        </w:rPr>
        <w:t>，秘</w:t>
      </w:r>
      <w:proofErr w:type="gramStart"/>
      <w:r>
        <w:rPr>
          <w:rFonts w:asciiTheme="minorEastAsia" w:hAnsiTheme="minorEastAsia" w:cstheme="minorEastAsia" w:hint="eastAsia"/>
        </w:rPr>
        <w:t>钥</w:t>
      </w:r>
      <w:proofErr w:type="gramEnd"/>
      <w:r>
        <w:rPr>
          <w:rFonts w:asciiTheme="minorEastAsia" w:hAnsiTheme="minorEastAsia" w:cstheme="minorEastAsia" w:hint="eastAsia"/>
        </w:rPr>
        <w:t>库别名：</w:t>
      </w:r>
      <w:proofErr w:type="spellStart"/>
      <w:r>
        <w:rPr>
          <w:rFonts w:asciiTheme="minorEastAsia" w:hAnsiTheme="minorEastAsia" w:cstheme="minorEastAsia" w:hint="eastAsia"/>
        </w:rPr>
        <w:t>zxegj</w:t>
      </w:r>
      <w:proofErr w:type="spellEnd"/>
      <w:r>
        <w:rPr>
          <w:rFonts w:asciiTheme="minorEastAsia" w:hAnsiTheme="minorEastAsia" w:cstheme="minorEastAsia" w:hint="eastAsia"/>
        </w:rPr>
        <w:t>，秘</w:t>
      </w:r>
      <w:proofErr w:type="gramStart"/>
      <w:r>
        <w:rPr>
          <w:rFonts w:asciiTheme="minorEastAsia" w:hAnsiTheme="minorEastAsia" w:cstheme="minorEastAsia" w:hint="eastAsia"/>
        </w:rPr>
        <w:t>钥</w:t>
      </w:r>
      <w:proofErr w:type="gramEnd"/>
      <w:r>
        <w:rPr>
          <w:rFonts w:asciiTheme="minorEastAsia" w:hAnsiTheme="minorEastAsia" w:cstheme="minorEastAsia" w:hint="eastAsia"/>
        </w:rPr>
        <w:t>及库密码均为：123456。</w:t>
      </w:r>
    </w:p>
    <w:p w14:paraId="447FA291" w14:textId="77777777" w:rsidR="006053A3" w:rsidRDefault="00000000">
      <w:pPr>
        <w:pStyle w:val="a6"/>
        <w:rPr>
          <w:rFonts w:asciiTheme="minorEastAsia" w:hAnsiTheme="minorEastAsia" w:cstheme="minorEastAsia" w:hint="eastAsia"/>
        </w:rPr>
      </w:pPr>
      <w:r>
        <w:rPr>
          <w:rFonts w:asciiTheme="minorEastAsia" w:hAnsiTheme="minorEastAsia" w:cstheme="minorEastAsia" w:hint="eastAsia"/>
        </w:rPr>
        <w:t>2）服务端需提供的链接地址IP需要提前申请网络访问关系，即：中信银行</w:t>
      </w:r>
      <w:r>
        <w:rPr>
          <w:rFonts w:asciiTheme="minorEastAsia" w:hAnsiTheme="minorEastAsia" w:cstheme="minorEastAsia" w:hint="eastAsia"/>
        </w:rPr>
        <w:sym w:font="Wingdings" w:char="F0E0"/>
      </w:r>
      <w:r>
        <w:rPr>
          <w:rFonts w:asciiTheme="minorEastAsia" w:hAnsiTheme="minorEastAsia" w:cstheme="minorEastAsia" w:hint="eastAsia"/>
        </w:rPr>
        <w:t>访问</w:t>
      </w:r>
      <w:r>
        <w:rPr>
          <w:rFonts w:asciiTheme="minorEastAsia" w:hAnsiTheme="minorEastAsia" w:cstheme="minorEastAsia" w:hint="eastAsia"/>
        </w:rPr>
        <w:sym w:font="Wingdings" w:char="F0E0"/>
      </w:r>
      <w:r>
        <w:rPr>
          <w:rFonts w:asciiTheme="minorEastAsia" w:hAnsiTheme="minorEastAsia" w:cstheme="minorEastAsia" w:hint="eastAsia"/>
        </w:rPr>
        <w:t>平台商</w:t>
      </w:r>
      <w:r>
        <w:rPr>
          <w:rFonts w:asciiTheme="minorEastAsia" w:hAnsiTheme="minorEastAsia" w:cstheme="minorEastAsia" w:hint="eastAsia"/>
        </w:rPr>
        <w:lastRenderedPageBreak/>
        <w:t>户，需要提供IP和端口，服务地址示例：</w:t>
      </w:r>
    </w:p>
    <w:p w14:paraId="6F8C7F99" w14:textId="77777777" w:rsidR="006053A3" w:rsidRDefault="006053A3">
      <w:pPr>
        <w:pStyle w:val="a6"/>
        <w:rPr>
          <w:rFonts w:asciiTheme="minorEastAsia" w:hAnsiTheme="minorEastAsia" w:cstheme="minorEastAsia" w:hint="eastAsia"/>
        </w:rPr>
      </w:pPr>
      <w:hyperlink r:id="rId32" w:history="1">
        <w:r>
          <w:rPr>
            <w:rStyle w:val="af"/>
            <w:rFonts w:asciiTheme="minorEastAsia" w:hAnsiTheme="minorEastAsia" w:cstheme="minorEastAsia" w:hint="eastAsia"/>
            <w:color w:val="auto"/>
          </w:rPr>
          <w:t>http://192.168.52.9:30000/xxx</w:t>
        </w:r>
      </w:hyperlink>
      <w:r>
        <w:rPr>
          <w:rFonts w:asciiTheme="minorEastAsia" w:hAnsiTheme="minorEastAsia" w:cstheme="minorEastAsia" w:hint="eastAsia"/>
        </w:rPr>
        <w:t>或</w:t>
      </w:r>
      <w:r>
        <w:rPr>
          <w:rFonts w:hint="eastAsia"/>
        </w:rPr>
        <w:fldChar w:fldCharType="begin"/>
      </w:r>
      <w:r>
        <w:instrText xml:space="preserve"> HYPERLINK "https://192.168.52.9:30000/xxx" </w:instrText>
      </w:r>
      <w:r>
        <w:rPr>
          <w:rFonts w:hint="eastAsia"/>
        </w:rPr>
      </w:r>
      <w:r>
        <w:rPr>
          <w:rFonts w:hint="eastAsia"/>
        </w:rPr>
        <w:fldChar w:fldCharType="separate"/>
      </w:r>
      <w:r>
        <w:rPr>
          <w:rStyle w:val="af"/>
          <w:rFonts w:asciiTheme="minorEastAsia" w:hAnsiTheme="minorEastAsia" w:cstheme="minorEastAsia" w:hint="eastAsia"/>
          <w:color w:val="auto"/>
        </w:rPr>
        <w:t>https://192.168.52.9:30000/xxx</w:t>
      </w:r>
      <w:r>
        <w:rPr>
          <w:rStyle w:val="af"/>
          <w:rFonts w:asciiTheme="minorEastAsia" w:hAnsiTheme="minorEastAsia" w:cstheme="minorEastAsia" w:hint="eastAsia"/>
          <w:color w:val="auto"/>
        </w:rPr>
        <w:fldChar w:fldCharType="end"/>
      </w:r>
    </w:p>
    <w:p w14:paraId="7C07F223" w14:textId="77777777" w:rsidR="006053A3" w:rsidRDefault="00000000">
      <w:pPr>
        <w:pStyle w:val="a6"/>
        <w:rPr>
          <w:rFonts w:asciiTheme="minorEastAsia" w:hAnsiTheme="minorEastAsia" w:cstheme="minorEastAsia" w:hint="eastAsia"/>
        </w:rPr>
      </w:pPr>
      <w:r>
        <w:rPr>
          <w:rFonts w:asciiTheme="minorEastAsia" w:hAnsiTheme="minorEastAsia" w:cstheme="minorEastAsia" w:hint="eastAsia"/>
        </w:rPr>
        <w:t>3）</w:t>
      </w:r>
      <w:proofErr w:type="gramStart"/>
      <w:r>
        <w:rPr>
          <w:rFonts w:asciiTheme="minorEastAsia" w:hAnsiTheme="minorEastAsia" w:cstheme="minorEastAsia" w:hint="eastAsia"/>
        </w:rPr>
        <w:t>服务端若提供</w:t>
      </w:r>
      <w:proofErr w:type="gramEnd"/>
      <w:r>
        <w:rPr>
          <w:rFonts w:asciiTheme="minorEastAsia" w:hAnsiTheme="minorEastAsia" w:cstheme="minorEastAsia" w:hint="eastAsia"/>
        </w:rPr>
        <w:t>域名，必须提供公网域名以及对应IP和端口，地址示例：</w:t>
      </w:r>
    </w:p>
    <w:p w14:paraId="57E115BC" w14:textId="77777777" w:rsidR="006053A3" w:rsidRDefault="006053A3">
      <w:pPr>
        <w:rPr>
          <w:rFonts w:asciiTheme="minorEastAsia" w:hAnsiTheme="minorEastAsia" w:cstheme="minorEastAsia" w:hint="eastAsia"/>
        </w:rPr>
      </w:pPr>
      <w:hyperlink r:id="rId33" w:history="1">
        <w:r>
          <w:rPr>
            <w:rStyle w:val="af"/>
            <w:rFonts w:asciiTheme="minorEastAsia" w:hAnsiTheme="minorEastAsia" w:cstheme="minorEastAsia" w:hint="eastAsia"/>
            <w:color w:val="auto"/>
          </w:rPr>
          <w:t>http://plmp.citicbank.com/xxx</w:t>
        </w:r>
      </w:hyperlink>
      <w:r>
        <w:rPr>
          <w:rFonts w:asciiTheme="minorEastAsia" w:hAnsiTheme="minorEastAsia" w:cstheme="minorEastAsia" w:hint="eastAsia"/>
        </w:rPr>
        <w:t>或</w:t>
      </w:r>
      <w:r>
        <w:rPr>
          <w:rFonts w:hint="eastAsia"/>
        </w:rPr>
        <w:fldChar w:fldCharType="begin"/>
      </w:r>
      <w:r>
        <w:instrText xml:space="preserve"> HYPERLINK "https://plmp.citicbank.com/xxx" </w:instrText>
      </w:r>
      <w:r>
        <w:rPr>
          <w:rFonts w:hint="eastAsia"/>
        </w:rPr>
      </w:r>
      <w:r>
        <w:rPr>
          <w:rFonts w:hint="eastAsia"/>
        </w:rPr>
        <w:fldChar w:fldCharType="separate"/>
      </w:r>
      <w:r>
        <w:rPr>
          <w:rStyle w:val="af"/>
          <w:rFonts w:asciiTheme="minorEastAsia" w:hAnsiTheme="minorEastAsia" w:cstheme="minorEastAsia" w:hint="eastAsia"/>
          <w:color w:val="auto"/>
        </w:rPr>
        <w:t>https://plmp.citicbank.com/xxx</w:t>
      </w:r>
      <w:r>
        <w:rPr>
          <w:rStyle w:val="af"/>
          <w:rFonts w:asciiTheme="minorEastAsia" w:hAnsiTheme="minorEastAsia" w:cstheme="minorEastAsia" w:hint="eastAsia"/>
          <w:color w:val="auto"/>
        </w:rPr>
        <w:fldChar w:fldCharType="end"/>
      </w:r>
    </w:p>
    <w:p w14:paraId="710BB239" w14:textId="77777777" w:rsidR="006053A3" w:rsidRDefault="006053A3">
      <w:pPr>
        <w:pStyle w:val="115"/>
        <w:rPr>
          <w:rFonts w:cstheme="minorEastAsia" w:hint="eastAsia"/>
        </w:rPr>
      </w:pPr>
    </w:p>
    <w:p w14:paraId="68C1283F" w14:textId="77777777" w:rsidR="006053A3" w:rsidRDefault="006053A3">
      <w:pPr>
        <w:pStyle w:val="115"/>
        <w:rPr>
          <w:rFonts w:hint="eastAsia"/>
          <w:b/>
        </w:rPr>
      </w:pPr>
    </w:p>
    <w:p w14:paraId="5531D652" w14:textId="77777777" w:rsidR="006053A3" w:rsidRDefault="006053A3">
      <w:pPr>
        <w:pStyle w:val="4-"/>
        <w:numPr>
          <w:ilvl w:val="3"/>
          <w:numId w:val="0"/>
        </w:numPr>
        <w:outlineLvl w:val="9"/>
        <w:rPr>
          <w:rFonts w:ascii="宋体" w:eastAsia="宋体" w:hAnsi="宋体" w:cs="宋体" w:hint="eastAsia"/>
        </w:rPr>
      </w:pPr>
    </w:p>
    <w:p w14:paraId="73F7F508" w14:textId="77777777" w:rsidR="006053A3" w:rsidRDefault="00000000">
      <w:pPr>
        <w:pStyle w:val="3-"/>
        <w:rPr>
          <w:rFonts w:asciiTheme="majorEastAsia" w:eastAsiaTheme="majorEastAsia" w:hAnsiTheme="majorEastAsia" w:cstheme="majorEastAsia" w:hint="eastAsia"/>
          <w:b/>
          <w:bCs/>
          <w:sz w:val="28"/>
          <w:szCs w:val="28"/>
        </w:rPr>
      </w:pPr>
      <w:bookmarkStart w:id="82" w:name="_Toc8985"/>
      <w:r>
        <w:rPr>
          <w:rFonts w:asciiTheme="majorEastAsia" w:eastAsiaTheme="majorEastAsia" w:hAnsiTheme="majorEastAsia" w:cstheme="majorEastAsia" w:hint="eastAsia"/>
          <w:b/>
          <w:bCs/>
          <w:sz w:val="28"/>
          <w:szCs w:val="28"/>
        </w:rPr>
        <w:t>用户余额查询（22000006）</w:t>
      </w:r>
      <w:bookmarkEnd w:id="82"/>
    </w:p>
    <w:p w14:paraId="0A802DAB" w14:textId="77777777" w:rsidR="006053A3" w:rsidRDefault="00000000">
      <w:pPr>
        <w:pStyle w:val="4-"/>
        <w:rPr>
          <w:rFonts w:hint="eastAsia"/>
        </w:rPr>
      </w:pPr>
      <w:r>
        <w:rPr>
          <w:rFonts w:hint="eastAsia"/>
        </w:rPr>
        <w:t>功能介</w:t>
      </w:r>
      <w:r>
        <w:rPr>
          <w:rFonts w:ascii="宋体" w:eastAsia="宋体" w:hAnsi="宋体" w:cs="宋体" w:hint="eastAsia"/>
        </w:rPr>
        <w:t>绍</w:t>
      </w:r>
    </w:p>
    <w:p w14:paraId="7264B30A" w14:textId="77777777" w:rsidR="006053A3" w:rsidRDefault="00000000">
      <w:pPr>
        <w:pStyle w:val="10"/>
      </w:pPr>
      <w:r>
        <w:rPr>
          <w:rFonts w:hint="eastAsia"/>
        </w:rPr>
        <w:t>平台商户通过该功能向e管家系统实时查询用户明细登记簿的资金余额或者平台商户交易资金账户余额以及商户公共登记簿余额。</w:t>
      </w:r>
    </w:p>
    <w:p w14:paraId="1C357022" w14:textId="77777777" w:rsidR="006053A3" w:rsidRDefault="00000000">
      <w:pPr>
        <w:pStyle w:val="4-"/>
        <w:rPr>
          <w:rFonts w:hint="eastAsia"/>
        </w:rPr>
      </w:pPr>
      <w:r>
        <w:rPr>
          <w:rFonts w:hint="eastAsia"/>
        </w:rPr>
        <w:t>适用场景</w:t>
      </w:r>
    </w:p>
    <w:p w14:paraId="491B9899" w14:textId="77777777" w:rsidR="006053A3" w:rsidRDefault="00000000">
      <w:pPr>
        <w:pStyle w:val="10"/>
      </w:pPr>
      <w:r>
        <w:rPr>
          <w:rFonts w:hint="eastAsia"/>
        </w:rPr>
        <w:t>该功能为通用可选功能，平台商户可通过此功能查询用户登记簿余额或平台商户交易资金账户余额以及商户公共登记簿余额。</w:t>
      </w:r>
    </w:p>
    <w:p w14:paraId="42BA1407" w14:textId="77777777" w:rsidR="006053A3" w:rsidRDefault="00000000">
      <w:pPr>
        <w:pStyle w:val="4-"/>
        <w:rPr>
          <w:rFonts w:asciiTheme="majorEastAsia" w:eastAsiaTheme="majorEastAsia" w:hAnsiTheme="majorEastAsia" w:cstheme="majorEastAsia" w:hint="eastAsia"/>
          <w:b/>
          <w:bCs/>
          <w:sz w:val="24"/>
        </w:rPr>
      </w:pPr>
      <w:r>
        <w:rPr>
          <w:rFonts w:asciiTheme="majorEastAsia" w:eastAsiaTheme="majorEastAsia" w:hAnsiTheme="majorEastAsia" w:cstheme="majorEastAsia" w:hint="eastAsia"/>
          <w:b/>
          <w:bCs/>
          <w:sz w:val="24"/>
        </w:rPr>
        <w:t>请求报文</w:t>
      </w:r>
    </w:p>
    <w:p w14:paraId="779F2057" w14:textId="77777777" w:rsidR="006053A3" w:rsidRDefault="006053A3"/>
    <w:tbl>
      <w:tblPr>
        <w:tblStyle w:val="ad"/>
        <w:tblW w:w="8296" w:type="dxa"/>
        <w:tblLayout w:type="fixed"/>
        <w:tblLook w:val="04A0" w:firstRow="1" w:lastRow="0" w:firstColumn="1" w:lastColumn="0" w:noHBand="0" w:noVBand="1"/>
      </w:tblPr>
      <w:tblGrid>
        <w:gridCol w:w="1696"/>
        <w:gridCol w:w="1244"/>
        <w:gridCol w:w="1068"/>
        <w:gridCol w:w="1136"/>
        <w:gridCol w:w="841"/>
        <w:gridCol w:w="2311"/>
      </w:tblGrid>
      <w:tr w:rsidR="006053A3" w14:paraId="60DE61BF" w14:textId="77777777">
        <w:trPr>
          <w:trHeight w:val="300"/>
        </w:trPr>
        <w:tc>
          <w:tcPr>
            <w:tcW w:w="1696" w:type="dxa"/>
            <w:shd w:val="clear" w:color="auto" w:fill="D7D7D7"/>
            <w:vAlign w:val="center"/>
          </w:tcPr>
          <w:p w14:paraId="2EA8949B" w14:textId="77777777" w:rsidR="006053A3" w:rsidRDefault="00000000">
            <w:pPr>
              <w:widowControl/>
              <w:jc w:val="left"/>
              <w:rPr>
                <w:rFonts w:ascii="宋体" w:hAnsi="宋体" w:cs="宋体" w:hint="eastAsia"/>
                <w:b/>
                <w:bCs/>
                <w:kern w:val="0"/>
                <w:sz w:val="16"/>
                <w:szCs w:val="16"/>
              </w:rPr>
            </w:pPr>
            <w:r>
              <w:rPr>
                <w:rFonts w:ascii="宋体" w:hAnsi="宋体" w:cs="宋体" w:hint="eastAsia"/>
                <w:b/>
                <w:bCs/>
                <w:kern w:val="0"/>
                <w:sz w:val="16"/>
                <w:szCs w:val="16"/>
              </w:rPr>
              <w:t>节点参数名</w:t>
            </w:r>
          </w:p>
        </w:tc>
        <w:tc>
          <w:tcPr>
            <w:tcW w:w="1244" w:type="dxa"/>
            <w:shd w:val="clear" w:color="auto" w:fill="D7D7D7"/>
            <w:vAlign w:val="center"/>
          </w:tcPr>
          <w:p w14:paraId="1459C079" w14:textId="77777777" w:rsidR="006053A3" w:rsidRDefault="00000000">
            <w:pPr>
              <w:widowControl/>
              <w:jc w:val="left"/>
              <w:rPr>
                <w:rFonts w:ascii="宋体" w:hAnsi="宋体" w:cs="宋体" w:hint="eastAsia"/>
                <w:b/>
                <w:bCs/>
                <w:kern w:val="0"/>
                <w:sz w:val="16"/>
                <w:szCs w:val="16"/>
              </w:rPr>
            </w:pPr>
            <w:r>
              <w:rPr>
                <w:rFonts w:ascii="宋体" w:hAnsi="宋体" w:cs="宋体" w:hint="eastAsia"/>
                <w:b/>
                <w:bCs/>
                <w:kern w:val="0"/>
                <w:sz w:val="16"/>
                <w:szCs w:val="16"/>
              </w:rPr>
              <w:t>字段</w:t>
            </w:r>
          </w:p>
        </w:tc>
        <w:tc>
          <w:tcPr>
            <w:tcW w:w="1068" w:type="dxa"/>
            <w:shd w:val="clear" w:color="auto" w:fill="D7D7D7"/>
            <w:vAlign w:val="center"/>
          </w:tcPr>
          <w:p w14:paraId="5239A458" w14:textId="77777777" w:rsidR="006053A3" w:rsidRDefault="00000000">
            <w:pPr>
              <w:widowControl/>
              <w:jc w:val="left"/>
              <w:rPr>
                <w:rFonts w:ascii="宋体" w:hAnsi="宋体" w:cs="宋体" w:hint="eastAsia"/>
                <w:b/>
                <w:bCs/>
                <w:kern w:val="0"/>
                <w:sz w:val="16"/>
                <w:szCs w:val="16"/>
              </w:rPr>
            </w:pPr>
            <w:r>
              <w:rPr>
                <w:rFonts w:ascii="宋体" w:hAnsi="宋体" w:cs="宋体" w:hint="eastAsia"/>
                <w:b/>
                <w:bCs/>
                <w:kern w:val="0"/>
                <w:sz w:val="16"/>
                <w:szCs w:val="16"/>
              </w:rPr>
              <w:t>必选</w:t>
            </w:r>
          </w:p>
        </w:tc>
        <w:tc>
          <w:tcPr>
            <w:tcW w:w="1136" w:type="dxa"/>
            <w:shd w:val="clear" w:color="auto" w:fill="D7D7D7"/>
            <w:vAlign w:val="center"/>
          </w:tcPr>
          <w:p w14:paraId="08629B44" w14:textId="77777777" w:rsidR="006053A3" w:rsidRDefault="00000000">
            <w:pPr>
              <w:widowControl/>
              <w:jc w:val="left"/>
              <w:rPr>
                <w:rFonts w:ascii="宋体" w:hAnsi="宋体" w:cs="宋体" w:hint="eastAsia"/>
                <w:b/>
                <w:bCs/>
                <w:kern w:val="0"/>
                <w:sz w:val="16"/>
                <w:szCs w:val="16"/>
              </w:rPr>
            </w:pPr>
            <w:r>
              <w:rPr>
                <w:rFonts w:ascii="宋体" w:hAnsi="宋体" w:cs="宋体" w:hint="eastAsia"/>
                <w:b/>
                <w:bCs/>
                <w:kern w:val="0"/>
                <w:sz w:val="16"/>
                <w:szCs w:val="16"/>
              </w:rPr>
              <w:t>类型及范围</w:t>
            </w:r>
          </w:p>
        </w:tc>
        <w:tc>
          <w:tcPr>
            <w:tcW w:w="841" w:type="dxa"/>
            <w:shd w:val="clear" w:color="auto" w:fill="D7D7D7"/>
            <w:vAlign w:val="center"/>
          </w:tcPr>
          <w:p w14:paraId="49EB2445" w14:textId="77777777" w:rsidR="006053A3" w:rsidRDefault="00000000">
            <w:pPr>
              <w:widowControl/>
              <w:jc w:val="left"/>
              <w:rPr>
                <w:rFonts w:ascii="宋体" w:hAnsi="宋体" w:cs="宋体" w:hint="eastAsia"/>
                <w:b/>
                <w:bCs/>
                <w:kern w:val="0"/>
                <w:sz w:val="16"/>
                <w:szCs w:val="16"/>
              </w:rPr>
            </w:pPr>
            <w:r>
              <w:rPr>
                <w:rFonts w:ascii="宋体" w:hAnsi="宋体" w:cs="宋体" w:hint="eastAsia"/>
                <w:b/>
                <w:bCs/>
                <w:kern w:val="0"/>
                <w:sz w:val="16"/>
                <w:szCs w:val="16"/>
              </w:rPr>
              <w:t>是否参与签名</w:t>
            </w:r>
          </w:p>
        </w:tc>
        <w:tc>
          <w:tcPr>
            <w:tcW w:w="2311" w:type="dxa"/>
            <w:shd w:val="clear" w:color="auto" w:fill="D7D7D7"/>
            <w:vAlign w:val="center"/>
          </w:tcPr>
          <w:p w14:paraId="5CDB371E" w14:textId="77777777" w:rsidR="006053A3" w:rsidRDefault="00000000">
            <w:pPr>
              <w:widowControl/>
              <w:jc w:val="left"/>
              <w:rPr>
                <w:rFonts w:ascii="宋体" w:hAnsi="宋体" w:cs="宋体" w:hint="eastAsia"/>
                <w:b/>
                <w:bCs/>
                <w:kern w:val="0"/>
                <w:sz w:val="16"/>
                <w:szCs w:val="16"/>
              </w:rPr>
            </w:pPr>
            <w:r>
              <w:rPr>
                <w:rFonts w:ascii="宋体" w:hAnsi="宋体" w:cs="宋体" w:hint="eastAsia"/>
                <w:b/>
                <w:bCs/>
                <w:kern w:val="0"/>
                <w:sz w:val="16"/>
                <w:szCs w:val="16"/>
              </w:rPr>
              <w:t>说明</w:t>
            </w:r>
          </w:p>
        </w:tc>
      </w:tr>
      <w:tr w:rsidR="006053A3" w14:paraId="5FF7AF87" w14:textId="77777777">
        <w:trPr>
          <w:trHeight w:val="300"/>
        </w:trPr>
        <w:tc>
          <w:tcPr>
            <w:tcW w:w="1696" w:type="dxa"/>
            <w:vAlign w:val="center"/>
          </w:tcPr>
          <w:p w14:paraId="4E58D326" w14:textId="77777777" w:rsidR="006053A3" w:rsidRDefault="00000000">
            <w:pPr>
              <w:widowControl/>
              <w:jc w:val="left"/>
              <w:rPr>
                <w:rFonts w:ascii="宋体" w:hAnsi="宋体" w:cs="宋体" w:hint="eastAsia"/>
                <w:kern w:val="0"/>
                <w:sz w:val="16"/>
                <w:szCs w:val="16"/>
              </w:rPr>
            </w:pPr>
            <w:r>
              <w:rPr>
                <w:rFonts w:ascii="宋体" w:hAnsi="宋体" w:cs="宋体" w:hint="eastAsia"/>
                <w:kern w:val="0"/>
                <w:sz w:val="16"/>
                <w:szCs w:val="16"/>
              </w:rPr>
              <w:t>TRANS_CODE</w:t>
            </w:r>
          </w:p>
        </w:tc>
        <w:tc>
          <w:tcPr>
            <w:tcW w:w="1244" w:type="dxa"/>
            <w:vAlign w:val="center"/>
          </w:tcPr>
          <w:p w14:paraId="40A92ED3" w14:textId="77777777" w:rsidR="006053A3" w:rsidRDefault="00000000">
            <w:pPr>
              <w:widowControl/>
              <w:jc w:val="left"/>
              <w:rPr>
                <w:rFonts w:ascii="宋体" w:hAnsi="宋体" w:cs="宋体" w:hint="eastAsia"/>
                <w:kern w:val="0"/>
                <w:sz w:val="16"/>
                <w:szCs w:val="16"/>
              </w:rPr>
            </w:pPr>
            <w:r>
              <w:rPr>
                <w:rFonts w:ascii="宋体" w:hAnsi="宋体" w:cs="宋体" w:hint="eastAsia"/>
                <w:kern w:val="0"/>
                <w:sz w:val="16"/>
                <w:szCs w:val="16"/>
              </w:rPr>
              <w:t>交易码</w:t>
            </w:r>
          </w:p>
        </w:tc>
        <w:tc>
          <w:tcPr>
            <w:tcW w:w="1068" w:type="dxa"/>
            <w:vAlign w:val="center"/>
          </w:tcPr>
          <w:p w14:paraId="35761C36" w14:textId="77777777" w:rsidR="006053A3" w:rsidRDefault="00000000">
            <w:pPr>
              <w:widowControl/>
              <w:jc w:val="left"/>
              <w:rPr>
                <w:rFonts w:ascii="宋体" w:hAnsi="宋体" w:cs="宋体" w:hint="eastAsia"/>
                <w:kern w:val="0"/>
                <w:sz w:val="16"/>
                <w:szCs w:val="16"/>
              </w:rPr>
            </w:pPr>
            <w:r>
              <w:rPr>
                <w:rFonts w:ascii="宋体" w:hAnsi="宋体" w:cs="宋体" w:hint="eastAsia"/>
                <w:kern w:val="0"/>
                <w:sz w:val="16"/>
                <w:szCs w:val="16"/>
              </w:rPr>
              <w:t>TRUE</w:t>
            </w:r>
          </w:p>
        </w:tc>
        <w:tc>
          <w:tcPr>
            <w:tcW w:w="1136" w:type="dxa"/>
            <w:vAlign w:val="center"/>
          </w:tcPr>
          <w:p w14:paraId="0F250901" w14:textId="77777777" w:rsidR="006053A3" w:rsidRDefault="00000000">
            <w:pPr>
              <w:widowControl/>
              <w:jc w:val="left"/>
              <w:rPr>
                <w:rFonts w:ascii="宋体" w:hAnsi="宋体" w:cs="宋体" w:hint="eastAsia"/>
                <w:kern w:val="0"/>
                <w:sz w:val="16"/>
                <w:szCs w:val="16"/>
              </w:rPr>
            </w:pPr>
            <w:proofErr w:type="gramStart"/>
            <w:r>
              <w:rPr>
                <w:rFonts w:ascii="宋体" w:hAnsi="宋体" w:cs="宋体" w:hint="eastAsia"/>
                <w:kern w:val="0"/>
                <w:sz w:val="16"/>
                <w:szCs w:val="16"/>
              </w:rPr>
              <w:t>String(</w:t>
            </w:r>
            <w:proofErr w:type="gramEnd"/>
            <w:r>
              <w:rPr>
                <w:rFonts w:ascii="宋体" w:hAnsi="宋体" w:cs="宋体" w:hint="eastAsia"/>
                <w:kern w:val="0"/>
                <w:sz w:val="16"/>
                <w:szCs w:val="16"/>
              </w:rPr>
              <w:t>8)</w:t>
            </w:r>
          </w:p>
        </w:tc>
        <w:tc>
          <w:tcPr>
            <w:tcW w:w="841" w:type="dxa"/>
            <w:vAlign w:val="center"/>
          </w:tcPr>
          <w:p w14:paraId="1AD7267C" w14:textId="77777777" w:rsidR="006053A3" w:rsidRDefault="00000000">
            <w:pPr>
              <w:widowControl/>
              <w:jc w:val="left"/>
              <w:rPr>
                <w:rFonts w:ascii="宋体" w:hAnsi="宋体" w:cs="宋体" w:hint="eastAsia"/>
                <w:kern w:val="0"/>
                <w:sz w:val="16"/>
                <w:szCs w:val="16"/>
              </w:rPr>
            </w:pPr>
            <w:r>
              <w:rPr>
                <w:rFonts w:ascii="宋体" w:hAnsi="宋体" w:cs="宋体" w:hint="eastAsia"/>
                <w:kern w:val="0"/>
                <w:sz w:val="16"/>
                <w:szCs w:val="16"/>
              </w:rPr>
              <w:t>是</w:t>
            </w:r>
          </w:p>
        </w:tc>
        <w:tc>
          <w:tcPr>
            <w:tcW w:w="2311" w:type="dxa"/>
            <w:vAlign w:val="center"/>
          </w:tcPr>
          <w:p w14:paraId="4AEC2296" w14:textId="77777777" w:rsidR="006053A3" w:rsidRDefault="00000000">
            <w:pPr>
              <w:widowControl/>
              <w:jc w:val="left"/>
              <w:rPr>
                <w:rFonts w:ascii="宋体" w:eastAsia="宋体" w:hAnsi="宋体" w:cs="宋体" w:hint="eastAsia"/>
                <w:kern w:val="0"/>
                <w:sz w:val="16"/>
                <w:szCs w:val="16"/>
              </w:rPr>
            </w:pPr>
            <w:r>
              <w:rPr>
                <w:rFonts w:ascii="宋体" w:hAnsi="宋体" w:cs="宋体" w:hint="eastAsia"/>
                <w:kern w:val="0"/>
                <w:sz w:val="16"/>
                <w:szCs w:val="16"/>
              </w:rPr>
              <w:t>22000006</w:t>
            </w:r>
          </w:p>
        </w:tc>
      </w:tr>
      <w:tr w:rsidR="006053A3" w14:paraId="0CCF506E" w14:textId="77777777">
        <w:trPr>
          <w:trHeight w:val="1600"/>
        </w:trPr>
        <w:tc>
          <w:tcPr>
            <w:tcW w:w="1696" w:type="dxa"/>
            <w:vAlign w:val="center"/>
          </w:tcPr>
          <w:p w14:paraId="3C15C27B" w14:textId="77777777" w:rsidR="006053A3" w:rsidRDefault="00000000">
            <w:pPr>
              <w:widowControl/>
              <w:jc w:val="left"/>
              <w:rPr>
                <w:rFonts w:ascii="宋体" w:hAnsi="宋体" w:cs="宋体" w:hint="eastAsia"/>
                <w:kern w:val="0"/>
                <w:sz w:val="16"/>
                <w:szCs w:val="16"/>
              </w:rPr>
            </w:pPr>
            <w:r>
              <w:rPr>
                <w:rFonts w:ascii="宋体" w:hAnsi="宋体" w:cs="宋体" w:hint="eastAsia"/>
                <w:kern w:val="0"/>
                <w:sz w:val="16"/>
                <w:szCs w:val="16"/>
              </w:rPr>
              <w:t>REQ_SSN</w:t>
            </w:r>
          </w:p>
        </w:tc>
        <w:tc>
          <w:tcPr>
            <w:tcW w:w="1244" w:type="dxa"/>
            <w:vAlign w:val="center"/>
          </w:tcPr>
          <w:p w14:paraId="29D2CCDD" w14:textId="77777777" w:rsidR="006053A3" w:rsidRDefault="00000000">
            <w:pPr>
              <w:widowControl/>
              <w:jc w:val="left"/>
              <w:rPr>
                <w:rFonts w:ascii="宋体" w:hAnsi="宋体" w:cs="宋体" w:hint="eastAsia"/>
                <w:kern w:val="0"/>
                <w:sz w:val="16"/>
                <w:szCs w:val="16"/>
              </w:rPr>
            </w:pPr>
            <w:r>
              <w:rPr>
                <w:rFonts w:ascii="宋体" w:hAnsi="宋体" w:cs="宋体" w:hint="eastAsia"/>
                <w:kern w:val="0"/>
                <w:sz w:val="16"/>
                <w:szCs w:val="16"/>
              </w:rPr>
              <w:t>发起方流水号</w:t>
            </w:r>
          </w:p>
        </w:tc>
        <w:tc>
          <w:tcPr>
            <w:tcW w:w="1068" w:type="dxa"/>
            <w:vAlign w:val="center"/>
          </w:tcPr>
          <w:p w14:paraId="170A0E82" w14:textId="77777777" w:rsidR="006053A3" w:rsidRDefault="00000000">
            <w:pPr>
              <w:widowControl/>
              <w:jc w:val="left"/>
              <w:rPr>
                <w:rFonts w:ascii="宋体" w:hAnsi="宋体" w:cs="宋体" w:hint="eastAsia"/>
                <w:kern w:val="0"/>
                <w:sz w:val="16"/>
                <w:szCs w:val="16"/>
              </w:rPr>
            </w:pPr>
            <w:r>
              <w:rPr>
                <w:rFonts w:ascii="宋体" w:hAnsi="宋体" w:cs="宋体" w:hint="eastAsia"/>
                <w:kern w:val="0"/>
                <w:sz w:val="16"/>
                <w:szCs w:val="16"/>
              </w:rPr>
              <w:t>TRUE</w:t>
            </w:r>
          </w:p>
        </w:tc>
        <w:tc>
          <w:tcPr>
            <w:tcW w:w="1136" w:type="dxa"/>
            <w:vAlign w:val="center"/>
          </w:tcPr>
          <w:p w14:paraId="77DB4AFE" w14:textId="77777777" w:rsidR="006053A3" w:rsidRDefault="00000000">
            <w:pPr>
              <w:widowControl/>
              <w:jc w:val="left"/>
              <w:rPr>
                <w:rFonts w:ascii="宋体" w:hAnsi="宋体" w:cs="宋体" w:hint="eastAsia"/>
                <w:kern w:val="0"/>
                <w:sz w:val="16"/>
                <w:szCs w:val="16"/>
              </w:rPr>
            </w:pPr>
            <w:proofErr w:type="gramStart"/>
            <w:r>
              <w:rPr>
                <w:rFonts w:ascii="宋体" w:hAnsi="宋体" w:cs="宋体" w:hint="eastAsia"/>
                <w:kern w:val="0"/>
                <w:sz w:val="16"/>
                <w:szCs w:val="16"/>
              </w:rPr>
              <w:t>String(</w:t>
            </w:r>
            <w:proofErr w:type="gramEnd"/>
            <w:r>
              <w:rPr>
                <w:rFonts w:ascii="宋体" w:hAnsi="宋体" w:cs="宋体" w:hint="eastAsia"/>
                <w:kern w:val="0"/>
                <w:sz w:val="16"/>
                <w:szCs w:val="16"/>
              </w:rPr>
              <w:t>40)</w:t>
            </w:r>
          </w:p>
        </w:tc>
        <w:tc>
          <w:tcPr>
            <w:tcW w:w="841" w:type="dxa"/>
            <w:vAlign w:val="center"/>
          </w:tcPr>
          <w:p w14:paraId="32D8F433" w14:textId="77777777" w:rsidR="006053A3" w:rsidRDefault="00000000">
            <w:pPr>
              <w:widowControl/>
              <w:jc w:val="left"/>
              <w:rPr>
                <w:rFonts w:ascii="宋体" w:hAnsi="宋体" w:cs="宋体" w:hint="eastAsia"/>
                <w:kern w:val="0"/>
                <w:sz w:val="16"/>
                <w:szCs w:val="16"/>
              </w:rPr>
            </w:pPr>
            <w:r>
              <w:rPr>
                <w:rFonts w:ascii="宋体" w:hAnsi="宋体" w:cs="宋体" w:hint="eastAsia"/>
                <w:kern w:val="0"/>
                <w:sz w:val="16"/>
                <w:szCs w:val="16"/>
              </w:rPr>
              <w:t>是</w:t>
            </w:r>
          </w:p>
        </w:tc>
        <w:tc>
          <w:tcPr>
            <w:tcW w:w="2311" w:type="dxa"/>
            <w:vAlign w:val="center"/>
          </w:tcPr>
          <w:p w14:paraId="481D212B" w14:textId="77777777" w:rsidR="006053A3" w:rsidRDefault="00000000">
            <w:pPr>
              <w:widowControl/>
              <w:jc w:val="left"/>
              <w:rPr>
                <w:rFonts w:ascii="宋体" w:hAnsi="宋体" w:cs="宋体" w:hint="eastAsia"/>
                <w:kern w:val="0"/>
                <w:sz w:val="16"/>
                <w:szCs w:val="16"/>
              </w:rPr>
            </w:pPr>
            <w:r>
              <w:rPr>
                <w:rFonts w:ascii="宋体" w:hAnsi="宋体" w:cs="宋体" w:hint="eastAsia"/>
                <w:kern w:val="0"/>
                <w:sz w:val="16"/>
                <w:szCs w:val="16"/>
              </w:rPr>
              <w:t>规则：商户编号+yyyyMMddHHmmssSSS+8位序列</w:t>
            </w:r>
            <w:r>
              <w:rPr>
                <w:rFonts w:ascii="宋体" w:hAnsi="宋体" w:cs="宋体" w:hint="eastAsia"/>
                <w:kern w:val="0"/>
                <w:sz w:val="16"/>
                <w:szCs w:val="16"/>
              </w:rPr>
              <w:br/>
              <w:t>流水号长度必须40位，必须按照上述规则组成。</w:t>
            </w:r>
            <w:r>
              <w:rPr>
                <w:rFonts w:ascii="宋体" w:hAnsi="宋体" w:cs="宋体" w:hint="eastAsia"/>
                <w:kern w:val="0"/>
                <w:sz w:val="16"/>
                <w:szCs w:val="16"/>
              </w:rPr>
              <w:br/>
              <w:t>平台商户负责保证流水号不重复。</w:t>
            </w:r>
            <w:r>
              <w:rPr>
                <w:rFonts w:ascii="宋体" w:hAnsi="宋体" w:cs="宋体" w:hint="eastAsia"/>
                <w:kern w:val="0"/>
                <w:sz w:val="16"/>
                <w:szCs w:val="16"/>
              </w:rPr>
              <w:br/>
              <w:t>中信银行对该字段进行判重校验，同一个交易日（以e管家</w:t>
            </w:r>
          </w:p>
          <w:p w14:paraId="208E43E4" w14:textId="77777777" w:rsidR="006053A3" w:rsidRDefault="00000000">
            <w:pPr>
              <w:widowControl/>
              <w:jc w:val="left"/>
              <w:rPr>
                <w:rFonts w:ascii="宋体" w:hAnsi="宋体" w:cs="宋体" w:hint="eastAsia"/>
                <w:kern w:val="0"/>
                <w:sz w:val="16"/>
                <w:szCs w:val="16"/>
              </w:rPr>
            </w:pPr>
            <w:r>
              <w:rPr>
                <w:rFonts w:ascii="宋体" w:hAnsi="宋体" w:cs="宋体" w:hint="eastAsia"/>
                <w:kern w:val="0"/>
                <w:sz w:val="16"/>
                <w:szCs w:val="16"/>
              </w:rPr>
              <w:t>平台日期为准），发起方流水号重复的交易不予受理。</w:t>
            </w:r>
          </w:p>
        </w:tc>
      </w:tr>
      <w:tr w:rsidR="006053A3" w14:paraId="218D24F8" w14:textId="77777777">
        <w:trPr>
          <w:trHeight w:val="320"/>
        </w:trPr>
        <w:tc>
          <w:tcPr>
            <w:tcW w:w="1696" w:type="dxa"/>
            <w:vAlign w:val="center"/>
          </w:tcPr>
          <w:p w14:paraId="084D5432" w14:textId="77777777" w:rsidR="006053A3" w:rsidRDefault="00000000">
            <w:pPr>
              <w:widowControl/>
              <w:jc w:val="left"/>
              <w:rPr>
                <w:rFonts w:ascii="宋体" w:hAnsi="宋体" w:cs="宋体" w:hint="eastAsia"/>
                <w:kern w:val="0"/>
                <w:sz w:val="16"/>
                <w:szCs w:val="16"/>
              </w:rPr>
            </w:pPr>
            <w:r>
              <w:rPr>
                <w:rFonts w:ascii="宋体" w:hAnsi="宋体" w:cs="宋体" w:hint="eastAsia"/>
                <w:kern w:val="0"/>
                <w:sz w:val="16"/>
                <w:szCs w:val="16"/>
              </w:rPr>
              <w:t>MCHNT_ID</w:t>
            </w:r>
          </w:p>
        </w:tc>
        <w:tc>
          <w:tcPr>
            <w:tcW w:w="1244" w:type="dxa"/>
            <w:vAlign w:val="center"/>
          </w:tcPr>
          <w:p w14:paraId="19A3B98A" w14:textId="77777777" w:rsidR="006053A3" w:rsidRDefault="00000000">
            <w:pPr>
              <w:widowControl/>
              <w:jc w:val="left"/>
              <w:rPr>
                <w:rFonts w:ascii="宋体" w:hAnsi="宋体" w:cs="宋体" w:hint="eastAsia"/>
                <w:kern w:val="0"/>
                <w:sz w:val="16"/>
                <w:szCs w:val="16"/>
              </w:rPr>
            </w:pPr>
            <w:r>
              <w:rPr>
                <w:rFonts w:ascii="宋体" w:hAnsi="宋体" w:cs="宋体" w:hint="eastAsia"/>
                <w:kern w:val="0"/>
                <w:sz w:val="16"/>
                <w:szCs w:val="16"/>
              </w:rPr>
              <w:t>商户编号</w:t>
            </w:r>
          </w:p>
        </w:tc>
        <w:tc>
          <w:tcPr>
            <w:tcW w:w="1068" w:type="dxa"/>
            <w:vAlign w:val="center"/>
          </w:tcPr>
          <w:p w14:paraId="39119F87" w14:textId="77777777" w:rsidR="006053A3" w:rsidRDefault="00000000">
            <w:pPr>
              <w:widowControl/>
              <w:jc w:val="left"/>
              <w:rPr>
                <w:rFonts w:ascii="宋体" w:hAnsi="宋体" w:cs="宋体" w:hint="eastAsia"/>
                <w:kern w:val="0"/>
                <w:sz w:val="16"/>
                <w:szCs w:val="16"/>
              </w:rPr>
            </w:pPr>
            <w:r>
              <w:rPr>
                <w:rFonts w:ascii="宋体" w:hAnsi="宋体" w:cs="宋体" w:hint="eastAsia"/>
                <w:kern w:val="0"/>
                <w:sz w:val="16"/>
                <w:szCs w:val="16"/>
              </w:rPr>
              <w:t>TRUE</w:t>
            </w:r>
          </w:p>
        </w:tc>
        <w:tc>
          <w:tcPr>
            <w:tcW w:w="1136" w:type="dxa"/>
            <w:vAlign w:val="center"/>
          </w:tcPr>
          <w:p w14:paraId="7421C0F3" w14:textId="77777777" w:rsidR="006053A3" w:rsidRDefault="00000000">
            <w:pPr>
              <w:widowControl/>
              <w:jc w:val="left"/>
              <w:rPr>
                <w:rFonts w:ascii="宋体" w:hAnsi="宋体" w:cs="宋体" w:hint="eastAsia"/>
                <w:kern w:val="0"/>
                <w:sz w:val="16"/>
                <w:szCs w:val="16"/>
              </w:rPr>
            </w:pPr>
            <w:proofErr w:type="gramStart"/>
            <w:r>
              <w:rPr>
                <w:rFonts w:ascii="宋体" w:hAnsi="宋体" w:cs="宋体" w:hint="eastAsia"/>
                <w:kern w:val="0"/>
                <w:sz w:val="16"/>
                <w:szCs w:val="16"/>
              </w:rPr>
              <w:t>String(</w:t>
            </w:r>
            <w:proofErr w:type="gramEnd"/>
            <w:r>
              <w:rPr>
                <w:rFonts w:ascii="宋体" w:hAnsi="宋体" w:cs="宋体" w:hint="eastAsia"/>
                <w:kern w:val="0"/>
                <w:sz w:val="16"/>
                <w:szCs w:val="16"/>
              </w:rPr>
              <w:t>15)</w:t>
            </w:r>
          </w:p>
        </w:tc>
        <w:tc>
          <w:tcPr>
            <w:tcW w:w="841" w:type="dxa"/>
            <w:vAlign w:val="center"/>
          </w:tcPr>
          <w:p w14:paraId="4DF43259" w14:textId="77777777" w:rsidR="006053A3" w:rsidRDefault="00000000">
            <w:pPr>
              <w:widowControl/>
              <w:jc w:val="left"/>
              <w:rPr>
                <w:rFonts w:ascii="宋体" w:hAnsi="宋体" w:cs="宋体" w:hint="eastAsia"/>
                <w:kern w:val="0"/>
                <w:sz w:val="16"/>
                <w:szCs w:val="16"/>
              </w:rPr>
            </w:pPr>
            <w:r>
              <w:rPr>
                <w:rFonts w:ascii="宋体" w:hAnsi="宋体" w:cs="宋体" w:hint="eastAsia"/>
                <w:kern w:val="0"/>
                <w:sz w:val="16"/>
                <w:szCs w:val="16"/>
              </w:rPr>
              <w:t>是</w:t>
            </w:r>
          </w:p>
        </w:tc>
        <w:tc>
          <w:tcPr>
            <w:tcW w:w="2311" w:type="dxa"/>
            <w:vAlign w:val="center"/>
          </w:tcPr>
          <w:p w14:paraId="2C3C54C7" w14:textId="77777777" w:rsidR="006053A3" w:rsidRDefault="00000000">
            <w:pPr>
              <w:widowControl/>
              <w:jc w:val="left"/>
              <w:rPr>
                <w:rFonts w:ascii="宋体" w:hAnsi="宋体" w:cs="宋体" w:hint="eastAsia"/>
                <w:kern w:val="0"/>
                <w:sz w:val="16"/>
                <w:szCs w:val="16"/>
              </w:rPr>
            </w:pPr>
            <w:r>
              <w:rPr>
                <w:rFonts w:ascii="宋体" w:hAnsi="宋体" w:cs="宋体" w:hint="eastAsia"/>
                <w:kern w:val="0"/>
                <w:sz w:val="16"/>
                <w:szCs w:val="16"/>
              </w:rPr>
              <w:t>平台商户的编号，由银行统一提供</w:t>
            </w:r>
          </w:p>
        </w:tc>
      </w:tr>
      <w:tr w:rsidR="006053A3" w14:paraId="358F409C" w14:textId="77777777">
        <w:trPr>
          <w:trHeight w:val="960"/>
        </w:trPr>
        <w:tc>
          <w:tcPr>
            <w:tcW w:w="1696" w:type="dxa"/>
            <w:vAlign w:val="center"/>
          </w:tcPr>
          <w:p w14:paraId="3ED00D4B" w14:textId="77777777" w:rsidR="006053A3" w:rsidRDefault="00000000">
            <w:pPr>
              <w:widowControl/>
              <w:jc w:val="left"/>
              <w:rPr>
                <w:rFonts w:ascii="宋体" w:hAnsi="宋体" w:cs="宋体" w:hint="eastAsia"/>
                <w:kern w:val="0"/>
                <w:sz w:val="16"/>
                <w:szCs w:val="16"/>
              </w:rPr>
            </w:pPr>
            <w:r>
              <w:rPr>
                <w:rFonts w:ascii="宋体" w:hAnsi="宋体" w:cs="宋体" w:hint="eastAsia"/>
                <w:kern w:val="0"/>
                <w:sz w:val="16"/>
                <w:szCs w:val="16"/>
              </w:rPr>
              <w:t>USER_ID</w:t>
            </w:r>
          </w:p>
        </w:tc>
        <w:tc>
          <w:tcPr>
            <w:tcW w:w="1244" w:type="dxa"/>
            <w:vAlign w:val="center"/>
          </w:tcPr>
          <w:p w14:paraId="4E9ACFDC" w14:textId="77777777" w:rsidR="006053A3" w:rsidRDefault="00000000">
            <w:pPr>
              <w:widowControl/>
              <w:jc w:val="left"/>
              <w:rPr>
                <w:rFonts w:ascii="宋体" w:hAnsi="宋体" w:cs="宋体" w:hint="eastAsia"/>
                <w:kern w:val="0"/>
                <w:sz w:val="16"/>
                <w:szCs w:val="16"/>
              </w:rPr>
            </w:pPr>
            <w:r>
              <w:rPr>
                <w:rFonts w:ascii="宋体" w:hAnsi="宋体" w:cs="宋体" w:hint="eastAsia"/>
                <w:kern w:val="0"/>
                <w:sz w:val="16"/>
                <w:szCs w:val="16"/>
              </w:rPr>
              <w:t>用户编号</w:t>
            </w:r>
          </w:p>
        </w:tc>
        <w:tc>
          <w:tcPr>
            <w:tcW w:w="1068" w:type="dxa"/>
            <w:vAlign w:val="center"/>
          </w:tcPr>
          <w:p w14:paraId="24250E0E" w14:textId="77777777" w:rsidR="006053A3" w:rsidRDefault="00000000">
            <w:pPr>
              <w:widowControl/>
              <w:jc w:val="left"/>
              <w:rPr>
                <w:rFonts w:ascii="宋体" w:eastAsia="宋体" w:hAnsi="宋体" w:cs="宋体" w:hint="eastAsia"/>
                <w:kern w:val="0"/>
                <w:sz w:val="16"/>
                <w:szCs w:val="16"/>
              </w:rPr>
            </w:pPr>
            <w:r>
              <w:rPr>
                <w:rFonts w:ascii="宋体" w:hAnsi="宋体" w:cs="宋体" w:hint="eastAsia"/>
                <w:kern w:val="0"/>
                <w:sz w:val="16"/>
                <w:szCs w:val="16"/>
              </w:rPr>
              <w:t>TURE</w:t>
            </w:r>
          </w:p>
        </w:tc>
        <w:tc>
          <w:tcPr>
            <w:tcW w:w="1136" w:type="dxa"/>
            <w:vAlign w:val="center"/>
          </w:tcPr>
          <w:p w14:paraId="3C98EE7A" w14:textId="77777777" w:rsidR="006053A3" w:rsidRDefault="00000000">
            <w:pPr>
              <w:widowControl/>
              <w:jc w:val="left"/>
              <w:rPr>
                <w:rFonts w:ascii="宋体" w:hAnsi="宋体" w:cs="宋体" w:hint="eastAsia"/>
                <w:kern w:val="0"/>
                <w:sz w:val="16"/>
                <w:szCs w:val="16"/>
              </w:rPr>
            </w:pPr>
            <w:proofErr w:type="gramStart"/>
            <w:r>
              <w:rPr>
                <w:rFonts w:ascii="宋体" w:hAnsi="宋体" w:cs="宋体" w:hint="eastAsia"/>
                <w:kern w:val="0"/>
                <w:sz w:val="16"/>
                <w:szCs w:val="16"/>
              </w:rPr>
              <w:t>String(</w:t>
            </w:r>
            <w:proofErr w:type="gramEnd"/>
            <w:r>
              <w:rPr>
                <w:rFonts w:ascii="宋体" w:hAnsi="宋体" w:cs="宋体" w:hint="eastAsia"/>
                <w:kern w:val="0"/>
                <w:sz w:val="16"/>
                <w:szCs w:val="16"/>
              </w:rPr>
              <w:t>15)</w:t>
            </w:r>
          </w:p>
        </w:tc>
        <w:tc>
          <w:tcPr>
            <w:tcW w:w="841" w:type="dxa"/>
            <w:vAlign w:val="center"/>
          </w:tcPr>
          <w:p w14:paraId="52018B6C" w14:textId="77777777" w:rsidR="006053A3" w:rsidRDefault="00000000">
            <w:pPr>
              <w:widowControl/>
              <w:jc w:val="left"/>
              <w:rPr>
                <w:rFonts w:ascii="宋体" w:hAnsi="宋体" w:cs="宋体" w:hint="eastAsia"/>
                <w:kern w:val="0"/>
                <w:sz w:val="16"/>
                <w:szCs w:val="16"/>
              </w:rPr>
            </w:pPr>
            <w:r>
              <w:rPr>
                <w:rFonts w:ascii="宋体" w:hAnsi="宋体" w:cs="宋体" w:hint="eastAsia"/>
                <w:kern w:val="0"/>
                <w:sz w:val="16"/>
                <w:szCs w:val="16"/>
              </w:rPr>
              <w:t>是</w:t>
            </w:r>
          </w:p>
        </w:tc>
        <w:tc>
          <w:tcPr>
            <w:tcW w:w="2311" w:type="dxa"/>
            <w:vAlign w:val="center"/>
          </w:tcPr>
          <w:p w14:paraId="204E848E" w14:textId="77777777" w:rsidR="006053A3" w:rsidRDefault="00000000">
            <w:pPr>
              <w:widowControl/>
              <w:jc w:val="left"/>
              <w:rPr>
                <w:rFonts w:ascii="宋体" w:eastAsia="宋体" w:hAnsi="宋体" w:cs="宋体" w:hint="eastAsia"/>
                <w:kern w:val="0"/>
                <w:sz w:val="16"/>
                <w:szCs w:val="16"/>
              </w:rPr>
            </w:pPr>
            <w:r>
              <w:rPr>
                <w:rFonts w:ascii="宋体" w:hAnsi="宋体" w:cs="宋体" w:hint="eastAsia"/>
                <w:kern w:val="0"/>
                <w:sz w:val="16"/>
                <w:szCs w:val="16"/>
              </w:rPr>
              <w:t>银行给用户分配的编号，银行保证唯一性；</w:t>
            </w:r>
            <w:r>
              <w:rPr>
                <w:rFonts w:ascii="宋体" w:hAnsi="宋体" w:cs="宋体" w:hint="eastAsia"/>
                <w:kern w:val="0"/>
                <w:sz w:val="16"/>
                <w:szCs w:val="16"/>
              </w:rPr>
              <w:br/>
              <w:t>如果上</w:t>
            </w:r>
            <w:proofErr w:type="gramStart"/>
            <w:r>
              <w:rPr>
                <w:rFonts w:ascii="宋体" w:hAnsi="宋体" w:cs="宋体" w:hint="eastAsia"/>
                <w:kern w:val="0"/>
                <w:sz w:val="16"/>
                <w:szCs w:val="16"/>
              </w:rPr>
              <w:t>送用户</w:t>
            </w:r>
            <w:proofErr w:type="gramEnd"/>
            <w:r>
              <w:rPr>
                <w:rFonts w:ascii="宋体" w:hAnsi="宋体" w:cs="宋体" w:hint="eastAsia"/>
                <w:kern w:val="0"/>
                <w:sz w:val="16"/>
                <w:szCs w:val="16"/>
              </w:rPr>
              <w:t>编号且登记簿类型是14-子商户/用户登记</w:t>
            </w:r>
            <w:r>
              <w:rPr>
                <w:rFonts w:ascii="宋体" w:hAnsi="宋体" w:cs="宋体" w:hint="eastAsia"/>
                <w:kern w:val="0"/>
                <w:sz w:val="16"/>
                <w:szCs w:val="16"/>
              </w:rPr>
              <w:lastRenderedPageBreak/>
              <w:t>簿，则交易返回用户资金相关余额；</w:t>
            </w:r>
            <w:r>
              <w:rPr>
                <w:rFonts w:ascii="宋体" w:hAnsi="宋体" w:cs="宋体" w:hint="eastAsia"/>
                <w:kern w:val="0"/>
                <w:sz w:val="16"/>
                <w:szCs w:val="16"/>
              </w:rPr>
              <w:br/>
              <w:t>如果上送商户编号且登记簿类型字段是TA-交易资金账户，则返回商户交易资金账户余额；</w:t>
            </w:r>
          </w:p>
          <w:p w14:paraId="7F3FF8A6" w14:textId="77777777" w:rsidR="006053A3" w:rsidRDefault="00000000">
            <w:pPr>
              <w:widowControl/>
              <w:jc w:val="left"/>
              <w:rPr>
                <w:rFonts w:ascii="宋体" w:hAnsi="宋体" w:cs="宋体" w:hint="eastAsia"/>
                <w:kern w:val="0"/>
                <w:sz w:val="16"/>
                <w:szCs w:val="16"/>
              </w:rPr>
            </w:pPr>
            <w:r>
              <w:rPr>
                <w:rFonts w:ascii="宋体" w:hAnsi="宋体" w:cs="宋体" w:hint="eastAsia"/>
                <w:kern w:val="0"/>
                <w:sz w:val="16"/>
                <w:szCs w:val="16"/>
              </w:rPr>
              <w:t>如果上送商户编号且登记簿类型是对应的公共登记簿类型，则返回公共登记簿相关余额</w:t>
            </w:r>
          </w:p>
          <w:p w14:paraId="5432F9EE" w14:textId="77777777" w:rsidR="006053A3" w:rsidRDefault="00000000">
            <w:pPr>
              <w:widowControl/>
              <w:jc w:val="left"/>
              <w:rPr>
                <w:rFonts w:ascii="宋体" w:hAnsi="宋体" w:cs="宋体" w:hint="eastAsia"/>
                <w:kern w:val="0"/>
                <w:sz w:val="16"/>
                <w:szCs w:val="16"/>
              </w:rPr>
            </w:pPr>
            <w:r>
              <w:rPr>
                <w:rFonts w:ascii="宋体" w:hAnsi="宋体" w:cs="宋体" w:hint="eastAsia"/>
                <w:kern w:val="0"/>
                <w:sz w:val="16"/>
                <w:szCs w:val="16"/>
              </w:rPr>
              <w:t>如果上送商户编号且登记簿类型是平台剩余透支额度</w:t>
            </w:r>
          </w:p>
          <w:p w14:paraId="42AB0297" w14:textId="77777777" w:rsidR="006053A3" w:rsidRDefault="00000000">
            <w:pPr>
              <w:widowControl/>
              <w:jc w:val="left"/>
              <w:rPr>
                <w:rFonts w:ascii="宋体" w:hAnsi="宋体" w:cs="宋体" w:hint="eastAsia"/>
                <w:kern w:val="0"/>
                <w:sz w:val="16"/>
                <w:szCs w:val="16"/>
              </w:rPr>
            </w:pPr>
            <w:r>
              <w:rPr>
                <w:rFonts w:ascii="宋体" w:hAnsi="宋体" w:cs="宋体" w:hint="eastAsia"/>
                <w:kern w:val="0"/>
                <w:sz w:val="16"/>
                <w:szCs w:val="16"/>
              </w:rPr>
              <w:t>则返回平台剩余透支金额</w:t>
            </w:r>
          </w:p>
        </w:tc>
      </w:tr>
      <w:tr w:rsidR="006053A3" w14:paraId="68FC61AB" w14:textId="77777777">
        <w:trPr>
          <w:trHeight w:val="300"/>
        </w:trPr>
        <w:tc>
          <w:tcPr>
            <w:tcW w:w="1696" w:type="dxa"/>
            <w:vAlign w:val="center"/>
          </w:tcPr>
          <w:p w14:paraId="53AE6DC6" w14:textId="77777777" w:rsidR="006053A3" w:rsidRDefault="00000000">
            <w:pPr>
              <w:widowControl/>
              <w:jc w:val="left"/>
              <w:rPr>
                <w:rFonts w:ascii="宋体" w:eastAsia="宋体" w:hAnsi="宋体" w:cs="宋体" w:hint="eastAsia"/>
                <w:kern w:val="0"/>
                <w:sz w:val="16"/>
                <w:szCs w:val="16"/>
              </w:rPr>
            </w:pPr>
            <w:r>
              <w:rPr>
                <w:rFonts w:ascii="宋体" w:hAnsi="宋体" w:cs="宋体" w:hint="eastAsia"/>
                <w:kern w:val="0"/>
                <w:sz w:val="16"/>
                <w:szCs w:val="16"/>
              </w:rPr>
              <w:lastRenderedPageBreak/>
              <w:t>REGISTER_ATTR</w:t>
            </w:r>
          </w:p>
        </w:tc>
        <w:tc>
          <w:tcPr>
            <w:tcW w:w="1244" w:type="dxa"/>
            <w:vAlign w:val="center"/>
          </w:tcPr>
          <w:p w14:paraId="65B61B3F" w14:textId="77777777" w:rsidR="006053A3" w:rsidRDefault="00000000">
            <w:pPr>
              <w:widowControl/>
              <w:jc w:val="left"/>
              <w:rPr>
                <w:rFonts w:ascii="宋体" w:eastAsia="宋体" w:hAnsi="宋体" w:cs="宋体" w:hint="eastAsia"/>
                <w:kern w:val="0"/>
                <w:sz w:val="16"/>
                <w:szCs w:val="16"/>
              </w:rPr>
            </w:pPr>
            <w:r>
              <w:rPr>
                <w:rFonts w:ascii="宋体" w:hAnsi="宋体" w:cs="宋体" w:hint="eastAsia"/>
                <w:kern w:val="0"/>
                <w:sz w:val="16"/>
                <w:szCs w:val="16"/>
              </w:rPr>
              <w:t>登记簿类型</w:t>
            </w:r>
          </w:p>
        </w:tc>
        <w:tc>
          <w:tcPr>
            <w:tcW w:w="1068" w:type="dxa"/>
            <w:vAlign w:val="center"/>
          </w:tcPr>
          <w:p w14:paraId="16402352" w14:textId="77777777" w:rsidR="006053A3" w:rsidRDefault="00000000">
            <w:pPr>
              <w:widowControl/>
              <w:jc w:val="left"/>
              <w:rPr>
                <w:rFonts w:ascii="宋体" w:eastAsia="宋体" w:hAnsi="宋体" w:cs="宋体" w:hint="eastAsia"/>
                <w:kern w:val="0"/>
                <w:sz w:val="16"/>
                <w:szCs w:val="16"/>
              </w:rPr>
            </w:pPr>
            <w:r>
              <w:rPr>
                <w:rFonts w:ascii="宋体" w:hAnsi="宋体" w:cs="宋体" w:hint="eastAsia"/>
                <w:kern w:val="0"/>
                <w:sz w:val="16"/>
                <w:szCs w:val="16"/>
              </w:rPr>
              <w:t xml:space="preserve">TURE </w:t>
            </w:r>
          </w:p>
        </w:tc>
        <w:tc>
          <w:tcPr>
            <w:tcW w:w="1136" w:type="dxa"/>
            <w:vAlign w:val="center"/>
          </w:tcPr>
          <w:p w14:paraId="3597B5B0" w14:textId="77777777" w:rsidR="006053A3" w:rsidRDefault="00000000">
            <w:pPr>
              <w:widowControl/>
              <w:jc w:val="left"/>
              <w:rPr>
                <w:rFonts w:ascii="宋体" w:eastAsia="宋体" w:hAnsi="宋体" w:cs="宋体" w:hint="eastAsia"/>
                <w:kern w:val="0"/>
                <w:sz w:val="16"/>
                <w:szCs w:val="16"/>
              </w:rPr>
            </w:pPr>
            <w:proofErr w:type="gramStart"/>
            <w:r>
              <w:rPr>
                <w:rFonts w:ascii="宋体" w:hAnsi="宋体" w:cs="宋体" w:hint="eastAsia"/>
                <w:kern w:val="0"/>
                <w:sz w:val="16"/>
                <w:szCs w:val="16"/>
              </w:rPr>
              <w:t>String(</w:t>
            </w:r>
            <w:proofErr w:type="gramEnd"/>
            <w:r>
              <w:rPr>
                <w:rFonts w:ascii="宋体" w:hAnsi="宋体" w:cs="宋体" w:hint="eastAsia"/>
                <w:kern w:val="0"/>
                <w:sz w:val="16"/>
                <w:szCs w:val="16"/>
              </w:rPr>
              <w:t>2)</w:t>
            </w:r>
          </w:p>
        </w:tc>
        <w:tc>
          <w:tcPr>
            <w:tcW w:w="841" w:type="dxa"/>
            <w:vAlign w:val="center"/>
          </w:tcPr>
          <w:p w14:paraId="182203EC" w14:textId="77777777" w:rsidR="006053A3" w:rsidRDefault="00000000">
            <w:pPr>
              <w:widowControl/>
              <w:jc w:val="left"/>
              <w:rPr>
                <w:rFonts w:ascii="宋体" w:eastAsia="宋体" w:hAnsi="宋体" w:cs="宋体" w:hint="eastAsia"/>
                <w:kern w:val="0"/>
                <w:sz w:val="16"/>
                <w:szCs w:val="16"/>
              </w:rPr>
            </w:pPr>
            <w:r>
              <w:rPr>
                <w:rFonts w:ascii="宋体" w:hAnsi="宋体" w:cs="宋体" w:hint="eastAsia"/>
                <w:kern w:val="0"/>
                <w:sz w:val="16"/>
                <w:szCs w:val="16"/>
              </w:rPr>
              <w:t>是</w:t>
            </w:r>
          </w:p>
        </w:tc>
        <w:tc>
          <w:tcPr>
            <w:tcW w:w="2311" w:type="dxa"/>
            <w:vAlign w:val="center"/>
          </w:tcPr>
          <w:p w14:paraId="6BFD262F" w14:textId="77777777" w:rsidR="006053A3" w:rsidRDefault="00000000">
            <w:pPr>
              <w:widowControl/>
              <w:numPr>
                <w:ilvl w:val="0"/>
                <w:numId w:val="18"/>
              </w:numPr>
              <w:jc w:val="left"/>
              <w:rPr>
                <w:rFonts w:ascii="宋体" w:hAnsi="宋体" w:cs="宋体" w:hint="eastAsia"/>
                <w:kern w:val="0"/>
                <w:sz w:val="16"/>
                <w:szCs w:val="16"/>
              </w:rPr>
            </w:pPr>
            <w:r>
              <w:rPr>
                <w:rFonts w:ascii="宋体" w:hAnsi="宋体" w:cs="宋体" w:hint="eastAsia"/>
                <w:kern w:val="0"/>
                <w:sz w:val="16"/>
                <w:szCs w:val="16"/>
              </w:rPr>
              <w:t>银行为商户交易资金账户开立的公共登记簿标识、发起方输入标识进行查询：</w:t>
            </w:r>
          </w:p>
          <w:p w14:paraId="69AED4C7" w14:textId="77777777" w:rsidR="006053A3" w:rsidRDefault="00000000">
            <w:pPr>
              <w:widowControl/>
              <w:jc w:val="left"/>
              <w:rPr>
                <w:rFonts w:ascii="宋体" w:hAnsi="宋体" w:cs="宋体" w:hint="eastAsia"/>
                <w:kern w:val="0"/>
                <w:sz w:val="16"/>
                <w:szCs w:val="16"/>
              </w:rPr>
            </w:pPr>
            <w:r>
              <w:rPr>
                <w:rFonts w:ascii="宋体" w:hAnsi="宋体" w:cs="宋体" w:hint="eastAsia"/>
                <w:kern w:val="0"/>
                <w:sz w:val="16"/>
                <w:szCs w:val="16"/>
              </w:rPr>
              <w:t>00-公共计</w:t>
            </w:r>
            <w:proofErr w:type="gramStart"/>
            <w:r>
              <w:rPr>
                <w:rFonts w:ascii="宋体" w:hAnsi="宋体" w:cs="宋体" w:hint="eastAsia"/>
                <w:kern w:val="0"/>
                <w:sz w:val="16"/>
                <w:szCs w:val="16"/>
              </w:rPr>
              <w:t>息</w:t>
            </w:r>
            <w:proofErr w:type="gramEnd"/>
            <w:r>
              <w:rPr>
                <w:rFonts w:ascii="宋体" w:hAnsi="宋体" w:cs="宋体" w:hint="eastAsia"/>
                <w:kern w:val="0"/>
                <w:sz w:val="16"/>
                <w:szCs w:val="16"/>
              </w:rPr>
              <w:t>收费登记薄</w:t>
            </w:r>
            <w:r>
              <w:rPr>
                <w:rFonts w:ascii="宋体" w:hAnsi="宋体" w:cs="宋体" w:hint="eastAsia"/>
                <w:kern w:val="0"/>
                <w:sz w:val="16"/>
                <w:szCs w:val="16"/>
              </w:rPr>
              <w:br/>
              <w:t>12-自有资金登记薄</w:t>
            </w:r>
            <w:r>
              <w:rPr>
                <w:rFonts w:ascii="宋体" w:hAnsi="宋体" w:cs="宋体" w:hint="eastAsia"/>
                <w:kern w:val="0"/>
                <w:sz w:val="16"/>
                <w:szCs w:val="16"/>
              </w:rPr>
              <w:br/>
              <w:t>13-担保登记薄</w:t>
            </w:r>
            <w:r>
              <w:rPr>
                <w:rFonts w:ascii="宋体" w:hAnsi="宋体" w:cs="宋体" w:hint="eastAsia"/>
                <w:kern w:val="0"/>
                <w:sz w:val="16"/>
                <w:szCs w:val="16"/>
              </w:rPr>
              <w:br/>
              <w:t>17-待结算手续费登记簿</w:t>
            </w:r>
          </w:p>
          <w:p w14:paraId="7325D24C" w14:textId="77777777" w:rsidR="006053A3" w:rsidRDefault="006053A3">
            <w:pPr>
              <w:widowControl/>
              <w:jc w:val="left"/>
              <w:rPr>
                <w:rFonts w:ascii="宋体" w:hAnsi="宋体" w:cs="宋体" w:hint="eastAsia"/>
                <w:kern w:val="0"/>
                <w:sz w:val="16"/>
                <w:szCs w:val="16"/>
              </w:rPr>
            </w:pPr>
          </w:p>
          <w:p w14:paraId="0D019F0E" w14:textId="77777777" w:rsidR="006053A3" w:rsidRDefault="00000000">
            <w:pPr>
              <w:widowControl/>
              <w:numPr>
                <w:ilvl w:val="0"/>
                <w:numId w:val="18"/>
              </w:numPr>
              <w:jc w:val="left"/>
              <w:rPr>
                <w:rFonts w:ascii="宋体" w:hAnsi="宋体" w:cs="宋体" w:hint="eastAsia"/>
                <w:kern w:val="0"/>
                <w:sz w:val="16"/>
                <w:szCs w:val="16"/>
              </w:rPr>
            </w:pPr>
            <w:r>
              <w:rPr>
                <w:rFonts w:ascii="宋体" w:hAnsi="宋体" w:cs="宋体" w:hint="eastAsia"/>
                <w:kern w:val="0"/>
                <w:sz w:val="16"/>
                <w:szCs w:val="16"/>
              </w:rPr>
              <w:t>用户登记簿标识：</w:t>
            </w:r>
          </w:p>
          <w:p w14:paraId="123F8FDD" w14:textId="77777777" w:rsidR="006053A3" w:rsidRDefault="00000000">
            <w:pPr>
              <w:widowControl/>
              <w:numPr>
                <w:ilvl w:val="0"/>
                <w:numId w:val="19"/>
              </w:numPr>
              <w:jc w:val="left"/>
              <w:rPr>
                <w:rFonts w:ascii="宋体" w:hAnsi="宋体" w:cs="宋体" w:hint="eastAsia"/>
                <w:kern w:val="0"/>
                <w:sz w:val="16"/>
                <w:szCs w:val="16"/>
              </w:rPr>
            </w:pPr>
            <w:r>
              <w:rPr>
                <w:rFonts w:ascii="宋体" w:hAnsi="宋体" w:cs="宋体" w:hint="eastAsia"/>
                <w:kern w:val="0"/>
                <w:sz w:val="16"/>
                <w:szCs w:val="16"/>
              </w:rPr>
              <w:t>子商户/用户登记薄</w:t>
            </w:r>
          </w:p>
          <w:p w14:paraId="2B7ED878" w14:textId="77777777" w:rsidR="006053A3" w:rsidRDefault="006053A3">
            <w:pPr>
              <w:widowControl/>
              <w:jc w:val="left"/>
              <w:rPr>
                <w:rFonts w:ascii="宋体" w:hAnsi="宋体" w:cs="宋体" w:hint="eastAsia"/>
                <w:kern w:val="0"/>
                <w:sz w:val="16"/>
                <w:szCs w:val="16"/>
              </w:rPr>
            </w:pPr>
          </w:p>
          <w:p w14:paraId="3C433C80" w14:textId="77777777" w:rsidR="006053A3" w:rsidRDefault="00000000">
            <w:pPr>
              <w:widowControl/>
              <w:numPr>
                <w:ilvl w:val="0"/>
                <w:numId w:val="18"/>
              </w:numPr>
              <w:jc w:val="left"/>
              <w:rPr>
                <w:rFonts w:ascii="宋体" w:hAnsi="宋体" w:cs="宋体" w:hint="eastAsia"/>
                <w:kern w:val="0"/>
                <w:sz w:val="16"/>
                <w:szCs w:val="16"/>
              </w:rPr>
            </w:pPr>
            <w:r>
              <w:rPr>
                <w:rFonts w:ascii="宋体" w:hAnsi="宋体" w:cs="宋体" w:hint="eastAsia"/>
                <w:kern w:val="0"/>
                <w:sz w:val="16"/>
                <w:szCs w:val="16"/>
              </w:rPr>
              <w:t>交易资金账户标识：</w:t>
            </w:r>
          </w:p>
          <w:p w14:paraId="7A74CA38" w14:textId="77777777" w:rsidR="006053A3" w:rsidRDefault="00000000">
            <w:pPr>
              <w:widowControl/>
              <w:jc w:val="left"/>
              <w:rPr>
                <w:rFonts w:ascii="宋体" w:hAnsi="宋体" w:cs="宋体" w:hint="eastAsia"/>
                <w:kern w:val="0"/>
                <w:sz w:val="16"/>
                <w:szCs w:val="16"/>
              </w:rPr>
            </w:pPr>
            <w:r>
              <w:rPr>
                <w:rFonts w:ascii="宋体" w:hAnsi="宋体" w:cs="宋体" w:hint="eastAsia"/>
                <w:kern w:val="0"/>
                <w:sz w:val="16"/>
                <w:szCs w:val="16"/>
              </w:rPr>
              <w:t>TA-交易资金账户</w:t>
            </w:r>
          </w:p>
          <w:p w14:paraId="6D7ED0BC" w14:textId="77777777" w:rsidR="006053A3" w:rsidRDefault="006053A3">
            <w:pPr>
              <w:widowControl/>
              <w:jc w:val="left"/>
              <w:rPr>
                <w:rFonts w:ascii="宋体" w:hAnsi="宋体" w:cs="宋体" w:hint="eastAsia"/>
                <w:kern w:val="0"/>
                <w:sz w:val="16"/>
                <w:szCs w:val="16"/>
              </w:rPr>
            </w:pPr>
          </w:p>
          <w:p w14:paraId="351AA905" w14:textId="77777777" w:rsidR="006053A3" w:rsidRDefault="00000000">
            <w:pPr>
              <w:widowControl/>
              <w:jc w:val="left"/>
              <w:rPr>
                <w:rFonts w:ascii="宋体" w:hAnsi="宋体" w:cs="宋体" w:hint="eastAsia"/>
                <w:kern w:val="0"/>
                <w:sz w:val="16"/>
                <w:szCs w:val="16"/>
              </w:rPr>
            </w:pPr>
            <w:r>
              <w:rPr>
                <w:rFonts w:ascii="宋体" w:hAnsi="宋体" w:cs="宋体" w:hint="eastAsia"/>
                <w:kern w:val="0"/>
                <w:sz w:val="16"/>
                <w:szCs w:val="16"/>
              </w:rPr>
              <w:t>平台剩余透支额度标识</w:t>
            </w:r>
          </w:p>
          <w:p w14:paraId="5AD2EDDF" w14:textId="77777777" w:rsidR="006053A3" w:rsidRDefault="00000000">
            <w:pPr>
              <w:widowControl/>
              <w:jc w:val="left"/>
              <w:rPr>
                <w:rFonts w:ascii="宋体" w:hAnsi="宋体" w:cs="宋体" w:hint="eastAsia"/>
                <w:kern w:val="0"/>
                <w:sz w:val="16"/>
                <w:szCs w:val="16"/>
              </w:rPr>
            </w:pPr>
            <w:r>
              <w:rPr>
                <w:rFonts w:ascii="宋体" w:hAnsi="宋体" w:cs="宋体" w:hint="eastAsia"/>
                <w:kern w:val="0"/>
                <w:sz w:val="16"/>
                <w:szCs w:val="16"/>
              </w:rPr>
              <w:t>RO-平台剩余透支额度</w:t>
            </w:r>
          </w:p>
        </w:tc>
      </w:tr>
      <w:tr w:rsidR="006053A3" w14:paraId="22B9995E" w14:textId="77777777">
        <w:trPr>
          <w:trHeight w:val="300"/>
        </w:trPr>
        <w:tc>
          <w:tcPr>
            <w:tcW w:w="1696" w:type="dxa"/>
            <w:vAlign w:val="center"/>
          </w:tcPr>
          <w:p w14:paraId="353BDF46" w14:textId="77777777" w:rsidR="006053A3" w:rsidRDefault="00000000">
            <w:pPr>
              <w:widowControl/>
              <w:jc w:val="left"/>
              <w:rPr>
                <w:rFonts w:ascii="宋体" w:hAnsi="宋体" w:cs="宋体" w:hint="eastAsia"/>
                <w:kern w:val="0"/>
                <w:sz w:val="16"/>
                <w:szCs w:val="16"/>
              </w:rPr>
            </w:pPr>
            <w:r>
              <w:rPr>
                <w:rFonts w:ascii="宋体" w:hAnsi="宋体" w:cs="宋体" w:hint="eastAsia"/>
                <w:kern w:val="0"/>
                <w:sz w:val="16"/>
                <w:szCs w:val="16"/>
              </w:rPr>
              <w:t>REQ_RESERVED</w:t>
            </w:r>
          </w:p>
        </w:tc>
        <w:tc>
          <w:tcPr>
            <w:tcW w:w="1244" w:type="dxa"/>
            <w:vAlign w:val="center"/>
          </w:tcPr>
          <w:p w14:paraId="54F14776" w14:textId="77777777" w:rsidR="006053A3" w:rsidRDefault="00000000">
            <w:pPr>
              <w:widowControl/>
              <w:jc w:val="left"/>
              <w:rPr>
                <w:rFonts w:ascii="宋体" w:hAnsi="宋体" w:cs="宋体" w:hint="eastAsia"/>
                <w:kern w:val="0"/>
                <w:sz w:val="16"/>
                <w:szCs w:val="16"/>
              </w:rPr>
            </w:pPr>
            <w:r>
              <w:rPr>
                <w:rFonts w:ascii="宋体" w:hAnsi="宋体" w:cs="宋体" w:hint="eastAsia"/>
                <w:kern w:val="0"/>
                <w:sz w:val="16"/>
                <w:szCs w:val="16"/>
              </w:rPr>
              <w:t>发起方保留域</w:t>
            </w:r>
          </w:p>
        </w:tc>
        <w:tc>
          <w:tcPr>
            <w:tcW w:w="1068" w:type="dxa"/>
            <w:vAlign w:val="center"/>
          </w:tcPr>
          <w:p w14:paraId="474F5B33" w14:textId="77777777" w:rsidR="006053A3" w:rsidRDefault="00000000">
            <w:pPr>
              <w:widowControl/>
              <w:jc w:val="left"/>
              <w:rPr>
                <w:rFonts w:ascii="宋体" w:hAnsi="宋体" w:cs="宋体" w:hint="eastAsia"/>
                <w:kern w:val="0"/>
                <w:sz w:val="16"/>
                <w:szCs w:val="16"/>
              </w:rPr>
            </w:pPr>
            <w:r>
              <w:rPr>
                <w:rFonts w:ascii="宋体" w:hAnsi="宋体" w:cs="宋体" w:hint="eastAsia"/>
                <w:kern w:val="0"/>
                <w:sz w:val="16"/>
                <w:szCs w:val="16"/>
              </w:rPr>
              <w:t>FALSE</w:t>
            </w:r>
          </w:p>
        </w:tc>
        <w:tc>
          <w:tcPr>
            <w:tcW w:w="1136" w:type="dxa"/>
            <w:vAlign w:val="center"/>
          </w:tcPr>
          <w:p w14:paraId="4A6A8B7E" w14:textId="77777777" w:rsidR="006053A3" w:rsidRDefault="00000000">
            <w:pPr>
              <w:widowControl/>
              <w:jc w:val="left"/>
              <w:rPr>
                <w:rFonts w:ascii="宋体" w:hAnsi="宋体" w:cs="宋体" w:hint="eastAsia"/>
                <w:kern w:val="0"/>
                <w:sz w:val="16"/>
                <w:szCs w:val="16"/>
              </w:rPr>
            </w:pPr>
            <w:proofErr w:type="gramStart"/>
            <w:r>
              <w:rPr>
                <w:rFonts w:ascii="宋体" w:hAnsi="宋体" w:cs="宋体" w:hint="eastAsia"/>
                <w:kern w:val="0"/>
                <w:sz w:val="16"/>
                <w:szCs w:val="16"/>
              </w:rPr>
              <w:t>String(</w:t>
            </w:r>
            <w:proofErr w:type="gramEnd"/>
            <w:r>
              <w:rPr>
                <w:rFonts w:ascii="宋体" w:hAnsi="宋体" w:cs="宋体" w:hint="eastAsia"/>
                <w:kern w:val="0"/>
                <w:sz w:val="16"/>
                <w:szCs w:val="16"/>
              </w:rPr>
              <w:t>500)</w:t>
            </w:r>
          </w:p>
        </w:tc>
        <w:tc>
          <w:tcPr>
            <w:tcW w:w="841" w:type="dxa"/>
            <w:vAlign w:val="center"/>
          </w:tcPr>
          <w:p w14:paraId="7476440D" w14:textId="77777777" w:rsidR="006053A3" w:rsidRDefault="00000000">
            <w:pPr>
              <w:widowControl/>
              <w:jc w:val="left"/>
              <w:rPr>
                <w:rFonts w:ascii="宋体" w:hAnsi="宋体" w:cs="宋体" w:hint="eastAsia"/>
                <w:kern w:val="0"/>
                <w:sz w:val="16"/>
                <w:szCs w:val="16"/>
              </w:rPr>
            </w:pPr>
            <w:r>
              <w:rPr>
                <w:rFonts w:ascii="宋体" w:hAnsi="宋体" w:cs="宋体" w:hint="eastAsia"/>
                <w:kern w:val="0"/>
                <w:sz w:val="16"/>
                <w:szCs w:val="16"/>
              </w:rPr>
              <w:t>是</w:t>
            </w:r>
          </w:p>
        </w:tc>
        <w:tc>
          <w:tcPr>
            <w:tcW w:w="2311" w:type="dxa"/>
            <w:vAlign w:val="center"/>
          </w:tcPr>
          <w:p w14:paraId="781D9A69" w14:textId="77777777" w:rsidR="006053A3" w:rsidRDefault="00000000">
            <w:pPr>
              <w:widowControl/>
              <w:jc w:val="left"/>
              <w:rPr>
                <w:rFonts w:ascii="宋体" w:hAnsi="宋体" w:cs="宋体" w:hint="eastAsia"/>
                <w:kern w:val="0"/>
                <w:sz w:val="16"/>
                <w:szCs w:val="16"/>
              </w:rPr>
            </w:pPr>
            <w:r>
              <w:rPr>
                <w:rFonts w:ascii="宋体" w:hAnsi="宋体" w:cs="宋体" w:hint="eastAsia"/>
                <w:kern w:val="0"/>
                <w:sz w:val="16"/>
                <w:szCs w:val="16"/>
              </w:rPr>
              <w:t xml:space="preserve">　</w:t>
            </w:r>
          </w:p>
        </w:tc>
      </w:tr>
      <w:tr w:rsidR="006053A3" w14:paraId="4F688F64" w14:textId="77777777">
        <w:trPr>
          <w:trHeight w:val="300"/>
        </w:trPr>
        <w:tc>
          <w:tcPr>
            <w:tcW w:w="1696" w:type="dxa"/>
            <w:vAlign w:val="center"/>
          </w:tcPr>
          <w:p w14:paraId="453D824A" w14:textId="77777777" w:rsidR="006053A3" w:rsidRDefault="00000000">
            <w:pPr>
              <w:widowControl/>
              <w:jc w:val="left"/>
              <w:rPr>
                <w:rFonts w:ascii="宋体" w:hAnsi="宋体" w:cs="宋体" w:hint="eastAsia"/>
                <w:kern w:val="0"/>
                <w:sz w:val="16"/>
                <w:szCs w:val="16"/>
              </w:rPr>
            </w:pPr>
            <w:r>
              <w:rPr>
                <w:rFonts w:ascii="宋体" w:hAnsi="宋体" w:cs="宋体" w:hint="eastAsia"/>
                <w:kern w:val="0"/>
                <w:sz w:val="16"/>
                <w:szCs w:val="16"/>
              </w:rPr>
              <w:t>SIGN_INFO</w:t>
            </w:r>
          </w:p>
        </w:tc>
        <w:tc>
          <w:tcPr>
            <w:tcW w:w="1244" w:type="dxa"/>
            <w:vAlign w:val="center"/>
          </w:tcPr>
          <w:p w14:paraId="63BC343C" w14:textId="77777777" w:rsidR="006053A3" w:rsidRDefault="00000000">
            <w:pPr>
              <w:widowControl/>
              <w:jc w:val="left"/>
              <w:rPr>
                <w:rFonts w:ascii="宋体" w:hAnsi="宋体" w:cs="宋体" w:hint="eastAsia"/>
                <w:kern w:val="0"/>
                <w:sz w:val="16"/>
                <w:szCs w:val="16"/>
              </w:rPr>
            </w:pPr>
            <w:r>
              <w:rPr>
                <w:rFonts w:ascii="宋体" w:hAnsi="宋体" w:cs="宋体" w:hint="eastAsia"/>
                <w:kern w:val="0"/>
                <w:sz w:val="16"/>
                <w:szCs w:val="16"/>
              </w:rPr>
              <w:t>签名</w:t>
            </w:r>
          </w:p>
        </w:tc>
        <w:tc>
          <w:tcPr>
            <w:tcW w:w="1068" w:type="dxa"/>
            <w:vAlign w:val="center"/>
          </w:tcPr>
          <w:p w14:paraId="462CDC74" w14:textId="77777777" w:rsidR="006053A3" w:rsidRDefault="00000000">
            <w:pPr>
              <w:widowControl/>
              <w:jc w:val="left"/>
              <w:rPr>
                <w:rFonts w:ascii="宋体" w:hAnsi="宋体" w:cs="宋体" w:hint="eastAsia"/>
                <w:kern w:val="0"/>
                <w:sz w:val="16"/>
                <w:szCs w:val="16"/>
              </w:rPr>
            </w:pPr>
            <w:r>
              <w:rPr>
                <w:rFonts w:ascii="宋体" w:hAnsi="宋体" w:cs="宋体" w:hint="eastAsia"/>
                <w:kern w:val="0"/>
                <w:sz w:val="16"/>
                <w:szCs w:val="16"/>
              </w:rPr>
              <w:t>TRUE</w:t>
            </w:r>
          </w:p>
        </w:tc>
        <w:tc>
          <w:tcPr>
            <w:tcW w:w="1136" w:type="dxa"/>
            <w:vAlign w:val="center"/>
          </w:tcPr>
          <w:p w14:paraId="4212353E" w14:textId="77777777" w:rsidR="006053A3" w:rsidRDefault="00000000">
            <w:pPr>
              <w:widowControl/>
              <w:jc w:val="left"/>
              <w:rPr>
                <w:rFonts w:ascii="宋体" w:hAnsi="宋体" w:cs="宋体" w:hint="eastAsia"/>
                <w:kern w:val="0"/>
                <w:sz w:val="16"/>
                <w:szCs w:val="16"/>
              </w:rPr>
            </w:pPr>
            <w:r>
              <w:rPr>
                <w:rFonts w:ascii="宋体" w:hAnsi="宋体" w:cs="宋体" w:hint="eastAsia"/>
                <w:kern w:val="0"/>
                <w:sz w:val="16"/>
                <w:szCs w:val="16"/>
              </w:rPr>
              <w:t xml:space="preserve">　</w:t>
            </w:r>
          </w:p>
        </w:tc>
        <w:tc>
          <w:tcPr>
            <w:tcW w:w="841" w:type="dxa"/>
            <w:vAlign w:val="center"/>
          </w:tcPr>
          <w:p w14:paraId="4F9162F7" w14:textId="77777777" w:rsidR="006053A3" w:rsidRDefault="00000000">
            <w:pPr>
              <w:widowControl/>
              <w:jc w:val="left"/>
              <w:rPr>
                <w:rFonts w:ascii="宋体" w:hAnsi="宋体" w:cs="宋体" w:hint="eastAsia"/>
                <w:kern w:val="0"/>
                <w:sz w:val="16"/>
                <w:szCs w:val="16"/>
              </w:rPr>
            </w:pPr>
            <w:r>
              <w:rPr>
                <w:rFonts w:ascii="宋体" w:hAnsi="宋体" w:cs="宋体" w:hint="eastAsia"/>
                <w:kern w:val="0"/>
                <w:sz w:val="16"/>
                <w:szCs w:val="16"/>
              </w:rPr>
              <w:t>否</w:t>
            </w:r>
          </w:p>
        </w:tc>
        <w:tc>
          <w:tcPr>
            <w:tcW w:w="2311" w:type="dxa"/>
            <w:vAlign w:val="center"/>
          </w:tcPr>
          <w:p w14:paraId="178E7699" w14:textId="77777777" w:rsidR="006053A3" w:rsidRDefault="00000000">
            <w:pPr>
              <w:widowControl/>
              <w:jc w:val="left"/>
              <w:rPr>
                <w:rFonts w:ascii="宋体" w:hAnsi="宋体" w:cs="宋体" w:hint="eastAsia"/>
                <w:kern w:val="0"/>
                <w:sz w:val="16"/>
                <w:szCs w:val="16"/>
              </w:rPr>
            </w:pPr>
            <w:proofErr w:type="gramStart"/>
            <w:r>
              <w:rPr>
                <w:rFonts w:ascii="宋体" w:hAnsi="宋体" w:cs="宋体" w:hint="eastAsia"/>
                <w:kern w:val="0"/>
                <w:sz w:val="16"/>
                <w:szCs w:val="16"/>
              </w:rPr>
              <w:t>不</w:t>
            </w:r>
            <w:proofErr w:type="gramEnd"/>
            <w:r>
              <w:rPr>
                <w:rFonts w:ascii="宋体" w:hAnsi="宋体" w:cs="宋体" w:hint="eastAsia"/>
                <w:kern w:val="0"/>
                <w:sz w:val="16"/>
                <w:szCs w:val="16"/>
              </w:rPr>
              <w:t>校验长度</w:t>
            </w:r>
          </w:p>
        </w:tc>
      </w:tr>
    </w:tbl>
    <w:p w14:paraId="7951D7ED" w14:textId="77777777" w:rsidR="006053A3" w:rsidRDefault="00000000">
      <w:pPr>
        <w:pStyle w:val="4-"/>
        <w:rPr>
          <w:rFonts w:hint="eastAsia"/>
        </w:rPr>
      </w:pPr>
      <w:r>
        <w:rPr>
          <w:rFonts w:asciiTheme="majorEastAsia" w:eastAsiaTheme="majorEastAsia" w:hAnsiTheme="majorEastAsia" w:cstheme="majorEastAsia" w:hint="eastAsia"/>
          <w:b/>
          <w:bCs/>
          <w:sz w:val="24"/>
        </w:rPr>
        <w:t>应答报文</w:t>
      </w:r>
    </w:p>
    <w:p w14:paraId="53D58ED1" w14:textId="77777777" w:rsidR="006053A3" w:rsidRDefault="006053A3"/>
    <w:tbl>
      <w:tblPr>
        <w:tblStyle w:val="ad"/>
        <w:tblW w:w="7293" w:type="dxa"/>
        <w:tblLayout w:type="fixed"/>
        <w:tblLook w:val="04A0" w:firstRow="1" w:lastRow="0" w:firstColumn="1" w:lastColumn="0" w:noHBand="0" w:noVBand="1"/>
      </w:tblPr>
      <w:tblGrid>
        <w:gridCol w:w="1695"/>
        <w:gridCol w:w="1274"/>
        <w:gridCol w:w="1186"/>
        <w:gridCol w:w="728"/>
        <w:gridCol w:w="2410"/>
      </w:tblGrid>
      <w:tr w:rsidR="006053A3" w14:paraId="7CF6B194" w14:textId="77777777">
        <w:trPr>
          <w:trHeight w:val="300"/>
        </w:trPr>
        <w:tc>
          <w:tcPr>
            <w:tcW w:w="1695" w:type="dxa"/>
            <w:shd w:val="clear" w:color="auto" w:fill="D7D7D7"/>
            <w:vAlign w:val="center"/>
          </w:tcPr>
          <w:p w14:paraId="42D4BB2C" w14:textId="77777777" w:rsidR="006053A3" w:rsidRDefault="00000000">
            <w:pPr>
              <w:widowControl/>
              <w:jc w:val="left"/>
              <w:rPr>
                <w:rFonts w:ascii="宋体" w:hAnsi="宋体" w:cs="宋体" w:hint="eastAsia"/>
                <w:b/>
                <w:bCs/>
                <w:kern w:val="0"/>
                <w:sz w:val="16"/>
                <w:szCs w:val="16"/>
              </w:rPr>
            </w:pPr>
            <w:r>
              <w:rPr>
                <w:rFonts w:ascii="宋体" w:hAnsi="宋体" w:cs="宋体" w:hint="eastAsia"/>
                <w:b/>
                <w:bCs/>
                <w:kern w:val="0"/>
                <w:sz w:val="16"/>
                <w:szCs w:val="16"/>
              </w:rPr>
              <w:t>节点参数名</w:t>
            </w:r>
          </w:p>
        </w:tc>
        <w:tc>
          <w:tcPr>
            <w:tcW w:w="1274" w:type="dxa"/>
            <w:shd w:val="clear" w:color="auto" w:fill="D7D7D7"/>
            <w:vAlign w:val="center"/>
          </w:tcPr>
          <w:p w14:paraId="761D5941" w14:textId="77777777" w:rsidR="006053A3" w:rsidRDefault="00000000">
            <w:pPr>
              <w:widowControl/>
              <w:jc w:val="left"/>
              <w:rPr>
                <w:rFonts w:ascii="宋体" w:hAnsi="宋体" w:cs="宋体" w:hint="eastAsia"/>
                <w:b/>
                <w:bCs/>
                <w:kern w:val="0"/>
                <w:sz w:val="16"/>
                <w:szCs w:val="16"/>
              </w:rPr>
            </w:pPr>
            <w:r>
              <w:rPr>
                <w:rFonts w:ascii="宋体" w:hAnsi="宋体" w:cs="宋体" w:hint="eastAsia"/>
                <w:b/>
                <w:bCs/>
                <w:kern w:val="0"/>
                <w:sz w:val="16"/>
                <w:szCs w:val="16"/>
              </w:rPr>
              <w:t>字段</w:t>
            </w:r>
          </w:p>
        </w:tc>
        <w:tc>
          <w:tcPr>
            <w:tcW w:w="1186" w:type="dxa"/>
            <w:shd w:val="clear" w:color="auto" w:fill="D7D7D7"/>
            <w:vAlign w:val="center"/>
          </w:tcPr>
          <w:p w14:paraId="5EF5FD62" w14:textId="77777777" w:rsidR="006053A3" w:rsidRDefault="00000000">
            <w:pPr>
              <w:widowControl/>
              <w:jc w:val="left"/>
              <w:rPr>
                <w:rFonts w:ascii="宋体" w:hAnsi="宋体" w:cs="宋体" w:hint="eastAsia"/>
                <w:b/>
                <w:bCs/>
                <w:kern w:val="0"/>
                <w:sz w:val="16"/>
                <w:szCs w:val="16"/>
              </w:rPr>
            </w:pPr>
            <w:r>
              <w:rPr>
                <w:rFonts w:ascii="宋体" w:hAnsi="宋体" w:cs="宋体" w:hint="eastAsia"/>
                <w:b/>
                <w:bCs/>
                <w:kern w:val="0"/>
                <w:sz w:val="16"/>
                <w:szCs w:val="16"/>
              </w:rPr>
              <w:t>类型及范围</w:t>
            </w:r>
          </w:p>
        </w:tc>
        <w:tc>
          <w:tcPr>
            <w:tcW w:w="728" w:type="dxa"/>
            <w:shd w:val="clear" w:color="auto" w:fill="D7D7D7"/>
            <w:vAlign w:val="center"/>
          </w:tcPr>
          <w:p w14:paraId="1E0692AA" w14:textId="77777777" w:rsidR="006053A3" w:rsidRDefault="00000000">
            <w:pPr>
              <w:widowControl/>
              <w:jc w:val="left"/>
              <w:rPr>
                <w:rFonts w:ascii="宋体" w:hAnsi="宋体" w:cs="宋体" w:hint="eastAsia"/>
                <w:b/>
                <w:bCs/>
                <w:kern w:val="0"/>
                <w:sz w:val="16"/>
                <w:szCs w:val="16"/>
              </w:rPr>
            </w:pPr>
            <w:r>
              <w:rPr>
                <w:rFonts w:ascii="宋体" w:hAnsi="宋体" w:cs="宋体" w:hint="eastAsia"/>
                <w:b/>
                <w:bCs/>
                <w:kern w:val="0"/>
                <w:sz w:val="16"/>
                <w:szCs w:val="16"/>
              </w:rPr>
              <w:t>是否参与签名</w:t>
            </w:r>
          </w:p>
        </w:tc>
        <w:tc>
          <w:tcPr>
            <w:tcW w:w="2410" w:type="dxa"/>
            <w:shd w:val="clear" w:color="auto" w:fill="D7D7D7"/>
            <w:vAlign w:val="center"/>
          </w:tcPr>
          <w:p w14:paraId="7D35331C" w14:textId="77777777" w:rsidR="006053A3" w:rsidRDefault="00000000">
            <w:pPr>
              <w:widowControl/>
              <w:jc w:val="left"/>
              <w:rPr>
                <w:rFonts w:ascii="宋体" w:hAnsi="宋体" w:cs="宋体" w:hint="eastAsia"/>
                <w:b/>
                <w:bCs/>
                <w:kern w:val="0"/>
                <w:sz w:val="16"/>
                <w:szCs w:val="16"/>
              </w:rPr>
            </w:pPr>
            <w:r>
              <w:rPr>
                <w:rFonts w:ascii="宋体" w:hAnsi="宋体" w:cs="宋体" w:hint="eastAsia"/>
                <w:b/>
                <w:bCs/>
                <w:kern w:val="0"/>
                <w:sz w:val="16"/>
                <w:szCs w:val="16"/>
              </w:rPr>
              <w:t>说明</w:t>
            </w:r>
          </w:p>
        </w:tc>
      </w:tr>
      <w:tr w:rsidR="006053A3" w14:paraId="508F009D" w14:textId="77777777">
        <w:trPr>
          <w:trHeight w:val="640"/>
        </w:trPr>
        <w:tc>
          <w:tcPr>
            <w:tcW w:w="1695" w:type="dxa"/>
            <w:vAlign w:val="center"/>
          </w:tcPr>
          <w:p w14:paraId="1F077713" w14:textId="77777777" w:rsidR="006053A3" w:rsidRDefault="00000000">
            <w:pPr>
              <w:widowControl/>
              <w:jc w:val="left"/>
              <w:rPr>
                <w:rFonts w:ascii="宋体" w:hAnsi="宋体" w:cs="宋体" w:hint="eastAsia"/>
                <w:kern w:val="0"/>
                <w:sz w:val="16"/>
                <w:szCs w:val="16"/>
              </w:rPr>
            </w:pPr>
            <w:r>
              <w:rPr>
                <w:rFonts w:ascii="宋体" w:hAnsi="宋体" w:cs="宋体" w:hint="eastAsia"/>
                <w:kern w:val="0"/>
                <w:sz w:val="16"/>
                <w:szCs w:val="16"/>
              </w:rPr>
              <w:t>RSP_CODE</w:t>
            </w:r>
          </w:p>
        </w:tc>
        <w:tc>
          <w:tcPr>
            <w:tcW w:w="1274" w:type="dxa"/>
            <w:vAlign w:val="center"/>
          </w:tcPr>
          <w:p w14:paraId="7C6FD490" w14:textId="77777777" w:rsidR="006053A3" w:rsidRDefault="00000000">
            <w:pPr>
              <w:widowControl/>
              <w:jc w:val="left"/>
              <w:rPr>
                <w:rFonts w:ascii="宋体" w:hAnsi="宋体" w:cs="宋体" w:hint="eastAsia"/>
                <w:kern w:val="0"/>
                <w:sz w:val="16"/>
                <w:szCs w:val="16"/>
              </w:rPr>
            </w:pPr>
            <w:r>
              <w:rPr>
                <w:rFonts w:ascii="宋体" w:hAnsi="宋体" w:cs="宋体" w:hint="eastAsia"/>
                <w:kern w:val="0"/>
                <w:sz w:val="16"/>
                <w:szCs w:val="16"/>
              </w:rPr>
              <w:t>应答码</w:t>
            </w:r>
          </w:p>
        </w:tc>
        <w:tc>
          <w:tcPr>
            <w:tcW w:w="1186" w:type="dxa"/>
            <w:vAlign w:val="center"/>
          </w:tcPr>
          <w:p w14:paraId="693A8F26" w14:textId="77777777" w:rsidR="006053A3" w:rsidRDefault="00000000">
            <w:pPr>
              <w:widowControl/>
              <w:jc w:val="left"/>
              <w:rPr>
                <w:rFonts w:ascii="宋体" w:hAnsi="宋体" w:cs="宋体" w:hint="eastAsia"/>
                <w:kern w:val="0"/>
                <w:sz w:val="16"/>
                <w:szCs w:val="16"/>
              </w:rPr>
            </w:pPr>
            <w:proofErr w:type="gramStart"/>
            <w:r>
              <w:rPr>
                <w:rFonts w:ascii="宋体" w:hAnsi="宋体" w:cs="宋体" w:hint="eastAsia"/>
                <w:kern w:val="0"/>
                <w:sz w:val="16"/>
                <w:szCs w:val="16"/>
              </w:rPr>
              <w:t>String(</w:t>
            </w:r>
            <w:proofErr w:type="gramEnd"/>
            <w:r>
              <w:rPr>
                <w:rFonts w:ascii="宋体" w:hAnsi="宋体" w:cs="宋体" w:hint="eastAsia"/>
                <w:kern w:val="0"/>
                <w:sz w:val="16"/>
                <w:szCs w:val="16"/>
              </w:rPr>
              <w:t>7)</w:t>
            </w:r>
          </w:p>
        </w:tc>
        <w:tc>
          <w:tcPr>
            <w:tcW w:w="728" w:type="dxa"/>
            <w:vAlign w:val="center"/>
          </w:tcPr>
          <w:p w14:paraId="069281F2" w14:textId="77777777" w:rsidR="006053A3" w:rsidRDefault="00000000">
            <w:pPr>
              <w:widowControl/>
              <w:jc w:val="left"/>
              <w:rPr>
                <w:rFonts w:ascii="宋体" w:hAnsi="宋体" w:cs="宋体" w:hint="eastAsia"/>
                <w:kern w:val="0"/>
                <w:sz w:val="16"/>
                <w:szCs w:val="16"/>
              </w:rPr>
            </w:pPr>
            <w:r>
              <w:rPr>
                <w:rFonts w:ascii="宋体" w:hAnsi="宋体" w:cs="宋体" w:hint="eastAsia"/>
                <w:kern w:val="0"/>
                <w:sz w:val="16"/>
                <w:szCs w:val="16"/>
              </w:rPr>
              <w:t>是</w:t>
            </w:r>
          </w:p>
        </w:tc>
        <w:tc>
          <w:tcPr>
            <w:tcW w:w="2410" w:type="dxa"/>
            <w:vAlign w:val="center"/>
          </w:tcPr>
          <w:p w14:paraId="3D8FCBEC" w14:textId="77777777" w:rsidR="006053A3" w:rsidRDefault="006053A3">
            <w:pPr>
              <w:widowControl/>
              <w:jc w:val="left"/>
              <w:rPr>
                <w:rFonts w:ascii="宋体" w:hAnsi="宋体" w:cs="宋体" w:hint="eastAsia"/>
                <w:kern w:val="0"/>
                <w:sz w:val="16"/>
                <w:szCs w:val="16"/>
              </w:rPr>
            </w:pPr>
            <w:hyperlink r:id="rId34" w:anchor="RANGE!A1" w:history="1">
              <w:r>
                <w:rPr>
                  <w:rFonts w:ascii="宋体" w:hAnsi="宋体" w:cs="宋体" w:hint="eastAsia"/>
                  <w:kern w:val="0"/>
                  <w:sz w:val="16"/>
                  <w:szCs w:val="16"/>
                </w:rPr>
                <w:t>成功返回:00000</w:t>
              </w:r>
            </w:hyperlink>
          </w:p>
        </w:tc>
      </w:tr>
      <w:tr w:rsidR="006053A3" w14:paraId="5D5F012B" w14:textId="77777777">
        <w:trPr>
          <w:trHeight w:val="300"/>
        </w:trPr>
        <w:tc>
          <w:tcPr>
            <w:tcW w:w="1695" w:type="dxa"/>
            <w:vAlign w:val="center"/>
          </w:tcPr>
          <w:p w14:paraId="191765BF" w14:textId="77777777" w:rsidR="006053A3" w:rsidRDefault="00000000">
            <w:pPr>
              <w:widowControl/>
              <w:jc w:val="left"/>
              <w:rPr>
                <w:rFonts w:ascii="宋体" w:hAnsi="宋体" w:cs="宋体" w:hint="eastAsia"/>
                <w:kern w:val="0"/>
                <w:sz w:val="16"/>
                <w:szCs w:val="16"/>
              </w:rPr>
            </w:pPr>
            <w:r>
              <w:rPr>
                <w:rFonts w:ascii="宋体" w:hAnsi="宋体" w:cs="宋体" w:hint="eastAsia"/>
                <w:kern w:val="0"/>
                <w:sz w:val="16"/>
                <w:szCs w:val="16"/>
              </w:rPr>
              <w:t>RSP_MSG</w:t>
            </w:r>
          </w:p>
        </w:tc>
        <w:tc>
          <w:tcPr>
            <w:tcW w:w="1274" w:type="dxa"/>
            <w:vAlign w:val="center"/>
          </w:tcPr>
          <w:p w14:paraId="31A71AA4" w14:textId="77777777" w:rsidR="006053A3" w:rsidRDefault="00000000">
            <w:pPr>
              <w:widowControl/>
              <w:jc w:val="left"/>
              <w:rPr>
                <w:rFonts w:ascii="宋体" w:hAnsi="宋体" w:cs="宋体" w:hint="eastAsia"/>
                <w:kern w:val="0"/>
                <w:sz w:val="16"/>
                <w:szCs w:val="16"/>
              </w:rPr>
            </w:pPr>
            <w:r>
              <w:rPr>
                <w:rFonts w:ascii="宋体" w:hAnsi="宋体" w:cs="宋体" w:hint="eastAsia"/>
                <w:kern w:val="0"/>
                <w:sz w:val="16"/>
                <w:szCs w:val="16"/>
              </w:rPr>
              <w:t>应答码描述</w:t>
            </w:r>
          </w:p>
        </w:tc>
        <w:tc>
          <w:tcPr>
            <w:tcW w:w="1186" w:type="dxa"/>
            <w:vAlign w:val="center"/>
          </w:tcPr>
          <w:p w14:paraId="72B5DFA4" w14:textId="77777777" w:rsidR="006053A3" w:rsidRDefault="00000000">
            <w:pPr>
              <w:widowControl/>
              <w:jc w:val="left"/>
              <w:rPr>
                <w:rFonts w:ascii="宋体" w:hAnsi="宋体" w:cs="宋体" w:hint="eastAsia"/>
                <w:kern w:val="0"/>
                <w:sz w:val="16"/>
                <w:szCs w:val="16"/>
              </w:rPr>
            </w:pPr>
            <w:proofErr w:type="gramStart"/>
            <w:r>
              <w:rPr>
                <w:rFonts w:ascii="宋体" w:hAnsi="宋体" w:cs="宋体" w:hint="eastAsia"/>
                <w:kern w:val="0"/>
                <w:sz w:val="16"/>
                <w:szCs w:val="16"/>
              </w:rPr>
              <w:t>String(</w:t>
            </w:r>
            <w:proofErr w:type="gramEnd"/>
            <w:r>
              <w:rPr>
                <w:rFonts w:ascii="宋体" w:hAnsi="宋体" w:cs="宋体" w:hint="eastAsia"/>
                <w:kern w:val="0"/>
                <w:sz w:val="16"/>
                <w:szCs w:val="16"/>
              </w:rPr>
              <w:t>128)</w:t>
            </w:r>
          </w:p>
        </w:tc>
        <w:tc>
          <w:tcPr>
            <w:tcW w:w="728" w:type="dxa"/>
            <w:vAlign w:val="center"/>
          </w:tcPr>
          <w:p w14:paraId="46517D28" w14:textId="77777777" w:rsidR="006053A3" w:rsidRDefault="00000000">
            <w:pPr>
              <w:widowControl/>
              <w:jc w:val="left"/>
              <w:rPr>
                <w:rFonts w:ascii="宋体" w:hAnsi="宋体" w:cs="宋体" w:hint="eastAsia"/>
                <w:kern w:val="0"/>
                <w:sz w:val="16"/>
                <w:szCs w:val="16"/>
              </w:rPr>
            </w:pPr>
            <w:r>
              <w:rPr>
                <w:rFonts w:ascii="宋体" w:hAnsi="宋体" w:cs="宋体" w:hint="eastAsia"/>
                <w:kern w:val="0"/>
                <w:sz w:val="16"/>
                <w:szCs w:val="16"/>
              </w:rPr>
              <w:t>是</w:t>
            </w:r>
          </w:p>
        </w:tc>
        <w:tc>
          <w:tcPr>
            <w:tcW w:w="2410" w:type="dxa"/>
            <w:vAlign w:val="center"/>
          </w:tcPr>
          <w:p w14:paraId="3F3B34A2" w14:textId="77777777" w:rsidR="006053A3" w:rsidRDefault="00000000">
            <w:pPr>
              <w:widowControl/>
              <w:jc w:val="left"/>
              <w:rPr>
                <w:rFonts w:ascii="宋体" w:hAnsi="宋体" w:cs="宋体" w:hint="eastAsia"/>
                <w:kern w:val="0"/>
                <w:sz w:val="16"/>
                <w:szCs w:val="16"/>
              </w:rPr>
            </w:pPr>
            <w:r>
              <w:rPr>
                <w:rFonts w:ascii="宋体" w:hAnsi="宋体" w:cs="宋体" w:hint="eastAsia"/>
                <w:kern w:val="0"/>
                <w:sz w:val="16"/>
                <w:szCs w:val="16"/>
              </w:rPr>
              <w:t>当</w:t>
            </w:r>
            <w:proofErr w:type="gramStart"/>
            <w:r>
              <w:rPr>
                <w:rFonts w:ascii="宋体" w:hAnsi="宋体" w:cs="宋体" w:hint="eastAsia"/>
                <w:kern w:val="0"/>
                <w:sz w:val="16"/>
                <w:szCs w:val="16"/>
              </w:rPr>
              <w:t>返回码不为</w:t>
            </w:r>
            <w:proofErr w:type="gramEnd"/>
            <w:r>
              <w:rPr>
                <w:rFonts w:ascii="宋体" w:hAnsi="宋体" w:cs="宋体" w:hint="eastAsia"/>
                <w:kern w:val="0"/>
                <w:sz w:val="16"/>
                <w:szCs w:val="16"/>
              </w:rPr>
              <w:t>00000时，返回错误码对应的错误信息。</w:t>
            </w:r>
          </w:p>
        </w:tc>
      </w:tr>
      <w:tr w:rsidR="006053A3" w14:paraId="64855E70" w14:textId="77777777">
        <w:trPr>
          <w:trHeight w:val="300"/>
        </w:trPr>
        <w:tc>
          <w:tcPr>
            <w:tcW w:w="1695" w:type="dxa"/>
            <w:vAlign w:val="center"/>
          </w:tcPr>
          <w:p w14:paraId="20BCB20E" w14:textId="77777777" w:rsidR="006053A3" w:rsidRDefault="00000000">
            <w:pPr>
              <w:widowControl/>
              <w:jc w:val="left"/>
              <w:rPr>
                <w:rFonts w:ascii="宋体" w:hAnsi="宋体" w:cs="宋体" w:hint="eastAsia"/>
                <w:kern w:val="0"/>
                <w:sz w:val="16"/>
                <w:szCs w:val="16"/>
              </w:rPr>
            </w:pPr>
            <w:r>
              <w:rPr>
                <w:rFonts w:ascii="宋体" w:hAnsi="宋体" w:cs="宋体" w:hint="eastAsia"/>
                <w:kern w:val="0"/>
                <w:sz w:val="16"/>
                <w:szCs w:val="16"/>
              </w:rPr>
              <w:t>REQ_SSN</w:t>
            </w:r>
          </w:p>
        </w:tc>
        <w:tc>
          <w:tcPr>
            <w:tcW w:w="1274" w:type="dxa"/>
            <w:vAlign w:val="center"/>
          </w:tcPr>
          <w:p w14:paraId="020777FD" w14:textId="77777777" w:rsidR="006053A3" w:rsidRDefault="00000000">
            <w:pPr>
              <w:widowControl/>
              <w:jc w:val="left"/>
              <w:rPr>
                <w:rFonts w:ascii="宋体" w:hAnsi="宋体" w:cs="宋体" w:hint="eastAsia"/>
                <w:kern w:val="0"/>
                <w:sz w:val="16"/>
                <w:szCs w:val="16"/>
              </w:rPr>
            </w:pPr>
            <w:r>
              <w:rPr>
                <w:rFonts w:ascii="宋体" w:hAnsi="宋体" w:cs="宋体" w:hint="eastAsia"/>
                <w:kern w:val="0"/>
                <w:sz w:val="16"/>
                <w:szCs w:val="16"/>
              </w:rPr>
              <w:t>发起方流水号</w:t>
            </w:r>
          </w:p>
        </w:tc>
        <w:tc>
          <w:tcPr>
            <w:tcW w:w="1186" w:type="dxa"/>
            <w:vAlign w:val="center"/>
          </w:tcPr>
          <w:p w14:paraId="7392E186" w14:textId="77777777" w:rsidR="006053A3" w:rsidRDefault="00000000">
            <w:pPr>
              <w:widowControl/>
              <w:jc w:val="left"/>
              <w:rPr>
                <w:rFonts w:ascii="宋体" w:hAnsi="宋体" w:cs="宋体" w:hint="eastAsia"/>
                <w:kern w:val="0"/>
                <w:sz w:val="16"/>
                <w:szCs w:val="16"/>
              </w:rPr>
            </w:pPr>
            <w:proofErr w:type="gramStart"/>
            <w:r>
              <w:rPr>
                <w:rFonts w:ascii="宋体" w:hAnsi="宋体" w:cs="宋体" w:hint="eastAsia"/>
                <w:kern w:val="0"/>
                <w:sz w:val="16"/>
                <w:szCs w:val="16"/>
              </w:rPr>
              <w:t>String(</w:t>
            </w:r>
            <w:proofErr w:type="gramEnd"/>
            <w:r>
              <w:rPr>
                <w:rFonts w:ascii="宋体" w:hAnsi="宋体" w:cs="宋体" w:hint="eastAsia"/>
                <w:kern w:val="0"/>
                <w:sz w:val="16"/>
                <w:szCs w:val="16"/>
              </w:rPr>
              <w:t>40)</w:t>
            </w:r>
          </w:p>
        </w:tc>
        <w:tc>
          <w:tcPr>
            <w:tcW w:w="728" w:type="dxa"/>
            <w:vAlign w:val="center"/>
          </w:tcPr>
          <w:p w14:paraId="64E2CFDC" w14:textId="77777777" w:rsidR="006053A3" w:rsidRDefault="00000000">
            <w:pPr>
              <w:widowControl/>
              <w:jc w:val="left"/>
              <w:rPr>
                <w:rFonts w:ascii="宋体" w:hAnsi="宋体" w:cs="宋体" w:hint="eastAsia"/>
                <w:kern w:val="0"/>
                <w:sz w:val="16"/>
                <w:szCs w:val="16"/>
              </w:rPr>
            </w:pPr>
            <w:r>
              <w:rPr>
                <w:rFonts w:ascii="宋体" w:hAnsi="宋体" w:cs="宋体" w:hint="eastAsia"/>
                <w:kern w:val="0"/>
                <w:sz w:val="16"/>
                <w:szCs w:val="16"/>
              </w:rPr>
              <w:t>是</w:t>
            </w:r>
          </w:p>
        </w:tc>
        <w:tc>
          <w:tcPr>
            <w:tcW w:w="2410" w:type="dxa"/>
            <w:vAlign w:val="center"/>
          </w:tcPr>
          <w:p w14:paraId="6C4D1757" w14:textId="77777777" w:rsidR="006053A3" w:rsidRDefault="00000000">
            <w:pPr>
              <w:widowControl/>
              <w:jc w:val="left"/>
              <w:rPr>
                <w:rFonts w:ascii="宋体" w:hAnsi="宋体" w:cs="宋体" w:hint="eastAsia"/>
                <w:kern w:val="0"/>
                <w:sz w:val="16"/>
                <w:szCs w:val="16"/>
              </w:rPr>
            </w:pPr>
            <w:r>
              <w:rPr>
                <w:rFonts w:ascii="宋体" w:hAnsi="宋体" w:cs="宋体" w:hint="eastAsia"/>
                <w:kern w:val="0"/>
                <w:sz w:val="16"/>
                <w:szCs w:val="16"/>
              </w:rPr>
              <w:t xml:space="preserve">　</w:t>
            </w:r>
          </w:p>
        </w:tc>
      </w:tr>
      <w:tr w:rsidR="006053A3" w14:paraId="6BCE698C" w14:textId="77777777">
        <w:trPr>
          <w:trHeight w:val="320"/>
        </w:trPr>
        <w:tc>
          <w:tcPr>
            <w:tcW w:w="1695" w:type="dxa"/>
            <w:vAlign w:val="center"/>
          </w:tcPr>
          <w:p w14:paraId="6B84D603" w14:textId="77777777" w:rsidR="006053A3" w:rsidRDefault="00000000">
            <w:pPr>
              <w:widowControl/>
              <w:jc w:val="left"/>
              <w:rPr>
                <w:rFonts w:ascii="宋体" w:hAnsi="宋体" w:cs="宋体" w:hint="eastAsia"/>
                <w:kern w:val="0"/>
                <w:sz w:val="16"/>
                <w:szCs w:val="16"/>
              </w:rPr>
            </w:pPr>
            <w:r>
              <w:rPr>
                <w:rFonts w:ascii="宋体" w:hAnsi="宋体" w:cs="宋体" w:hint="eastAsia"/>
                <w:kern w:val="0"/>
                <w:sz w:val="16"/>
                <w:szCs w:val="16"/>
                <w:lang w:val="zh-CN"/>
              </w:rPr>
              <w:t>PRE_AMOUNT</w:t>
            </w:r>
          </w:p>
        </w:tc>
        <w:tc>
          <w:tcPr>
            <w:tcW w:w="1274" w:type="dxa"/>
            <w:vAlign w:val="center"/>
          </w:tcPr>
          <w:p w14:paraId="62131D6F" w14:textId="77777777" w:rsidR="006053A3" w:rsidRDefault="00000000">
            <w:pPr>
              <w:widowControl/>
              <w:jc w:val="left"/>
              <w:rPr>
                <w:rFonts w:ascii="宋体" w:hAnsi="宋体" w:cs="宋体" w:hint="eastAsia"/>
                <w:kern w:val="0"/>
                <w:sz w:val="16"/>
                <w:szCs w:val="16"/>
              </w:rPr>
            </w:pPr>
            <w:r>
              <w:rPr>
                <w:rFonts w:ascii="宋体" w:hAnsi="宋体" w:cs="宋体" w:hint="eastAsia"/>
                <w:kern w:val="0"/>
                <w:sz w:val="16"/>
                <w:szCs w:val="16"/>
              </w:rPr>
              <w:t>上一日可提现金额</w:t>
            </w:r>
          </w:p>
        </w:tc>
        <w:tc>
          <w:tcPr>
            <w:tcW w:w="1186" w:type="dxa"/>
            <w:vAlign w:val="center"/>
          </w:tcPr>
          <w:p w14:paraId="125D1E58" w14:textId="77777777" w:rsidR="006053A3" w:rsidRDefault="00000000">
            <w:pPr>
              <w:widowControl/>
              <w:jc w:val="left"/>
              <w:rPr>
                <w:rFonts w:ascii="宋体" w:hAnsi="宋体" w:cs="宋体" w:hint="eastAsia"/>
                <w:kern w:val="0"/>
                <w:sz w:val="16"/>
                <w:szCs w:val="16"/>
              </w:rPr>
            </w:pPr>
            <w:proofErr w:type="gramStart"/>
            <w:r>
              <w:rPr>
                <w:rFonts w:ascii="宋体" w:hAnsi="宋体" w:cs="宋体" w:hint="eastAsia"/>
                <w:kern w:val="0"/>
                <w:sz w:val="16"/>
                <w:szCs w:val="16"/>
              </w:rPr>
              <w:t>decimal(</w:t>
            </w:r>
            <w:proofErr w:type="gramEnd"/>
            <w:r>
              <w:rPr>
                <w:rFonts w:ascii="宋体" w:hAnsi="宋体" w:cs="宋体" w:hint="eastAsia"/>
                <w:kern w:val="0"/>
                <w:sz w:val="16"/>
                <w:szCs w:val="16"/>
              </w:rPr>
              <w:t>17,2)</w:t>
            </w:r>
          </w:p>
        </w:tc>
        <w:tc>
          <w:tcPr>
            <w:tcW w:w="728" w:type="dxa"/>
            <w:vAlign w:val="center"/>
          </w:tcPr>
          <w:p w14:paraId="1961C27B" w14:textId="77777777" w:rsidR="006053A3" w:rsidRDefault="00000000">
            <w:pPr>
              <w:widowControl/>
              <w:jc w:val="left"/>
              <w:rPr>
                <w:rFonts w:ascii="宋体" w:hAnsi="宋体" w:cs="宋体" w:hint="eastAsia"/>
                <w:kern w:val="0"/>
                <w:sz w:val="16"/>
                <w:szCs w:val="16"/>
              </w:rPr>
            </w:pPr>
            <w:r>
              <w:rPr>
                <w:rFonts w:ascii="宋体" w:hAnsi="宋体" w:cs="宋体" w:hint="eastAsia"/>
                <w:kern w:val="0"/>
                <w:sz w:val="16"/>
                <w:szCs w:val="16"/>
              </w:rPr>
              <w:t>是</w:t>
            </w:r>
          </w:p>
        </w:tc>
        <w:tc>
          <w:tcPr>
            <w:tcW w:w="2410" w:type="dxa"/>
            <w:vAlign w:val="center"/>
          </w:tcPr>
          <w:p w14:paraId="566E981D" w14:textId="77777777" w:rsidR="006053A3" w:rsidRDefault="00000000">
            <w:pPr>
              <w:widowControl/>
              <w:jc w:val="left"/>
              <w:rPr>
                <w:rFonts w:ascii="宋体" w:hAnsi="宋体" w:cs="宋体" w:hint="eastAsia"/>
                <w:kern w:val="0"/>
                <w:sz w:val="16"/>
                <w:szCs w:val="16"/>
              </w:rPr>
            </w:pPr>
            <w:r>
              <w:rPr>
                <w:rFonts w:ascii="宋体" w:hAnsi="宋体" w:cs="宋体" w:hint="eastAsia"/>
                <w:kern w:val="0"/>
                <w:sz w:val="16"/>
                <w:szCs w:val="16"/>
              </w:rPr>
              <w:t>单位：（元）</w:t>
            </w:r>
          </w:p>
        </w:tc>
      </w:tr>
      <w:tr w:rsidR="006053A3" w14:paraId="6A06014A" w14:textId="77777777">
        <w:trPr>
          <w:trHeight w:val="320"/>
        </w:trPr>
        <w:tc>
          <w:tcPr>
            <w:tcW w:w="1695" w:type="dxa"/>
            <w:vAlign w:val="center"/>
          </w:tcPr>
          <w:p w14:paraId="68B417F8" w14:textId="77777777" w:rsidR="006053A3" w:rsidRDefault="00000000">
            <w:pPr>
              <w:widowControl/>
              <w:jc w:val="left"/>
              <w:rPr>
                <w:rFonts w:ascii="宋体" w:hAnsi="宋体" w:cs="宋体" w:hint="eastAsia"/>
                <w:kern w:val="0"/>
                <w:sz w:val="16"/>
                <w:szCs w:val="16"/>
              </w:rPr>
            </w:pPr>
            <w:r>
              <w:rPr>
                <w:rFonts w:ascii="宋体" w:hAnsi="宋体" w:cs="宋体" w:hint="eastAsia"/>
                <w:kern w:val="0"/>
                <w:sz w:val="16"/>
                <w:szCs w:val="16"/>
              </w:rPr>
              <w:lastRenderedPageBreak/>
              <w:t>AVL_AMOUNT</w:t>
            </w:r>
          </w:p>
        </w:tc>
        <w:tc>
          <w:tcPr>
            <w:tcW w:w="1274" w:type="dxa"/>
            <w:vAlign w:val="center"/>
          </w:tcPr>
          <w:p w14:paraId="60086586" w14:textId="77777777" w:rsidR="006053A3" w:rsidRDefault="00000000">
            <w:pPr>
              <w:widowControl/>
              <w:jc w:val="left"/>
              <w:rPr>
                <w:rFonts w:ascii="宋体" w:hAnsi="宋体" w:cs="宋体" w:hint="eastAsia"/>
                <w:kern w:val="0"/>
                <w:sz w:val="16"/>
                <w:szCs w:val="16"/>
              </w:rPr>
            </w:pPr>
            <w:r>
              <w:rPr>
                <w:rFonts w:ascii="宋体" w:hAnsi="宋体" w:cs="宋体" w:hint="eastAsia"/>
                <w:kern w:val="0"/>
                <w:sz w:val="16"/>
                <w:szCs w:val="16"/>
              </w:rPr>
              <w:t>可用余额</w:t>
            </w:r>
          </w:p>
        </w:tc>
        <w:tc>
          <w:tcPr>
            <w:tcW w:w="1186" w:type="dxa"/>
            <w:vAlign w:val="center"/>
          </w:tcPr>
          <w:p w14:paraId="3D2BBD1E" w14:textId="77777777" w:rsidR="006053A3" w:rsidRDefault="00000000">
            <w:pPr>
              <w:widowControl/>
              <w:jc w:val="left"/>
              <w:rPr>
                <w:rFonts w:ascii="宋体" w:hAnsi="宋体" w:cs="宋体" w:hint="eastAsia"/>
                <w:kern w:val="0"/>
                <w:sz w:val="16"/>
                <w:szCs w:val="16"/>
              </w:rPr>
            </w:pPr>
            <w:proofErr w:type="gramStart"/>
            <w:r>
              <w:rPr>
                <w:rFonts w:ascii="宋体" w:hAnsi="宋体" w:cs="宋体" w:hint="eastAsia"/>
                <w:kern w:val="0"/>
                <w:sz w:val="16"/>
                <w:szCs w:val="16"/>
              </w:rPr>
              <w:t>decimal(</w:t>
            </w:r>
            <w:proofErr w:type="gramEnd"/>
            <w:r>
              <w:rPr>
                <w:rFonts w:ascii="宋体" w:hAnsi="宋体" w:cs="宋体" w:hint="eastAsia"/>
                <w:kern w:val="0"/>
                <w:sz w:val="16"/>
                <w:szCs w:val="16"/>
              </w:rPr>
              <w:t>17,2)</w:t>
            </w:r>
          </w:p>
        </w:tc>
        <w:tc>
          <w:tcPr>
            <w:tcW w:w="728" w:type="dxa"/>
            <w:vAlign w:val="center"/>
          </w:tcPr>
          <w:p w14:paraId="5202EFE7" w14:textId="77777777" w:rsidR="006053A3" w:rsidRDefault="00000000">
            <w:pPr>
              <w:widowControl/>
              <w:jc w:val="left"/>
              <w:rPr>
                <w:rFonts w:ascii="宋体" w:hAnsi="宋体" w:cs="宋体" w:hint="eastAsia"/>
                <w:kern w:val="0"/>
                <w:sz w:val="16"/>
                <w:szCs w:val="16"/>
              </w:rPr>
            </w:pPr>
            <w:r>
              <w:rPr>
                <w:rFonts w:ascii="宋体" w:hAnsi="宋体" w:cs="宋体" w:hint="eastAsia"/>
                <w:kern w:val="0"/>
                <w:sz w:val="16"/>
                <w:szCs w:val="16"/>
              </w:rPr>
              <w:t>是</w:t>
            </w:r>
          </w:p>
        </w:tc>
        <w:tc>
          <w:tcPr>
            <w:tcW w:w="2410" w:type="dxa"/>
            <w:vAlign w:val="center"/>
          </w:tcPr>
          <w:p w14:paraId="55BA601C" w14:textId="77777777" w:rsidR="006053A3" w:rsidRDefault="00000000">
            <w:pPr>
              <w:widowControl/>
              <w:jc w:val="left"/>
              <w:rPr>
                <w:rFonts w:ascii="宋体" w:hAnsi="宋体" w:cs="宋体" w:hint="eastAsia"/>
                <w:kern w:val="0"/>
                <w:sz w:val="16"/>
                <w:szCs w:val="16"/>
              </w:rPr>
            </w:pPr>
            <w:r>
              <w:rPr>
                <w:rFonts w:ascii="宋体" w:hAnsi="宋体" w:cs="宋体" w:hint="eastAsia"/>
                <w:kern w:val="0"/>
                <w:sz w:val="16"/>
                <w:szCs w:val="16"/>
              </w:rPr>
              <w:t>单位：（元）</w:t>
            </w:r>
          </w:p>
        </w:tc>
      </w:tr>
      <w:tr w:rsidR="006053A3" w14:paraId="62BDB067" w14:textId="77777777">
        <w:trPr>
          <w:trHeight w:val="320"/>
        </w:trPr>
        <w:tc>
          <w:tcPr>
            <w:tcW w:w="1695" w:type="dxa"/>
            <w:vAlign w:val="center"/>
          </w:tcPr>
          <w:p w14:paraId="036C5C0A" w14:textId="77777777" w:rsidR="006053A3" w:rsidRDefault="00000000">
            <w:pPr>
              <w:widowControl/>
              <w:jc w:val="left"/>
              <w:rPr>
                <w:rFonts w:ascii="宋体" w:hAnsi="宋体" w:cs="宋体" w:hint="eastAsia"/>
                <w:kern w:val="0"/>
                <w:sz w:val="16"/>
                <w:szCs w:val="16"/>
              </w:rPr>
            </w:pPr>
            <w:r>
              <w:rPr>
                <w:rFonts w:ascii="宋体" w:hAnsi="宋体" w:cs="宋体" w:hint="eastAsia"/>
                <w:kern w:val="0"/>
                <w:sz w:val="16"/>
                <w:szCs w:val="16"/>
              </w:rPr>
              <w:t>AMOUNT</w:t>
            </w:r>
          </w:p>
        </w:tc>
        <w:tc>
          <w:tcPr>
            <w:tcW w:w="1274" w:type="dxa"/>
            <w:vAlign w:val="center"/>
          </w:tcPr>
          <w:p w14:paraId="6F138B2D" w14:textId="77777777" w:rsidR="006053A3" w:rsidRDefault="00000000">
            <w:pPr>
              <w:widowControl/>
              <w:jc w:val="left"/>
              <w:rPr>
                <w:rFonts w:ascii="宋体" w:hAnsi="宋体" w:cs="宋体" w:hint="eastAsia"/>
                <w:kern w:val="0"/>
                <w:sz w:val="16"/>
                <w:szCs w:val="16"/>
              </w:rPr>
            </w:pPr>
            <w:r>
              <w:rPr>
                <w:rFonts w:ascii="宋体" w:hAnsi="宋体" w:cs="宋体" w:hint="eastAsia"/>
                <w:kern w:val="0"/>
                <w:sz w:val="16"/>
                <w:szCs w:val="16"/>
              </w:rPr>
              <w:t>可提现金额</w:t>
            </w:r>
          </w:p>
        </w:tc>
        <w:tc>
          <w:tcPr>
            <w:tcW w:w="1186" w:type="dxa"/>
            <w:vAlign w:val="center"/>
          </w:tcPr>
          <w:p w14:paraId="5BCF293E" w14:textId="77777777" w:rsidR="006053A3" w:rsidRDefault="00000000">
            <w:pPr>
              <w:widowControl/>
              <w:jc w:val="left"/>
              <w:rPr>
                <w:rFonts w:ascii="宋体" w:hAnsi="宋体" w:cs="宋体" w:hint="eastAsia"/>
                <w:kern w:val="0"/>
                <w:sz w:val="16"/>
                <w:szCs w:val="16"/>
              </w:rPr>
            </w:pPr>
            <w:proofErr w:type="gramStart"/>
            <w:r>
              <w:rPr>
                <w:rFonts w:ascii="宋体" w:hAnsi="宋体" w:cs="宋体" w:hint="eastAsia"/>
                <w:kern w:val="0"/>
                <w:sz w:val="16"/>
                <w:szCs w:val="16"/>
              </w:rPr>
              <w:t>decimal(</w:t>
            </w:r>
            <w:proofErr w:type="gramEnd"/>
            <w:r>
              <w:rPr>
                <w:rFonts w:ascii="宋体" w:hAnsi="宋体" w:cs="宋体" w:hint="eastAsia"/>
                <w:kern w:val="0"/>
                <w:sz w:val="16"/>
                <w:szCs w:val="16"/>
              </w:rPr>
              <w:t>17,2)</w:t>
            </w:r>
          </w:p>
        </w:tc>
        <w:tc>
          <w:tcPr>
            <w:tcW w:w="728" w:type="dxa"/>
            <w:vAlign w:val="center"/>
          </w:tcPr>
          <w:p w14:paraId="356E1EF1" w14:textId="77777777" w:rsidR="006053A3" w:rsidRDefault="00000000">
            <w:pPr>
              <w:widowControl/>
              <w:jc w:val="left"/>
              <w:rPr>
                <w:rFonts w:ascii="宋体" w:hAnsi="宋体" w:cs="宋体" w:hint="eastAsia"/>
                <w:kern w:val="0"/>
                <w:sz w:val="16"/>
                <w:szCs w:val="16"/>
              </w:rPr>
            </w:pPr>
            <w:r>
              <w:rPr>
                <w:rFonts w:ascii="宋体" w:hAnsi="宋体" w:cs="宋体" w:hint="eastAsia"/>
                <w:kern w:val="0"/>
                <w:sz w:val="16"/>
                <w:szCs w:val="16"/>
              </w:rPr>
              <w:t>是</w:t>
            </w:r>
          </w:p>
        </w:tc>
        <w:tc>
          <w:tcPr>
            <w:tcW w:w="2410" w:type="dxa"/>
            <w:vAlign w:val="center"/>
          </w:tcPr>
          <w:p w14:paraId="5CA5E136" w14:textId="77777777" w:rsidR="006053A3" w:rsidRDefault="00000000">
            <w:pPr>
              <w:widowControl/>
              <w:jc w:val="left"/>
              <w:rPr>
                <w:rFonts w:ascii="宋体" w:hAnsi="宋体" w:cs="宋体" w:hint="eastAsia"/>
                <w:kern w:val="0"/>
                <w:sz w:val="16"/>
                <w:szCs w:val="16"/>
              </w:rPr>
            </w:pPr>
            <w:r>
              <w:rPr>
                <w:rFonts w:ascii="宋体" w:hAnsi="宋体" w:cs="宋体" w:hint="eastAsia"/>
                <w:kern w:val="0"/>
                <w:sz w:val="16"/>
                <w:szCs w:val="16"/>
              </w:rPr>
              <w:t>单位：（元）</w:t>
            </w:r>
          </w:p>
        </w:tc>
      </w:tr>
      <w:tr w:rsidR="006053A3" w14:paraId="4CFCA5B0" w14:textId="77777777">
        <w:trPr>
          <w:trHeight w:val="300"/>
        </w:trPr>
        <w:tc>
          <w:tcPr>
            <w:tcW w:w="1695" w:type="dxa"/>
            <w:vAlign w:val="center"/>
          </w:tcPr>
          <w:p w14:paraId="22254CD1" w14:textId="77777777" w:rsidR="006053A3" w:rsidRDefault="00000000">
            <w:pPr>
              <w:widowControl/>
              <w:jc w:val="left"/>
              <w:rPr>
                <w:rFonts w:ascii="宋体" w:hAnsi="宋体" w:cs="宋体" w:hint="eastAsia"/>
                <w:kern w:val="0"/>
                <w:sz w:val="16"/>
                <w:szCs w:val="16"/>
              </w:rPr>
            </w:pPr>
            <w:r>
              <w:rPr>
                <w:rFonts w:ascii="宋体" w:hAnsi="宋体" w:cs="宋体" w:hint="eastAsia"/>
                <w:kern w:val="0"/>
                <w:sz w:val="16"/>
                <w:szCs w:val="16"/>
              </w:rPr>
              <w:t>PLFM_SPLS_OVDF_AMT</w:t>
            </w:r>
          </w:p>
        </w:tc>
        <w:tc>
          <w:tcPr>
            <w:tcW w:w="1274" w:type="dxa"/>
            <w:vAlign w:val="center"/>
          </w:tcPr>
          <w:p w14:paraId="0C00A8E6" w14:textId="77777777" w:rsidR="006053A3" w:rsidRDefault="00000000">
            <w:pPr>
              <w:widowControl/>
              <w:jc w:val="left"/>
              <w:rPr>
                <w:rFonts w:ascii="宋体" w:hAnsi="宋体" w:cs="宋体" w:hint="eastAsia"/>
                <w:kern w:val="0"/>
                <w:sz w:val="16"/>
                <w:szCs w:val="16"/>
              </w:rPr>
            </w:pPr>
            <w:r>
              <w:rPr>
                <w:rFonts w:ascii="宋体" w:hAnsi="宋体" w:cs="宋体" w:hint="eastAsia"/>
                <w:kern w:val="0"/>
                <w:sz w:val="16"/>
                <w:szCs w:val="16"/>
              </w:rPr>
              <w:t>平台剩余透支金额</w:t>
            </w:r>
          </w:p>
        </w:tc>
        <w:tc>
          <w:tcPr>
            <w:tcW w:w="1186" w:type="dxa"/>
            <w:vAlign w:val="center"/>
          </w:tcPr>
          <w:p w14:paraId="105C3129" w14:textId="77777777" w:rsidR="006053A3" w:rsidRDefault="00000000">
            <w:pPr>
              <w:widowControl/>
              <w:jc w:val="left"/>
              <w:rPr>
                <w:rFonts w:ascii="宋体" w:hAnsi="宋体" w:cs="宋体" w:hint="eastAsia"/>
                <w:kern w:val="0"/>
                <w:sz w:val="16"/>
                <w:szCs w:val="16"/>
              </w:rPr>
            </w:pPr>
            <w:proofErr w:type="gramStart"/>
            <w:r>
              <w:rPr>
                <w:rFonts w:ascii="宋体" w:hAnsi="宋体" w:cs="宋体" w:hint="eastAsia"/>
                <w:kern w:val="0"/>
                <w:sz w:val="16"/>
                <w:szCs w:val="16"/>
              </w:rPr>
              <w:t>decimal(</w:t>
            </w:r>
            <w:proofErr w:type="gramEnd"/>
            <w:r>
              <w:rPr>
                <w:rFonts w:ascii="宋体" w:hAnsi="宋体" w:cs="宋体" w:hint="eastAsia"/>
                <w:kern w:val="0"/>
                <w:sz w:val="16"/>
                <w:szCs w:val="16"/>
              </w:rPr>
              <w:t>17,2)</w:t>
            </w:r>
          </w:p>
        </w:tc>
        <w:tc>
          <w:tcPr>
            <w:tcW w:w="728" w:type="dxa"/>
            <w:vAlign w:val="center"/>
          </w:tcPr>
          <w:p w14:paraId="3BD6AED0" w14:textId="77777777" w:rsidR="006053A3" w:rsidRDefault="00000000">
            <w:pPr>
              <w:widowControl/>
              <w:jc w:val="left"/>
              <w:rPr>
                <w:rFonts w:ascii="宋体" w:hAnsi="宋体" w:cs="宋体" w:hint="eastAsia"/>
                <w:kern w:val="0"/>
                <w:sz w:val="16"/>
                <w:szCs w:val="16"/>
              </w:rPr>
            </w:pPr>
            <w:r>
              <w:rPr>
                <w:rFonts w:ascii="宋体" w:hAnsi="宋体" w:cs="宋体" w:hint="eastAsia"/>
                <w:kern w:val="0"/>
                <w:sz w:val="16"/>
                <w:szCs w:val="16"/>
              </w:rPr>
              <w:t>是</w:t>
            </w:r>
          </w:p>
        </w:tc>
        <w:tc>
          <w:tcPr>
            <w:tcW w:w="2410" w:type="dxa"/>
            <w:vAlign w:val="center"/>
          </w:tcPr>
          <w:p w14:paraId="35FD2EE4" w14:textId="77777777" w:rsidR="006053A3" w:rsidRDefault="00000000">
            <w:pPr>
              <w:widowControl/>
              <w:jc w:val="left"/>
              <w:rPr>
                <w:rFonts w:ascii="宋体" w:hAnsi="宋体" w:cs="宋体" w:hint="eastAsia"/>
                <w:kern w:val="0"/>
                <w:sz w:val="16"/>
                <w:szCs w:val="16"/>
              </w:rPr>
            </w:pPr>
            <w:r>
              <w:rPr>
                <w:rFonts w:ascii="宋体" w:hAnsi="宋体" w:cs="宋体" w:hint="eastAsia"/>
                <w:kern w:val="0"/>
                <w:sz w:val="16"/>
                <w:szCs w:val="16"/>
              </w:rPr>
              <w:t>单位：（元）</w:t>
            </w:r>
          </w:p>
        </w:tc>
      </w:tr>
      <w:tr w:rsidR="006053A3" w14:paraId="285107B3" w14:textId="77777777">
        <w:trPr>
          <w:trHeight w:val="300"/>
        </w:trPr>
        <w:tc>
          <w:tcPr>
            <w:tcW w:w="1695" w:type="dxa"/>
            <w:vAlign w:val="center"/>
          </w:tcPr>
          <w:p w14:paraId="136D2802" w14:textId="77777777" w:rsidR="006053A3" w:rsidRDefault="00000000">
            <w:pPr>
              <w:widowControl/>
              <w:jc w:val="left"/>
              <w:rPr>
                <w:rFonts w:ascii="宋体" w:hAnsi="宋体" w:cs="宋体" w:hint="eastAsia"/>
                <w:kern w:val="0"/>
                <w:sz w:val="16"/>
                <w:szCs w:val="16"/>
              </w:rPr>
            </w:pPr>
            <w:r>
              <w:rPr>
                <w:rFonts w:ascii="宋体" w:hAnsi="宋体" w:cs="宋体" w:hint="eastAsia"/>
                <w:kern w:val="0"/>
                <w:sz w:val="16"/>
                <w:szCs w:val="16"/>
              </w:rPr>
              <w:t>SIGN_INFO</w:t>
            </w:r>
          </w:p>
        </w:tc>
        <w:tc>
          <w:tcPr>
            <w:tcW w:w="1274" w:type="dxa"/>
            <w:vAlign w:val="center"/>
          </w:tcPr>
          <w:p w14:paraId="5DA48AC0" w14:textId="77777777" w:rsidR="006053A3" w:rsidRDefault="00000000">
            <w:pPr>
              <w:widowControl/>
              <w:jc w:val="left"/>
              <w:rPr>
                <w:rFonts w:ascii="宋体" w:hAnsi="宋体" w:cs="宋体" w:hint="eastAsia"/>
                <w:kern w:val="0"/>
                <w:sz w:val="16"/>
                <w:szCs w:val="16"/>
              </w:rPr>
            </w:pPr>
            <w:r>
              <w:rPr>
                <w:rFonts w:ascii="宋体" w:hAnsi="宋体" w:cs="宋体" w:hint="eastAsia"/>
                <w:kern w:val="0"/>
                <w:sz w:val="16"/>
                <w:szCs w:val="16"/>
              </w:rPr>
              <w:t>签名</w:t>
            </w:r>
          </w:p>
        </w:tc>
        <w:tc>
          <w:tcPr>
            <w:tcW w:w="1186" w:type="dxa"/>
            <w:vAlign w:val="center"/>
          </w:tcPr>
          <w:p w14:paraId="0C6BC02B" w14:textId="77777777" w:rsidR="006053A3" w:rsidRDefault="00000000">
            <w:pPr>
              <w:widowControl/>
              <w:jc w:val="left"/>
              <w:rPr>
                <w:rFonts w:ascii="宋体" w:hAnsi="宋体" w:cs="宋体" w:hint="eastAsia"/>
                <w:kern w:val="0"/>
                <w:sz w:val="16"/>
                <w:szCs w:val="16"/>
              </w:rPr>
            </w:pPr>
            <w:r>
              <w:rPr>
                <w:rFonts w:ascii="宋体" w:hAnsi="宋体" w:cs="宋体" w:hint="eastAsia"/>
                <w:kern w:val="0"/>
                <w:sz w:val="16"/>
                <w:szCs w:val="16"/>
              </w:rPr>
              <w:t xml:space="preserve">　</w:t>
            </w:r>
          </w:p>
        </w:tc>
        <w:tc>
          <w:tcPr>
            <w:tcW w:w="728" w:type="dxa"/>
            <w:vAlign w:val="center"/>
          </w:tcPr>
          <w:p w14:paraId="1CB7F1FD" w14:textId="77777777" w:rsidR="006053A3" w:rsidRDefault="00000000">
            <w:pPr>
              <w:widowControl/>
              <w:jc w:val="left"/>
              <w:rPr>
                <w:rFonts w:ascii="宋体" w:hAnsi="宋体" w:cs="宋体" w:hint="eastAsia"/>
                <w:kern w:val="0"/>
                <w:sz w:val="16"/>
                <w:szCs w:val="16"/>
              </w:rPr>
            </w:pPr>
            <w:r>
              <w:rPr>
                <w:rFonts w:ascii="宋体" w:hAnsi="宋体" w:cs="宋体" w:hint="eastAsia"/>
                <w:kern w:val="0"/>
                <w:sz w:val="16"/>
                <w:szCs w:val="16"/>
              </w:rPr>
              <w:t>否</w:t>
            </w:r>
          </w:p>
        </w:tc>
        <w:tc>
          <w:tcPr>
            <w:tcW w:w="2410" w:type="dxa"/>
            <w:vAlign w:val="center"/>
          </w:tcPr>
          <w:p w14:paraId="57CB2B82" w14:textId="77777777" w:rsidR="006053A3" w:rsidRDefault="00000000">
            <w:pPr>
              <w:widowControl/>
              <w:jc w:val="left"/>
              <w:rPr>
                <w:rFonts w:ascii="宋体" w:hAnsi="宋体" w:cs="宋体" w:hint="eastAsia"/>
                <w:kern w:val="0"/>
                <w:sz w:val="16"/>
                <w:szCs w:val="16"/>
              </w:rPr>
            </w:pPr>
            <w:proofErr w:type="gramStart"/>
            <w:r>
              <w:rPr>
                <w:rFonts w:ascii="宋体" w:hAnsi="宋体" w:cs="宋体" w:hint="eastAsia"/>
                <w:kern w:val="0"/>
                <w:sz w:val="16"/>
                <w:szCs w:val="16"/>
              </w:rPr>
              <w:t>不</w:t>
            </w:r>
            <w:proofErr w:type="gramEnd"/>
            <w:r>
              <w:rPr>
                <w:rFonts w:ascii="宋体" w:hAnsi="宋体" w:cs="宋体" w:hint="eastAsia"/>
                <w:kern w:val="0"/>
                <w:sz w:val="16"/>
                <w:szCs w:val="16"/>
              </w:rPr>
              <w:t>校验长度</w:t>
            </w:r>
          </w:p>
        </w:tc>
      </w:tr>
      <w:tr w:rsidR="006053A3" w14:paraId="321A5660" w14:textId="77777777">
        <w:trPr>
          <w:trHeight w:val="300"/>
        </w:trPr>
        <w:tc>
          <w:tcPr>
            <w:tcW w:w="1695" w:type="dxa"/>
            <w:vAlign w:val="center"/>
          </w:tcPr>
          <w:p w14:paraId="47A11FF7" w14:textId="77777777" w:rsidR="006053A3" w:rsidRDefault="00000000">
            <w:pPr>
              <w:widowControl/>
              <w:jc w:val="left"/>
              <w:rPr>
                <w:rFonts w:ascii="宋体" w:eastAsia="宋体" w:hAnsi="宋体" w:cs="宋体" w:hint="eastAsia"/>
                <w:kern w:val="0"/>
                <w:sz w:val="16"/>
                <w:szCs w:val="16"/>
                <w:highlight w:val="yellow"/>
              </w:rPr>
            </w:pPr>
            <w:r>
              <w:rPr>
                <w:rFonts w:ascii="宋体" w:hAnsi="宋体" w:cs="宋体" w:hint="eastAsia"/>
                <w:kern w:val="0"/>
                <w:sz w:val="16"/>
                <w:szCs w:val="16"/>
                <w:highlight w:val="yellow"/>
              </w:rPr>
              <w:t>REMARK1</w:t>
            </w:r>
          </w:p>
        </w:tc>
        <w:tc>
          <w:tcPr>
            <w:tcW w:w="1274" w:type="dxa"/>
            <w:vAlign w:val="center"/>
          </w:tcPr>
          <w:p w14:paraId="0B541A94" w14:textId="77777777" w:rsidR="006053A3" w:rsidRDefault="00000000">
            <w:pPr>
              <w:widowControl/>
              <w:jc w:val="left"/>
              <w:rPr>
                <w:rFonts w:ascii="宋体" w:eastAsia="宋体" w:hAnsi="宋体" w:cs="宋体" w:hint="eastAsia"/>
                <w:kern w:val="0"/>
                <w:sz w:val="16"/>
                <w:szCs w:val="16"/>
                <w:highlight w:val="yellow"/>
              </w:rPr>
            </w:pPr>
            <w:r>
              <w:rPr>
                <w:rFonts w:ascii="宋体" w:hAnsi="宋体" w:cs="宋体" w:hint="eastAsia"/>
                <w:color w:val="FF0000"/>
                <w:kern w:val="0"/>
                <w:sz w:val="16"/>
                <w:szCs w:val="16"/>
                <w:highlight w:val="yellow"/>
              </w:rPr>
              <w:t>冻结金额</w:t>
            </w:r>
          </w:p>
        </w:tc>
        <w:tc>
          <w:tcPr>
            <w:tcW w:w="1186" w:type="dxa"/>
            <w:vAlign w:val="center"/>
          </w:tcPr>
          <w:p w14:paraId="348C5D0F" w14:textId="77777777" w:rsidR="006053A3" w:rsidRDefault="00000000">
            <w:pPr>
              <w:widowControl/>
              <w:jc w:val="left"/>
              <w:rPr>
                <w:rFonts w:ascii="宋体" w:hAnsi="宋体" w:cs="宋体" w:hint="eastAsia"/>
                <w:kern w:val="0"/>
                <w:sz w:val="16"/>
                <w:szCs w:val="16"/>
                <w:highlight w:val="yellow"/>
              </w:rPr>
            </w:pPr>
            <w:proofErr w:type="gramStart"/>
            <w:r>
              <w:rPr>
                <w:rFonts w:ascii="宋体" w:hAnsi="宋体" w:cs="宋体" w:hint="eastAsia"/>
                <w:color w:val="FF0000"/>
                <w:kern w:val="0"/>
                <w:sz w:val="16"/>
                <w:szCs w:val="16"/>
                <w:highlight w:val="yellow"/>
              </w:rPr>
              <w:t>decimal(</w:t>
            </w:r>
            <w:proofErr w:type="gramEnd"/>
            <w:r>
              <w:rPr>
                <w:rFonts w:ascii="宋体" w:hAnsi="宋体" w:cs="宋体" w:hint="eastAsia"/>
                <w:color w:val="FF0000"/>
                <w:kern w:val="0"/>
                <w:sz w:val="16"/>
                <w:szCs w:val="16"/>
                <w:highlight w:val="yellow"/>
              </w:rPr>
              <w:t>17,2)</w:t>
            </w:r>
          </w:p>
        </w:tc>
        <w:tc>
          <w:tcPr>
            <w:tcW w:w="728" w:type="dxa"/>
            <w:vAlign w:val="center"/>
          </w:tcPr>
          <w:p w14:paraId="07DAD242" w14:textId="77777777" w:rsidR="006053A3" w:rsidRDefault="00000000">
            <w:pPr>
              <w:widowControl/>
              <w:jc w:val="left"/>
              <w:rPr>
                <w:rFonts w:ascii="宋体" w:eastAsia="宋体" w:hAnsi="宋体" w:cs="宋体" w:hint="eastAsia"/>
                <w:kern w:val="0"/>
                <w:sz w:val="16"/>
                <w:szCs w:val="16"/>
                <w:highlight w:val="yellow"/>
              </w:rPr>
            </w:pPr>
            <w:r>
              <w:rPr>
                <w:rFonts w:ascii="宋体" w:hAnsi="宋体" w:cs="宋体" w:hint="eastAsia"/>
                <w:kern w:val="0"/>
                <w:sz w:val="16"/>
                <w:szCs w:val="16"/>
                <w:highlight w:val="yellow"/>
              </w:rPr>
              <w:t>是</w:t>
            </w:r>
          </w:p>
        </w:tc>
        <w:tc>
          <w:tcPr>
            <w:tcW w:w="2410" w:type="dxa"/>
            <w:vAlign w:val="center"/>
          </w:tcPr>
          <w:p w14:paraId="70C0DE3A" w14:textId="77777777" w:rsidR="006053A3" w:rsidRDefault="00000000">
            <w:pPr>
              <w:widowControl/>
              <w:jc w:val="left"/>
              <w:rPr>
                <w:rFonts w:ascii="宋体" w:hAnsi="宋体" w:cs="宋体" w:hint="eastAsia"/>
                <w:kern w:val="0"/>
                <w:sz w:val="16"/>
                <w:szCs w:val="16"/>
                <w:highlight w:val="yellow"/>
              </w:rPr>
            </w:pPr>
            <w:r>
              <w:rPr>
                <w:rFonts w:ascii="宋体" w:hAnsi="宋体" w:cs="宋体" w:hint="eastAsia"/>
                <w:kern w:val="0"/>
                <w:sz w:val="16"/>
                <w:szCs w:val="16"/>
                <w:highlight w:val="yellow"/>
              </w:rPr>
              <w:t>单位：（元）</w:t>
            </w:r>
          </w:p>
        </w:tc>
      </w:tr>
      <w:tr w:rsidR="006053A3" w14:paraId="08601907" w14:textId="77777777">
        <w:trPr>
          <w:trHeight w:val="300"/>
        </w:trPr>
        <w:tc>
          <w:tcPr>
            <w:tcW w:w="1695" w:type="dxa"/>
            <w:vAlign w:val="center"/>
          </w:tcPr>
          <w:p w14:paraId="37706BBB" w14:textId="77777777" w:rsidR="006053A3" w:rsidRDefault="00000000">
            <w:pPr>
              <w:widowControl/>
              <w:jc w:val="left"/>
              <w:rPr>
                <w:rFonts w:ascii="宋体" w:eastAsia="宋体" w:hAnsi="宋体" w:cs="宋体" w:hint="eastAsia"/>
                <w:kern w:val="0"/>
                <w:sz w:val="16"/>
                <w:szCs w:val="16"/>
              </w:rPr>
            </w:pPr>
            <w:r>
              <w:rPr>
                <w:rFonts w:ascii="宋体" w:hAnsi="宋体" w:cs="宋体" w:hint="eastAsia"/>
                <w:kern w:val="0"/>
                <w:sz w:val="16"/>
                <w:szCs w:val="16"/>
              </w:rPr>
              <w:t>REMARK2</w:t>
            </w:r>
          </w:p>
        </w:tc>
        <w:tc>
          <w:tcPr>
            <w:tcW w:w="1274" w:type="dxa"/>
            <w:vAlign w:val="center"/>
          </w:tcPr>
          <w:p w14:paraId="6EE1AA04" w14:textId="77777777" w:rsidR="006053A3" w:rsidRDefault="00000000">
            <w:pPr>
              <w:widowControl/>
              <w:jc w:val="left"/>
              <w:rPr>
                <w:rFonts w:ascii="宋体" w:hAnsi="宋体" w:cs="宋体" w:hint="eastAsia"/>
                <w:kern w:val="0"/>
                <w:sz w:val="16"/>
                <w:szCs w:val="16"/>
              </w:rPr>
            </w:pPr>
            <w:r>
              <w:rPr>
                <w:rFonts w:ascii="宋体" w:hAnsi="宋体" w:cs="宋体" w:hint="eastAsia"/>
                <w:kern w:val="0"/>
                <w:sz w:val="16"/>
                <w:szCs w:val="16"/>
              </w:rPr>
              <w:t>备用字段2</w:t>
            </w:r>
          </w:p>
        </w:tc>
        <w:tc>
          <w:tcPr>
            <w:tcW w:w="1186" w:type="dxa"/>
            <w:vAlign w:val="center"/>
          </w:tcPr>
          <w:p w14:paraId="6244476C" w14:textId="77777777" w:rsidR="006053A3" w:rsidRDefault="00000000">
            <w:pPr>
              <w:widowControl/>
              <w:jc w:val="left"/>
              <w:rPr>
                <w:rFonts w:ascii="宋体" w:hAnsi="宋体" w:cs="宋体" w:hint="eastAsia"/>
                <w:kern w:val="0"/>
                <w:sz w:val="16"/>
                <w:szCs w:val="16"/>
              </w:rPr>
            </w:pPr>
            <w:proofErr w:type="gramStart"/>
            <w:r>
              <w:rPr>
                <w:rFonts w:ascii="宋体" w:hAnsi="宋体" w:cs="宋体" w:hint="eastAsia"/>
                <w:kern w:val="0"/>
                <w:sz w:val="16"/>
                <w:szCs w:val="16"/>
              </w:rPr>
              <w:t>String(</w:t>
            </w:r>
            <w:proofErr w:type="gramEnd"/>
            <w:r>
              <w:rPr>
                <w:rFonts w:ascii="宋体" w:hAnsi="宋体" w:cs="宋体" w:hint="eastAsia"/>
                <w:kern w:val="0"/>
                <w:sz w:val="16"/>
                <w:szCs w:val="16"/>
              </w:rPr>
              <w:t>64)</w:t>
            </w:r>
          </w:p>
        </w:tc>
        <w:tc>
          <w:tcPr>
            <w:tcW w:w="728" w:type="dxa"/>
            <w:vAlign w:val="center"/>
          </w:tcPr>
          <w:p w14:paraId="7074F0B2" w14:textId="77777777" w:rsidR="006053A3" w:rsidRDefault="00000000">
            <w:pPr>
              <w:widowControl/>
              <w:jc w:val="left"/>
              <w:rPr>
                <w:rFonts w:ascii="宋体" w:eastAsia="宋体" w:hAnsi="宋体" w:cs="宋体" w:hint="eastAsia"/>
                <w:kern w:val="0"/>
                <w:sz w:val="16"/>
                <w:szCs w:val="16"/>
              </w:rPr>
            </w:pPr>
            <w:r>
              <w:rPr>
                <w:rFonts w:ascii="宋体" w:hAnsi="宋体" w:cs="宋体" w:hint="eastAsia"/>
                <w:kern w:val="0"/>
                <w:sz w:val="16"/>
                <w:szCs w:val="16"/>
              </w:rPr>
              <w:t>是</w:t>
            </w:r>
          </w:p>
        </w:tc>
        <w:tc>
          <w:tcPr>
            <w:tcW w:w="2410" w:type="dxa"/>
            <w:vAlign w:val="center"/>
          </w:tcPr>
          <w:p w14:paraId="5142BD2C" w14:textId="77777777" w:rsidR="006053A3" w:rsidRDefault="006053A3">
            <w:pPr>
              <w:widowControl/>
              <w:jc w:val="left"/>
              <w:rPr>
                <w:rFonts w:ascii="宋体" w:hAnsi="宋体" w:cs="宋体" w:hint="eastAsia"/>
                <w:kern w:val="0"/>
                <w:sz w:val="16"/>
                <w:szCs w:val="16"/>
              </w:rPr>
            </w:pPr>
          </w:p>
        </w:tc>
      </w:tr>
      <w:tr w:rsidR="006053A3" w14:paraId="1CAE1326" w14:textId="77777777">
        <w:trPr>
          <w:trHeight w:val="300"/>
        </w:trPr>
        <w:tc>
          <w:tcPr>
            <w:tcW w:w="1695" w:type="dxa"/>
            <w:vAlign w:val="center"/>
          </w:tcPr>
          <w:p w14:paraId="69ACE56D" w14:textId="77777777" w:rsidR="006053A3" w:rsidRDefault="00000000">
            <w:pPr>
              <w:widowControl/>
              <w:jc w:val="left"/>
              <w:rPr>
                <w:rFonts w:ascii="宋体" w:hAnsi="宋体" w:cs="宋体" w:hint="eastAsia"/>
                <w:kern w:val="0"/>
                <w:sz w:val="16"/>
                <w:szCs w:val="16"/>
              </w:rPr>
            </w:pPr>
            <w:r>
              <w:rPr>
                <w:rFonts w:ascii="宋体" w:hAnsi="宋体" w:cs="宋体" w:hint="eastAsia"/>
                <w:kern w:val="0"/>
                <w:sz w:val="16"/>
                <w:szCs w:val="16"/>
              </w:rPr>
              <w:t>REMARK3</w:t>
            </w:r>
          </w:p>
        </w:tc>
        <w:tc>
          <w:tcPr>
            <w:tcW w:w="1274" w:type="dxa"/>
            <w:vAlign w:val="center"/>
          </w:tcPr>
          <w:p w14:paraId="28EA762B" w14:textId="77777777" w:rsidR="006053A3" w:rsidRDefault="00000000">
            <w:pPr>
              <w:widowControl/>
              <w:jc w:val="left"/>
              <w:rPr>
                <w:rFonts w:ascii="宋体" w:hAnsi="宋体" w:cs="宋体" w:hint="eastAsia"/>
                <w:kern w:val="0"/>
                <w:sz w:val="16"/>
                <w:szCs w:val="16"/>
              </w:rPr>
            </w:pPr>
            <w:r>
              <w:rPr>
                <w:rFonts w:ascii="宋体" w:hAnsi="宋体" w:cs="宋体" w:hint="eastAsia"/>
                <w:kern w:val="0"/>
                <w:sz w:val="16"/>
                <w:szCs w:val="16"/>
              </w:rPr>
              <w:t>备用字段3</w:t>
            </w:r>
          </w:p>
        </w:tc>
        <w:tc>
          <w:tcPr>
            <w:tcW w:w="1186" w:type="dxa"/>
            <w:vAlign w:val="center"/>
          </w:tcPr>
          <w:p w14:paraId="45C414DB" w14:textId="77777777" w:rsidR="006053A3" w:rsidRDefault="00000000">
            <w:pPr>
              <w:widowControl/>
              <w:jc w:val="left"/>
              <w:rPr>
                <w:rFonts w:ascii="宋体" w:hAnsi="宋体" w:cs="宋体" w:hint="eastAsia"/>
                <w:kern w:val="0"/>
                <w:sz w:val="16"/>
                <w:szCs w:val="16"/>
              </w:rPr>
            </w:pPr>
            <w:proofErr w:type="gramStart"/>
            <w:r>
              <w:rPr>
                <w:rFonts w:ascii="宋体" w:hAnsi="宋体" w:cs="宋体" w:hint="eastAsia"/>
                <w:kern w:val="0"/>
                <w:sz w:val="16"/>
                <w:szCs w:val="16"/>
              </w:rPr>
              <w:t>String(</w:t>
            </w:r>
            <w:proofErr w:type="gramEnd"/>
            <w:r>
              <w:rPr>
                <w:rFonts w:ascii="宋体" w:hAnsi="宋体" w:cs="宋体" w:hint="eastAsia"/>
                <w:kern w:val="0"/>
                <w:sz w:val="16"/>
                <w:szCs w:val="16"/>
              </w:rPr>
              <w:t>1024)</w:t>
            </w:r>
          </w:p>
        </w:tc>
        <w:tc>
          <w:tcPr>
            <w:tcW w:w="728" w:type="dxa"/>
            <w:vAlign w:val="center"/>
          </w:tcPr>
          <w:p w14:paraId="0E60E91B" w14:textId="77777777" w:rsidR="006053A3" w:rsidRDefault="006053A3">
            <w:pPr>
              <w:widowControl/>
              <w:jc w:val="left"/>
              <w:rPr>
                <w:rFonts w:ascii="宋体" w:hAnsi="宋体" w:cs="宋体" w:hint="eastAsia"/>
                <w:kern w:val="0"/>
                <w:sz w:val="16"/>
                <w:szCs w:val="16"/>
              </w:rPr>
            </w:pPr>
          </w:p>
        </w:tc>
        <w:tc>
          <w:tcPr>
            <w:tcW w:w="2410" w:type="dxa"/>
            <w:vAlign w:val="center"/>
          </w:tcPr>
          <w:p w14:paraId="36DB7897" w14:textId="77777777" w:rsidR="006053A3" w:rsidRDefault="006053A3">
            <w:pPr>
              <w:widowControl/>
              <w:jc w:val="left"/>
              <w:rPr>
                <w:rFonts w:ascii="宋体" w:hAnsi="宋体" w:cs="宋体" w:hint="eastAsia"/>
                <w:kern w:val="0"/>
                <w:sz w:val="16"/>
                <w:szCs w:val="16"/>
              </w:rPr>
            </w:pPr>
          </w:p>
        </w:tc>
      </w:tr>
    </w:tbl>
    <w:p w14:paraId="5D21478F" w14:textId="77777777" w:rsidR="006053A3" w:rsidRDefault="006053A3"/>
    <w:p w14:paraId="60C31FF9" w14:textId="77777777" w:rsidR="006053A3" w:rsidRDefault="006053A3"/>
    <w:p w14:paraId="38AE8A4B" w14:textId="77777777" w:rsidR="006053A3" w:rsidRDefault="00000000">
      <w:r>
        <w:rPr>
          <w:rFonts w:hint="eastAsia"/>
        </w:rPr>
        <w:t>接口说明：</w:t>
      </w:r>
    </w:p>
    <w:p w14:paraId="1AFC3C3C" w14:textId="77777777" w:rsidR="006053A3" w:rsidRDefault="00000000">
      <w:pPr>
        <w:numPr>
          <w:ilvl w:val="0"/>
          <w:numId w:val="20"/>
        </w:numPr>
      </w:pPr>
      <w:r>
        <w:rPr>
          <w:rFonts w:hint="eastAsia"/>
        </w:rPr>
        <w:t>若要</w:t>
      </w:r>
      <w:proofErr w:type="gramStart"/>
      <w:r>
        <w:rPr>
          <w:rFonts w:hint="eastAsia"/>
        </w:rPr>
        <w:t>查用户</w:t>
      </w:r>
      <w:proofErr w:type="gramEnd"/>
      <w:r>
        <w:rPr>
          <w:rFonts w:hint="eastAsia"/>
        </w:rPr>
        <w:t>登记簿余额：请求中的用户编号则上</w:t>
      </w:r>
      <w:proofErr w:type="gramStart"/>
      <w:r>
        <w:rPr>
          <w:rFonts w:hint="eastAsia"/>
        </w:rPr>
        <w:t>送用户</w:t>
      </w:r>
      <w:proofErr w:type="gramEnd"/>
      <w:r>
        <w:rPr>
          <w:rFonts w:hint="eastAsia"/>
        </w:rPr>
        <w:t>编号，登记簿类型上送</w:t>
      </w:r>
      <w:r>
        <w:rPr>
          <w:rFonts w:hint="eastAsia"/>
        </w:rPr>
        <w:t>14-</w:t>
      </w:r>
      <w:r>
        <w:rPr>
          <w:rFonts w:hint="eastAsia"/>
        </w:rPr>
        <w:t>子商户</w:t>
      </w:r>
      <w:r>
        <w:rPr>
          <w:rFonts w:hint="eastAsia"/>
        </w:rPr>
        <w:t>/</w:t>
      </w:r>
      <w:r>
        <w:rPr>
          <w:rFonts w:hint="eastAsia"/>
        </w:rPr>
        <w:t>用户登记簿</w:t>
      </w:r>
    </w:p>
    <w:p w14:paraId="599F8D3B" w14:textId="77777777" w:rsidR="006053A3" w:rsidRDefault="00000000">
      <w:pPr>
        <w:numPr>
          <w:ilvl w:val="0"/>
          <w:numId w:val="20"/>
        </w:numPr>
      </w:pPr>
      <w:r>
        <w:rPr>
          <w:rFonts w:hint="eastAsia"/>
        </w:rPr>
        <w:t>若要查商户交易资金账户余额：请求中的用户编号则上送商户编号，登记簿类型上送</w:t>
      </w:r>
      <w:r>
        <w:rPr>
          <w:rFonts w:hint="eastAsia"/>
        </w:rPr>
        <w:t>TA-</w:t>
      </w:r>
      <w:r>
        <w:rPr>
          <w:rFonts w:hint="eastAsia"/>
        </w:rPr>
        <w:t>交易资金账户</w:t>
      </w:r>
    </w:p>
    <w:p w14:paraId="58F9FC8E" w14:textId="77777777" w:rsidR="006053A3" w:rsidRDefault="00000000">
      <w:pPr>
        <w:numPr>
          <w:ilvl w:val="0"/>
          <w:numId w:val="20"/>
        </w:numPr>
      </w:pPr>
      <w:r>
        <w:rPr>
          <w:rFonts w:hint="eastAsia"/>
        </w:rPr>
        <w:t>若要查公共登记簿余额：请求中的用户编号则上送商户编号，登记簿类型则上送对应的公共登记簿类型</w:t>
      </w:r>
    </w:p>
    <w:p w14:paraId="095AB18D" w14:textId="77777777" w:rsidR="006053A3" w:rsidRDefault="00000000">
      <w:pPr>
        <w:numPr>
          <w:ilvl w:val="0"/>
          <w:numId w:val="20"/>
        </w:numPr>
        <w:rPr>
          <w:rFonts w:asciiTheme="minorEastAsia" w:hAnsiTheme="minorEastAsia" w:cstheme="minorEastAsia" w:hint="eastAsia"/>
          <w:szCs w:val="21"/>
        </w:rPr>
      </w:pPr>
      <w:r>
        <w:rPr>
          <w:rFonts w:asciiTheme="minorEastAsia" w:hAnsiTheme="minorEastAsia" w:cstheme="minorEastAsia" w:hint="eastAsia"/>
          <w:szCs w:val="21"/>
        </w:rPr>
        <w:t>若要查平台剩余透支金额：请求中的用户编号则上送商户编号，登记簿类型则上送</w:t>
      </w:r>
      <w:r>
        <w:rPr>
          <w:rFonts w:asciiTheme="minorEastAsia" w:hAnsiTheme="minorEastAsia" w:cstheme="minorEastAsia" w:hint="eastAsia"/>
          <w:kern w:val="0"/>
          <w:szCs w:val="21"/>
        </w:rPr>
        <w:t>RO-平台剩余透支额度</w:t>
      </w:r>
    </w:p>
    <w:p w14:paraId="775A1927" w14:textId="77777777" w:rsidR="006053A3" w:rsidRDefault="00000000">
      <w:pPr>
        <w:pStyle w:val="3-"/>
        <w:rPr>
          <w:rFonts w:asciiTheme="majorEastAsia" w:eastAsiaTheme="majorEastAsia" w:hAnsiTheme="majorEastAsia" w:cstheme="majorEastAsia" w:hint="eastAsia"/>
          <w:b/>
          <w:bCs/>
          <w:sz w:val="28"/>
          <w:szCs w:val="28"/>
        </w:rPr>
      </w:pPr>
      <w:bookmarkStart w:id="83" w:name="_Toc2811"/>
      <w:r>
        <w:rPr>
          <w:rFonts w:asciiTheme="majorEastAsia" w:eastAsiaTheme="majorEastAsia" w:hAnsiTheme="majorEastAsia" w:cstheme="majorEastAsia" w:hint="eastAsia"/>
          <w:b/>
          <w:bCs/>
          <w:sz w:val="28"/>
          <w:szCs w:val="28"/>
        </w:rPr>
        <w:t>实时预付（22000007）</w:t>
      </w:r>
      <w:bookmarkEnd w:id="83"/>
    </w:p>
    <w:p w14:paraId="5683F071" w14:textId="77777777" w:rsidR="006053A3" w:rsidRDefault="00000000">
      <w:pPr>
        <w:pStyle w:val="4-"/>
        <w:rPr>
          <w:rFonts w:hint="eastAsia"/>
        </w:rPr>
      </w:pPr>
      <w:r>
        <w:rPr>
          <w:rFonts w:hint="eastAsia"/>
        </w:rPr>
        <w:t>功能介</w:t>
      </w:r>
      <w:r>
        <w:rPr>
          <w:rFonts w:ascii="宋体" w:eastAsia="宋体" w:hAnsi="宋体" w:cs="宋体" w:hint="eastAsia"/>
        </w:rPr>
        <w:t>绍</w:t>
      </w:r>
    </w:p>
    <w:p w14:paraId="1EAC01E2" w14:textId="77777777" w:rsidR="006053A3" w:rsidRDefault="00000000">
      <w:pPr>
        <w:pStyle w:val="10"/>
      </w:pPr>
      <w:r>
        <w:rPr>
          <w:rFonts w:hint="eastAsia"/>
        </w:rPr>
        <w:t>平台商户通过该功能向e管家系统进行预付类交易，即实现平台商户担保交易登记簿和用户登记簿之间的资金划转。</w:t>
      </w:r>
    </w:p>
    <w:p w14:paraId="47D104FB" w14:textId="77777777" w:rsidR="006053A3" w:rsidRDefault="00000000">
      <w:pPr>
        <w:pStyle w:val="4-"/>
        <w:rPr>
          <w:rFonts w:hint="eastAsia"/>
        </w:rPr>
      </w:pPr>
      <w:r>
        <w:rPr>
          <w:rFonts w:hint="eastAsia"/>
        </w:rPr>
        <w:t>适用场景</w:t>
      </w:r>
    </w:p>
    <w:p w14:paraId="38B8EEC5" w14:textId="77777777" w:rsidR="006053A3" w:rsidRDefault="00000000">
      <w:pPr>
        <w:pStyle w:val="10"/>
      </w:pPr>
      <w:r>
        <w:rPr>
          <w:rFonts w:hint="eastAsia"/>
        </w:rPr>
        <w:t>该功能为通用可选功能，</w:t>
      </w:r>
    </w:p>
    <w:p w14:paraId="29ACD063" w14:textId="77777777" w:rsidR="006053A3" w:rsidRDefault="00000000">
      <w:pPr>
        <w:pStyle w:val="4-"/>
        <w:rPr>
          <w:rFonts w:asciiTheme="majorEastAsia" w:eastAsiaTheme="majorEastAsia" w:hAnsiTheme="majorEastAsia" w:cstheme="majorEastAsia" w:hint="eastAsia"/>
          <w:b/>
          <w:bCs/>
          <w:sz w:val="24"/>
        </w:rPr>
      </w:pPr>
      <w:r>
        <w:rPr>
          <w:rFonts w:asciiTheme="majorEastAsia" w:eastAsiaTheme="majorEastAsia" w:hAnsiTheme="majorEastAsia" w:cstheme="majorEastAsia" w:hint="eastAsia"/>
          <w:b/>
          <w:bCs/>
          <w:sz w:val="24"/>
        </w:rPr>
        <w:t>请求报文</w:t>
      </w:r>
    </w:p>
    <w:tbl>
      <w:tblPr>
        <w:tblStyle w:val="ad"/>
        <w:tblW w:w="8311" w:type="dxa"/>
        <w:tblLayout w:type="fixed"/>
        <w:tblLook w:val="04A0" w:firstRow="1" w:lastRow="0" w:firstColumn="1" w:lastColumn="0" w:noHBand="0" w:noVBand="1"/>
      </w:tblPr>
      <w:tblGrid>
        <w:gridCol w:w="1691"/>
        <w:gridCol w:w="1561"/>
        <w:gridCol w:w="737"/>
        <w:gridCol w:w="1317"/>
        <w:gridCol w:w="703"/>
        <w:gridCol w:w="2302"/>
      </w:tblGrid>
      <w:tr w:rsidR="006053A3" w14:paraId="51DE8517" w14:textId="77777777">
        <w:trPr>
          <w:trHeight w:val="300"/>
        </w:trPr>
        <w:tc>
          <w:tcPr>
            <w:tcW w:w="1691" w:type="dxa"/>
            <w:shd w:val="clear" w:color="auto" w:fill="AEAAAA" w:themeFill="background2" w:themeFillShade="BF"/>
            <w:vAlign w:val="center"/>
          </w:tcPr>
          <w:p w14:paraId="65C3311E"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节点参数名</w:t>
            </w:r>
          </w:p>
        </w:tc>
        <w:tc>
          <w:tcPr>
            <w:tcW w:w="1561" w:type="dxa"/>
            <w:shd w:val="clear" w:color="auto" w:fill="AEAAAA" w:themeFill="background2" w:themeFillShade="BF"/>
            <w:vAlign w:val="center"/>
          </w:tcPr>
          <w:p w14:paraId="0C402CDC"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字段</w:t>
            </w:r>
          </w:p>
        </w:tc>
        <w:tc>
          <w:tcPr>
            <w:tcW w:w="737" w:type="dxa"/>
            <w:shd w:val="clear" w:color="auto" w:fill="AEAAAA" w:themeFill="background2" w:themeFillShade="BF"/>
            <w:vAlign w:val="center"/>
          </w:tcPr>
          <w:p w14:paraId="1505A90D"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必选</w:t>
            </w:r>
          </w:p>
        </w:tc>
        <w:tc>
          <w:tcPr>
            <w:tcW w:w="1317" w:type="dxa"/>
            <w:shd w:val="clear" w:color="auto" w:fill="AEAAAA" w:themeFill="background2" w:themeFillShade="BF"/>
            <w:vAlign w:val="center"/>
          </w:tcPr>
          <w:p w14:paraId="153302E2"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类型及范围</w:t>
            </w:r>
          </w:p>
        </w:tc>
        <w:tc>
          <w:tcPr>
            <w:tcW w:w="703" w:type="dxa"/>
            <w:shd w:val="clear" w:color="auto" w:fill="AEAAAA" w:themeFill="background2" w:themeFillShade="BF"/>
            <w:vAlign w:val="center"/>
          </w:tcPr>
          <w:p w14:paraId="6102638D"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是否参与签名</w:t>
            </w:r>
          </w:p>
        </w:tc>
        <w:tc>
          <w:tcPr>
            <w:tcW w:w="2302" w:type="dxa"/>
            <w:shd w:val="clear" w:color="auto" w:fill="AEAAAA" w:themeFill="background2" w:themeFillShade="BF"/>
            <w:vAlign w:val="center"/>
          </w:tcPr>
          <w:p w14:paraId="33B2150E"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说明</w:t>
            </w:r>
          </w:p>
        </w:tc>
      </w:tr>
      <w:tr w:rsidR="006053A3" w14:paraId="1E38B413" w14:textId="77777777">
        <w:trPr>
          <w:trHeight w:val="300"/>
        </w:trPr>
        <w:tc>
          <w:tcPr>
            <w:tcW w:w="1691" w:type="dxa"/>
            <w:vAlign w:val="center"/>
          </w:tcPr>
          <w:p w14:paraId="60A4966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TRANS_CODE</w:t>
            </w:r>
          </w:p>
        </w:tc>
        <w:tc>
          <w:tcPr>
            <w:tcW w:w="1561" w:type="dxa"/>
            <w:vAlign w:val="center"/>
          </w:tcPr>
          <w:p w14:paraId="2529C49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交易码</w:t>
            </w:r>
          </w:p>
        </w:tc>
        <w:tc>
          <w:tcPr>
            <w:tcW w:w="737" w:type="dxa"/>
            <w:vAlign w:val="center"/>
          </w:tcPr>
          <w:p w14:paraId="4E683F1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317" w:type="dxa"/>
            <w:vAlign w:val="center"/>
          </w:tcPr>
          <w:p w14:paraId="1048DB21"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8)</w:t>
            </w:r>
          </w:p>
        </w:tc>
        <w:tc>
          <w:tcPr>
            <w:tcW w:w="703" w:type="dxa"/>
            <w:vAlign w:val="center"/>
          </w:tcPr>
          <w:p w14:paraId="560B33F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02" w:type="dxa"/>
            <w:vAlign w:val="center"/>
          </w:tcPr>
          <w:p w14:paraId="06D46BD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22000007</w:t>
            </w:r>
          </w:p>
        </w:tc>
      </w:tr>
      <w:tr w:rsidR="006053A3" w14:paraId="70542A62" w14:textId="77777777">
        <w:trPr>
          <w:trHeight w:val="1600"/>
        </w:trPr>
        <w:tc>
          <w:tcPr>
            <w:tcW w:w="1691" w:type="dxa"/>
            <w:vAlign w:val="center"/>
          </w:tcPr>
          <w:p w14:paraId="0061088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REQ_SSN</w:t>
            </w:r>
          </w:p>
        </w:tc>
        <w:tc>
          <w:tcPr>
            <w:tcW w:w="1561" w:type="dxa"/>
            <w:vAlign w:val="center"/>
          </w:tcPr>
          <w:p w14:paraId="2590214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发起方流水号</w:t>
            </w:r>
          </w:p>
        </w:tc>
        <w:tc>
          <w:tcPr>
            <w:tcW w:w="737" w:type="dxa"/>
            <w:vAlign w:val="center"/>
          </w:tcPr>
          <w:p w14:paraId="255916D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317" w:type="dxa"/>
            <w:vAlign w:val="center"/>
          </w:tcPr>
          <w:p w14:paraId="65CDA52B"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40)</w:t>
            </w:r>
          </w:p>
        </w:tc>
        <w:tc>
          <w:tcPr>
            <w:tcW w:w="703" w:type="dxa"/>
            <w:vAlign w:val="center"/>
          </w:tcPr>
          <w:p w14:paraId="1D4660E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02" w:type="dxa"/>
            <w:vAlign w:val="center"/>
          </w:tcPr>
          <w:p w14:paraId="2FFF4DB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规则：商户编号+yyyyMMddHHmmssSSS+8位序列</w:t>
            </w:r>
            <w:r>
              <w:rPr>
                <w:rFonts w:asciiTheme="minorEastAsia" w:hAnsiTheme="minorEastAsia" w:cstheme="minorEastAsia" w:hint="eastAsia"/>
                <w:kern w:val="0"/>
                <w:sz w:val="16"/>
                <w:szCs w:val="16"/>
              </w:rPr>
              <w:br/>
              <w:t>流水号长度必须40位，必须按照上述规则组成。</w:t>
            </w:r>
            <w:r>
              <w:rPr>
                <w:rFonts w:asciiTheme="minorEastAsia" w:hAnsiTheme="minorEastAsia" w:cstheme="minorEastAsia" w:hint="eastAsia"/>
                <w:kern w:val="0"/>
                <w:sz w:val="16"/>
                <w:szCs w:val="16"/>
              </w:rPr>
              <w:br/>
              <w:t>平台商户负责保证流水号不重</w:t>
            </w:r>
            <w:r>
              <w:rPr>
                <w:rFonts w:asciiTheme="minorEastAsia" w:hAnsiTheme="minorEastAsia" w:cstheme="minorEastAsia" w:hint="eastAsia"/>
                <w:kern w:val="0"/>
                <w:sz w:val="16"/>
                <w:szCs w:val="16"/>
              </w:rPr>
              <w:lastRenderedPageBreak/>
              <w:t>复。</w:t>
            </w:r>
            <w:r>
              <w:rPr>
                <w:rFonts w:asciiTheme="minorEastAsia" w:hAnsiTheme="minorEastAsia" w:cstheme="minorEastAsia" w:hint="eastAsia"/>
                <w:kern w:val="0"/>
                <w:sz w:val="16"/>
                <w:szCs w:val="16"/>
              </w:rPr>
              <w:br/>
              <w:t>中信银行对该字段进行判重校验，同一个交易日（以e管家平台日期为准），发起方流水号重复的交易不予受理。</w:t>
            </w:r>
          </w:p>
        </w:tc>
      </w:tr>
      <w:tr w:rsidR="006053A3" w14:paraId="08F49F29" w14:textId="77777777">
        <w:trPr>
          <w:trHeight w:val="300"/>
        </w:trPr>
        <w:tc>
          <w:tcPr>
            <w:tcW w:w="1691" w:type="dxa"/>
            <w:vAlign w:val="center"/>
          </w:tcPr>
          <w:p w14:paraId="67EADC7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lastRenderedPageBreak/>
              <w:t>MCHNT_ID</w:t>
            </w:r>
          </w:p>
        </w:tc>
        <w:tc>
          <w:tcPr>
            <w:tcW w:w="1561" w:type="dxa"/>
            <w:vAlign w:val="center"/>
          </w:tcPr>
          <w:p w14:paraId="3818028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平台商户编号</w:t>
            </w:r>
          </w:p>
        </w:tc>
        <w:tc>
          <w:tcPr>
            <w:tcW w:w="737" w:type="dxa"/>
            <w:vAlign w:val="center"/>
          </w:tcPr>
          <w:p w14:paraId="0C255A8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317" w:type="dxa"/>
            <w:vAlign w:val="center"/>
          </w:tcPr>
          <w:p w14:paraId="100E6E9F"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15)</w:t>
            </w:r>
          </w:p>
        </w:tc>
        <w:tc>
          <w:tcPr>
            <w:tcW w:w="703" w:type="dxa"/>
            <w:vAlign w:val="center"/>
          </w:tcPr>
          <w:p w14:paraId="14B6761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02" w:type="dxa"/>
            <w:vAlign w:val="center"/>
          </w:tcPr>
          <w:p w14:paraId="36DE4B1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平台商户的编号，由银行统一提供</w:t>
            </w:r>
          </w:p>
        </w:tc>
      </w:tr>
      <w:tr w:rsidR="006053A3" w14:paraId="3D915DD0" w14:textId="77777777">
        <w:trPr>
          <w:trHeight w:val="300"/>
        </w:trPr>
        <w:tc>
          <w:tcPr>
            <w:tcW w:w="1691" w:type="dxa"/>
            <w:vAlign w:val="center"/>
          </w:tcPr>
          <w:p w14:paraId="2B8A928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TRANS_TYPE</w:t>
            </w:r>
          </w:p>
        </w:tc>
        <w:tc>
          <w:tcPr>
            <w:tcW w:w="1561" w:type="dxa"/>
            <w:vAlign w:val="center"/>
          </w:tcPr>
          <w:p w14:paraId="7E242C7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交易类型</w:t>
            </w:r>
          </w:p>
        </w:tc>
        <w:tc>
          <w:tcPr>
            <w:tcW w:w="737" w:type="dxa"/>
            <w:vAlign w:val="center"/>
          </w:tcPr>
          <w:p w14:paraId="4CC9DE5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317" w:type="dxa"/>
            <w:vAlign w:val="center"/>
          </w:tcPr>
          <w:p w14:paraId="7764849A"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2)</w:t>
            </w:r>
          </w:p>
        </w:tc>
        <w:tc>
          <w:tcPr>
            <w:tcW w:w="703" w:type="dxa"/>
            <w:vAlign w:val="center"/>
          </w:tcPr>
          <w:p w14:paraId="663FFA9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02" w:type="dxa"/>
            <w:vAlign w:val="center"/>
          </w:tcPr>
          <w:p w14:paraId="3F7D230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00-预付交易支付</w:t>
            </w:r>
          </w:p>
          <w:p w14:paraId="3EB5E23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01-预付交易撤销</w:t>
            </w:r>
          </w:p>
          <w:p w14:paraId="62B5336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02-预付交易完成</w:t>
            </w:r>
          </w:p>
          <w:p w14:paraId="5C829A5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03-预付完成撤销</w:t>
            </w:r>
          </w:p>
          <w:p w14:paraId="1967C8DC" w14:textId="77777777" w:rsidR="006053A3" w:rsidRDefault="006053A3">
            <w:pPr>
              <w:widowControl/>
              <w:jc w:val="left"/>
              <w:rPr>
                <w:rFonts w:asciiTheme="minorEastAsia" w:hAnsiTheme="minorEastAsia" w:cstheme="minorEastAsia" w:hint="eastAsia"/>
                <w:kern w:val="0"/>
                <w:sz w:val="16"/>
                <w:szCs w:val="16"/>
              </w:rPr>
            </w:pPr>
          </w:p>
        </w:tc>
      </w:tr>
      <w:tr w:rsidR="006053A3" w14:paraId="0A1B6317" w14:textId="77777777">
        <w:trPr>
          <w:trHeight w:val="640"/>
        </w:trPr>
        <w:tc>
          <w:tcPr>
            <w:tcW w:w="1691" w:type="dxa"/>
            <w:vAlign w:val="center"/>
          </w:tcPr>
          <w:p w14:paraId="0CC8CFC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USER_ID</w:t>
            </w:r>
          </w:p>
        </w:tc>
        <w:tc>
          <w:tcPr>
            <w:tcW w:w="1561" w:type="dxa"/>
            <w:vAlign w:val="center"/>
          </w:tcPr>
          <w:p w14:paraId="0ED6D4C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用户编号</w:t>
            </w:r>
          </w:p>
        </w:tc>
        <w:tc>
          <w:tcPr>
            <w:tcW w:w="737" w:type="dxa"/>
            <w:vAlign w:val="center"/>
          </w:tcPr>
          <w:p w14:paraId="62AD18C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317" w:type="dxa"/>
            <w:vAlign w:val="center"/>
          </w:tcPr>
          <w:p w14:paraId="259C5F43"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15)</w:t>
            </w:r>
          </w:p>
        </w:tc>
        <w:tc>
          <w:tcPr>
            <w:tcW w:w="703" w:type="dxa"/>
            <w:vAlign w:val="center"/>
          </w:tcPr>
          <w:p w14:paraId="7AFF666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02" w:type="dxa"/>
            <w:vAlign w:val="center"/>
          </w:tcPr>
          <w:p w14:paraId="330962AD" w14:textId="77777777" w:rsidR="006053A3" w:rsidRDefault="006053A3">
            <w:pPr>
              <w:widowControl/>
              <w:jc w:val="left"/>
              <w:rPr>
                <w:rFonts w:asciiTheme="minorEastAsia" w:hAnsiTheme="minorEastAsia" w:cstheme="minorEastAsia" w:hint="eastAsia"/>
                <w:kern w:val="0"/>
                <w:sz w:val="16"/>
                <w:szCs w:val="16"/>
              </w:rPr>
            </w:pPr>
          </w:p>
        </w:tc>
      </w:tr>
      <w:tr w:rsidR="006053A3" w14:paraId="0AFB0963" w14:textId="77777777">
        <w:trPr>
          <w:trHeight w:val="300"/>
        </w:trPr>
        <w:tc>
          <w:tcPr>
            <w:tcW w:w="1691" w:type="dxa"/>
            <w:vAlign w:val="center"/>
          </w:tcPr>
          <w:p w14:paraId="57B50D7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USER_NM</w:t>
            </w:r>
          </w:p>
        </w:tc>
        <w:tc>
          <w:tcPr>
            <w:tcW w:w="1561" w:type="dxa"/>
            <w:vAlign w:val="center"/>
          </w:tcPr>
          <w:p w14:paraId="57D2A39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用户名称</w:t>
            </w:r>
          </w:p>
        </w:tc>
        <w:tc>
          <w:tcPr>
            <w:tcW w:w="737" w:type="dxa"/>
            <w:vAlign w:val="center"/>
          </w:tcPr>
          <w:p w14:paraId="46D9A58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317" w:type="dxa"/>
            <w:vAlign w:val="center"/>
          </w:tcPr>
          <w:p w14:paraId="26AFFA32"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64)</w:t>
            </w:r>
          </w:p>
        </w:tc>
        <w:tc>
          <w:tcPr>
            <w:tcW w:w="703" w:type="dxa"/>
            <w:vAlign w:val="center"/>
          </w:tcPr>
          <w:p w14:paraId="481E14F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02" w:type="dxa"/>
            <w:vAlign w:val="center"/>
          </w:tcPr>
          <w:p w14:paraId="45167E6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用户名称</w:t>
            </w:r>
          </w:p>
        </w:tc>
      </w:tr>
      <w:tr w:rsidR="006053A3" w14:paraId="7950FD92" w14:textId="77777777">
        <w:trPr>
          <w:trHeight w:val="320"/>
        </w:trPr>
        <w:tc>
          <w:tcPr>
            <w:tcW w:w="1691" w:type="dxa"/>
            <w:vAlign w:val="center"/>
          </w:tcPr>
          <w:p w14:paraId="5BA3CCA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BUSS_ID</w:t>
            </w:r>
          </w:p>
        </w:tc>
        <w:tc>
          <w:tcPr>
            <w:tcW w:w="1561" w:type="dxa"/>
            <w:vAlign w:val="center"/>
          </w:tcPr>
          <w:p w14:paraId="35EE99D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商户业务订单号</w:t>
            </w:r>
          </w:p>
        </w:tc>
        <w:tc>
          <w:tcPr>
            <w:tcW w:w="737" w:type="dxa"/>
            <w:vAlign w:val="center"/>
          </w:tcPr>
          <w:p w14:paraId="1D90233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317" w:type="dxa"/>
            <w:vAlign w:val="center"/>
          </w:tcPr>
          <w:p w14:paraId="3DA406F1"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64)</w:t>
            </w:r>
          </w:p>
        </w:tc>
        <w:tc>
          <w:tcPr>
            <w:tcW w:w="703" w:type="dxa"/>
            <w:vAlign w:val="center"/>
          </w:tcPr>
          <w:p w14:paraId="58AB1F1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02" w:type="dxa"/>
            <w:vAlign w:val="center"/>
          </w:tcPr>
          <w:p w14:paraId="37D4C9D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该笔业务订单由平台商户端生成的业务订单号</w:t>
            </w:r>
          </w:p>
        </w:tc>
      </w:tr>
      <w:tr w:rsidR="006053A3" w14:paraId="44A87EFA" w14:textId="77777777">
        <w:trPr>
          <w:trHeight w:val="320"/>
        </w:trPr>
        <w:tc>
          <w:tcPr>
            <w:tcW w:w="1691" w:type="dxa"/>
            <w:vAlign w:val="center"/>
          </w:tcPr>
          <w:p w14:paraId="331CC58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BUSS_SUB_ID</w:t>
            </w:r>
          </w:p>
        </w:tc>
        <w:tc>
          <w:tcPr>
            <w:tcW w:w="1561" w:type="dxa"/>
            <w:vAlign w:val="center"/>
          </w:tcPr>
          <w:p w14:paraId="71D2665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商户业务子订单号</w:t>
            </w:r>
          </w:p>
        </w:tc>
        <w:tc>
          <w:tcPr>
            <w:tcW w:w="737" w:type="dxa"/>
            <w:vAlign w:val="center"/>
          </w:tcPr>
          <w:p w14:paraId="2FAD0E7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TURE</w:t>
            </w:r>
          </w:p>
        </w:tc>
        <w:tc>
          <w:tcPr>
            <w:tcW w:w="1317" w:type="dxa"/>
            <w:vAlign w:val="center"/>
          </w:tcPr>
          <w:p w14:paraId="1D0FE230"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64)</w:t>
            </w:r>
          </w:p>
        </w:tc>
        <w:tc>
          <w:tcPr>
            <w:tcW w:w="703" w:type="dxa"/>
            <w:vAlign w:val="center"/>
          </w:tcPr>
          <w:p w14:paraId="05651CD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02" w:type="dxa"/>
            <w:vAlign w:val="center"/>
          </w:tcPr>
          <w:p w14:paraId="130F151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该笔业务订单下每笔业务子订单由平台商户端生成的唯一标识</w:t>
            </w:r>
          </w:p>
        </w:tc>
      </w:tr>
      <w:tr w:rsidR="006053A3" w14:paraId="68EE4E7E" w14:textId="77777777">
        <w:trPr>
          <w:trHeight w:val="300"/>
        </w:trPr>
        <w:tc>
          <w:tcPr>
            <w:tcW w:w="1691" w:type="dxa"/>
            <w:vAlign w:val="center"/>
          </w:tcPr>
          <w:p w14:paraId="0F1C071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TRANS_DT</w:t>
            </w:r>
          </w:p>
        </w:tc>
        <w:tc>
          <w:tcPr>
            <w:tcW w:w="1561" w:type="dxa"/>
            <w:vAlign w:val="center"/>
          </w:tcPr>
          <w:p w14:paraId="41483DF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交易日期</w:t>
            </w:r>
          </w:p>
        </w:tc>
        <w:tc>
          <w:tcPr>
            <w:tcW w:w="737" w:type="dxa"/>
            <w:vAlign w:val="center"/>
          </w:tcPr>
          <w:p w14:paraId="0B7E135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317" w:type="dxa"/>
            <w:vAlign w:val="center"/>
          </w:tcPr>
          <w:p w14:paraId="7EB78AB9"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8)</w:t>
            </w:r>
          </w:p>
        </w:tc>
        <w:tc>
          <w:tcPr>
            <w:tcW w:w="703" w:type="dxa"/>
            <w:vAlign w:val="center"/>
          </w:tcPr>
          <w:p w14:paraId="6251D0E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02" w:type="dxa"/>
            <w:vAlign w:val="center"/>
          </w:tcPr>
          <w:p w14:paraId="77C8AEF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实际交易发生日期，以平台商户记录的时间为准，格式</w:t>
            </w:r>
            <w:proofErr w:type="spellStart"/>
            <w:r>
              <w:rPr>
                <w:rFonts w:asciiTheme="minorEastAsia" w:hAnsiTheme="minorEastAsia" w:cstheme="minorEastAsia" w:hint="eastAsia"/>
                <w:kern w:val="0"/>
                <w:sz w:val="16"/>
                <w:szCs w:val="16"/>
              </w:rPr>
              <w:t>yyyyMMdd</w:t>
            </w:r>
            <w:proofErr w:type="spellEnd"/>
            <w:r>
              <w:rPr>
                <w:rFonts w:asciiTheme="minorEastAsia" w:hAnsiTheme="minorEastAsia" w:cstheme="minorEastAsia" w:hint="eastAsia"/>
                <w:kern w:val="0"/>
                <w:sz w:val="16"/>
                <w:szCs w:val="16"/>
              </w:rPr>
              <w:t>。</w:t>
            </w:r>
          </w:p>
        </w:tc>
      </w:tr>
      <w:tr w:rsidR="006053A3" w14:paraId="19F5425E" w14:textId="77777777">
        <w:trPr>
          <w:trHeight w:val="300"/>
        </w:trPr>
        <w:tc>
          <w:tcPr>
            <w:tcW w:w="1691" w:type="dxa"/>
            <w:vAlign w:val="center"/>
          </w:tcPr>
          <w:p w14:paraId="19461A4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ORI_USER_TRANS_DT</w:t>
            </w:r>
          </w:p>
        </w:tc>
        <w:tc>
          <w:tcPr>
            <w:tcW w:w="1561" w:type="dxa"/>
            <w:vAlign w:val="center"/>
          </w:tcPr>
          <w:p w14:paraId="316BF6B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原交易日期</w:t>
            </w:r>
          </w:p>
        </w:tc>
        <w:tc>
          <w:tcPr>
            <w:tcW w:w="737" w:type="dxa"/>
            <w:vAlign w:val="center"/>
          </w:tcPr>
          <w:p w14:paraId="15E4457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FALSE</w:t>
            </w:r>
          </w:p>
        </w:tc>
        <w:tc>
          <w:tcPr>
            <w:tcW w:w="1317" w:type="dxa"/>
            <w:vAlign w:val="center"/>
          </w:tcPr>
          <w:p w14:paraId="7149932F"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8)</w:t>
            </w:r>
          </w:p>
        </w:tc>
        <w:tc>
          <w:tcPr>
            <w:tcW w:w="703" w:type="dxa"/>
            <w:vAlign w:val="center"/>
          </w:tcPr>
          <w:p w14:paraId="2EA071A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02" w:type="dxa"/>
            <w:vAlign w:val="center"/>
          </w:tcPr>
          <w:p w14:paraId="5C35E09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该字段需上送原交易中</w:t>
            </w:r>
            <w:proofErr w:type="gramStart"/>
            <w:r>
              <w:rPr>
                <w:rFonts w:asciiTheme="minorEastAsia" w:hAnsiTheme="minorEastAsia" w:cstheme="minorEastAsia" w:hint="eastAsia"/>
                <w:kern w:val="0"/>
                <w:sz w:val="16"/>
                <w:szCs w:val="16"/>
              </w:rPr>
              <w:t>信侧交易</w:t>
            </w:r>
            <w:proofErr w:type="gramEnd"/>
            <w:r>
              <w:rPr>
                <w:rFonts w:asciiTheme="minorEastAsia" w:hAnsiTheme="minorEastAsia" w:cstheme="minorEastAsia" w:hint="eastAsia"/>
                <w:kern w:val="0"/>
                <w:sz w:val="16"/>
                <w:szCs w:val="16"/>
              </w:rPr>
              <w:t>日期，交易类型为预付撤销、预付完成、预付完成撤销时必填</w:t>
            </w:r>
          </w:p>
        </w:tc>
      </w:tr>
      <w:tr w:rsidR="006053A3" w14:paraId="6A2EC1FA" w14:textId="77777777">
        <w:trPr>
          <w:trHeight w:val="300"/>
        </w:trPr>
        <w:tc>
          <w:tcPr>
            <w:tcW w:w="1691" w:type="dxa"/>
            <w:vAlign w:val="center"/>
          </w:tcPr>
          <w:p w14:paraId="70FFD74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ORI_BUSS_ID</w:t>
            </w:r>
          </w:p>
        </w:tc>
        <w:tc>
          <w:tcPr>
            <w:tcW w:w="1561" w:type="dxa"/>
            <w:vAlign w:val="center"/>
          </w:tcPr>
          <w:p w14:paraId="21F1C0E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原商户业务订单号</w:t>
            </w:r>
          </w:p>
        </w:tc>
        <w:tc>
          <w:tcPr>
            <w:tcW w:w="737" w:type="dxa"/>
            <w:vAlign w:val="center"/>
          </w:tcPr>
          <w:p w14:paraId="5282A4D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FALSE</w:t>
            </w:r>
          </w:p>
        </w:tc>
        <w:tc>
          <w:tcPr>
            <w:tcW w:w="1317" w:type="dxa"/>
            <w:vAlign w:val="center"/>
          </w:tcPr>
          <w:p w14:paraId="78FB22D9"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64)</w:t>
            </w:r>
          </w:p>
        </w:tc>
        <w:tc>
          <w:tcPr>
            <w:tcW w:w="703" w:type="dxa"/>
            <w:vAlign w:val="center"/>
          </w:tcPr>
          <w:p w14:paraId="5574CF0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02" w:type="dxa"/>
            <w:vAlign w:val="center"/>
          </w:tcPr>
          <w:p w14:paraId="7D3609B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交易类型为</w:t>
            </w:r>
          </w:p>
          <w:p w14:paraId="1D1EAB3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01-预付交易撤销</w:t>
            </w:r>
          </w:p>
          <w:p w14:paraId="3C9AFD4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02-预付交易完成</w:t>
            </w:r>
          </w:p>
          <w:p w14:paraId="20F34B4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03-预付完成撤销</w:t>
            </w:r>
          </w:p>
          <w:p w14:paraId="309BF5B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上送该字段</w:t>
            </w:r>
          </w:p>
        </w:tc>
      </w:tr>
      <w:tr w:rsidR="006053A3" w14:paraId="7AD75491" w14:textId="77777777">
        <w:trPr>
          <w:trHeight w:val="300"/>
        </w:trPr>
        <w:tc>
          <w:tcPr>
            <w:tcW w:w="1691" w:type="dxa"/>
            <w:vAlign w:val="center"/>
          </w:tcPr>
          <w:p w14:paraId="1ED472C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ORI_BUSS_SUB_ID</w:t>
            </w:r>
          </w:p>
        </w:tc>
        <w:tc>
          <w:tcPr>
            <w:tcW w:w="1561" w:type="dxa"/>
            <w:vAlign w:val="center"/>
          </w:tcPr>
          <w:p w14:paraId="5743354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原商户业务子订单号</w:t>
            </w:r>
          </w:p>
        </w:tc>
        <w:tc>
          <w:tcPr>
            <w:tcW w:w="737" w:type="dxa"/>
            <w:vAlign w:val="center"/>
          </w:tcPr>
          <w:p w14:paraId="485F8C2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FALSE</w:t>
            </w:r>
          </w:p>
        </w:tc>
        <w:tc>
          <w:tcPr>
            <w:tcW w:w="1317" w:type="dxa"/>
            <w:vAlign w:val="center"/>
          </w:tcPr>
          <w:p w14:paraId="148FB5B1"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64)</w:t>
            </w:r>
          </w:p>
        </w:tc>
        <w:tc>
          <w:tcPr>
            <w:tcW w:w="703" w:type="dxa"/>
            <w:vAlign w:val="center"/>
          </w:tcPr>
          <w:p w14:paraId="683A09C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02" w:type="dxa"/>
            <w:vAlign w:val="center"/>
          </w:tcPr>
          <w:p w14:paraId="15955C1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交易类型为</w:t>
            </w:r>
          </w:p>
          <w:p w14:paraId="1DFB184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01-预付交易撤销</w:t>
            </w:r>
          </w:p>
          <w:p w14:paraId="44DE420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02-预付交易完成</w:t>
            </w:r>
          </w:p>
          <w:p w14:paraId="1D985DF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03-预付完成撤销</w:t>
            </w:r>
          </w:p>
          <w:p w14:paraId="7959888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上送该字段</w:t>
            </w:r>
          </w:p>
        </w:tc>
      </w:tr>
      <w:tr w:rsidR="006053A3" w14:paraId="14B0C474" w14:textId="77777777">
        <w:trPr>
          <w:trHeight w:val="300"/>
        </w:trPr>
        <w:tc>
          <w:tcPr>
            <w:tcW w:w="1691" w:type="dxa"/>
            <w:vAlign w:val="center"/>
          </w:tcPr>
          <w:p w14:paraId="31D4416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TRANS_TM</w:t>
            </w:r>
          </w:p>
        </w:tc>
        <w:tc>
          <w:tcPr>
            <w:tcW w:w="1561" w:type="dxa"/>
            <w:vAlign w:val="center"/>
          </w:tcPr>
          <w:p w14:paraId="36DECB1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交易时间</w:t>
            </w:r>
          </w:p>
        </w:tc>
        <w:tc>
          <w:tcPr>
            <w:tcW w:w="737" w:type="dxa"/>
            <w:vAlign w:val="center"/>
          </w:tcPr>
          <w:p w14:paraId="1C21F8B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317" w:type="dxa"/>
            <w:vAlign w:val="center"/>
          </w:tcPr>
          <w:p w14:paraId="5E4E4EC7"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6)</w:t>
            </w:r>
          </w:p>
        </w:tc>
        <w:tc>
          <w:tcPr>
            <w:tcW w:w="703" w:type="dxa"/>
            <w:vAlign w:val="center"/>
          </w:tcPr>
          <w:p w14:paraId="7D31162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02" w:type="dxa"/>
            <w:vAlign w:val="center"/>
          </w:tcPr>
          <w:p w14:paraId="5F2B217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实际交易发生时间，以平台商户记录的时间为准，格式</w:t>
            </w:r>
            <w:proofErr w:type="spellStart"/>
            <w:r>
              <w:rPr>
                <w:rFonts w:asciiTheme="minorEastAsia" w:hAnsiTheme="minorEastAsia" w:cstheme="minorEastAsia" w:hint="eastAsia"/>
                <w:kern w:val="0"/>
                <w:sz w:val="16"/>
                <w:szCs w:val="16"/>
              </w:rPr>
              <w:t>HHmmss</w:t>
            </w:r>
            <w:proofErr w:type="spellEnd"/>
          </w:p>
        </w:tc>
      </w:tr>
      <w:tr w:rsidR="006053A3" w14:paraId="5C947F22" w14:textId="77777777">
        <w:trPr>
          <w:trHeight w:val="640"/>
        </w:trPr>
        <w:tc>
          <w:tcPr>
            <w:tcW w:w="1691" w:type="dxa"/>
            <w:vAlign w:val="center"/>
          </w:tcPr>
          <w:p w14:paraId="5C6D5C4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AMOUNT</w:t>
            </w:r>
          </w:p>
        </w:tc>
        <w:tc>
          <w:tcPr>
            <w:tcW w:w="1561" w:type="dxa"/>
            <w:vAlign w:val="center"/>
          </w:tcPr>
          <w:p w14:paraId="6A79C3D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交易金额</w:t>
            </w:r>
          </w:p>
        </w:tc>
        <w:tc>
          <w:tcPr>
            <w:tcW w:w="737" w:type="dxa"/>
            <w:vAlign w:val="center"/>
          </w:tcPr>
          <w:p w14:paraId="5C5BFEB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317" w:type="dxa"/>
            <w:vAlign w:val="center"/>
          </w:tcPr>
          <w:p w14:paraId="50471E2D"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decimal(</w:t>
            </w:r>
            <w:proofErr w:type="gramEnd"/>
            <w:r>
              <w:rPr>
                <w:rFonts w:asciiTheme="minorEastAsia" w:hAnsiTheme="minorEastAsia" w:cstheme="minorEastAsia" w:hint="eastAsia"/>
                <w:kern w:val="0"/>
                <w:sz w:val="16"/>
                <w:szCs w:val="16"/>
              </w:rPr>
              <w:t>17,2)</w:t>
            </w:r>
          </w:p>
        </w:tc>
        <w:tc>
          <w:tcPr>
            <w:tcW w:w="703" w:type="dxa"/>
            <w:vAlign w:val="center"/>
          </w:tcPr>
          <w:p w14:paraId="535D759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02" w:type="dxa"/>
            <w:vAlign w:val="center"/>
          </w:tcPr>
          <w:p w14:paraId="437437F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单位：（元），例如：89.00元</w:t>
            </w:r>
            <w:r>
              <w:rPr>
                <w:rFonts w:asciiTheme="minorEastAsia" w:hAnsiTheme="minorEastAsia" w:cstheme="minorEastAsia" w:hint="eastAsia"/>
                <w:kern w:val="0"/>
                <w:sz w:val="16"/>
                <w:szCs w:val="16"/>
              </w:rPr>
              <w:br/>
              <w:t>金额大于0</w:t>
            </w:r>
          </w:p>
        </w:tc>
      </w:tr>
      <w:tr w:rsidR="006053A3" w14:paraId="0A049772" w14:textId="77777777">
        <w:trPr>
          <w:trHeight w:val="640"/>
        </w:trPr>
        <w:tc>
          <w:tcPr>
            <w:tcW w:w="1691" w:type="dxa"/>
            <w:vAlign w:val="center"/>
          </w:tcPr>
          <w:p w14:paraId="47DE2B3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lastRenderedPageBreak/>
              <w:t>DISCOUNT_AMT</w:t>
            </w:r>
          </w:p>
        </w:tc>
        <w:tc>
          <w:tcPr>
            <w:tcW w:w="1561" w:type="dxa"/>
            <w:vAlign w:val="center"/>
          </w:tcPr>
          <w:p w14:paraId="312CE47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平台优惠金额</w:t>
            </w:r>
          </w:p>
        </w:tc>
        <w:tc>
          <w:tcPr>
            <w:tcW w:w="737" w:type="dxa"/>
            <w:vAlign w:val="center"/>
          </w:tcPr>
          <w:p w14:paraId="2244F93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FALSE</w:t>
            </w:r>
          </w:p>
        </w:tc>
        <w:tc>
          <w:tcPr>
            <w:tcW w:w="1317" w:type="dxa"/>
            <w:vAlign w:val="center"/>
          </w:tcPr>
          <w:p w14:paraId="4B19092C"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decimal(</w:t>
            </w:r>
            <w:proofErr w:type="gramEnd"/>
            <w:r>
              <w:rPr>
                <w:rFonts w:asciiTheme="minorEastAsia" w:hAnsiTheme="minorEastAsia" w:cstheme="minorEastAsia" w:hint="eastAsia"/>
                <w:kern w:val="0"/>
                <w:sz w:val="16"/>
                <w:szCs w:val="16"/>
              </w:rPr>
              <w:t>17,2)</w:t>
            </w:r>
          </w:p>
        </w:tc>
        <w:tc>
          <w:tcPr>
            <w:tcW w:w="703" w:type="dxa"/>
            <w:vAlign w:val="center"/>
          </w:tcPr>
          <w:p w14:paraId="1A81A93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02" w:type="dxa"/>
            <w:vAlign w:val="center"/>
          </w:tcPr>
          <w:p w14:paraId="7B4465D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小于等于交易金额，单位：（元），例如：89.00元</w:t>
            </w:r>
            <w:r>
              <w:rPr>
                <w:rFonts w:asciiTheme="minorEastAsia" w:hAnsiTheme="minorEastAsia" w:cstheme="minorEastAsia" w:hint="eastAsia"/>
                <w:kern w:val="0"/>
                <w:sz w:val="16"/>
                <w:szCs w:val="16"/>
              </w:rPr>
              <w:br/>
              <w:t>金额大于0，</w:t>
            </w:r>
          </w:p>
        </w:tc>
      </w:tr>
      <w:tr w:rsidR="006053A3" w14:paraId="7EF2C5D9" w14:textId="77777777">
        <w:trPr>
          <w:trHeight w:val="640"/>
        </w:trPr>
        <w:tc>
          <w:tcPr>
            <w:tcW w:w="1691" w:type="dxa"/>
            <w:vAlign w:val="center"/>
          </w:tcPr>
          <w:p w14:paraId="6D32A0E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DEVIDE_AMT</w:t>
            </w:r>
          </w:p>
        </w:tc>
        <w:tc>
          <w:tcPr>
            <w:tcW w:w="1561" w:type="dxa"/>
            <w:vAlign w:val="center"/>
          </w:tcPr>
          <w:p w14:paraId="4A5338A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平台分成金额</w:t>
            </w:r>
          </w:p>
        </w:tc>
        <w:tc>
          <w:tcPr>
            <w:tcW w:w="737" w:type="dxa"/>
            <w:vAlign w:val="center"/>
          </w:tcPr>
          <w:p w14:paraId="75B2036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FALSE</w:t>
            </w:r>
          </w:p>
        </w:tc>
        <w:tc>
          <w:tcPr>
            <w:tcW w:w="1317" w:type="dxa"/>
            <w:vAlign w:val="center"/>
          </w:tcPr>
          <w:p w14:paraId="4939C6AF"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decimal(</w:t>
            </w:r>
            <w:proofErr w:type="gramEnd"/>
            <w:r>
              <w:rPr>
                <w:rFonts w:asciiTheme="minorEastAsia" w:hAnsiTheme="minorEastAsia" w:cstheme="minorEastAsia" w:hint="eastAsia"/>
                <w:kern w:val="0"/>
                <w:sz w:val="16"/>
                <w:szCs w:val="16"/>
              </w:rPr>
              <w:t>17,2)</w:t>
            </w:r>
          </w:p>
        </w:tc>
        <w:tc>
          <w:tcPr>
            <w:tcW w:w="703" w:type="dxa"/>
            <w:vAlign w:val="center"/>
          </w:tcPr>
          <w:p w14:paraId="4888050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02" w:type="dxa"/>
            <w:vAlign w:val="center"/>
          </w:tcPr>
          <w:p w14:paraId="25350AF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小于等于交易金额，单位：（元），例如：89.00元</w:t>
            </w:r>
            <w:r>
              <w:rPr>
                <w:rFonts w:asciiTheme="minorEastAsia" w:hAnsiTheme="minorEastAsia" w:cstheme="minorEastAsia" w:hint="eastAsia"/>
                <w:kern w:val="0"/>
                <w:sz w:val="16"/>
                <w:szCs w:val="16"/>
              </w:rPr>
              <w:br/>
              <w:t>金额大于0</w:t>
            </w:r>
          </w:p>
        </w:tc>
      </w:tr>
      <w:tr w:rsidR="006053A3" w14:paraId="4BA24C41" w14:textId="77777777">
        <w:trPr>
          <w:trHeight w:val="320"/>
        </w:trPr>
        <w:tc>
          <w:tcPr>
            <w:tcW w:w="1691" w:type="dxa"/>
            <w:vAlign w:val="center"/>
          </w:tcPr>
          <w:p w14:paraId="429D1C6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FUND_TP</w:t>
            </w:r>
          </w:p>
        </w:tc>
        <w:tc>
          <w:tcPr>
            <w:tcW w:w="1561" w:type="dxa"/>
            <w:vAlign w:val="center"/>
          </w:tcPr>
          <w:p w14:paraId="20577DF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资金类型</w:t>
            </w:r>
          </w:p>
        </w:tc>
        <w:tc>
          <w:tcPr>
            <w:tcW w:w="737" w:type="dxa"/>
            <w:vAlign w:val="center"/>
          </w:tcPr>
          <w:p w14:paraId="5787A7A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317" w:type="dxa"/>
            <w:vAlign w:val="center"/>
          </w:tcPr>
          <w:p w14:paraId="0A375304"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6)</w:t>
            </w:r>
          </w:p>
        </w:tc>
        <w:tc>
          <w:tcPr>
            <w:tcW w:w="703" w:type="dxa"/>
            <w:vAlign w:val="center"/>
          </w:tcPr>
          <w:p w14:paraId="07786D6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02" w:type="dxa"/>
            <w:vAlign w:val="center"/>
          </w:tcPr>
          <w:p w14:paraId="320A2E6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联系银行业务同事获取</w:t>
            </w:r>
          </w:p>
        </w:tc>
      </w:tr>
      <w:tr w:rsidR="006053A3" w14:paraId="14CBC287" w14:textId="77777777">
        <w:trPr>
          <w:trHeight w:val="320"/>
        </w:trPr>
        <w:tc>
          <w:tcPr>
            <w:tcW w:w="1691" w:type="dxa"/>
            <w:vAlign w:val="center"/>
          </w:tcPr>
          <w:p w14:paraId="2C542D9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CONTRACT_ID</w:t>
            </w:r>
          </w:p>
        </w:tc>
        <w:tc>
          <w:tcPr>
            <w:tcW w:w="1561" w:type="dxa"/>
            <w:vAlign w:val="center"/>
          </w:tcPr>
          <w:p w14:paraId="346684E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合同编号</w:t>
            </w:r>
          </w:p>
        </w:tc>
        <w:tc>
          <w:tcPr>
            <w:tcW w:w="737" w:type="dxa"/>
            <w:vAlign w:val="center"/>
          </w:tcPr>
          <w:p w14:paraId="5C05537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FALSE</w:t>
            </w:r>
          </w:p>
        </w:tc>
        <w:tc>
          <w:tcPr>
            <w:tcW w:w="1317" w:type="dxa"/>
            <w:vAlign w:val="center"/>
          </w:tcPr>
          <w:p w14:paraId="53606D0D"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100)</w:t>
            </w:r>
          </w:p>
        </w:tc>
        <w:tc>
          <w:tcPr>
            <w:tcW w:w="703" w:type="dxa"/>
            <w:vAlign w:val="center"/>
          </w:tcPr>
          <w:p w14:paraId="35445D9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02" w:type="dxa"/>
            <w:vAlign w:val="center"/>
          </w:tcPr>
          <w:p w14:paraId="1AC864B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该笔交易中涉及的收付款双方签订的合同编号</w:t>
            </w:r>
          </w:p>
        </w:tc>
      </w:tr>
      <w:tr w:rsidR="006053A3" w14:paraId="0D048157" w14:textId="77777777">
        <w:trPr>
          <w:trHeight w:val="320"/>
        </w:trPr>
        <w:tc>
          <w:tcPr>
            <w:tcW w:w="1691" w:type="dxa"/>
            <w:vAlign w:val="center"/>
          </w:tcPr>
          <w:p w14:paraId="67F281E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MEMO</w:t>
            </w:r>
          </w:p>
        </w:tc>
        <w:tc>
          <w:tcPr>
            <w:tcW w:w="1561" w:type="dxa"/>
            <w:vAlign w:val="center"/>
          </w:tcPr>
          <w:p w14:paraId="5D6EFC2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备注</w:t>
            </w:r>
          </w:p>
        </w:tc>
        <w:tc>
          <w:tcPr>
            <w:tcW w:w="737" w:type="dxa"/>
            <w:vAlign w:val="center"/>
          </w:tcPr>
          <w:p w14:paraId="05CC073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FALSE</w:t>
            </w:r>
          </w:p>
        </w:tc>
        <w:tc>
          <w:tcPr>
            <w:tcW w:w="1317" w:type="dxa"/>
            <w:vAlign w:val="center"/>
          </w:tcPr>
          <w:p w14:paraId="7F3E62EF"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100)</w:t>
            </w:r>
          </w:p>
        </w:tc>
        <w:tc>
          <w:tcPr>
            <w:tcW w:w="703" w:type="dxa"/>
            <w:vAlign w:val="center"/>
          </w:tcPr>
          <w:p w14:paraId="1766585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02" w:type="dxa"/>
            <w:vAlign w:val="center"/>
          </w:tcPr>
          <w:p w14:paraId="4C58FD9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平台商户自定义，反映在登记簿交易明细及交易回执中</w:t>
            </w:r>
          </w:p>
        </w:tc>
      </w:tr>
      <w:tr w:rsidR="006053A3" w14:paraId="2B488A91" w14:textId="77777777">
        <w:trPr>
          <w:trHeight w:val="300"/>
        </w:trPr>
        <w:tc>
          <w:tcPr>
            <w:tcW w:w="1691" w:type="dxa"/>
            <w:vAlign w:val="center"/>
          </w:tcPr>
          <w:p w14:paraId="00E29C0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REQ_RESERVED</w:t>
            </w:r>
          </w:p>
        </w:tc>
        <w:tc>
          <w:tcPr>
            <w:tcW w:w="1561" w:type="dxa"/>
            <w:vAlign w:val="center"/>
          </w:tcPr>
          <w:p w14:paraId="1088A5F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发起方保留域</w:t>
            </w:r>
          </w:p>
        </w:tc>
        <w:tc>
          <w:tcPr>
            <w:tcW w:w="737" w:type="dxa"/>
            <w:vAlign w:val="center"/>
          </w:tcPr>
          <w:p w14:paraId="6552C98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FALSE</w:t>
            </w:r>
          </w:p>
        </w:tc>
        <w:tc>
          <w:tcPr>
            <w:tcW w:w="1317" w:type="dxa"/>
            <w:vAlign w:val="center"/>
          </w:tcPr>
          <w:p w14:paraId="3409D6C9"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500)</w:t>
            </w:r>
          </w:p>
        </w:tc>
        <w:tc>
          <w:tcPr>
            <w:tcW w:w="703" w:type="dxa"/>
            <w:vAlign w:val="center"/>
          </w:tcPr>
          <w:p w14:paraId="7881A88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02" w:type="dxa"/>
            <w:vAlign w:val="center"/>
          </w:tcPr>
          <w:p w14:paraId="212BE04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w:t>
            </w:r>
          </w:p>
        </w:tc>
      </w:tr>
      <w:tr w:rsidR="006053A3" w14:paraId="108D5C38" w14:textId="77777777">
        <w:trPr>
          <w:trHeight w:val="292"/>
        </w:trPr>
        <w:tc>
          <w:tcPr>
            <w:tcW w:w="1691" w:type="dxa"/>
            <w:vAlign w:val="center"/>
          </w:tcPr>
          <w:p w14:paraId="18F8B70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SIGN_INFO</w:t>
            </w:r>
          </w:p>
        </w:tc>
        <w:tc>
          <w:tcPr>
            <w:tcW w:w="1561" w:type="dxa"/>
            <w:vAlign w:val="center"/>
          </w:tcPr>
          <w:p w14:paraId="1892D6B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签名</w:t>
            </w:r>
          </w:p>
        </w:tc>
        <w:tc>
          <w:tcPr>
            <w:tcW w:w="737" w:type="dxa"/>
            <w:vAlign w:val="center"/>
          </w:tcPr>
          <w:p w14:paraId="544433C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317" w:type="dxa"/>
            <w:vAlign w:val="center"/>
          </w:tcPr>
          <w:p w14:paraId="57821D9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w:t>
            </w:r>
          </w:p>
        </w:tc>
        <w:tc>
          <w:tcPr>
            <w:tcW w:w="703" w:type="dxa"/>
            <w:vAlign w:val="center"/>
          </w:tcPr>
          <w:p w14:paraId="35B6500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否</w:t>
            </w:r>
          </w:p>
        </w:tc>
        <w:tc>
          <w:tcPr>
            <w:tcW w:w="2302" w:type="dxa"/>
            <w:vAlign w:val="center"/>
          </w:tcPr>
          <w:p w14:paraId="2E29B18E"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不</w:t>
            </w:r>
            <w:proofErr w:type="gramEnd"/>
            <w:r>
              <w:rPr>
                <w:rFonts w:asciiTheme="minorEastAsia" w:hAnsiTheme="minorEastAsia" w:cstheme="minorEastAsia" w:hint="eastAsia"/>
                <w:kern w:val="0"/>
                <w:sz w:val="16"/>
                <w:szCs w:val="16"/>
              </w:rPr>
              <w:t>校验长度</w:t>
            </w:r>
          </w:p>
        </w:tc>
      </w:tr>
      <w:tr w:rsidR="006053A3" w14:paraId="2731B6BE" w14:textId="77777777">
        <w:trPr>
          <w:trHeight w:val="300"/>
        </w:trPr>
        <w:tc>
          <w:tcPr>
            <w:tcW w:w="1691" w:type="dxa"/>
            <w:vAlign w:val="center"/>
          </w:tcPr>
          <w:p w14:paraId="1A179CB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USER_SHARE_INFOS</w:t>
            </w:r>
          </w:p>
        </w:tc>
        <w:tc>
          <w:tcPr>
            <w:tcW w:w="1561" w:type="dxa"/>
            <w:vAlign w:val="center"/>
          </w:tcPr>
          <w:p w14:paraId="16E3360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分润用户信息集合</w:t>
            </w:r>
          </w:p>
        </w:tc>
        <w:tc>
          <w:tcPr>
            <w:tcW w:w="737" w:type="dxa"/>
            <w:vAlign w:val="center"/>
          </w:tcPr>
          <w:p w14:paraId="259C6A7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FALSE</w:t>
            </w:r>
          </w:p>
        </w:tc>
        <w:tc>
          <w:tcPr>
            <w:tcW w:w="1317" w:type="dxa"/>
            <w:vAlign w:val="center"/>
          </w:tcPr>
          <w:p w14:paraId="7CACE204"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1024)</w:t>
            </w:r>
          </w:p>
        </w:tc>
        <w:tc>
          <w:tcPr>
            <w:tcW w:w="703" w:type="dxa"/>
            <w:vAlign w:val="center"/>
          </w:tcPr>
          <w:p w14:paraId="0F67B9A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02" w:type="dxa"/>
            <w:vAlign w:val="center"/>
          </w:tcPr>
          <w:p w14:paraId="1949FB6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该字段暂不启用</w:t>
            </w:r>
          </w:p>
          <w:p w14:paraId="463F9AE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当交易类型为“预付交易完成”或“预付完成撤销”时，支持上</w:t>
            </w:r>
            <w:proofErr w:type="gramStart"/>
            <w:r>
              <w:rPr>
                <w:rFonts w:asciiTheme="minorEastAsia" w:hAnsiTheme="minorEastAsia" w:cstheme="minorEastAsia" w:hint="eastAsia"/>
                <w:kern w:val="0"/>
                <w:sz w:val="16"/>
                <w:szCs w:val="16"/>
              </w:rPr>
              <w:t>送用户</w:t>
            </w:r>
            <w:proofErr w:type="gramEnd"/>
            <w:r>
              <w:rPr>
                <w:rFonts w:asciiTheme="minorEastAsia" w:hAnsiTheme="minorEastAsia" w:cstheme="minorEastAsia" w:hint="eastAsia"/>
                <w:kern w:val="0"/>
                <w:sz w:val="16"/>
                <w:szCs w:val="16"/>
              </w:rPr>
              <w:t>分润信息</w:t>
            </w:r>
          </w:p>
          <w:p w14:paraId="112677F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如果分润，对应的用户编号、用户名称及金额字段必须使用JSON上送；</w:t>
            </w:r>
          </w:p>
          <w:p w14:paraId="0BD6309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分润金额单位：元，例如：89.00元</w:t>
            </w:r>
            <w:r>
              <w:rPr>
                <w:rFonts w:asciiTheme="minorEastAsia" w:hAnsiTheme="minorEastAsia" w:cstheme="minorEastAsia" w:hint="eastAsia"/>
                <w:kern w:val="0"/>
                <w:sz w:val="16"/>
                <w:szCs w:val="16"/>
              </w:rPr>
              <w:br/>
              <w:t>金额不能为负，为分润用户入账金额</w:t>
            </w:r>
          </w:p>
          <w:p w14:paraId="3312676C" w14:textId="77777777" w:rsidR="006053A3" w:rsidRDefault="006053A3">
            <w:pPr>
              <w:widowControl/>
              <w:jc w:val="left"/>
              <w:rPr>
                <w:rFonts w:asciiTheme="minorEastAsia" w:hAnsiTheme="minorEastAsia" w:cstheme="minorEastAsia" w:hint="eastAsia"/>
                <w:kern w:val="0"/>
                <w:sz w:val="16"/>
                <w:szCs w:val="16"/>
              </w:rPr>
            </w:pPr>
          </w:p>
          <w:p w14:paraId="641662E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最多支持2个分润用户</w:t>
            </w:r>
          </w:p>
          <w:p w14:paraId="49DD8C31" w14:textId="77777777" w:rsidR="006053A3" w:rsidRDefault="006053A3">
            <w:pPr>
              <w:widowControl/>
              <w:jc w:val="left"/>
              <w:rPr>
                <w:rFonts w:asciiTheme="minorEastAsia" w:hAnsiTheme="minorEastAsia" w:cstheme="minorEastAsia" w:hint="eastAsia"/>
                <w:kern w:val="0"/>
                <w:sz w:val="16"/>
                <w:szCs w:val="16"/>
              </w:rPr>
            </w:pPr>
          </w:p>
          <w:p w14:paraId="5357FDD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预付交易完成时为资金转入方</w:t>
            </w:r>
          </w:p>
          <w:p w14:paraId="71B1998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预付交易撤销时为资金转出方</w:t>
            </w:r>
          </w:p>
          <w:p w14:paraId="455C0FB6" w14:textId="77777777" w:rsidR="006053A3" w:rsidRDefault="006053A3">
            <w:pPr>
              <w:widowControl/>
              <w:jc w:val="left"/>
              <w:rPr>
                <w:rFonts w:asciiTheme="minorEastAsia" w:hAnsiTheme="minorEastAsia" w:cstheme="minorEastAsia" w:hint="eastAsia"/>
                <w:kern w:val="0"/>
                <w:sz w:val="16"/>
                <w:szCs w:val="16"/>
              </w:rPr>
            </w:pPr>
          </w:p>
          <w:p w14:paraId="77D3852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范例：</w:t>
            </w:r>
          </w:p>
          <w:p w14:paraId="08A8AA7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w:t>
            </w:r>
          </w:p>
          <w:p w14:paraId="49A0B48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ab/>
              <w:t>"USER_ID": "J00001000000001",</w:t>
            </w:r>
          </w:p>
          <w:p w14:paraId="35399CD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ab/>
              <w:t>"USER_NAME": "测试用户1",</w:t>
            </w:r>
          </w:p>
          <w:p w14:paraId="7E41E39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ab/>
              <w:t>"SHARE_AMT": 10.00</w:t>
            </w:r>
          </w:p>
          <w:p w14:paraId="40C5777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xml:space="preserve">},        </w:t>
            </w:r>
          </w:p>
          <w:p w14:paraId="7284047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xml:space="preserve">{         </w:t>
            </w:r>
          </w:p>
          <w:p w14:paraId="4DAD127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ab/>
              <w:t>"USER_ID": "J00001000000002",</w:t>
            </w:r>
          </w:p>
          <w:p w14:paraId="03AA3E2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ab/>
              <w:t>"USER_NAME": "测试用户2",</w:t>
            </w:r>
          </w:p>
          <w:p w14:paraId="351FB06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ab/>
              <w:t>"SHARE_AMT": 2.00</w:t>
            </w:r>
          </w:p>
          <w:p w14:paraId="1BBFC69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lastRenderedPageBreak/>
              <w:t>}]</w:t>
            </w:r>
          </w:p>
        </w:tc>
      </w:tr>
      <w:tr w:rsidR="006053A3" w14:paraId="1BF46DA4" w14:textId="77777777">
        <w:trPr>
          <w:trHeight w:val="300"/>
        </w:trPr>
        <w:tc>
          <w:tcPr>
            <w:tcW w:w="1691" w:type="dxa"/>
            <w:vAlign w:val="center"/>
          </w:tcPr>
          <w:p w14:paraId="393C597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lastRenderedPageBreak/>
              <w:t>REMARK</w:t>
            </w:r>
          </w:p>
        </w:tc>
        <w:tc>
          <w:tcPr>
            <w:tcW w:w="1561" w:type="dxa"/>
            <w:vAlign w:val="center"/>
          </w:tcPr>
          <w:p w14:paraId="5B41C84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备用字段</w:t>
            </w:r>
          </w:p>
        </w:tc>
        <w:tc>
          <w:tcPr>
            <w:tcW w:w="737" w:type="dxa"/>
            <w:vAlign w:val="center"/>
          </w:tcPr>
          <w:p w14:paraId="05AE458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FALSE</w:t>
            </w:r>
          </w:p>
        </w:tc>
        <w:tc>
          <w:tcPr>
            <w:tcW w:w="1317" w:type="dxa"/>
            <w:vAlign w:val="center"/>
          </w:tcPr>
          <w:p w14:paraId="09AD58A8"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1024)</w:t>
            </w:r>
          </w:p>
        </w:tc>
        <w:tc>
          <w:tcPr>
            <w:tcW w:w="703" w:type="dxa"/>
            <w:vAlign w:val="center"/>
          </w:tcPr>
          <w:p w14:paraId="5A2EE2F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02" w:type="dxa"/>
            <w:vAlign w:val="center"/>
          </w:tcPr>
          <w:p w14:paraId="53C732CB" w14:textId="77777777" w:rsidR="006053A3" w:rsidRDefault="006053A3">
            <w:pPr>
              <w:widowControl/>
              <w:jc w:val="left"/>
              <w:rPr>
                <w:rFonts w:asciiTheme="minorEastAsia" w:hAnsiTheme="minorEastAsia" w:cstheme="minorEastAsia" w:hint="eastAsia"/>
                <w:kern w:val="0"/>
                <w:sz w:val="16"/>
                <w:szCs w:val="16"/>
              </w:rPr>
            </w:pPr>
          </w:p>
        </w:tc>
      </w:tr>
    </w:tbl>
    <w:p w14:paraId="0B1EE288" w14:textId="77777777" w:rsidR="006053A3" w:rsidRDefault="00000000">
      <w:pPr>
        <w:pStyle w:val="4-"/>
        <w:rPr>
          <w:rFonts w:asciiTheme="majorEastAsia" w:eastAsiaTheme="majorEastAsia" w:hAnsiTheme="majorEastAsia" w:cstheme="majorEastAsia" w:hint="eastAsia"/>
          <w:b/>
          <w:bCs/>
          <w:sz w:val="24"/>
        </w:rPr>
      </w:pPr>
      <w:r>
        <w:rPr>
          <w:rFonts w:asciiTheme="majorEastAsia" w:eastAsiaTheme="majorEastAsia" w:hAnsiTheme="majorEastAsia" w:cstheme="majorEastAsia" w:hint="eastAsia"/>
          <w:b/>
          <w:bCs/>
          <w:sz w:val="24"/>
        </w:rPr>
        <w:t>应答报文</w:t>
      </w:r>
    </w:p>
    <w:tbl>
      <w:tblPr>
        <w:tblStyle w:val="ad"/>
        <w:tblW w:w="8296" w:type="dxa"/>
        <w:tblLayout w:type="fixed"/>
        <w:tblLook w:val="04A0" w:firstRow="1" w:lastRow="0" w:firstColumn="1" w:lastColumn="0" w:noHBand="0" w:noVBand="1"/>
      </w:tblPr>
      <w:tblGrid>
        <w:gridCol w:w="1696"/>
        <w:gridCol w:w="1561"/>
        <w:gridCol w:w="853"/>
        <w:gridCol w:w="1150"/>
        <w:gridCol w:w="712"/>
        <w:gridCol w:w="2324"/>
      </w:tblGrid>
      <w:tr w:rsidR="006053A3" w14:paraId="3CA22B05" w14:textId="77777777">
        <w:trPr>
          <w:trHeight w:val="300"/>
        </w:trPr>
        <w:tc>
          <w:tcPr>
            <w:tcW w:w="1696" w:type="dxa"/>
            <w:shd w:val="clear" w:color="auto" w:fill="AEAAAA" w:themeFill="background2" w:themeFillShade="BF"/>
            <w:vAlign w:val="center"/>
          </w:tcPr>
          <w:p w14:paraId="3AE5267E"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节点参数名</w:t>
            </w:r>
          </w:p>
        </w:tc>
        <w:tc>
          <w:tcPr>
            <w:tcW w:w="1561" w:type="dxa"/>
            <w:shd w:val="clear" w:color="auto" w:fill="AEAAAA" w:themeFill="background2" w:themeFillShade="BF"/>
            <w:vAlign w:val="center"/>
          </w:tcPr>
          <w:p w14:paraId="04027443"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字段</w:t>
            </w:r>
          </w:p>
        </w:tc>
        <w:tc>
          <w:tcPr>
            <w:tcW w:w="853" w:type="dxa"/>
            <w:shd w:val="clear" w:color="auto" w:fill="AEAAAA" w:themeFill="background2" w:themeFillShade="BF"/>
            <w:vAlign w:val="center"/>
          </w:tcPr>
          <w:p w14:paraId="6D32E290"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必选</w:t>
            </w:r>
          </w:p>
        </w:tc>
        <w:tc>
          <w:tcPr>
            <w:tcW w:w="1150" w:type="dxa"/>
            <w:shd w:val="clear" w:color="auto" w:fill="AEAAAA" w:themeFill="background2" w:themeFillShade="BF"/>
            <w:vAlign w:val="center"/>
          </w:tcPr>
          <w:p w14:paraId="542A9F4E"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类型及范围</w:t>
            </w:r>
          </w:p>
        </w:tc>
        <w:tc>
          <w:tcPr>
            <w:tcW w:w="712" w:type="dxa"/>
            <w:shd w:val="clear" w:color="auto" w:fill="AEAAAA" w:themeFill="background2" w:themeFillShade="BF"/>
            <w:vAlign w:val="center"/>
          </w:tcPr>
          <w:p w14:paraId="022E49E2"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是否参与签名</w:t>
            </w:r>
          </w:p>
        </w:tc>
        <w:tc>
          <w:tcPr>
            <w:tcW w:w="2324" w:type="dxa"/>
            <w:shd w:val="clear" w:color="auto" w:fill="AEAAAA" w:themeFill="background2" w:themeFillShade="BF"/>
            <w:vAlign w:val="center"/>
          </w:tcPr>
          <w:p w14:paraId="44D50EB6"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说明</w:t>
            </w:r>
          </w:p>
        </w:tc>
      </w:tr>
      <w:tr w:rsidR="006053A3" w14:paraId="64570626" w14:textId="77777777">
        <w:trPr>
          <w:trHeight w:val="640"/>
        </w:trPr>
        <w:tc>
          <w:tcPr>
            <w:tcW w:w="1696" w:type="dxa"/>
            <w:vAlign w:val="center"/>
          </w:tcPr>
          <w:p w14:paraId="3459339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RSP_CODE</w:t>
            </w:r>
          </w:p>
        </w:tc>
        <w:tc>
          <w:tcPr>
            <w:tcW w:w="1561" w:type="dxa"/>
            <w:vAlign w:val="center"/>
          </w:tcPr>
          <w:p w14:paraId="5D1BDF7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应答码</w:t>
            </w:r>
          </w:p>
        </w:tc>
        <w:tc>
          <w:tcPr>
            <w:tcW w:w="853" w:type="dxa"/>
            <w:vAlign w:val="center"/>
          </w:tcPr>
          <w:p w14:paraId="1159F03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150" w:type="dxa"/>
            <w:vAlign w:val="center"/>
          </w:tcPr>
          <w:p w14:paraId="42614918"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7)</w:t>
            </w:r>
          </w:p>
        </w:tc>
        <w:tc>
          <w:tcPr>
            <w:tcW w:w="712" w:type="dxa"/>
            <w:vAlign w:val="center"/>
          </w:tcPr>
          <w:p w14:paraId="293DF2C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24" w:type="dxa"/>
            <w:vAlign w:val="center"/>
          </w:tcPr>
          <w:p w14:paraId="489702E6" w14:textId="77777777" w:rsidR="006053A3" w:rsidRDefault="006053A3">
            <w:pPr>
              <w:widowControl/>
              <w:jc w:val="left"/>
              <w:rPr>
                <w:rFonts w:asciiTheme="minorEastAsia" w:hAnsiTheme="minorEastAsia" w:cstheme="minorEastAsia" w:hint="eastAsia"/>
                <w:kern w:val="0"/>
                <w:sz w:val="16"/>
                <w:szCs w:val="16"/>
              </w:rPr>
            </w:pPr>
            <w:hyperlink r:id="rId35" w:anchor="RANGE!A1" w:history="1">
              <w:r>
                <w:rPr>
                  <w:rFonts w:asciiTheme="minorEastAsia" w:hAnsiTheme="minorEastAsia" w:cstheme="minorEastAsia" w:hint="eastAsia"/>
                  <w:kern w:val="0"/>
                  <w:sz w:val="16"/>
                  <w:szCs w:val="16"/>
                </w:rPr>
                <w:t>成功返回:00000，其它错误码请参考附件A.2 常见错误</w:t>
              </w:r>
              <w:proofErr w:type="gramStart"/>
              <w:r>
                <w:rPr>
                  <w:rFonts w:asciiTheme="minorEastAsia" w:hAnsiTheme="minorEastAsia" w:cstheme="minorEastAsia" w:hint="eastAsia"/>
                  <w:kern w:val="0"/>
                  <w:sz w:val="16"/>
                  <w:szCs w:val="16"/>
                </w:rPr>
                <w:t>返回码及错误信息</w:t>
              </w:r>
              <w:proofErr w:type="gramEnd"/>
              <w:r>
                <w:rPr>
                  <w:rFonts w:asciiTheme="minorEastAsia" w:hAnsiTheme="minorEastAsia" w:cstheme="minorEastAsia" w:hint="eastAsia"/>
                  <w:kern w:val="0"/>
                  <w:sz w:val="16"/>
                  <w:szCs w:val="16"/>
                </w:rPr>
                <w:t>对照</w:t>
              </w:r>
            </w:hyperlink>
          </w:p>
        </w:tc>
      </w:tr>
      <w:tr w:rsidR="006053A3" w14:paraId="516FD671" w14:textId="77777777">
        <w:trPr>
          <w:trHeight w:val="300"/>
        </w:trPr>
        <w:tc>
          <w:tcPr>
            <w:tcW w:w="1696" w:type="dxa"/>
            <w:vAlign w:val="center"/>
          </w:tcPr>
          <w:p w14:paraId="7993BC6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RSP_MSG</w:t>
            </w:r>
          </w:p>
        </w:tc>
        <w:tc>
          <w:tcPr>
            <w:tcW w:w="1561" w:type="dxa"/>
            <w:vAlign w:val="center"/>
          </w:tcPr>
          <w:p w14:paraId="33B01BD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应答码描述</w:t>
            </w:r>
          </w:p>
        </w:tc>
        <w:tc>
          <w:tcPr>
            <w:tcW w:w="853" w:type="dxa"/>
            <w:vAlign w:val="center"/>
          </w:tcPr>
          <w:p w14:paraId="06286E7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150" w:type="dxa"/>
            <w:vAlign w:val="center"/>
          </w:tcPr>
          <w:p w14:paraId="58223B32"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128)</w:t>
            </w:r>
          </w:p>
        </w:tc>
        <w:tc>
          <w:tcPr>
            <w:tcW w:w="712" w:type="dxa"/>
            <w:vAlign w:val="center"/>
          </w:tcPr>
          <w:p w14:paraId="3445CBF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24" w:type="dxa"/>
            <w:vAlign w:val="center"/>
          </w:tcPr>
          <w:p w14:paraId="74ADFA7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当</w:t>
            </w:r>
            <w:proofErr w:type="gramStart"/>
            <w:r>
              <w:rPr>
                <w:rFonts w:asciiTheme="minorEastAsia" w:hAnsiTheme="minorEastAsia" w:cstheme="minorEastAsia" w:hint="eastAsia"/>
                <w:kern w:val="0"/>
                <w:sz w:val="16"/>
                <w:szCs w:val="16"/>
              </w:rPr>
              <w:t>返回码不为</w:t>
            </w:r>
            <w:proofErr w:type="gramEnd"/>
            <w:r>
              <w:rPr>
                <w:rFonts w:asciiTheme="minorEastAsia" w:hAnsiTheme="minorEastAsia" w:cstheme="minorEastAsia" w:hint="eastAsia"/>
                <w:kern w:val="0"/>
                <w:sz w:val="16"/>
                <w:szCs w:val="16"/>
              </w:rPr>
              <w:t>00000时，返回错误码对应的错误信息。</w:t>
            </w:r>
          </w:p>
        </w:tc>
      </w:tr>
      <w:tr w:rsidR="006053A3" w14:paraId="62E38FB2" w14:textId="77777777">
        <w:trPr>
          <w:trHeight w:val="300"/>
        </w:trPr>
        <w:tc>
          <w:tcPr>
            <w:tcW w:w="1696" w:type="dxa"/>
            <w:vAlign w:val="center"/>
          </w:tcPr>
          <w:p w14:paraId="4A82941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REQ_SSN</w:t>
            </w:r>
          </w:p>
        </w:tc>
        <w:tc>
          <w:tcPr>
            <w:tcW w:w="1561" w:type="dxa"/>
            <w:vAlign w:val="center"/>
          </w:tcPr>
          <w:p w14:paraId="0E7793B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发起方流水号</w:t>
            </w:r>
          </w:p>
        </w:tc>
        <w:tc>
          <w:tcPr>
            <w:tcW w:w="853" w:type="dxa"/>
            <w:vAlign w:val="center"/>
          </w:tcPr>
          <w:p w14:paraId="1C6B96A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150" w:type="dxa"/>
            <w:vAlign w:val="center"/>
          </w:tcPr>
          <w:p w14:paraId="667F21BD"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40)</w:t>
            </w:r>
          </w:p>
        </w:tc>
        <w:tc>
          <w:tcPr>
            <w:tcW w:w="712" w:type="dxa"/>
            <w:vAlign w:val="center"/>
          </w:tcPr>
          <w:p w14:paraId="363E3BC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24" w:type="dxa"/>
            <w:vAlign w:val="center"/>
          </w:tcPr>
          <w:p w14:paraId="0C88459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w:t>
            </w:r>
          </w:p>
        </w:tc>
      </w:tr>
      <w:tr w:rsidR="006053A3" w14:paraId="1761E612" w14:textId="77777777">
        <w:trPr>
          <w:trHeight w:val="640"/>
        </w:trPr>
        <w:tc>
          <w:tcPr>
            <w:tcW w:w="1696" w:type="dxa"/>
            <w:vAlign w:val="center"/>
          </w:tcPr>
          <w:p w14:paraId="4F0C7C9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USER_SSN</w:t>
            </w:r>
          </w:p>
        </w:tc>
        <w:tc>
          <w:tcPr>
            <w:tcW w:w="1561" w:type="dxa"/>
            <w:vAlign w:val="center"/>
          </w:tcPr>
          <w:p w14:paraId="2D13F63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中</w:t>
            </w:r>
            <w:proofErr w:type="gramStart"/>
            <w:r>
              <w:rPr>
                <w:rFonts w:asciiTheme="minorEastAsia" w:hAnsiTheme="minorEastAsia" w:cstheme="minorEastAsia" w:hint="eastAsia"/>
                <w:kern w:val="0"/>
                <w:sz w:val="16"/>
                <w:szCs w:val="16"/>
              </w:rPr>
              <w:t>信侧交易</w:t>
            </w:r>
            <w:proofErr w:type="gramEnd"/>
            <w:r>
              <w:rPr>
                <w:rFonts w:asciiTheme="minorEastAsia" w:hAnsiTheme="minorEastAsia" w:cstheme="minorEastAsia" w:hint="eastAsia"/>
                <w:kern w:val="0"/>
                <w:sz w:val="16"/>
                <w:szCs w:val="16"/>
              </w:rPr>
              <w:t>流水号</w:t>
            </w:r>
          </w:p>
        </w:tc>
        <w:tc>
          <w:tcPr>
            <w:tcW w:w="853" w:type="dxa"/>
            <w:vAlign w:val="center"/>
          </w:tcPr>
          <w:p w14:paraId="71DA25A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FALSE</w:t>
            </w:r>
          </w:p>
        </w:tc>
        <w:tc>
          <w:tcPr>
            <w:tcW w:w="1150" w:type="dxa"/>
            <w:vAlign w:val="center"/>
          </w:tcPr>
          <w:p w14:paraId="58E43B6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String32)</w:t>
            </w:r>
          </w:p>
        </w:tc>
        <w:tc>
          <w:tcPr>
            <w:tcW w:w="712" w:type="dxa"/>
            <w:vAlign w:val="center"/>
          </w:tcPr>
          <w:p w14:paraId="46C8E63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24" w:type="dxa"/>
            <w:vAlign w:val="center"/>
          </w:tcPr>
          <w:p w14:paraId="2434C47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银行给每一笔交易（资金划转、提现）分配的交易流水号，银行保证唯一性；</w:t>
            </w:r>
          </w:p>
        </w:tc>
      </w:tr>
      <w:tr w:rsidR="006053A3" w14:paraId="1F7D60CF" w14:textId="77777777">
        <w:trPr>
          <w:trHeight w:val="320"/>
        </w:trPr>
        <w:tc>
          <w:tcPr>
            <w:tcW w:w="1696" w:type="dxa"/>
            <w:vAlign w:val="center"/>
          </w:tcPr>
          <w:p w14:paraId="21C3F60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USER_TRANS_DT</w:t>
            </w:r>
          </w:p>
        </w:tc>
        <w:tc>
          <w:tcPr>
            <w:tcW w:w="1561" w:type="dxa"/>
            <w:vAlign w:val="center"/>
          </w:tcPr>
          <w:p w14:paraId="75C2ABA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中</w:t>
            </w:r>
            <w:proofErr w:type="gramStart"/>
            <w:r>
              <w:rPr>
                <w:rFonts w:asciiTheme="minorEastAsia" w:hAnsiTheme="minorEastAsia" w:cstheme="minorEastAsia" w:hint="eastAsia"/>
                <w:kern w:val="0"/>
                <w:sz w:val="16"/>
                <w:szCs w:val="16"/>
              </w:rPr>
              <w:t>信侧交易</w:t>
            </w:r>
            <w:proofErr w:type="gramEnd"/>
            <w:r>
              <w:rPr>
                <w:rFonts w:asciiTheme="minorEastAsia" w:hAnsiTheme="minorEastAsia" w:cstheme="minorEastAsia" w:hint="eastAsia"/>
                <w:kern w:val="0"/>
                <w:sz w:val="16"/>
                <w:szCs w:val="16"/>
              </w:rPr>
              <w:t>日期</w:t>
            </w:r>
          </w:p>
        </w:tc>
        <w:tc>
          <w:tcPr>
            <w:tcW w:w="853" w:type="dxa"/>
            <w:vAlign w:val="center"/>
          </w:tcPr>
          <w:p w14:paraId="483F431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FALSE</w:t>
            </w:r>
          </w:p>
        </w:tc>
        <w:tc>
          <w:tcPr>
            <w:tcW w:w="1150" w:type="dxa"/>
            <w:vAlign w:val="center"/>
          </w:tcPr>
          <w:p w14:paraId="3DFC9527"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8)</w:t>
            </w:r>
          </w:p>
        </w:tc>
        <w:tc>
          <w:tcPr>
            <w:tcW w:w="712" w:type="dxa"/>
            <w:vAlign w:val="center"/>
          </w:tcPr>
          <w:p w14:paraId="1DF2D8E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24" w:type="dxa"/>
            <w:vAlign w:val="center"/>
          </w:tcPr>
          <w:p w14:paraId="0878DB2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银行</w:t>
            </w:r>
            <w:proofErr w:type="gramStart"/>
            <w:r>
              <w:rPr>
                <w:rFonts w:asciiTheme="minorEastAsia" w:hAnsiTheme="minorEastAsia" w:cstheme="minorEastAsia" w:hint="eastAsia"/>
                <w:kern w:val="0"/>
                <w:sz w:val="16"/>
                <w:szCs w:val="16"/>
              </w:rPr>
              <w:t>侧交易</w:t>
            </w:r>
            <w:proofErr w:type="gramEnd"/>
            <w:r>
              <w:rPr>
                <w:rFonts w:asciiTheme="minorEastAsia" w:hAnsiTheme="minorEastAsia" w:cstheme="minorEastAsia" w:hint="eastAsia"/>
                <w:kern w:val="0"/>
                <w:sz w:val="16"/>
                <w:szCs w:val="16"/>
              </w:rPr>
              <w:t>日期</w:t>
            </w:r>
          </w:p>
        </w:tc>
      </w:tr>
      <w:tr w:rsidR="006053A3" w14:paraId="5062A636" w14:textId="77777777">
        <w:trPr>
          <w:trHeight w:val="320"/>
        </w:trPr>
        <w:tc>
          <w:tcPr>
            <w:tcW w:w="1696" w:type="dxa"/>
            <w:vAlign w:val="center"/>
          </w:tcPr>
          <w:p w14:paraId="27F7AAA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USER_TRANS_TM</w:t>
            </w:r>
          </w:p>
        </w:tc>
        <w:tc>
          <w:tcPr>
            <w:tcW w:w="1561" w:type="dxa"/>
            <w:vAlign w:val="center"/>
          </w:tcPr>
          <w:p w14:paraId="635AD77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中</w:t>
            </w:r>
            <w:proofErr w:type="gramStart"/>
            <w:r>
              <w:rPr>
                <w:rFonts w:asciiTheme="minorEastAsia" w:hAnsiTheme="minorEastAsia" w:cstheme="minorEastAsia" w:hint="eastAsia"/>
                <w:kern w:val="0"/>
                <w:sz w:val="16"/>
                <w:szCs w:val="16"/>
              </w:rPr>
              <w:t>信侧交易</w:t>
            </w:r>
            <w:proofErr w:type="gramEnd"/>
            <w:r>
              <w:rPr>
                <w:rFonts w:asciiTheme="minorEastAsia" w:hAnsiTheme="minorEastAsia" w:cstheme="minorEastAsia" w:hint="eastAsia"/>
                <w:kern w:val="0"/>
                <w:sz w:val="16"/>
                <w:szCs w:val="16"/>
              </w:rPr>
              <w:t>时间</w:t>
            </w:r>
          </w:p>
        </w:tc>
        <w:tc>
          <w:tcPr>
            <w:tcW w:w="853" w:type="dxa"/>
            <w:vAlign w:val="center"/>
          </w:tcPr>
          <w:p w14:paraId="2F096B7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FALSE</w:t>
            </w:r>
          </w:p>
        </w:tc>
        <w:tc>
          <w:tcPr>
            <w:tcW w:w="1150" w:type="dxa"/>
            <w:vAlign w:val="center"/>
          </w:tcPr>
          <w:p w14:paraId="176C8FA5"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6)</w:t>
            </w:r>
          </w:p>
        </w:tc>
        <w:tc>
          <w:tcPr>
            <w:tcW w:w="712" w:type="dxa"/>
            <w:vAlign w:val="center"/>
          </w:tcPr>
          <w:p w14:paraId="3ACF777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24" w:type="dxa"/>
            <w:vAlign w:val="center"/>
          </w:tcPr>
          <w:p w14:paraId="442812B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银行</w:t>
            </w:r>
            <w:proofErr w:type="gramStart"/>
            <w:r>
              <w:rPr>
                <w:rFonts w:asciiTheme="minorEastAsia" w:hAnsiTheme="minorEastAsia" w:cstheme="minorEastAsia" w:hint="eastAsia"/>
                <w:kern w:val="0"/>
                <w:sz w:val="16"/>
                <w:szCs w:val="16"/>
              </w:rPr>
              <w:t>侧交易</w:t>
            </w:r>
            <w:proofErr w:type="gramEnd"/>
            <w:r>
              <w:rPr>
                <w:rFonts w:asciiTheme="minorEastAsia" w:hAnsiTheme="minorEastAsia" w:cstheme="minorEastAsia" w:hint="eastAsia"/>
                <w:kern w:val="0"/>
                <w:sz w:val="16"/>
                <w:szCs w:val="16"/>
              </w:rPr>
              <w:t>时间</w:t>
            </w:r>
          </w:p>
        </w:tc>
      </w:tr>
      <w:tr w:rsidR="006053A3" w14:paraId="798BCAB7" w14:textId="77777777">
        <w:trPr>
          <w:trHeight w:val="300"/>
        </w:trPr>
        <w:tc>
          <w:tcPr>
            <w:tcW w:w="1696" w:type="dxa"/>
            <w:vAlign w:val="center"/>
          </w:tcPr>
          <w:p w14:paraId="738F342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SIGN_INFO</w:t>
            </w:r>
          </w:p>
        </w:tc>
        <w:tc>
          <w:tcPr>
            <w:tcW w:w="1561" w:type="dxa"/>
            <w:vAlign w:val="center"/>
          </w:tcPr>
          <w:p w14:paraId="57D030B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签名</w:t>
            </w:r>
          </w:p>
        </w:tc>
        <w:tc>
          <w:tcPr>
            <w:tcW w:w="853" w:type="dxa"/>
            <w:vAlign w:val="center"/>
          </w:tcPr>
          <w:p w14:paraId="68E94B5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150" w:type="dxa"/>
            <w:vAlign w:val="center"/>
          </w:tcPr>
          <w:p w14:paraId="58FB722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w:t>
            </w:r>
          </w:p>
        </w:tc>
        <w:tc>
          <w:tcPr>
            <w:tcW w:w="712" w:type="dxa"/>
            <w:vAlign w:val="center"/>
          </w:tcPr>
          <w:p w14:paraId="4156916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否</w:t>
            </w:r>
          </w:p>
        </w:tc>
        <w:tc>
          <w:tcPr>
            <w:tcW w:w="2324" w:type="dxa"/>
            <w:vAlign w:val="center"/>
          </w:tcPr>
          <w:p w14:paraId="311479A7"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不</w:t>
            </w:r>
            <w:proofErr w:type="gramEnd"/>
            <w:r>
              <w:rPr>
                <w:rFonts w:asciiTheme="minorEastAsia" w:hAnsiTheme="minorEastAsia" w:cstheme="minorEastAsia" w:hint="eastAsia"/>
                <w:kern w:val="0"/>
                <w:sz w:val="16"/>
                <w:szCs w:val="16"/>
              </w:rPr>
              <w:t>校验长度</w:t>
            </w:r>
          </w:p>
        </w:tc>
      </w:tr>
    </w:tbl>
    <w:p w14:paraId="02ECC087" w14:textId="77777777" w:rsidR="006053A3" w:rsidRDefault="006053A3"/>
    <w:p w14:paraId="4FA299D6" w14:textId="77777777" w:rsidR="006053A3" w:rsidRDefault="00000000">
      <w:pPr>
        <w:spacing w:line="276" w:lineRule="auto"/>
        <w:rPr>
          <w:rFonts w:asciiTheme="minorEastAsia" w:hAnsiTheme="minorEastAsia" w:cstheme="minorEastAsia" w:hint="eastAsia"/>
          <w:szCs w:val="21"/>
        </w:rPr>
      </w:pPr>
      <w:r>
        <w:rPr>
          <w:rFonts w:asciiTheme="minorEastAsia" w:hAnsiTheme="minorEastAsia" w:cstheme="minorEastAsia" w:hint="eastAsia"/>
          <w:szCs w:val="21"/>
        </w:rPr>
        <w:t>接口文档说明</w:t>
      </w:r>
    </w:p>
    <w:p w14:paraId="2BF499B0" w14:textId="77777777" w:rsidR="006053A3" w:rsidRDefault="00000000">
      <w:pPr>
        <w:numPr>
          <w:ilvl w:val="0"/>
          <w:numId w:val="21"/>
        </w:numPr>
        <w:spacing w:line="276" w:lineRule="auto"/>
        <w:rPr>
          <w:rFonts w:asciiTheme="minorEastAsia" w:hAnsiTheme="minorEastAsia" w:cstheme="minorEastAsia" w:hint="eastAsia"/>
          <w:szCs w:val="21"/>
        </w:rPr>
      </w:pPr>
      <w:r>
        <w:rPr>
          <w:rFonts w:asciiTheme="minorEastAsia" w:hAnsiTheme="minorEastAsia" w:cstheme="minorEastAsia" w:hint="eastAsia"/>
          <w:szCs w:val="21"/>
        </w:rPr>
        <w:t>日切期间（一般日</w:t>
      </w:r>
      <w:proofErr w:type="gramStart"/>
      <w:r>
        <w:rPr>
          <w:rFonts w:asciiTheme="minorEastAsia" w:hAnsiTheme="minorEastAsia" w:cstheme="minorEastAsia" w:hint="eastAsia"/>
          <w:szCs w:val="21"/>
        </w:rPr>
        <w:t>切时间</w:t>
      </w:r>
      <w:proofErr w:type="gramEnd"/>
      <w:r>
        <w:rPr>
          <w:rFonts w:asciiTheme="minorEastAsia" w:hAnsiTheme="minorEastAsia" w:cstheme="minorEastAsia" w:hint="eastAsia"/>
          <w:szCs w:val="21"/>
        </w:rPr>
        <w:t>范围23:55-0:15）不能交易</w:t>
      </w:r>
    </w:p>
    <w:p w14:paraId="61B8B17A" w14:textId="77777777" w:rsidR="006053A3" w:rsidRDefault="00000000">
      <w:pPr>
        <w:numPr>
          <w:ilvl w:val="0"/>
          <w:numId w:val="21"/>
        </w:numPr>
        <w:spacing w:line="276" w:lineRule="auto"/>
        <w:rPr>
          <w:rFonts w:asciiTheme="minorEastAsia" w:hAnsiTheme="minorEastAsia" w:cstheme="minorEastAsia" w:hint="eastAsia"/>
          <w:szCs w:val="21"/>
        </w:rPr>
      </w:pPr>
      <w:r>
        <w:rPr>
          <w:rFonts w:asciiTheme="minorEastAsia" w:hAnsiTheme="minorEastAsia" w:cstheme="minorEastAsia" w:hint="eastAsia"/>
          <w:szCs w:val="21"/>
        </w:rPr>
        <w:t>本交易为实时接口，交易返回00000即代表终态成功。</w:t>
      </w:r>
    </w:p>
    <w:p w14:paraId="057D8C89" w14:textId="77777777" w:rsidR="006053A3" w:rsidRDefault="00000000">
      <w:pPr>
        <w:numPr>
          <w:ilvl w:val="0"/>
          <w:numId w:val="21"/>
        </w:numPr>
        <w:spacing w:line="276" w:lineRule="auto"/>
        <w:rPr>
          <w:rFonts w:asciiTheme="minorEastAsia" w:hAnsiTheme="minorEastAsia" w:cstheme="minorEastAsia" w:hint="eastAsia"/>
          <w:szCs w:val="21"/>
        </w:rPr>
      </w:pPr>
      <w:r>
        <w:rPr>
          <w:rFonts w:asciiTheme="minorEastAsia" w:hAnsiTheme="minorEastAsia" w:cstheme="minorEastAsia" w:hint="eastAsia"/>
          <w:szCs w:val="21"/>
        </w:rPr>
        <w:t>交易类型为预付支付交易时，平台商户业务订单号必须等于平台商户业务子订单号</w:t>
      </w:r>
    </w:p>
    <w:p w14:paraId="3C8516DF" w14:textId="77777777" w:rsidR="006053A3" w:rsidRDefault="00000000">
      <w:pPr>
        <w:numPr>
          <w:ilvl w:val="0"/>
          <w:numId w:val="21"/>
        </w:numPr>
        <w:spacing w:line="276" w:lineRule="auto"/>
        <w:rPr>
          <w:rFonts w:asciiTheme="minorEastAsia" w:hAnsiTheme="minorEastAsia" w:cstheme="minorEastAsia" w:hint="eastAsia"/>
          <w:szCs w:val="21"/>
        </w:rPr>
      </w:pPr>
      <w:r>
        <w:rPr>
          <w:rFonts w:asciiTheme="minorEastAsia" w:hAnsiTheme="minorEastAsia" w:cstheme="minorEastAsia" w:hint="eastAsia"/>
          <w:szCs w:val="21"/>
        </w:rPr>
        <w:t>交易类型为预付交易支付或预付交易撤销时，不允许上送优惠金额和分成金额</w:t>
      </w:r>
    </w:p>
    <w:p w14:paraId="58CB3E34" w14:textId="77777777" w:rsidR="006053A3" w:rsidRDefault="00000000">
      <w:pPr>
        <w:numPr>
          <w:ilvl w:val="0"/>
          <w:numId w:val="21"/>
        </w:numPr>
        <w:spacing w:line="276" w:lineRule="auto"/>
        <w:rPr>
          <w:rFonts w:asciiTheme="minorEastAsia" w:hAnsiTheme="minorEastAsia" w:cstheme="minorEastAsia" w:hint="eastAsia"/>
          <w:szCs w:val="21"/>
        </w:rPr>
      </w:pPr>
      <w:r>
        <w:rPr>
          <w:rFonts w:asciiTheme="minorEastAsia" w:hAnsiTheme="minorEastAsia" w:cstheme="minorEastAsia" w:hint="eastAsia"/>
          <w:szCs w:val="21"/>
        </w:rPr>
        <w:t>交易类型为预付完成或预付完成撤销时，优惠金额和分成金额必须大于0，或不上送</w:t>
      </w:r>
    </w:p>
    <w:p w14:paraId="081E3EE4" w14:textId="77777777" w:rsidR="006053A3" w:rsidRDefault="00000000">
      <w:pPr>
        <w:numPr>
          <w:ilvl w:val="0"/>
          <w:numId w:val="21"/>
        </w:numPr>
        <w:spacing w:line="276" w:lineRule="auto"/>
        <w:rPr>
          <w:rFonts w:asciiTheme="minorEastAsia" w:hAnsiTheme="minorEastAsia" w:cstheme="minorEastAsia" w:hint="eastAsia"/>
          <w:szCs w:val="21"/>
        </w:rPr>
      </w:pPr>
      <w:r>
        <w:rPr>
          <w:rFonts w:asciiTheme="minorEastAsia" w:hAnsiTheme="minorEastAsia" w:cstheme="minorEastAsia"/>
          <w:szCs w:val="21"/>
          <w:shd w:val="clear" w:color="FFFFFF" w:fill="D9D9D9"/>
        </w:rPr>
        <w:t>交易类型为预付交易支付或预付交易撤销时，分润用户信息集合不上送或空字符串；</w:t>
      </w:r>
    </w:p>
    <w:p w14:paraId="0B5F56D2" w14:textId="77777777" w:rsidR="006053A3" w:rsidRDefault="00000000">
      <w:pPr>
        <w:numPr>
          <w:ilvl w:val="0"/>
          <w:numId w:val="21"/>
        </w:numPr>
        <w:spacing w:line="276" w:lineRule="auto"/>
        <w:rPr>
          <w:rFonts w:asciiTheme="minorEastAsia" w:hAnsiTheme="minorEastAsia" w:cstheme="minorEastAsia" w:hint="eastAsia"/>
          <w:szCs w:val="21"/>
        </w:rPr>
      </w:pPr>
      <w:r>
        <w:rPr>
          <w:rFonts w:asciiTheme="minorEastAsia" w:hAnsiTheme="minorEastAsia" w:cstheme="minorEastAsia" w:hint="eastAsia"/>
          <w:szCs w:val="21"/>
        </w:rPr>
        <w:t>交易类型为预付完成时，优惠金额和分成金额可选填</w:t>
      </w:r>
    </w:p>
    <w:p w14:paraId="63926D49" w14:textId="77777777" w:rsidR="006053A3" w:rsidRDefault="00000000">
      <w:pPr>
        <w:spacing w:line="276" w:lineRule="auto"/>
        <w:rPr>
          <w:rFonts w:asciiTheme="minorEastAsia" w:hAnsiTheme="minorEastAsia" w:cstheme="minorEastAsia" w:hint="eastAsia"/>
          <w:szCs w:val="21"/>
        </w:rPr>
      </w:pPr>
      <w:r>
        <w:rPr>
          <w:rFonts w:asciiTheme="minorEastAsia" w:hAnsiTheme="minorEastAsia" w:cstheme="minorEastAsia" w:hint="eastAsia"/>
          <w:szCs w:val="21"/>
        </w:rPr>
        <w:t>担保登记簿调整金额=-交易金额</w:t>
      </w:r>
    </w:p>
    <w:p w14:paraId="03776FCD" w14:textId="77777777" w:rsidR="006053A3" w:rsidRDefault="00000000">
      <w:pPr>
        <w:spacing w:line="276" w:lineRule="auto"/>
        <w:rPr>
          <w:rFonts w:asciiTheme="minorEastAsia" w:hAnsiTheme="minorEastAsia" w:cstheme="minorEastAsia" w:hint="eastAsia"/>
          <w:szCs w:val="21"/>
        </w:rPr>
      </w:pPr>
      <w:r>
        <w:rPr>
          <w:rFonts w:asciiTheme="minorEastAsia" w:hAnsiTheme="minorEastAsia" w:cstheme="minorEastAsia" w:hint="eastAsia"/>
          <w:szCs w:val="21"/>
        </w:rPr>
        <w:t>用户调整金额=交易金额+平台优惠金额-平台分成金额</w:t>
      </w:r>
    </w:p>
    <w:p w14:paraId="1808BCA1" w14:textId="77777777" w:rsidR="006053A3" w:rsidRDefault="00000000">
      <w:pPr>
        <w:spacing w:line="276" w:lineRule="auto"/>
        <w:rPr>
          <w:rFonts w:asciiTheme="minorEastAsia" w:hAnsiTheme="minorEastAsia" w:cstheme="minorEastAsia" w:hint="eastAsia"/>
          <w:szCs w:val="21"/>
        </w:rPr>
      </w:pPr>
      <w:r>
        <w:rPr>
          <w:rFonts w:asciiTheme="minorEastAsia" w:hAnsiTheme="minorEastAsia" w:cstheme="minorEastAsia" w:hint="eastAsia"/>
          <w:szCs w:val="21"/>
        </w:rPr>
        <w:t>自有资金登记簿调整金额=平台分成金额-平台优惠金额</w:t>
      </w:r>
    </w:p>
    <w:p w14:paraId="223925F6" w14:textId="77777777" w:rsidR="006053A3" w:rsidRDefault="00000000">
      <w:pPr>
        <w:numPr>
          <w:ilvl w:val="0"/>
          <w:numId w:val="21"/>
        </w:numPr>
        <w:spacing w:line="276" w:lineRule="auto"/>
        <w:rPr>
          <w:rFonts w:asciiTheme="minorEastAsia" w:hAnsiTheme="minorEastAsia" w:cstheme="minorEastAsia" w:hint="eastAsia"/>
          <w:szCs w:val="21"/>
        </w:rPr>
      </w:pPr>
      <w:r>
        <w:rPr>
          <w:rFonts w:asciiTheme="minorEastAsia" w:hAnsiTheme="minorEastAsia" w:cstheme="minorEastAsia" w:hint="eastAsia"/>
          <w:szCs w:val="21"/>
        </w:rPr>
        <w:t>交易类型为预付完成撤销时，优惠金额和分成金额可选填</w:t>
      </w:r>
    </w:p>
    <w:p w14:paraId="05720E0F" w14:textId="77777777" w:rsidR="006053A3" w:rsidRDefault="00000000">
      <w:pPr>
        <w:spacing w:line="276" w:lineRule="auto"/>
        <w:rPr>
          <w:rFonts w:asciiTheme="minorEastAsia" w:hAnsiTheme="minorEastAsia" w:cstheme="minorEastAsia" w:hint="eastAsia"/>
          <w:szCs w:val="21"/>
        </w:rPr>
      </w:pPr>
      <w:r>
        <w:rPr>
          <w:rFonts w:asciiTheme="minorEastAsia" w:hAnsiTheme="minorEastAsia" w:cstheme="minorEastAsia" w:hint="eastAsia"/>
          <w:szCs w:val="21"/>
        </w:rPr>
        <w:t>担保登记簿调整金额 = 交易金额</w:t>
      </w:r>
    </w:p>
    <w:p w14:paraId="03921811" w14:textId="77777777" w:rsidR="006053A3" w:rsidRDefault="00000000">
      <w:pPr>
        <w:spacing w:line="276" w:lineRule="auto"/>
        <w:rPr>
          <w:rFonts w:asciiTheme="minorEastAsia" w:hAnsiTheme="minorEastAsia" w:cstheme="minorEastAsia" w:hint="eastAsia"/>
          <w:szCs w:val="21"/>
        </w:rPr>
      </w:pPr>
      <w:r>
        <w:rPr>
          <w:rFonts w:asciiTheme="minorEastAsia" w:hAnsiTheme="minorEastAsia" w:cstheme="minorEastAsia" w:hint="eastAsia"/>
          <w:szCs w:val="21"/>
        </w:rPr>
        <w:t>用户调整金额=-（交易金额+平台优惠金额-平台分成金额）</w:t>
      </w:r>
    </w:p>
    <w:p w14:paraId="16B1E3A6" w14:textId="77777777" w:rsidR="006053A3" w:rsidRDefault="00000000">
      <w:pPr>
        <w:spacing w:line="276" w:lineRule="auto"/>
        <w:rPr>
          <w:rFonts w:asciiTheme="minorEastAsia" w:hAnsiTheme="minorEastAsia" w:cstheme="minorEastAsia" w:hint="eastAsia"/>
          <w:szCs w:val="21"/>
        </w:rPr>
      </w:pPr>
      <w:r>
        <w:rPr>
          <w:rFonts w:asciiTheme="minorEastAsia" w:hAnsiTheme="minorEastAsia" w:cstheme="minorEastAsia" w:hint="eastAsia"/>
          <w:szCs w:val="21"/>
        </w:rPr>
        <w:t>自有资金登记簿调整金额=平台优惠金额-平台分成金额</w:t>
      </w:r>
    </w:p>
    <w:p w14:paraId="417715DF" w14:textId="77777777" w:rsidR="006053A3" w:rsidRDefault="00000000">
      <w:pPr>
        <w:numPr>
          <w:ilvl w:val="0"/>
          <w:numId w:val="21"/>
        </w:numPr>
        <w:spacing w:line="276" w:lineRule="auto"/>
        <w:rPr>
          <w:rFonts w:asciiTheme="minorEastAsia" w:hAnsiTheme="minorEastAsia" w:cstheme="minorEastAsia" w:hint="eastAsia"/>
          <w:szCs w:val="21"/>
          <w:shd w:val="clear" w:color="FFFFFF" w:fill="D9D9D9"/>
        </w:rPr>
      </w:pPr>
      <w:r>
        <w:rPr>
          <w:rFonts w:asciiTheme="minorEastAsia" w:hAnsiTheme="minorEastAsia" w:cstheme="minorEastAsia" w:hint="eastAsia"/>
          <w:szCs w:val="21"/>
          <w:shd w:val="clear" w:color="FFFFFF" w:fill="D9D9D9"/>
        </w:rPr>
        <w:t>商户业务订单号+商户业务子订单号应保证唯一。若重复上</w:t>
      </w:r>
      <w:proofErr w:type="gramStart"/>
      <w:r>
        <w:rPr>
          <w:rFonts w:asciiTheme="minorEastAsia" w:hAnsiTheme="minorEastAsia" w:cstheme="minorEastAsia" w:hint="eastAsia"/>
          <w:szCs w:val="21"/>
          <w:shd w:val="clear" w:color="FFFFFF" w:fill="D9D9D9"/>
        </w:rPr>
        <w:t>送相同</w:t>
      </w:r>
      <w:proofErr w:type="gramEnd"/>
      <w:r>
        <w:rPr>
          <w:rFonts w:asciiTheme="minorEastAsia" w:hAnsiTheme="minorEastAsia" w:cstheme="minorEastAsia" w:hint="eastAsia"/>
          <w:szCs w:val="21"/>
          <w:shd w:val="clear" w:color="FFFFFF" w:fill="D9D9D9"/>
        </w:rPr>
        <w:t>订单号+子订单号且第一笔已返回成功，则后续交易均</w:t>
      </w:r>
      <w:proofErr w:type="gramStart"/>
      <w:r>
        <w:rPr>
          <w:rFonts w:asciiTheme="minorEastAsia" w:hAnsiTheme="minorEastAsia" w:cstheme="minorEastAsia" w:hint="eastAsia"/>
          <w:szCs w:val="21"/>
          <w:shd w:val="clear" w:color="FFFFFF" w:fill="D9D9D9"/>
        </w:rPr>
        <w:t>幂</w:t>
      </w:r>
      <w:proofErr w:type="gramEnd"/>
      <w:r>
        <w:rPr>
          <w:rFonts w:asciiTheme="minorEastAsia" w:hAnsiTheme="minorEastAsia" w:cstheme="minorEastAsia" w:hint="eastAsia"/>
          <w:szCs w:val="21"/>
          <w:shd w:val="clear" w:color="FFFFFF" w:fill="D9D9D9"/>
        </w:rPr>
        <w:t>等返回第一笔的响应信息，即</w:t>
      </w:r>
      <w:proofErr w:type="gramStart"/>
      <w:r>
        <w:rPr>
          <w:rFonts w:asciiTheme="minorEastAsia" w:hAnsiTheme="minorEastAsia" w:cstheme="minorEastAsia" w:hint="eastAsia"/>
          <w:szCs w:val="21"/>
          <w:shd w:val="clear" w:color="FFFFFF" w:fill="D9D9D9"/>
        </w:rPr>
        <w:t>中信侧流水号</w:t>
      </w:r>
      <w:proofErr w:type="gramEnd"/>
      <w:r>
        <w:rPr>
          <w:rFonts w:asciiTheme="minorEastAsia" w:hAnsiTheme="minorEastAsia" w:cstheme="minorEastAsia" w:hint="eastAsia"/>
          <w:szCs w:val="21"/>
          <w:shd w:val="clear" w:color="FFFFFF" w:fill="D9D9D9"/>
        </w:rPr>
        <w:t>、交易日期、交易时间均返回与第一笔相同且不再重复调账。</w:t>
      </w:r>
    </w:p>
    <w:p w14:paraId="108ED931" w14:textId="77777777" w:rsidR="006053A3" w:rsidRDefault="00000000">
      <w:pPr>
        <w:numPr>
          <w:ilvl w:val="0"/>
          <w:numId w:val="21"/>
        </w:numPr>
        <w:spacing w:line="276" w:lineRule="auto"/>
        <w:rPr>
          <w:rFonts w:asciiTheme="minorEastAsia" w:hAnsiTheme="minorEastAsia" w:cstheme="minorEastAsia" w:hint="eastAsia"/>
          <w:szCs w:val="21"/>
          <w:shd w:val="clear" w:color="FFFFFF" w:fill="D9D9D9"/>
        </w:rPr>
      </w:pPr>
      <w:r>
        <w:rPr>
          <w:rFonts w:asciiTheme="minorEastAsia" w:hAnsiTheme="minorEastAsia" w:cstheme="minorEastAsia" w:hint="eastAsia"/>
          <w:szCs w:val="21"/>
          <w:shd w:val="clear" w:color="FFFFFF" w:fill="D9D9D9"/>
        </w:rPr>
        <w:t>当交易类型为预付交易完成、预付交易撤销、预付完成撤销时，原商户业务订单号和原商户业务子订单号必输</w:t>
      </w:r>
    </w:p>
    <w:p w14:paraId="532EE3B9" w14:textId="77777777" w:rsidR="006053A3" w:rsidRDefault="00000000">
      <w:pPr>
        <w:numPr>
          <w:ilvl w:val="0"/>
          <w:numId w:val="22"/>
        </w:numPr>
        <w:ind w:firstLineChars="200" w:firstLine="420"/>
        <w:rPr>
          <w:rFonts w:asciiTheme="minorEastAsia" w:hAnsiTheme="minorEastAsia" w:cstheme="minorEastAsia" w:hint="eastAsia"/>
          <w:szCs w:val="21"/>
          <w:shd w:val="clear" w:color="FFFFFF" w:fill="D9D9D9"/>
        </w:rPr>
      </w:pPr>
      <w:r>
        <w:rPr>
          <w:rFonts w:asciiTheme="minorEastAsia" w:hAnsiTheme="minorEastAsia" w:cstheme="minorEastAsia" w:hint="eastAsia"/>
          <w:szCs w:val="21"/>
          <w:shd w:val="clear" w:color="FFFFFF" w:fill="D9D9D9"/>
        </w:rPr>
        <w:t>预付交易完成时，原商户业务订单号和原商户业务子订单号上送预付交易支付的商户业务订单号和商户业务子订单号</w:t>
      </w:r>
    </w:p>
    <w:p w14:paraId="48E30F84" w14:textId="77777777" w:rsidR="006053A3" w:rsidRDefault="00000000">
      <w:pPr>
        <w:numPr>
          <w:ilvl w:val="0"/>
          <w:numId w:val="22"/>
        </w:numPr>
        <w:ind w:firstLineChars="200" w:firstLine="420"/>
        <w:rPr>
          <w:rFonts w:asciiTheme="minorEastAsia" w:hAnsiTheme="minorEastAsia" w:cstheme="minorEastAsia" w:hint="eastAsia"/>
          <w:szCs w:val="21"/>
          <w:shd w:val="clear" w:color="FFFFFF" w:fill="D9D9D9"/>
        </w:rPr>
      </w:pPr>
      <w:r>
        <w:rPr>
          <w:rFonts w:asciiTheme="minorEastAsia" w:hAnsiTheme="minorEastAsia" w:cstheme="minorEastAsia" w:hint="eastAsia"/>
          <w:szCs w:val="21"/>
          <w:shd w:val="clear" w:color="FFFFFF" w:fill="D9D9D9"/>
        </w:rPr>
        <w:lastRenderedPageBreak/>
        <w:t xml:space="preserve"> 预付交易撤销时，原商户业务订单号和原商户业务子订单号上送预付交易支付的商户业务订单号和商户业务子订单号</w:t>
      </w:r>
    </w:p>
    <w:p w14:paraId="49D71697" w14:textId="77777777" w:rsidR="006053A3" w:rsidRDefault="00000000">
      <w:pPr>
        <w:numPr>
          <w:ilvl w:val="0"/>
          <w:numId w:val="22"/>
        </w:numPr>
        <w:ind w:firstLineChars="200" w:firstLine="420"/>
        <w:rPr>
          <w:rFonts w:asciiTheme="minorEastAsia" w:hAnsiTheme="minorEastAsia" w:cstheme="minorEastAsia" w:hint="eastAsia"/>
          <w:szCs w:val="21"/>
          <w:shd w:val="clear" w:color="FFFFFF" w:fill="D9D9D9"/>
        </w:rPr>
      </w:pPr>
      <w:r>
        <w:rPr>
          <w:rFonts w:asciiTheme="minorEastAsia" w:hAnsiTheme="minorEastAsia" w:cstheme="minorEastAsia" w:hint="eastAsia"/>
          <w:szCs w:val="21"/>
          <w:shd w:val="clear" w:color="FFFFFF" w:fill="D9D9D9"/>
        </w:rPr>
        <w:t>预付完成撤销时，原商户业务订单号和原商户业务子订单号上送预付交易完成的商户业务订单号和商户业务子订单号</w:t>
      </w:r>
    </w:p>
    <w:p w14:paraId="5B8A7E50" w14:textId="77777777" w:rsidR="006053A3" w:rsidRDefault="00000000">
      <w:pPr>
        <w:numPr>
          <w:ilvl w:val="0"/>
          <w:numId w:val="21"/>
        </w:numPr>
        <w:spacing w:line="276" w:lineRule="auto"/>
        <w:rPr>
          <w:rFonts w:asciiTheme="minorEastAsia" w:hAnsiTheme="minorEastAsia" w:cstheme="minorEastAsia" w:hint="eastAsia"/>
          <w:szCs w:val="21"/>
        </w:rPr>
      </w:pPr>
      <w:r>
        <w:rPr>
          <w:rFonts w:asciiTheme="minorEastAsia" w:hAnsiTheme="minorEastAsia" w:cstheme="minorEastAsia" w:hint="eastAsia"/>
          <w:szCs w:val="21"/>
          <w:shd w:val="clear" w:color="FFFFFF" w:fill="D9D9D9"/>
        </w:rPr>
        <w:t>订单级（预付交易支付的商户业务订单号和商户业务子订单号）业务相关规则</w:t>
      </w:r>
    </w:p>
    <w:p w14:paraId="6B1CACA2" w14:textId="77777777" w:rsidR="006053A3" w:rsidRDefault="00000000">
      <w:pPr>
        <w:numPr>
          <w:ilvl w:val="0"/>
          <w:numId w:val="23"/>
        </w:numPr>
        <w:ind w:firstLineChars="200" w:firstLine="420"/>
        <w:rPr>
          <w:rFonts w:asciiTheme="minorEastAsia" w:hAnsiTheme="minorEastAsia" w:cstheme="minorEastAsia" w:hint="eastAsia"/>
          <w:szCs w:val="21"/>
        </w:rPr>
      </w:pPr>
      <w:r>
        <w:rPr>
          <w:rFonts w:asciiTheme="minorEastAsia" w:hAnsiTheme="minorEastAsia" w:cstheme="minorEastAsia" w:hint="eastAsia"/>
          <w:szCs w:val="21"/>
        </w:rPr>
        <w:t>只能有一次预付交易支付，可以有多次预付交易撤销、多次预付交易完成、多次预付完成撤销</w:t>
      </w:r>
    </w:p>
    <w:p w14:paraId="4617C06E" w14:textId="77777777" w:rsidR="006053A3" w:rsidRDefault="00000000">
      <w:pPr>
        <w:numPr>
          <w:ilvl w:val="0"/>
          <w:numId w:val="23"/>
        </w:numPr>
        <w:ind w:firstLineChars="200" w:firstLine="420"/>
        <w:rPr>
          <w:rFonts w:asciiTheme="minorEastAsia" w:hAnsiTheme="minorEastAsia" w:cstheme="minorEastAsia" w:hint="eastAsia"/>
          <w:szCs w:val="21"/>
        </w:rPr>
      </w:pPr>
      <w:r>
        <w:rPr>
          <w:rFonts w:asciiTheme="minorEastAsia" w:hAnsiTheme="minorEastAsia" w:cstheme="minorEastAsia" w:hint="eastAsia"/>
          <w:szCs w:val="21"/>
        </w:rPr>
        <w:t>预付交易撤销时，根据原商户业务订单号和原商户业务子订单号校验预付交易支付记录存在</w:t>
      </w:r>
    </w:p>
    <w:p w14:paraId="183E2649" w14:textId="77777777" w:rsidR="006053A3" w:rsidRDefault="00000000">
      <w:pPr>
        <w:numPr>
          <w:ilvl w:val="0"/>
          <w:numId w:val="23"/>
        </w:numPr>
        <w:ind w:firstLineChars="200" w:firstLine="420"/>
        <w:rPr>
          <w:rFonts w:asciiTheme="minorEastAsia" w:hAnsiTheme="minorEastAsia" w:cstheme="minorEastAsia" w:hint="eastAsia"/>
          <w:szCs w:val="21"/>
        </w:rPr>
      </w:pPr>
      <w:r>
        <w:rPr>
          <w:rFonts w:asciiTheme="minorEastAsia" w:hAnsiTheme="minorEastAsia" w:cstheme="minorEastAsia" w:hint="eastAsia"/>
          <w:szCs w:val="21"/>
        </w:rPr>
        <w:t>预付交易完成时，根据原商户业务订单号和原商户业务子订单号校验预付交易支付记录存在</w:t>
      </w:r>
    </w:p>
    <w:p w14:paraId="234F8EB2" w14:textId="77777777" w:rsidR="006053A3" w:rsidRDefault="00000000">
      <w:pPr>
        <w:numPr>
          <w:ilvl w:val="0"/>
          <w:numId w:val="23"/>
        </w:numPr>
        <w:ind w:firstLineChars="200" w:firstLine="420"/>
        <w:rPr>
          <w:rFonts w:asciiTheme="minorEastAsia" w:hAnsiTheme="minorEastAsia" w:cstheme="minorEastAsia" w:hint="eastAsia"/>
          <w:szCs w:val="21"/>
        </w:rPr>
      </w:pPr>
      <w:r>
        <w:rPr>
          <w:rFonts w:asciiTheme="minorEastAsia" w:hAnsiTheme="minorEastAsia" w:cstheme="minorEastAsia" w:hint="eastAsia"/>
          <w:szCs w:val="21"/>
        </w:rPr>
        <w:t>预付完成撤销时，根据原商户业务订单号和原商户业务子订单号校验预付交易完成记录存在</w:t>
      </w:r>
    </w:p>
    <w:p w14:paraId="3E2203C7" w14:textId="77777777" w:rsidR="006053A3" w:rsidRDefault="00000000">
      <w:pPr>
        <w:numPr>
          <w:ilvl w:val="0"/>
          <w:numId w:val="23"/>
        </w:numPr>
        <w:ind w:firstLineChars="200" w:firstLine="420"/>
        <w:rPr>
          <w:rFonts w:asciiTheme="minorEastAsia" w:hAnsiTheme="minorEastAsia" w:cstheme="minorEastAsia" w:hint="eastAsia"/>
          <w:szCs w:val="21"/>
        </w:rPr>
      </w:pPr>
      <w:r>
        <w:rPr>
          <w:rFonts w:asciiTheme="minorEastAsia" w:hAnsiTheme="minorEastAsia" w:cstheme="minorEastAsia" w:hint="eastAsia"/>
          <w:szCs w:val="21"/>
        </w:rPr>
        <w:t>预付交易支付的付款方和预付交易完成的收款方不允许是同一用户</w:t>
      </w:r>
    </w:p>
    <w:p w14:paraId="39F7BD37" w14:textId="77777777" w:rsidR="006053A3" w:rsidRDefault="00000000">
      <w:pPr>
        <w:numPr>
          <w:ilvl w:val="0"/>
          <w:numId w:val="23"/>
        </w:numPr>
        <w:ind w:firstLineChars="200" w:firstLine="420"/>
        <w:rPr>
          <w:rFonts w:asciiTheme="minorEastAsia" w:hAnsiTheme="minorEastAsia" w:cstheme="minorEastAsia" w:hint="eastAsia"/>
          <w:szCs w:val="21"/>
        </w:rPr>
      </w:pPr>
      <w:r>
        <w:rPr>
          <w:rFonts w:asciiTheme="minorEastAsia" w:hAnsiTheme="minorEastAsia" w:cstheme="minorEastAsia" w:hint="eastAsia"/>
          <w:szCs w:val="21"/>
        </w:rPr>
        <w:t>交易过程中，担保登记簿、自营登记簿、用户登记簿不允许透支</w:t>
      </w:r>
    </w:p>
    <w:p w14:paraId="7022AB3D" w14:textId="77777777" w:rsidR="006053A3" w:rsidRDefault="00000000">
      <w:pPr>
        <w:numPr>
          <w:ilvl w:val="0"/>
          <w:numId w:val="23"/>
        </w:numPr>
        <w:ind w:firstLineChars="200" w:firstLine="420"/>
        <w:rPr>
          <w:rFonts w:asciiTheme="minorEastAsia" w:hAnsiTheme="minorEastAsia" w:cstheme="minorEastAsia" w:hint="eastAsia"/>
          <w:szCs w:val="21"/>
        </w:rPr>
      </w:pPr>
      <w:r>
        <w:rPr>
          <w:rFonts w:asciiTheme="minorEastAsia" w:hAnsiTheme="minorEastAsia" w:cstheme="minorEastAsia" w:hint="eastAsia"/>
          <w:szCs w:val="21"/>
        </w:rPr>
        <w:t>交易过程中，涉及平台优惠金额时，自营登记簿余额不足时，不允许联动扣实体账户</w:t>
      </w:r>
    </w:p>
    <w:p w14:paraId="7D102F34" w14:textId="77777777" w:rsidR="006053A3" w:rsidRDefault="00000000">
      <w:pPr>
        <w:numPr>
          <w:ilvl w:val="0"/>
          <w:numId w:val="23"/>
        </w:numPr>
        <w:ind w:firstLineChars="200" w:firstLine="420"/>
        <w:rPr>
          <w:rFonts w:asciiTheme="minorEastAsia" w:hAnsiTheme="minorEastAsia" w:cstheme="minorEastAsia" w:hint="eastAsia"/>
          <w:szCs w:val="21"/>
        </w:rPr>
      </w:pPr>
      <w:r>
        <w:rPr>
          <w:rFonts w:asciiTheme="minorEastAsia" w:hAnsiTheme="minorEastAsia" w:cstheme="minorEastAsia" w:hint="eastAsia"/>
          <w:szCs w:val="21"/>
        </w:rPr>
        <w:t>交易完成后需要保证担保账户收支平衡，即1*预付交易支付+N*预付完成撤销=X*预付支付撤销+Y*预付交易完成</w:t>
      </w:r>
    </w:p>
    <w:p w14:paraId="70EFDB65" w14:textId="77777777" w:rsidR="006053A3" w:rsidRDefault="00000000">
      <w:pPr>
        <w:rPr>
          <w:rFonts w:asciiTheme="minorEastAsia" w:hAnsiTheme="minorEastAsia" w:cstheme="minorEastAsia" w:hint="eastAsia"/>
          <w:szCs w:val="21"/>
        </w:rPr>
      </w:pPr>
      <w:r>
        <w:rPr>
          <w:rFonts w:asciiTheme="minorEastAsia" w:hAnsiTheme="minorEastAsia" w:cstheme="minorEastAsia" w:hint="eastAsia"/>
          <w:szCs w:val="21"/>
        </w:rPr>
        <w:t>注：上述公式中的N&gt;=0、X&gt;=0、Y&gt;=0</w:t>
      </w:r>
    </w:p>
    <w:p w14:paraId="3CC0951F" w14:textId="77777777" w:rsidR="006053A3" w:rsidRDefault="00000000">
      <w:pPr>
        <w:numPr>
          <w:ilvl w:val="0"/>
          <w:numId w:val="21"/>
        </w:numPr>
        <w:spacing w:line="276" w:lineRule="auto"/>
        <w:rPr>
          <w:rFonts w:asciiTheme="minorEastAsia" w:hAnsiTheme="minorEastAsia" w:cstheme="minorEastAsia" w:hint="eastAsia"/>
          <w:szCs w:val="21"/>
        </w:rPr>
      </w:pPr>
      <w:r>
        <w:rPr>
          <w:rFonts w:asciiTheme="minorEastAsia" w:hAnsiTheme="minorEastAsia" w:cstheme="minorEastAsia" w:hint="eastAsia"/>
          <w:szCs w:val="21"/>
        </w:rPr>
        <w:t>同一笔预付支付交易对应的预付交易完成、预付交易撤销、预付交易完成撤销的平台商户业务订单号均需要相同，平台商户业务子订单号不可以重复</w:t>
      </w:r>
    </w:p>
    <w:p w14:paraId="4325A199" w14:textId="77777777" w:rsidR="006053A3" w:rsidRDefault="00000000">
      <w:pPr>
        <w:numPr>
          <w:ilvl w:val="0"/>
          <w:numId w:val="21"/>
        </w:numPr>
        <w:spacing w:line="276" w:lineRule="auto"/>
        <w:rPr>
          <w:rFonts w:asciiTheme="minorEastAsia" w:hAnsiTheme="minorEastAsia" w:cstheme="minorEastAsia" w:hint="eastAsia"/>
          <w:szCs w:val="21"/>
        </w:rPr>
      </w:pPr>
      <w:r>
        <w:rPr>
          <w:rFonts w:asciiTheme="minorEastAsia" w:hAnsiTheme="minorEastAsia" w:cstheme="minorEastAsia" w:hint="eastAsia"/>
          <w:szCs w:val="21"/>
        </w:rPr>
        <w:t>针对同一个业务订单+子订单的预付完成交易，只允许全额撤销（交易金额、平台分成、平台</w:t>
      </w:r>
      <w:proofErr w:type="gramStart"/>
      <w:r>
        <w:rPr>
          <w:rFonts w:asciiTheme="minorEastAsia" w:hAnsiTheme="minorEastAsia" w:cstheme="minorEastAsia" w:hint="eastAsia"/>
          <w:szCs w:val="21"/>
        </w:rPr>
        <w:t>优惠金</w:t>
      </w:r>
      <w:proofErr w:type="gramEnd"/>
      <w:r>
        <w:rPr>
          <w:rFonts w:asciiTheme="minorEastAsia" w:hAnsiTheme="minorEastAsia" w:cstheme="minorEastAsia" w:hint="eastAsia"/>
          <w:szCs w:val="21"/>
        </w:rPr>
        <w:t>均需要和原交易保持一致）</w:t>
      </w:r>
    </w:p>
    <w:p w14:paraId="5637B2E2" w14:textId="60D2B44F" w:rsidR="004F6B30" w:rsidRDefault="004F6B30" w:rsidP="004F6B30">
      <w:pPr>
        <w:pStyle w:val="3-"/>
        <w:rPr>
          <w:rFonts w:asciiTheme="majorEastAsia" w:eastAsiaTheme="majorEastAsia" w:hAnsiTheme="majorEastAsia" w:cstheme="majorEastAsia" w:hint="eastAsia"/>
          <w:b/>
          <w:bCs/>
          <w:sz w:val="28"/>
          <w:szCs w:val="28"/>
        </w:rPr>
      </w:pPr>
      <w:r w:rsidRPr="004F6B30">
        <w:rPr>
          <w:rFonts w:asciiTheme="majorEastAsia" w:eastAsiaTheme="majorEastAsia" w:hAnsiTheme="majorEastAsia" w:cstheme="majorEastAsia" w:hint="eastAsia"/>
          <w:b/>
          <w:bCs/>
          <w:sz w:val="28"/>
          <w:szCs w:val="28"/>
        </w:rPr>
        <w:t>短信验证码申请</w:t>
      </w:r>
      <w:r w:rsidR="00763CF0">
        <w:rPr>
          <w:rFonts w:asciiTheme="majorEastAsia" w:eastAsiaTheme="majorEastAsia" w:hAnsiTheme="majorEastAsia" w:cstheme="majorEastAsia" w:hint="eastAsia"/>
          <w:b/>
          <w:bCs/>
          <w:sz w:val="28"/>
          <w:szCs w:val="28"/>
        </w:rPr>
        <w:t>（</w:t>
      </w:r>
      <w:r w:rsidRPr="004F6B30">
        <w:rPr>
          <w:rFonts w:asciiTheme="majorEastAsia" w:eastAsiaTheme="majorEastAsia" w:hAnsiTheme="majorEastAsia" w:cstheme="majorEastAsia" w:hint="eastAsia"/>
          <w:b/>
          <w:bCs/>
          <w:sz w:val="28"/>
          <w:szCs w:val="28"/>
        </w:rPr>
        <w:t>21000062</w:t>
      </w:r>
      <w:r w:rsidR="00763CF0">
        <w:rPr>
          <w:rFonts w:asciiTheme="majorEastAsia" w:eastAsiaTheme="majorEastAsia" w:hAnsiTheme="majorEastAsia" w:cstheme="majorEastAsia" w:hint="eastAsia"/>
          <w:b/>
          <w:bCs/>
          <w:sz w:val="28"/>
          <w:szCs w:val="28"/>
        </w:rPr>
        <w:t>）</w:t>
      </w:r>
    </w:p>
    <w:p w14:paraId="00903854" w14:textId="22366F2D" w:rsidR="004F6B30" w:rsidRDefault="00287F69" w:rsidP="00287F69">
      <w:pPr>
        <w:spacing w:line="276" w:lineRule="auto"/>
        <w:rPr>
          <w:rFonts w:asciiTheme="minorEastAsia" w:hAnsiTheme="minorEastAsia" w:cstheme="minorEastAsia" w:hint="eastAsia"/>
          <w:szCs w:val="21"/>
        </w:rPr>
      </w:pPr>
      <w:r w:rsidRPr="00287F69">
        <w:rPr>
          <w:rFonts w:asciiTheme="minorEastAsia" w:hAnsiTheme="minorEastAsia" w:cstheme="minorEastAsia" w:hint="eastAsia"/>
          <w:szCs w:val="21"/>
        </w:rPr>
        <w:t>开启短信验证功能后，个人用户可以通过该接口向平台申请短信验证码，用于后续交易。</w:t>
      </w:r>
    </w:p>
    <w:p w14:paraId="7BC6F188" w14:textId="0A76B69A" w:rsidR="00287F69" w:rsidRPr="00287F69" w:rsidRDefault="00287F69" w:rsidP="0087295D">
      <w:pPr>
        <w:pStyle w:val="3-"/>
        <w:numPr>
          <w:ilvl w:val="0"/>
          <w:numId w:val="0"/>
        </w:numPr>
        <w:outlineLvl w:val="3"/>
        <w:rPr>
          <w:rFonts w:asciiTheme="minorEastAsia" w:eastAsiaTheme="minorEastAsia" w:hAnsiTheme="minorEastAsia" w:cstheme="minorEastAsia" w:hint="eastAsia"/>
          <w:kern w:val="2"/>
          <w:sz w:val="21"/>
          <w:szCs w:val="21"/>
        </w:rPr>
      </w:pPr>
      <w:r w:rsidRPr="00287F69">
        <w:rPr>
          <w:rFonts w:asciiTheme="minorEastAsia" w:eastAsiaTheme="minorEastAsia" w:hAnsiTheme="minorEastAsia" w:cstheme="minorEastAsia" w:hint="eastAsia"/>
          <w:kern w:val="2"/>
          <w:sz w:val="21"/>
          <w:szCs w:val="21"/>
        </w:rPr>
        <w:t>7.2.19.1请求报文</w:t>
      </w:r>
    </w:p>
    <w:tbl>
      <w:tblPr>
        <w:tblStyle w:val="ad"/>
        <w:tblW w:w="0" w:type="auto"/>
        <w:tblLayout w:type="fixed"/>
        <w:tblLook w:val="04A0" w:firstRow="1" w:lastRow="0" w:firstColumn="1" w:lastColumn="0" w:noHBand="0" w:noVBand="1"/>
      </w:tblPr>
      <w:tblGrid>
        <w:gridCol w:w="1696"/>
        <w:gridCol w:w="1570"/>
        <w:gridCol w:w="890"/>
        <w:gridCol w:w="1151"/>
        <w:gridCol w:w="703"/>
        <w:gridCol w:w="2285"/>
      </w:tblGrid>
      <w:tr w:rsidR="00287F69" w14:paraId="2558CC5E" w14:textId="77777777" w:rsidTr="00D9580F">
        <w:trPr>
          <w:trHeight w:val="300"/>
        </w:trPr>
        <w:tc>
          <w:tcPr>
            <w:tcW w:w="1696" w:type="dxa"/>
            <w:shd w:val="clear" w:color="auto" w:fill="C3BD96"/>
            <w:vAlign w:val="center"/>
          </w:tcPr>
          <w:p w14:paraId="1A2CEA31" w14:textId="77777777" w:rsidR="00287F69" w:rsidRDefault="00287F69" w:rsidP="00D9580F">
            <w:pPr>
              <w:widowControl/>
              <w:jc w:val="left"/>
              <w:rPr>
                <w:rFonts w:ascii="Songti TC" w:eastAsia="Songti TC" w:hAnsi="Songti TC" w:cs="Times New Roman" w:hint="eastAsia"/>
                <w:b/>
                <w:bCs/>
                <w:kern w:val="0"/>
                <w:sz w:val="16"/>
                <w:szCs w:val="16"/>
              </w:rPr>
            </w:pPr>
            <w:r>
              <w:rPr>
                <w:rFonts w:ascii="Songti TC" w:eastAsia="Songti TC" w:hAnsi="Songti TC" w:cs="Times New Roman" w:hint="eastAsia"/>
                <w:b/>
                <w:bCs/>
                <w:kern w:val="0"/>
                <w:sz w:val="16"/>
                <w:szCs w:val="16"/>
              </w:rPr>
              <w:t>节点参数名</w:t>
            </w:r>
          </w:p>
        </w:tc>
        <w:tc>
          <w:tcPr>
            <w:tcW w:w="1570" w:type="dxa"/>
            <w:shd w:val="clear" w:color="auto" w:fill="C3BD96"/>
            <w:vAlign w:val="center"/>
          </w:tcPr>
          <w:p w14:paraId="48210FF9" w14:textId="77777777" w:rsidR="00287F69" w:rsidRDefault="00287F69" w:rsidP="00D9580F">
            <w:pPr>
              <w:widowControl/>
              <w:jc w:val="left"/>
              <w:rPr>
                <w:rFonts w:ascii="Songti TC" w:eastAsia="Songti TC" w:hAnsi="Songti TC" w:cs="Times New Roman" w:hint="eastAsia"/>
                <w:b/>
                <w:bCs/>
                <w:kern w:val="0"/>
                <w:sz w:val="16"/>
                <w:szCs w:val="16"/>
              </w:rPr>
            </w:pPr>
            <w:r>
              <w:rPr>
                <w:rFonts w:ascii="Songti TC" w:eastAsia="Songti TC" w:hAnsi="Songti TC" w:cs="Times New Roman"/>
                <w:b/>
                <w:bCs/>
                <w:kern w:val="0"/>
                <w:sz w:val="16"/>
                <w:szCs w:val="16"/>
              </w:rPr>
              <w:t>字段</w:t>
            </w:r>
          </w:p>
        </w:tc>
        <w:tc>
          <w:tcPr>
            <w:tcW w:w="890" w:type="dxa"/>
            <w:shd w:val="clear" w:color="auto" w:fill="C3BD96"/>
            <w:vAlign w:val="center"/>
          </w:tcPr>
          <w:p w14:paraId="376EA9CF" w14:textId="77777777" w:rsidR="00287F69" w:rsidRDefault="00287F69" w:rsidP="00D9580F">
            <w:pPr>
              <w:widowControl/>
              <w:jc w:val="left"/>
              <w:rPr>
                <w:rFonts w:ascii="Songti TC" w:eastAsia="Songti TC" w:hAnsi="Songti TC" w:cs="Times New Roman" w:hint="eastAsia"/>
                <w:b/>
                <w:bCs/>
                <w:kern w:val="0"/>
                <w:sz w:val="16"/>
                <w:szCs w:val="16"/>
              </w:rPr>
            </w:pPr>
            <w:r>
              <w:rPr>
                <w:rFonts w:ascii="Songti TC" w:eastAsia="Songti TC" w:hAnsi="Songti TC" w:cs="Times New Roman"/>
                <w:b/>
                <w:bCs/>
                <w:kern w:val="0"/>
                <w:sz w:val="16"/>
                <w:szCs w:val="16"/>
              </w:rPr>
              <w:t>必选</w:t>
            </w:r>
          </w:p>
        </w:tc>
        <w:tc>
          <w:tcPr>
            <w:tcW w:w="1151" w:type="dxa"/>
            <w:shd w:val="clear" w:color="auto" w:fill="C3BD96"/>
            <w:vAlign w:val="center"/>
          </w:tcPr>
          <w:p w14:paraId="2B7548AF" w14:textId="77777777" w:rsidR="00287F69" w:rsidRDefault="00287F69" w:rsidP="00D9580F">
            <w:pPr>
              <w:widowControl/>
              <w:jc w:val="left"/>
              <w:rPr>
                <w:rFonts w:ascii="Songti TC" w:eastAsia="Songti TC" w:hAnsi="Songti TC" w:cs="Times New Roman" w:hint="eastAsia"/>
                <w:b/>
                <w:bCs/>
                <w:kern w:val="0"/>
                <w:sz w:val="16"/>
                <w:szCs w:val="16"/>
              </w:rPr>
            </w:pPr>
            <w:r>
              <w:rPr>
                <w:rFonts w:ascii="Songti TC" w:eastAsia="Songti TC" w:hAnsi="Songti TC" w:cs="Times New Roman"/>
                <w:b/>
                <w:bCs/>
                <w:kern w:val="0"/>
                <w:sz w:val="16"/>
                <w:szCs w:val="16"/>
              </w:rPr>
              <w:t>类型及范围</w:t>
            </w:r>
          </w:p>
        </w:tc>
        <w:tc>
          <w:tcPr>
            <w:tcW w:w="703" w:type="dxa"/>
            <w:shd w:val="clear" w:color="auto" w:fill="C3BD96"/>
            <w:vAlign w:val="center"/>
          </w:tcPr>
          <w:p w14:paraId="4D723D49" w14:textId="77777777" w:rsidR="00287F69" w:rsidRDefault="00287F69" w:rsidP="00D9580F">
            <w:pPr>
              <w:widowControl/>
              <w:jc w:val="left"/>
              <w:rPr>
                <w:rFonts w:ascii="Songti TC" w:eastAsia="Songti TC" w:hAnsi="Songti TC" w:cs="Times New Roman" w:hint="eastAsia"/>
                <w:b/>
                <w:bCs/>
                <w:kern w:val="0"/>
                <w:sz w:val="16"/>
                <w:szCs w:val="16"/>
              </w:rPr>
            </w:pPr>
            <w:r>
              <w:rPr>
                <w:rFonts w:ascii="Songti TC" w:eastAsia="Songti TC" w:hAnsi="Songti TC" w:cs="Times New Roman" w:hint="eastAsia"/>
                <w:b/>
                <w:bCs/>
                <w:kern w:val="0"/>
                <w:sz w:val="16"/>
                <w:szCs w:val="16"/>
              </w:rPr>
              <w:t>是否参与签名</w:t>
            </w:r>
          </w:p>
        </w:tc>
        <w:tc>
          <w:tcPr>
            <w:tcW w:w="2285" w:type="dxa"/>
            <w:shd w:val="clear" w:color="auto" w:fill="C3BD96"/>
            <w:vAlign w:val="center"/>
          </w:tcPr>
          <w:p w14:paraId="32A5FFF3" w14:textId="77777777" w:rsidR="00287F69" w:rsidRDefault="00287F69" w:rsidP="00D9580F">
            <w:pPr>
              <w:widowControl/>
              <w:jc w:val="left"/>
              <w:rPr>
                <w:rFonts w:ascii="Songti TC" w:eastAsia="Songti TC" w:hAnsi="Songti TC" w:cs="Times New Roman" w:hint="eastAsia"/>
                <w:b/>
                <w:bCs/>
                <w:kern w:val="0"/>
                <w:sz w:val="16"/>
                <w:szCs w:val="16"/>
              </w:rPr>
            </w:pPr>
            <w:r>
              <w:rPr>
                <w:rFonts w:ascii="Songti TC" w:eastAsia="Songti TC" w:hAnsi="Songti TC" w:cs="Times New Roman"/>
                <w:b/>
                <w:bCs/>
                <w:kern w:val="0"/>
                <w:sz w:val="16"/>
                <w:szCs w:val="16"/>
              </w:rPr>
              <w:t>说明</w:t>
            </w:r>
          </w:p>
        </w:tc>
      </w:tr>
      <w:tr w:rsidR="00287F69" w14:paraId="09B13F53" w14:textId="77777777" w:rsidTr="00D9580F">
        <w:trPr>
          <w:trHeight w:val="300"/>
        </w:trPr>
        <w:tc>
          <w:tcPr>
            <w:tcW w:w="1696" w:type="dxa"/>
            <w:vAlign w:val="center"/>
          </w:tcPr>
          <w:p w14:paraId="5AA509BD" w14:textId="77777777" w:rsidR="00287F69" w:rsidRDefault="00287F69" w:rsidP="00D9580F">
            <w:pPr>
              <w:widowControl/>
              <w:jc w:val="left"/>
              <w:rPr>
                <w:rFonts w:ascii="Songti TC" w:eastAsia="Songti TC" w:hAnsi="Songti TC" w:cs="Times New Roman" w:hint="eastAsia"/>
                <w:kern w:val="0"/>
                <w:sz w:val="16"/>
                <w:szCs w:val="16"/>
              </w:rPr>
            </w:pPr>
            <w:r>
              <w:rPr>
                <w:rFonts w:ascii="Songti TC" w:eastAsia="Songti TC" w:hAnsi="Songti TC" w:cs="Times New Roman" w:hint="eastAsia"/>
                <w:kern w:val="0"/>
                <w:sz w:val="16"/>
                <w:szCs w:val="16"/>
              </w:rPr>
              <w:t>TRANS_CODE</w:t>
            </w:r>
          </w:p>
        </w:tc>
        <w:tc>
          <w:tcPr>
            <w:tcW w:w="1570" w:type="dxa"/>
            <w:vAlign w:val="center"/>
          </w:tcPr>
          <w:p w14:paraId="08737E77" w14:textId="77777777" w:rsidR="00287F69" w:rsidRDefault="00287F69" w:rsidP="00D9580F">
            <w:pPr>
              <w:widowControl/>
              <w:jc w:val="left"/>
              <w:rPr>
                <w:rFonts w:ascii="Songti TC" w:eastAsia="Songti TC" w:hAnsi="Songti TC" w:cs="Times New Roman" w:hint="eastAsia"/>
                <w:kern w:val="0"/>
                <w:sz w:val="16"/>
                <w:szCs w:val="16"/>
              </w:rPr>
            </w:pPr>
            <w:r>
              <w:rPr>
                <w:rFonts w:ascii="Songti TC" w:eastAsia="Songti TC" w:hAnsi="Songti TC" w:cs="Times New Roman" w:hint="eastAsia"/>
                <w:kern w:val="0"/>
                <w:sz w:val="16"/>
                <w:szCs w:val="16"/>
              </w:rPr>
              <w:t>交易码</w:t>
            </w:r>
          </w:p>
        </w:tc>
        <w:tc>
          <w:tcPr>
            <w:tcW w:w="890" w:type="dxa"/>
            <w:vAlign w:val="center"/>
          </w:tcPr>
          <w:p w14:paraId="51C756CC" w14:textId="77777777" w:rsidR="00287F69" w:rsidRDefault="00287F69" w:rsidP="00D9580F">
            <w:pPr>
              <w:widowControl/>
              <w:jc w:val="left"/>
              <w:rPr>
                <w:rFonts w:ascii="Songti TC" w:eastAsia="Songti TC" w:hAnsi="Songti TC" w:cs="Times New Roman" w:hint="eastAsia"/>
                <w:kern w:val="0"/>
                <w:sz w:val="16"/>
                <w:szCs w:val="16"/>
              </w:rPr>
            </w:pPr>
            <w:r>
              <w:rPr>
                <w:rFonts w:ascii="Songti TC" w:eastAsia="Songti TC" w:hAnsi="Songti TC" w:cs="Times New Roman" w:hint="eastAsia"/>
                <w:kern w:val="0"/>
                <w:sz w:val="16"/>
                <w:szCs w:val="16"/>
              </w:rPr>
              <w:t>TRUE</w:t>
            </w:r>
          </w:p>
        </w:tc>
        <w:tc>
          <w:tcPr>
            <w:tcW w:w="1151" w:type="dxa"/>
            <w:vAlign w:val="center"/>
          </w:tcPr>
          <w:p w14:paraId="6759B975" w14:textId="77777777" w:rsidR="00287F69" w:rsidRDefault="00287F69" w:rsidP="00D9580F">
            <w:pPr>
              <w:widowControl/>
              <w:jc w:val="left"/>
              <w:rPr>
                <w:rFonts w:ascii="Songti TC" w:eastAsia="Songti TC" w:hAnsi="Songti TC" w:cs="Times New Roman" w:hint="eastAsia"/>
                <w:kern w:val="0"/>
                <w:sz w:val="16"/>
                <w:szCs w:val="16"/>
              </w:rPr>
            </w:pPr>
            <w:proofErr w:type="gramStart"/>
            <w:r>
              <w:rPr>
                <w:rFonts w:ascii="Songti TC" w:eastAsia="Songti TC" w:hAnsi="Songti TC" w:cs="Times New Roman" w:hint="eastAsia"/>
                <w:kern w:val="0"/>
                <w:sz w:val="16"/>
                <w:szCs w:val="16"/>
              </w:rPr>
              <w:t>String(</w:t>
            </w:r>
            <w:proofErr w:type="gramEnd"/>
            <w:r>
              <w:rPr>
                <w:rFonts w:ascii="Songti TC" w:eastAsia="Songti TC" w:hAnsi="Songti TC" w:cs="Times New Roman" w:hint="eastAsia"/>
                <w:kern w:val="0"/>
                <w:sz w:val="16"/>
                <w:szCs w:val="16"/>
              </w:rPr>
              <w:t>8)</w:t>
            </w:r>
          </w:p>
        </w:tc>
        <w:tc>
          <w:tcPr>
            <w:tcW w:w="703" w:type="dxa"/>
            <w:vAlign w:val="center"/>
          </w:tcPr>
          <w:p w14:paraId="782CA62D" w14:textId="77777777" w:rsidR="00287F69" w:rsidRDefault="00287F69" w:rsidP="00D9580F">
            <w:pPr>
              <w:widowControl/>
              <w:jc w:val="left"/>
              <w:rPr>
                <w:rFonts w:ascii="Songti TC" w:eastAsia="Songti TC" w:hAnsi="Songti TC" w:cs="Times New Roman" w:hint="eastAsia"/>
                <w:kern w:val="0"/>
                <w:sz w:val="16"/>
                <w:szCs w:val="16"/>
              </w:rPr>
            </w:pPr>
            <w:r>
              <w:rPr>
                <w:rFonts w:ascii="Songti TC" w:eastAsia="Songti TC" w:hAnsi="Songti TC" w:cs="Times New Roman" w:hint="eastAsia"/>
                <w:kern w:val="0"/>
                <w:sz w:val="16"/>
                <w:szCs w:val="16"/>
              </w:rPr>
              <w:t>是</w:t>
            </w:r>
          </w:p>
        </w:tc>
        <w:tc>
          <w:tcPr>
            <w:tcW w:w="2285" w:type="dxa"/>
            <w:vAlign w:val="center"/>
          </w:tcPr>
          <w:p w14:paraId="63F00308" w14:textId="77777777" w:rsidR="00287F69" w:rsidRDefault="00287F69" w:rsidP="00D9580F">
            <w:pPr>
              <w:widowControl/>
              <w:jc w:val="left"/>
              <w:rPr>
                <w:rFonts w:ascii="Songti TC" w:eastAsia="宋体" w:hAnsi="Songti TC" w:cs="Times New Roman" w:hint="eastAsia"/>
                <w:kern w:val="0"/>
                <w:sz w:val="16"/>
                <w:szCs w:val="16"/>
              </w:rPr>
            </w:pPr>
            <w:r>
              <w:rPr>
                <w:rFonts w:ascii="Songti TC" w:eastAsia="Songti TC" w:hAnsi="Songti TC" w:cs="Times New Roman" w:hint="eastAsia"/>
                <w:kern w:val="0"/>
                <w:sz w:val="16"/>
                <w:szCs w:val="16"/>
              </w:rPr>
              <w:t>210000</w:t>
            </w:r>
            <w:r>
              <w:rPr>
                <w:rFonts w:ascii="Songti TC" w:eastAsia="宋体" w:hAnsi="Songti TC" w:cs="Times New Roman" w:hint="eastAsia"/>
                <w:kern w:val="0"/>
                <w:sz w:val="16"/>
                <w:szCs w:val="16"/>
              </w:rPr>
              <w:t>62</w:t>
            </w:r>
          </w:p>
        </w:tc>
      </w:tr>
      <w:tr w:rsidR="00287F69" w14:paraId="33297825" w14:textId="77777777" w:rsidTr="00D9580F">
        <w:trPr>
          <w:trHeight w:val="1600"/>
        </w:trPr>
        <w:tc>
          <w:tcPr>
            <w:tcW w:w="1696" w:type="dxa"/>
            <w:vAlign w:val="center"/>
          </w:tcPr>
          <w:p w14:paraId="6FD6F877" w14:textId="77777777" w:rsidR="00287F69" w:rsidRDefault="00287F69" w:rsidP="00D9580F">
            <w:pPr>
              <w:widowControl/>
              <w:jc w:val="left"/>
              <w:rPr>
                <w:rFonts w:ascii="Songti TC" w:eastAsia="Songti TC" w:hAnsi="Songti TC" w:cs="Times New Roman" w:hint="eastAsia"/>
                <w:kern w:val="0"/>
                <w:sz w:val="16"/>
                <w:szCs w:val="16"/>
              </w:rPr>
            </w:pPr>
            <w:r>
              <w:rPr>
                <w:rFonts w:ascii="Songti TC" w:eastAsia="Songti TC" w:hAnsi="Songti TC" w:cs="Times New Roman" w:hint="eastAsia"/>
                <w:kern w:val="0"/>
                <w:sz w:val="16"/>
                <w:szCs w:val="16"/>
              </w:rPr>
              <w:t>REQ_SSN</w:t>
            </w:r>
          </w:p>
        </w:tc>
        <w:tc>
          <w:tcPr>
            <w:tcW w:w="1570" w:type="dxa"/>
            <w:vAlign w:val="center"/>
          </w:tcPr>
          <w:p w14:paraId="2506D89B" w14:textId="77777777" w:rsidR="00287F69" w:rsidRDefault="00287F69" w:rsidP="00D9580F">
            <w:pPr>
              <w:widowControl/>
              <w:jc w:val="left"/>
              <w:rPr>
                <w:rFonts w:ascii="Songti TC" w:eastAsia="Songti TC" w:hAnsi="Songti TC" w:cs="Times New Roman" w:hint="eastAsia"/>
                <w:kern w:val="0"/>
                <w:sz w:val="16"/>
                <w:szCs w:val="16"/>
              </w:rPr>
            </w:pPr>
            <w:r>
              <w:rPr>
                <w:rFonts w:ascii="Songti TC" w:eastAsia="Songti TC" w:hAnsi="Songti TC" w:cs="Times New Roman" w:hint="eastAsia"/>
                <w:kern w:val="0"/>
                <w:sz w:val="16"/>
                <w:szCs w:val="16"/>
              </w:rPr>
              <w:t>发起方流水号</w:t>
            </w:r>
          </w:p>
        </w:tc>
        <w:tc>
          <w:tcPr>
            <w:tcW w:w="890" w:type="dxa"/>
            <w:vAlign w:val="center"/>
          </w:tcPr>
          <w:p w14:paraId="12B07107" w14:textId="77777777" w:rsidR="00287F69" w:rsidRDefault="00287F69" w:rsidP="00D9580F">
            <w:pPr>
              <w:widowControl/>
              <w:jc w:val="left"/>
              <w:rPr>
                <w:rFonts w:ascii="Songti TC" w:eastAsia="Songti TC" w:hAnsi="Songti TC" w:cs="Times New Roman" w:hint="eastAsia"/>
                <w:kern w:val="0"/>
                <w:sz w:val="16"/>
                <w:szCs w:val="16"/>
              </w:rPr>
            </w:pPr>
            <w:r>
              <w:rPr>
                <w:rFonts w:ascii="Songti TC" w:eastAsia="Songti TC" w:hAnsi="Songti TC" w:cs="Times New Roman" w:hint="eastAsia"/>
                <w:kern w:val="0"/>
                <w:sz w:val="16"/>
                <w:szCs w:val="16"/>
              </w:rPr>
              <w:t>TRUE</w:t>
            </w:r>
          </w:p>
        </w:tc>
        <w:tc>
          <w:tcPr>
            <w:tcW w:w="1151" w:type="dxa"/>
            <w:vAlign w:val="center"/>
          </w:tcPr>
          <w:p w14:paraId="15ECCE4C" w14:textId="77777777" w:rsidR="00287F69" w:rsidRDefault="00287F69" w:rsidP="00D9580F">
            <w:pPr>
              <w:widowControl/>
              <w:jc w:val="left"/>
              <w:rPr>
                <w:rFonts w:ascii="Songti TC" w:eastAsia="Songti TC" w:hAnsi="Songti TC" w:cs="Times New Roman" w:hint="eastAsia"/>
                <w:kern w:val="0"/>
                <w:sz w:val="16"/>
                <w:szCs w:val="16"/>
              </w:rPr>
            </w:pPr>
            <w:proofErr w:type="gramStart"/>
            <w:r>
              <w:rPr>
                <w:rFonts w:ascii="Songti TC" w:eastAsia="Songti TC" w:hAnsi="Songti TC" w:cs="Times New Roman" w:hint="eastAsia"/>
                <w:kern w:val="0"/>
                <w:sz w:val="16"/>
                <w:szCs w:val="16"/>
              </w:rPr>
              <w:t>String(</w:t>
            </w:r>
            <w:proofErr w:type="gramEnd"/>
            <w:r>
              <w:rPr>
                <w:rFonts w:ascii="Songti TC" w:eastAsia="Songti TC" w:hAnsi="Songti TC" w:cs="Times New Roman" w:hint="eastAsia"/>
                <w:kern w:val="0"/>
                <w:sz w:val="16"/>
                <w:szCs w:val="16"/>
              </w:rPr>
              <w:t>40)</w:t>
            </w:r>
          </w:p>
        </w:tc>
        <w:tc>
          <w:tcPr>
            <w:tcW w:w="703" w:type="dxa"/>
            <w:vAlign w:val="center"/>
          </w:tcPr>
          <w:p w14:paraId="38B2E84A" w14:textId="77777777" w:rsidR="00287F69" w:rsidRDefault="00287F69" w:rsidP="00D9580F">
            <w:pPr>
              <w:widowControl/>
              <w:jc w:val="left"/>
              <w:rPr>
                <w:rFonts w:ascii="Songti TC" w:eastAsia="Songti TC" w:hAnsi="Songti TC" w:cs="Times New Roman" w:hint="eastAsia"/>
                <w:kern w:val="0"/>
                <w:sz w:val="16"/>
                <w:szCs w:val="16"/>
              </w:rPr>
            </w:pPr>
            <w:r>
              <w:rPr>
                <w:rFonts w:ascii="Songti TC" w:eastAsia="Songti TC" w:hAnsi="Songti TC" w:cs="Times New Roman" w:hint="eastAsia"/>
                <w:kern w:val="0"/>
                <w:sz w:val="16"/>
                <w:szCs w:val="16"/>
              </w:rPr>
              <w:t>是</w:t>
            </w:r>
          </w:p>
        </w:tc>
        <w:tc>
          <w:tcPr>
            <w:tcW w:w="2285" w:type="dxa"/>
            <w:vAlign w:val="center"/>
          </w:tcPr>
          <w:p w14:paraId="42863EF1" w14:textId="77777777" w:rsidR="00287F69" w:rsidRDefault="00287F69" w:rsidP="00D9580F">
            <w:pPr>
              <w:widowControl/>
              <w:jc w:val="left"/>
              <w:rPr>
                <w:rFonts w:ascii="Songti TC" w:eastAsia="Songti TC" w:hAnsi="Songti TC" w:cs="Times New Roman" w:hint="eastAsia"/>
                <w:kern w:val="0"/>
                <w:sz w:val="16"/>
                <w:szCs w:val="16"/>
              </w:rPr>
            </w:pPr>
            <w:r>
              <w:rPr>
                <w:rFonts w:ascii="Songti TC" w:eastAsia="Songti TC" w:hAnsi="Songti TC" w:cs="Times New Roman" w:hint="eastAsia"/>
                <w:kern w:val="0"/>
                <w:sz w:val="16"/>
                <w:szCs w:val="16"/>
              </w:rPr>
              <w:t>规则：商户编号+yyyyMMddHHmmssSSS+8位序列</w:t>
            </w:r>
            <w:r>
              <w:rPr>
                <w:rFonts w:ascii="Songti TC" w:eastAsia="Songti TC" w:hAnsi="Songti TC" w:cs="Times New Roman" w:hint="eastAsia"/>
                <w:kern w:val="0"/>
                <w:sz w:val="16"/>
                <w:szCs w:val="16"/>
              </w:rPr>
              <w:br/>
              <w:t>流水号长度必须40位，必须按照上述规则组成。</w:t>
            </w:r>
            <w:r>
              <w:rPr>
                <w:rFonts w:ascii="Songti TC" w:eastAsia="Songti TC" w:hAnsi="Songti TC" w:cs="Times New Roman" w:hint="eastAsia"/>
                <w:kern w:val="0"/>
                <w:sz w:val="16"/>
                <w:szCs w:val="16"/>
              </w:rPr>
              <w:br/>
              <w:t>平台商户负责保证流水号不重复。</w:t>
            </w:r>
            <w:r>
              <w:rPr>
                <w:rFonts w:ascii="Songti TC" w:eastAsia="Songti TC" w:hAnsi="Songti TC" w:cs="Times New Roman" w:hint="eastAsia"/>
                <w:kern w:val="0"/>
                <w:sz w:val="16"/>
                <w:szCs w:val="16"/>
              </w:rPr>
              <w:br/>
              <w:t>中信银行对该字段进行判重校验，同一个交易日（以e管家平台日期为准），发起</w:t>
            </w:r>
            <w:r>
              <w:rPr>
                <w:rFonts w:ascii="Songti TC" w:eastAsia="Songti TC" w:hAnsi="Songti TC" w:cs="Times New Roman" w:hint="eastAsia"/>
                <w:kern w:val="0"/>
                <w:sz w:val="16"/>
                <w:szCs w:val="16"/>
              </w:rPr>
              <w:lastRenderedPageBreak/>
              <w:t>方流水号重复的交易不予受理。</w:t>
            </w:r>
          </w:p>
        </w:tc>
      </w:tr>
      <w:tr w:rsidR="00287F69" w14:paraId="1058AA67" w14:textId="77777777" w:rsidTr="00D9580F">
        <w:trPr>
          <w:trHeight w:val="320"/>
        </w:trPr>
        <w:tc>
          <w:tcPr>
            <w:tcW w:w="1696" w:type="dxa"/>
            <w:vAlign w:val="center"/>
          </w:tcPr>
          <w:p w14:paraId="58F3000D" w14:textId="77777777" w:rsidR="00287F69" w:rsidRDefault="00287F69" w:rsidP="00D9580F">
            <w:pPr>
              <w:widowControl/>
              <w:jc w:val="left"/>
              <w:rPr>
                <w:rFonts w:ascii="Songti TC" w:eastAsia="Songti TC" w:hAnsi="Songti TC" w:cs="Times New Roman" w:hint="eastAsia"/>
                <w:kern w:val="0"/>
                <w:sz w:val="16"/>
                <w:szCs w:val="16"/>
              </w:rPr>
            </w:pPr>
            <w:r>
              <w:rPr>
                <w:rFonts w:ascii="Songti TC" w:eastAsia="Songti TC" w:hAnsi="Songti TC" w:cs="Times New Roman" w:hint="eastAsia"/>
                <w:kern w:val="0"/>
                <w:sz w:val="16"/>
                <w:szCs w:val="16"/>
              </w:rPr>
              <w:lastRenderedPageBreak/>
              <w:t>MCHNT_ID</w:t>
            </w:r>
          </w:p>
        </w:tc>
        <w:tc>
          <w:tcPr>
            <w:tcW w:w="1570" w:type="dxa"/>
            <w:vAlign w:val="center"/>
          </w:tcPr>
          <w:p w14:paraId="7D55E00A" w14:textId="77777777" w:rsidR="00287F69" w:rsidRDefault="00287F69" w:rsidP="00D9580F">
            <w:pPr>
              <w:widowControl/>
              <w:jc w:val="left"/>
              <w:rPr>
                <w:rFonts w:ascii="Songti TC" w:eastAsia="Songti TC" w:hAnsi="Songti TC" w:cs="Times New Roman" w:hint="eastAsia"/>
                <w:kern w:val="0"/>
                <w:sz w:val="16"/>
                <w:szCs w:val="16"/>
              </w:rPr>
            </w:pPr>
            <w:r>
              <w:rPr>
                <w:rFonts w:ascii="Songti TC" w:eastAsia="Songti TC" w:hAnsi="Songti TC" w:cs="Times New Roman" w:hint="eastAsia"/>
                <w:kern w:val="0"/>
                <w:sz w:val="16"/>
                <w:szCs w:val="16"/>
              </w:rPr>
              <w:t>商户编号</w:t>
            </w:r>
          </w:p>
        </w:tc>
        <w:tc>
          <w:tcPr>
            <w:tcW w:w="890" w:type="dxa"/>
            <w:vAlign w:val="center"/>
          </w:tcPr>
          <w:p w14:paraId="6280E05C" w14:textId="77777777" w:rsidR="00287F69" w:rsidRDefault="00287F69" w:rsidP="00D9580F">
            <w:pPr>
              <w:widowControl/>
              <w:jc w:val="left"/>
              <w:rPr>
                <w:rFonts w:ascii="Songti TC" w:eastAsia="Songti TC" w:hAnsi="Songti TC" w:cs="Times New Roman" w:hint="eastAsia"/>
                <w:kern w:val="0"/>
                <w:sz w:val="16"/>
                <w:szCs w:val="16"/>
              </w:rPr>
            </w:pPr>
            <w:r>
              <w:rPr>
                <w:rFonts w:ascii="Songti TC" w:eastAsia="Songti TC" w:hAnsi="Songti TC" w:cs="Times New Roman" w:hint="eastAsia"/>
                <w:kern w:val="0"/>
                <w:sz w:val="16"/>
                <w:szCs w:val="16"/>
              </w:rPr>
              <w:t>TRUE</w:t>
            </w:r>
          </w:p>
        </w:tc>
        <w:tc>
          <w:tcPr>
            <w:tcW w:w="1151" w:type="dxa"/>
            <w:vAlign w:val="center"/>
          </w:tcPr>
          <w:p w14:paraId="052C05AA" w14:textId="77777777" w:rsidR="00287F69" w:rsidRDefault="00287F69" w:rsidP="00D9580F">
            <w:pPr>
              <w:widowControl/>
              <w:jc w:val="left"/>
              <w:rPr>
                <w:rFonts w:ascii="Songti TC" w:eastAsia="Songti TC" w:hAnsi="Songti TC" w:cs="Times New Roman" w:hint="eastAsia"/>
                <w:kern w:val="0"/>
                <w:sz w:val="16"/>
                <w:szCs w:val="16"/>
              </w:rPr>
            </w:pPr>
            <w:proofErr w:type="gramStart"/>
            <w:r>
              <w:rPr>
                <w:rFonts w:ascii="Songti TC" w:eastAsia="Songti TC" w:hAnsi="Songti TC" w:cs="Times New Roman" w:hint="eastAsia"/>
                <w:kern w:val="0"/>
                <w:sz w:val="16"/>
                <w:szCs w:val="16"/>
              </w:rPr>
              <w:t>String(</w:t>
            </w:r>
            <w:proofErr w:type="gramEnd"/>
            <w:r>
              <w:rPr>
                <w:rFonts w:ascii="Songti TC" w:eastAsia="Songti TC" w:hAnsi="Songti TC" w:cs="Times New Roman" w:hint="eastAsia"/>
                <w:kern w:val="0"/>
                <w:sz w:val="16"/>
                <w:szCs w:val="16"/>
              </w:rPr>
              <w:t>15)</w:t>
            </w:r>
          </w:p>
        </w:tc>
        <w:tc>
          <w:tcPr>
            <w:tcW w:w="703" w:type="dxa"/>
            <w:vAlign w:val="center"/>
          </w:tcPr>
          <w:p w14:paraId="04E1EEE1" w14:textId="77777777" w:rsidR="00287F69" w:rsidRDefault="00287F69" w:rsidP="00D9580F">
            <w:pPr>
              <w:widowControl/>
              <w:jc w:val="left"/>
              <w:rPr>
                <w:rFonts w:ascii="Songti TC" w:eastAsia="Songti TC" w:hAnsi="Songti TC" w:cs="Times New Roman" w:hint="eastAsia"/>
                <w:kern w:val="0"/>
                <w:sz w:val="16"/>
                <w:szCs w:val="16"/>
              </w:rPr>
            </w:pPr>
            <w:r>
              <w:rPr>
                <w:rFonts w:ascii="Songti TC" w:eastAsia="Songti TC" w:hAnsi="Songti TC" w:cs="Times New Roman" w:hint="eastAsia"/>
                <w:kern w:val="0"/>
                <w:sz w:val="16"/>
                <w:szCs w:val="16"/>
              </w:rPr>
              <w:t>是</w:t>
            </w:r>
          </w:p>
        </w:tc>
        <w:tc>
          <w:tcPr>
            <w:tcW w:w="2285" w:type="dxa"/>
            <w:vAlign w:val="center"/>
          </w:tcPr>
          <w:p w14:paraId="6A95CFFA" w14:textId="77777777" w:rsidR="00287F69" w:rsidRDefault="00287F69" w:rsidP="00D9580F">
            <w:pPr>
              <w:widowControl/>
              <w:jc w:val="left"/>
              <w:rPr>
                <w:rFonts w:ascii="Songti TC" w:eastAsia="Songti TC" w:hAnsi="Songti TC" w:cs="Times New Roman" w:hint="eastAsia"/>
                <w:kern w:val="0"/>
                <w:sz w:val="16"/>
                <w:szCs w:val="16"/>
              </w:rPr>
            </w:pPr>
            <w:r>
              <w:rPr>
                <w:rFonts w:ascii="Songti TC" w:eastAsia="Songti TC" w:hAnsi="Songti TC" w:cs="Times New Roman" w:hint="eastAsia"/>
                <w:kern w:val="0"/>
                <w:sz w:val="16"/>
                <w:szCs w:val="16"/>
              </w:rPr>
              <w:t>平台商户的编号，由银行统一提供</w:t>
            </w:r>
          </w:p>
        </w:tc>
      </w:tr>
      <w:tr w:rsidR="00287F69" w14:paraId="2A69E7FC" w14:textId="77777777" w:rsidTr="00D9580F">
        <w:trPr>
          <w:trHeight w:val="320"/>
        </w:trPr>
        <w:tc>
          <w:tcPr>
            <w:tcW w:w="1696" w:type="dxa"/>
            <w:vAlign w:val="center"/>
          </w:tcPr>
          <w:p w14:paraId="348DD935" w14:textId="77777777" w:rsidR="00287F69" w:rsidRDefault="00287F69" w:rsidP="00D9580F">
            <w:pPr>
              <w:widowControl/>
              <w:jc w:val="left"/>
              <w:rPr>
                <w:rFonts w:ascii="Songti TC" w:eastAsia="宋体" w:hAnsi="Songti TC" w:cs="Times New Roman" w:hint="eastAsia"/>
                <w:kern w:val="0"/>
                <w:sz w:val="16"/>
                <w:szCs w:val="16"/>
              </w:rPr>
            </w:pPr>
            <w:r>
              <w:rPr>
                <w:rFonts w:ascii="Songti TC" w:eastAsia="宋体" w:hAnsi="Songti TC" w:cs="Times New Roman" w:hint="eastAsia"/>
                <w:kern w:val="0"/>
                <w:sz w:val="16"/>
                <w:szCs w:val="16"/>
              </w:rPr>
              <w:t>TRANS_TYPE</w:t>
            </w:r>
          </w:p>
        </w:tc>
        <w:tc>
          <w:tcPr>
            <w:tcW w:w="1570" w:type="dxa"/>
            <w:vAlign w:val="center"/>
          </w:tcPr>
          <w:p w14:paraId="40D28B0A" w14:textId="77777777" w:rsidR="00287F69" w:rsidRDefault="00287F69" w:rsidP="00D9580F">
            <w:pPr>
              <w:widowControl/>
              <w:jc w:val="left"/>
              <w:rPr>
                <w:rFonts w:ascii="Songti TC" w:eastAsia="宋体" w:hAnsi="Songti TC" w:cs="Times New Roman" w:hint="eastAsia"/>
                <w:kern w:val="0"/>
                <w:sz w:val="16"/>
                <w:szCs w:val="16"/>
              </w:rPr>
            </w:pPr>
            <w:r>
              <w:rPr>
                <w:rFonts w:ascii="Songti TC" w:eastAsia="宋体" w:hAnsi="Songti TC" w:cs="Times New Roman" w:hint="eastAsia"/>
                <w:kern w:val="0"/>
                <w:sz w:val="16"/>
                <w:szCs w:val="16"/>
              </w:rPr>
              <w:t>交易类型</w:t>
            </w:r>
          </w:p>
        </w:tc>
        <w:tc>
          <w:tcPr>
            <w:tcW w:w="890" w:type="dxa"/>
            <w:vAlign w:val="center"/>
          </w:tcPr>
          <w:p w14:paraId="682CCEBB" w14:textId="77777777" w:rsidR="00287F69" w:rsidRDefault="00287F69" w:rsidP="00D9580F">
            <w:pPr>
              <w:widowControl/>
              <w:jc w:val="left"/>
              <w:rPr>
                <w:rFonts w:ascii="Songti TC" w:eastAsia="宋体" w:hAnsi="Songti TC" w:cs="Times New Roman" w:hint="eastAsia"/>
                <w:kern w:val="0"/>
                <w:sz w:val="16"/>
                <w:szCs w:val="16"/>
              </w:rPr>
            </w:pPr>
            <w:r>
              <w:rPr>
                <w:rFonts w:ascii="Songti TC" w:eastAsia="宋体" w:hAnsi="Songti TC" w:cs="Times New Roman" w:hint="eastAsia"/>
                <w:kern w:val="0"/>
                <w:sz w:val="16"/>
                <w:szCs w:val="16"/>
              </w:rPr>
              <w:t>TRUE</w:t>
            </w:r>
          </w:p>
        </w:tc>
        <w:tc>
          <w:tcPr>
            <w:tcW w:w="1151" w:type="dxa"/>
            <w:vAlign w:val="center"/>
          </w:tcPr>
          <w:p w14:paraId="1A03BC72" w14:textId="77777777" w:rsidR="00287F69" w:rsidRDefault="00287F69" w:rsidP="00D9580F">
            <w:pPr>
              <w:widowControl/>
              <w:jc w:val="left"/>
              <w:rPr>
                <w:rFonts w:ascii="Songti TC" w:eastAsia="宋体" w:hAnsi="Songti TC" w:cs="Times New Roman" w:hint="eastAsia"/>
                <w:kern w:val="0"/>
                <w:sz w:val="16"/>
                <w:szCs w:val="16"/>
              </w:rPr>
            </w:pPr>
            <w:proofErr w:type="gramStart"/>
            <w:r>
              <w:rPr>
                <w:rFonts w:ascii="Songti TC" w:eastAsia="宋体" w:hAnsi="Songti TC" w:cs="Times New Roman" w:hint="eastAsia"/>
                <w:kern w:val="0"/>
                <w:sz w:val="16"/>
                <w:szCs w:val="16"/>
              </w:rPr>
              <w:t>String(</w:t>
            </w:r>
            <w:proofErr w:type="gramEnd"/>
            <w:r>
              <w:rPr>
                <w:rFonts w:ascii="Songti TC" w:eastAsia="宋体" w:hAnsi="Songti TC" w:cs="Times New Roman" w:hint="eastAsia"/>
                <w:kern w:val="0"/>
                <w:sz w:val="16"/>
                <w:szCs w:val="16"/>
              </w:rPr>
              <w:t>2)</w:t>
            </w:r>
          </w:p>
        </w:tc>
        <w:tc>
          <w:tcPr>
            <w:tcW w:w="703" w:type="dxa"/>
            <w:vAlign w:val="center"/>
          </w:tcPr>
          <w:p w14:paraId="1C611318" w14:textId="77777777" w:rsidR="00287F69" w:rsidRDefault="00287F69" w:rsidP="00D9580F">
            <w:pPr>
              <w:widowControl/>
              <w:jc w:val="left"/>
              <w:rPr>
                <w:rFonts w:ascii="Songti TC" w:eastAsia="宋体" w:hAnsi="Songti TC" w:cs="Times New Roman" w:hint="eastAsia"/>
                <w:kern w:val="0"/>
                <w:sz w:val="16"/>
                <w:szCs w:val="16"/>
              </w:rPr>
            </w:pPr>
            <w:r>
              <w:rPr>
                <w:rFonts w:ascii="Songti TC" w:eastAsia="宋体" w:hAnsi="Songti TC" w:cs="Times New Roman" w:hint="eastAsia"/>
                <w:kern w:val="0"/>
                <w:sz w:val="16"/>
                <w:szCs w:val="16"/>
              </w:rPr>
              <w:t>是</w:t>
            </w:r>
          </w:p>
        </w:tc>
        <w:tc>
          <w:tcPr>
            <w:tcW w:w="2285" w:type="dxa"/>
            <w:vAlign w:val="center"/>
          </w:tcPr>
          <w:p w14:paraId="5326439A" w14:textId="77777777" w:rsidR="00287F69" w:rsidRDefault="00287F69" w:rsidP="00D9580F">
            <w:pPr>
              <w:widowControl/>
              <w:jc w:val="left"/>
              <w:rPr>
                <w:rFonts w:ascii="Songti TC" w:eastAsia="宋体" w:hAnsi="Songti TC" w:cs="Times New Roman" w:hint="eastAsia"/>
                <w:kern w:val="0"/>
                <w:sz w:val="16"/>
                <w:szCs w:val="16"/>
              </w:rPr>
            </w:pPr>
            <w:r>
              <w:rPr>
                <w:rFonts w:ascii="Songti TC" w:eastAsia="宋体" w:hAnsi="Songti TC" w:cs="Times New Roman" w:hint="eastAsia"/>
                <w:kern w:val="0"/>
                <w:sz w:val="16"/>
                <w:szCs w:val="16"/>
              </w:rPr>
              <w:t>待短信验证的交易类型</w:t>
            </w:r>
          </w:p>
          <w:p w14:paraId="7DFC5A83" w14:textId="77777777" w:rsidR="00287F69" w:rsidRDefault="00287F69" w:rsidP="00D9580F">
            <w:pPr>
              <w:widowControl/>
              <w:jc w:val="left"/>
              <w:rPr>
                <w:rFonts w:ascii="Songti TC" w:eastAsia="宋体" w:hAnsi="Songti TC" w:cs="Times New Roman" w:hint="eastAsia"/>
                <w:kern w:val="0"/>
                <w:sz w:val="16"/>
                <w:szCs w:val="16"/>
              </w:rPr>
            </w:pPr>
            <w:r>
              <w:rPr>
                <w:rFonts w:ascii="Songti TC" w:eastAsia="宋体" w:hAnsi="Songti TC" w:cs="Times New Roman" w:hint="eastAsia"/>
                <w:kern w:val="0"/>
                <w:sz w:val="16"/>
                <w:szCs w:val="16"/>
              </w:rPr>
              <w:t>01-</w:t>
            </w:r>
            <w:r>
              <w:rPr>
                <w:rFonts w:ascii="Songti TC" w:eastAsia="宋体" w:hAnsi="Songti TC" w:cs="Times New Roman" w:hint="eastAsia"/>
                <w:kern w:val="0"/>
                <w:sz w:val="16"/>
                <w:szCs w:val="16"/>
              </w:rPr>
              <w:t>用户注册</w:t>
            </w:r>
          </w:p>
          <w:p w14:paraId="55293F30" w14:textId="77777777" w:rsidR="00287F69" w:rsidRDefault="00287F69" w:rsidP="00D9580F">
            <w:pPr>
              <w:widowControl/>
              <w:jc w:val="left"/>
              <w:rPr>
                <w:rFonts w:ascii="Songti TC" w:eastAsia="宋体" w:hAnsi="Songti TC" w:cs="Times New Roman" w:hint="eastAsia"/>
                <w:kern w:val="0"/>
                <w:sz w:val="16"/>
                <w:szCs w:val="16"/>
              </w:rPr>
            </w:pPr>
            <w:r>
              <w:rPr>
                <w:rFonts w:ascii="Songti TC" w:eastAsia="宋体" w:hAnsi="Songti TC" w:cs="Times New Roman" w:hint="eastAsia"/>
                <w:color w:val="FF0000"/>
                <w:kern w:val="0"/>
                <w:sz w:val="16"/>
                <w:szCs w:val="16"/>
                <w:highlight w:val="yellow"/>
              </w:rPr>
              <w:t>签约类型不为空时，该字段仅允许上送</w:t>
            </w:r>
            <w:r>
              <w:rPr>
                <w:rFonts w:ascii="Songti TC" w:eastAsia="宋体" w:hAnsi="Songti TC" w:cs="Times New Roman" w:hint="eastAsia"/>
                <w:color w:val="FF0000"/>
                <w:kern w:val="0"/>
                <w:sz w:val="16"/>
                <w:szCs w:val="16"/>
                <w:highlight w:val="yellow"/>
              </w:rPr>
              <w:t>01</w:t>
            </w:r>
          </w:p>
        </w:tc>
      </w:tr>
      <w:tr w:rsidR="00287F69" w14:paraId="415DB8FB" w14:textId="77777777" w:rsidTr="00D9580F">
        <w:trPr>
          <w:trHeight w:val="320"/>
        </w:trPr>
        <w:tc>
          <w:tcPr>
            <w:tcW w:w="1696" w:type="dxa"/>
            <w:vAlign w:val="center"/>
          </w:tcPr>
          <w:p w14:paraId="3BF57654" w14:textId="77777777" w:rsidR="00287F69" w:rsidRDefault="00287F69" w:rsidP="00D9580F">
            <w:pPr>
              <w:widowControl/>
              <w:jc w:val="left"/>
              <w:rPr>
                <w:rFonts w:ascii="Songti TC" w:eastAsia="宋体" w:hAnsi="Songti TC" w:cs="Times New Roman" w:hint="eastAsia"/>
                <w:color w:val="FF0000"/>
                <w:kern w:val="0"/>
                <w:sz w:val="16"/>
                <w:szCs w:val="16"/>
                <w:highlight w:val="yellow"/>
              </w:rPr>
            </w:pPr>
            <w:r>
              <w:rPr>
                <w:rFonts w:ascii="Songti TC" w:eastAsia="宋体" w:hAnsi="Songti TC" w:cs="Times New Roman" w:hint="eastAsia"/>
                <w:color w:val="FF0000"/>
                <w:kern w:val="0"/>
                <w:sz w:val="16"/>
                <w:szCs w:val="16"/>
                <w:highlight w:val="yellow"/>
              </w:rPr>
              <w:t>SIGCT_TYPE</w:t>
            </w:r>
          </w:p>
        </w:tc>
        <w:tc>
          <w:tcPr>
            <w:tcW w:w="1570" w:type="dxa"/>
            <w:vAlign w:val="center"/>
          </w:tcPr>
          <w:p w14:paraId="52C94ECE" w14:textId="77777777" w:rsidR="00287F69" w:rsidRDefault="00287F69" w:rsidP="00D9580F">
            <w:pPr>
              <w:widowControl/>
              <w:jc w:val="left"/>
              <w:rPr>
                <w:rFonts w:ascii="Songti TC" w:eastAsia="宋体" w:hAnsi="Songti TC" w:cs="Times New Roman" w:hint="eastAsia"/>
                <w:color w:val="FF0000"/>
                <w:kern w:val="0"/>
                <w:sz w:val="16"/>
                <w:szCs w:val="16"/>
                <w:highlight w:val="yellow"/>
              </w:rPr>
            </w:pPr>
            <w:r>
              <w:rPr>
                <w:rFonts w:ascii="Songti TC" w:eastAsia="宋体" w:hAnsi="Songti TC" w:cs="Times New Roman" w:hint="eastAsia"/>
                <w:color w:val="FF0000"/>
                <w:kern w:val="0"/>
                <w:sz w:val="16"/>
                <w:szCs w:val="16"/>
                <w:highlight w:val="yellow"/>
              </w:rPr>
              <w:t>签约类型</w:t>
            </w:r>
          </w:p>
        </w:tc>
        <w:tc>
          <w:tcPr>
            <w:tcW w:w="890" w:type="dxa"/>
            <w:vAlign w:val="center"/>
          </w:tcPr>
          <w:p w14:paraId="0FE109F5" w14:textId="77777777" w:rsidR="00287F69" w:rsidRDefault="00287F69" w:rsidP="00D9580F">
            <w:pPr>
              <w:widowControl/>
              <w:jc w:val="left"/>
              <w:rPr>
                <w:rFonts w:ascii="Songti TC" w:eastAsia="宋体" w:hAnsi="Songti TC" w:cs="Times New Roman" w:hint="eastAsia"/>
                <w:color w:val="FF0000"/>
                <w:kern w:val="0"/>
                <w:sz w:val="16"/>
                <w:szCs w:val="16"/>
                <w:highlight w:val="yellow"/>
              </w:rPr>
            </w:pPr>
            <w:r>
              <w:rPr>
                <w:rFonts w:ascii="Songti TC" w:eastAsia="宋体" w:hAnsi="Songti TC" w:cs="Times New Roman" w:hint="eastAsia"/>
                <w:color w:val="FF0000"/>
                <w:kern w:val="0"/>
                <w:sz w:val="16"/>
                <w:szCs w:val="16"/>
                <w:highlight w:val="yellow"/>
              </w:rPr>
              <w:t>FALSE</w:t>
            </w:r>
          </w:p>
        </w:tc>
        <w:tc>
          <w:tcPr>
            <w:tcW w:w="1151" w:type="dxa"/>
            <w:vAlign w:val="center"/>
          </w:tcPr>
          <w:p w14:paraId="4747BCAB" w14:textId="77777777" w:rsidR="00287F69" w:rsidRDefault="00287F69" w:rsidP="00D9580F">
            <w:pPr>
              <w:widowControl/>
              <w:jc w:val="left"/>
              <w:rPr>
                <w:rFonts w:ascii="Songti TC" w:eastAsia="宋体" w:hAnsi="Songti TC" w:cs="Times New Roman" w:hint="eastAsia"/>
                <w:color w:val="FF0000"/>
                <w:kern w:val="0"/>
                <w:sz w:val="16"/>
                <w:szCs w:val="16"/>
                <w:highlight w:val="yellow"/>
              </w:rPr>
            </w:pPr>
            <w:proofErr w:type="gramStart"/>
            <w:r>
              <w:rPr>
                <w:rFonts w:ascii="Songti TC" w:eastAsia="宋体" w:hAnsi="Songti TC" w:cs="Times New Roman" w:hint="eastAsia"/>
                <w:color w:val="FF0000"/>
                <w:kern w:val="0"/>
                <w:sz w:val="16"/>
                <w:szCs w:val="16"/>
                <w:highlight w:val="yellow"/>
              </w:rPr>
              <w:t>String(</w:t>
            </w:r>
            <w:proofErr w:type="gramEnd"/>
            <w:r>
              <w:rPr>
                <w:rFonts w:ascii="Songti TC" w:eastAsia="宋体" w:hAnsi="Songti TC" w:cs="Times New Roman" w:hint="eastAsia"/>
                <w:color w:val="FF0000"/>
                <w:kern w:val="0"/>
                <w:sz w:val="16"/>
                <w:szCs w:val="16"/>
                <w:highlight w:val="yellow"/>
              </w:rPr>
              <w:t>2)</w:t>
            </w:r>
          </w:p>
        </w:tc>
        <w:tc>
          <w:tcPr>
            <w:tcW w:w="703" w:type="dxa"/>
            <w:vAlign w:val="center"/>
          </w:tcPr>
          <w:p w14:paraId="261DBC99" w14:textId="77777777" w:rsidR="00287F69" w:rsidRDefault="00287F69" w:rsidP="00D9580F">
            <w:pPr>
              <w:widowControl/>
              <w:jc w:val="left"/>
              <w:rPr>
                <w:rFonts w:ascii="Songti TC" w:eastAsia="宋体" w:hAnsi="Songti TC" w:cs="Times New Roman" w:hint="eastAsia"/>
                <w:color w:val="FF0000"/>
                <w:kern w:val="0"/>
                <w:sz w:val="16"/>
                <w:szCs w:val="16"/>
                <w:highlight w:val="yellow"/>
              </w:rPr>
            </w:pPr>
            <w:r>
              <w:rPr>
                <w:rFonts w:ascii="Songti TC" w:eastAsia="宋体" w:hAnsi="Songti TC" w:cs="Times New Roman" w:hint="eastAsia"/>
                <w:color w:val="FF0000"/>
                <w:kern w:val="0"/>
                <w:sz w:val="16"/>
                <w:szCs w:val="16"/>
                <w:highlight w:val="yellow"/>
              </w:rPr>
              <w:t>是</w:t>
            </w:r>
          </w:p>
        </w:tc>
        <w:tc>
          <w:tcPr>
            <w:tcW w:w="2285" w:type="dxa"/>
            <w:vAlign w:val="center"/>
          </w:tcPr>
          <w:p w14:paraId="5DD8F034" w14:textId="77777777" w:rsidR="00287F69" w:rsidRDefault="00287F69" w:rsidP="00D9580F">
            <w:pPr>
              <w:widowControl/>
              <w:jc w:val="left"/>
              <w:rPr>
                <w:rFonts w:ascii="Songti TC" w:eastAsia="宋体" w:hAnsi="Songti TC" w:cs="Times New Roman" w:hint="eastAsia"/>
                <w:color w:val="FF0000"/>
                <w:kern w:val="0"/>
                <w:sz w:val="16"/>
                <w:szCs w:val="16"/>
                <w:highlight w:val="yellow"/>
              </w:rPr>
            </w:pPr>
            <w:r>
              <w:rPr>
                <w:rFonts w:ascii="Songti TC" w:eastAsia="宋体" w:hAnsi="Songti TC" w:cs="Times New Roman" w:hint="eastAsia"/>
                <w:color w:val="FF0000"/>
                <w:kern w:val="0"/>
                <w:sz w:val="16"/>
                <w:szCs w:val="16"/>
                <w:highlight w:val="yellow"/>
              </w:rPr>
              <w:t>01-</w:t>
            </w:r>
            <w:r>
              <w:rPr>
                <w:rFonts w:ascii="Songti TC" w:eastAsia="宋体" w:hAnsi="Songti TC" w:cs="Times New Roman" w:hint="eastAsia"/>
                <w:color w:val="FF0000"/>
                <w:kern w:val="0"/>
                <w:sz w:val="16"/>
                <w:szCs w:val="16"/>
                <w:highlight w:val="yellow"/>
              </w:rPr>
              <w:t>签约发送</w:t>
            </w:r>
          </w:p>
          <w:p w14:paraId="6683E4B0" w14:textId="77777777" w:rsidR="00287F69" w:rsidRDefault="00287F69" w:rsidP="00D9580F">
            <w:pPr>
              <w:widowControl/>
              <w:jc w:val="left"/>
              <w:rPr>
                <w:rFonts w:ascii="Songti TC" w:eastAsia="宋体" w:hAnsi="Songti TC" w:cs="Times New Roman" w:hint="eastAsia"/>
                <w:color w:val="FF0000"/>
                <w:kern w:val="0"/>
                <w:sz w:val="16"/>
                <w:szCs w:val="16"/>
                <w:highlight w:val="yellow"/>
              </w:rPr>
            </w:pPr>
            <w:r>
              <w:rPr>
                <w:rFonts w:ascii="Songti TC" w:eastAsia="宋体" w:hAnsi="Songti TC" w:cs="Times New Roman" w:hint="eastAsia"/>
                <w:color w:val="FF0000"/>
                <w:kern w:val="0"/>
                <w:sz w:val="16"/>
                <w:szCs w:val="16"/>
                <w:highlight w:val="yellow"/>
              </w:rPr>
              <w:t>02-</w:t>
            </w:r>
            <w:r>
              <w:rPr>
                <w:rFonts w:ascii="Songti TC" w:eastAsia="宋体" w:hAnsi="Songti TC" w:cs="Times New Roman" w:hint="eastAsia"/>
                <w:color w:val="FF0000"/>
                <w:kern w:val="0"/>
                <w:sz w:val="16"/>
                <w:szCs w:val="16"/>
                <w:highlight w:val="yellow"/>
              </w:rPr>
              <w:t>签约验证</w:t>
            </w:r>
          </w:p>
          <w:p w14:paraId="6CE9200E" w14:textId="77777777" w:rsidR="00287F69" w:rsidRDefault="00287F69" w:rsidP="00D9580F">
            <w:pPr>
              <w:widowControl/>
              <w:jc w:val="left"/>
              <w:rPr>
                <w:rFonts w:ascii="Songti TC" w:eastAsia="宋体" w:hAnsi="Songti TC" w:cs="Times New Roman" w:hint="eastAsia"/>
                <w:color w:val="FF0000"/>
                <w:kern w:val="0"/>
                <w:sz w:val="16"/>
                <w:szCs w:val="16"/>
                <w:highlight w:val="yellow"/>
              </w:rPr>
            </w:pPr>
          </w:p>
          <w:p w14:paraId="467FBD69" w14:textId="77777777" w:rsidR="00287F69" w:rsidRDefault="00287F69" w:rsidP="00D9580F">
            <w:pPr>
              <w:widowControl/>
              <w:jc w:val="left"/>
              <w:rPr>
                <w:rFonts w:ascii="Songti TC" w:eastAsia="宋体" w:hAnsi="Songti TC" w:cs="Times New Roman" w:hint="eastAsia"/>
                <w:color w:val="FF0000"/>
                <w:kern w:val="0"/>
                <w:sz w:val="16"/>
                <w:szCs w:val="16"/>
                <w:highlight w:val="yellow"/>
              </w:rPr>
            </w:pPr>
            <w:r>
              <w:rPr>
                <w:rFonts w:ascii="Songti TC" w:eastAsia="宋体" w:hAnsi="Songti TC" w:cs="Times New Roman" w:hint="eastAsia"/>
                <w:color w:val="FF0000"/>
                <w:kern w:val="0"/>
                <w:sz w:val="16"/>
                <w:szCs w:val="16"/>
                <w:highlight w:val="yellow"/>
              </w:rPr>
              <w:t>上送</w:t>
            </w:r>
            <w:r>
              <w:rPr>
                <w:rFonts w:ascii="Songti TC" w:eastAsia="宋体" w:hAnsi="Songti TC" w:cs="Times New Roman" w:hint="eastAsia"/>
                <w:color w:val="FF0000"/>
                <w:kern w:val="0"/>
                <w:sz w:val="16"/>
                <w:szCs w:val="16"/>
                <w:highlight w:val="yellow"/>
              </w:rPr>
              <w:t>01</w:t>
            </w:r>
            <w:r>
              <w:rPr>
                <w:rFonts w:ascii="Songti TC" w:eastAsia="宋体" w:hAnsi="Songti TC" w:cs="Times New Roman" w:hint="eastAsia"/>
                <w:color w:val="FF0000"/>
                <w:kern w:val="0"/>
                <w:sz w:val="16"/>
                <w:szCs w:val="16"/>
                <w:highlight w:val="yellow"/>
              </w:rPr>
              <w:t>时接口向手机号中发送签约验证码。</w:t>
            </w:r>
          </w:p>
          <w:p w14:paraId="2D923698" w14:textId="77777777" w:rsidR="00287F69" w:rsidRDefault="00287F69" w:rsidP="00D9580F">
            <w:pPr>
              <w:widowControl/>
              <w:jc w:val="left"/>
              <w:rPr>
                <w:rFonts w:ascii="Songti TC" w:eastAsia="宋体" w:hAnsi="Songti TC" w:cs="Times New Roman" w:hint="eastAsia"/>
                <w:color w:val="FF0000"/>
                <w:kern w:val="0"/>
                <w:sz w:val="16"/>
                <w:szCs w:val="16"/>
                <w:highlight w:val="yellow"/>
              </w:rPr>
            </w:pPr>
            <w:r>
              <w:rPr>
                <w:rFonts w:ascii="Songti TC" w:eastAsia="宋体" w:hAnsi="Songti TC" w:cs="Times New Roman" w:hint="eastAsia"/>
                <w:color w:val="FF0000"/>
                <w:kern w:val="0"/>
                <w:sz w:val="16"/>
                <w:szCs w:val="16"/>
                <w:highlight w:val="yellow"/>
              </w:rPr>
              <w:t>上送</w:t>
            </w:r>
            <w:r>
              <w:rPr>
                <w:rFonts w:ascii="Songti TC" w:eastAsia="宋体" w:hAnsi="Songti TC" w:cs="Times New Roman" w:hint="eastAsia"/>
                <w:color w:val="FF0000"/>
                <w:kern w:val="0"/>
                <w:sz w:val="16"/>
                <w:szCs w:val="16"/>
                <w:highlight w:val="yellow"/>
              </w:rPr>
              <w:t>02</w:t>
            </w:r>
            <w:r>
              <w:rPr>
                <w:rFonts w:ascii="Songti TC" w:eastAsia="宋体" w:hAnsi="Songti TC" w:cs="Times New Roman" w:hint="eastAsia"/>
                <w:color w:val="FF0000"/>
                <w:kern w:val="0"/>
                <w:sz w:val="16"/>
                <w:szCs w:val="16"/>
                <w:highlight w:val="yellow"/>
              </w:rPr>
              <w:t>时接口验证上送的验证</w:t>
            </w:r>
            <w:proofErr w:type="gramStart"/>
            <w:r>
              <w:rPr>
                <w:rFonts w:ascii="Songti TC" w:eastAsia="宋体" w:hAnsi="Songti TC" w:cs="Times New Roman" w:hint="eastAsia"/>
                <w:color w:val="FF0000"/>
                <w:kern w:val="0"/>
                <w:sz w:val="16"/>
                <w:szCs w:val="16"/>
                <w:highlight w:val="yellow"/>
              </w:rPr>
              <w:t>码是否</w:t>
            </w:r>
            <w:proofErr w:type="gramEnd"/>
            <w:r>
              <w:rPr>
                <w:rFonts w:ascii="Songti TC" w:eastAsia="宋体" w:hAnsi="Songti TC" w:cs="Times New Roman" w:hint="eastAsia"/>
                <w:color w:val="FF0000"/>
                <w:kern w:val="0"/>
                <w:sz w:val="16"/>
                <w:szCs w:val="16"/>
                <w:highlight w:val="yellow"/>
              </w:rPr>
              <w:t>正确。</w:t>
            </w:r>
          </w:p>
          <w:p w14:paraId="5D4529B4" w14:textId="77777777" w:rsidR="00287F69" w:rsidRDefault="00287F69" w:rsidP="00D9580F">
            <w:pPr>
              <w:widowControl/>
              <w:jc w:val="left"/>
              <w:rPr>
                <w:rFonts w:ascii="Songti TC" w:eastAsia="宋体" w:hAnsi="Songti TC" w:cs="Times New Roman" w:hint="eastAsia"/>
                <w:color w:val="FF0000"/>
                <w:kern w:val="0"/>
                <w:sz w:val="16"/>
                <w:szCs w:val="16"/>
                <w:highlight w:val="yellow"/>
              </w:rPr>
            </w:pPr>
          </w:p>
        </w:tc>
      </w:tr>
      <w:tr w:rsidR="00287F69" w14:paraId="2197407B" w14:textId="77777777" w:rsidTr="00D9580F">
        <w:trPr>
          <w:trHeight w:val="320"/>
        </w:trPr>
        <w:tc>
          <w:tcPr>
            <w:tcW w:w="1696" w:type="dxa"/>
            <w:vAlign w:val="center"/>
          </w:tcPr>
          <w:p w14:paraId="438E3FD0" w14:textId="77777777" w:rsidR="00287F69" w:rsidRDefault="00287F69" w:rsidP="00D9580F">
            <w:pPr>
              <w:widowControl/>
              <w:jc w:val="left"/>
              <w:rPr>
                <w:rFonts w:ascii="Songti TC" w:eastAsia="Songti TC" w:hAnsi="Songti TC" w:cs="Times New Roman" w:hint="eastAsia"/>
                <w:color w:val="FF0000"/>
                <w:kern w:val="0"/>
                <w:sz w:val="16"/>
                <w:szCs w:val="16"/>
                <w:highlight w:val="yellow"/>
              </w:rPr>
            </w:pPr>
            <w:r>
              <w:rPr>
                <w:rFonts w:ascii="Songti TC" w:eastAsia="Songti TC" w:hAnsi="Songti TC" w:cs="Times New Roman" w:hint="eastAsia"/>
                <w:color w:val="FF0000"/>
                <w:kern w:val="0"/>
                <w:sz w:val="16"/>
                <w:szCs w:val="16"/>
                <w:highlight w:val="yellow"/>
              </w:rPr>
              <w:t>TRANS_ID</w:t>
            </w:r>
          </w:p>
        </w:tc>
        <w:tc>
          <w:tcPr>
            <w:tcW w:w="1570" w:type="dxa"/>
            <w:vAlign w:val="center"/>
          </w:tcPr>
          <w:p w14:paraId="4332E51B" w14:textId="77777777" w:rsidR="00287F69" w:rsidRDefault="00287F69" w:rsidP="00D9580F">
            <w:pPr>
              <w:widowControl/>
              <w:jc w:val="left"/>
              <w:rPr>
                <w:rFonts w:ascii="Songti TC" w:eastAsia="Songti TC" w:hAnsi="Songti TC" w:cs="Times New Roman" w:hint="eastAsia"/>
                <w:color w:val="FF0000"/>
                <w:kern w:val="0"/>
                <w:sz w:val="16"/>
                <w:szCs w:val="16"/>
                <w:highlight w:val="yellow"/>
              </w:rPr>
            </w:pPr>
            <w:r>
              <w:rPr>
                <w:rFonts w:ascii="Songti TC" w:eastAsia="Songti TC" w:hAnsi="Songti TC" w:cs="Times New Roman" w:hint="eastAsia"/>
                <w:color w:val="FF0000"/>
                <w:kern w:val="0"/>
                <w:sz w:val="16"/>
                <w:szCs w:val="16"/>
                <w:highlight w:val="yellow"/>
              </w:rPr>
              <w:t>交易标识</w:t>
            </w:r>
          </w:p>
        </w:tc>
        <w:tc>
          <w:tcPr>
            <w:tcW w:w="890" w:type="dxa"/>
            <w:vAlign w:val="center"/>
          </w:tcPr>
          <w:p w14:paraId="128C0EC9" w14:textId="77777777" w:rsidR="00287F69" w:rsidRDefault="00287F69" w:rsidP="00D9580F">
            <w:pPr>
              <w:widowControl/>
              <w:jc w:val="left"/>
              <w:rPr>
                <w:rFonts w:ascii="Songti TC" w:eastAsia="Songti TC" w:hAnsi="Songti TC" w:cs="Times New Roman" w:hint="eastAsia"/>
                <w:color w:val="FF0000"/>
                <w:kern w:val="0"/>
                <w:sz w:val="16"/>
                <w:szCs w:val="16"/>
                <w:highlight w:val="yellow"/>
              </w:rPr>
            </w:pPr>
            <w:r>
              <w:rPr>
                <w:rFonts w:ascii="Songti TC" w:eastAsia="宋体" w:hAnsi="Songti TC" w:cs="Times New Roman" w:hint="eastAsia"/>
                <w:color w:val="FF0000"/>
                <w:kern w:val="0"/>
                <w:sz w:val="16"/>
                <w:szCs w:val="16"/>
                <w:highlight w:val="yellow"/>
              </w:rPr>
              <w:t>FALSE</w:t>
            </w:r>
          </w:p>
        </w:tc>
        <w:tc>
          <w:tcPr>
            <w:tcW w:w="1151" w:type="dxa"/>
            <w:vAlign w:val="center"/>
          </w:tcPr>
          <w:p w14:paraId="221FDD8F" w14:textId="77777777" w:rsidR="00287F69" w:rsidRDefault="00287F69" w:rsidP="00D9580F">
            <w:pPr>
              <w:widowControl/>
              <w:jc w:val="left"/>
              <w:rPr>
                <w:rFonts w:ascii="Songti TC" w:eastAsia="Songti TC" w:hAnsi="Songti TC" w:cs="Times New Roman" w:hint="eastAsia"/>
                <w:color w:val="FF0000"/>
                <w:kern w:val="0"/>
                <w:sz w:val="16"/>
                <w:szCs w:val="16"/>
                <w:highlight w:val="yellow"/>
              </w:rPr>
            </w:pPr>
            <w:proofErr w:type="gramStart"/>
            <w:r>
              <w:rPr>
                <w:rFonts w:ascii="Songti TC" w:eastAsia="Songti TC" w:hAnsi="Songti TC" w:cs="Times New Roman" w:hint="eastAsia"/>
                <w:color w:val="FF0000"/>
                <w:kern w:val="0"/>
                <w:sz w:val="16"/>
                <w:szCs w:val="16"/>
                <w:highlight w:val="yellow"/>
              </w:rPr>
              <w:t>String(</w:t>
            </w:r>
            <w:proofErr w:type="gramEnd"/>
            <w:r>
              <w:rPr>
                <w:rFonts w:ascii="Songti TC" w:eastAsia="Songti TC" w:hAnsi="Songti TC" w:cs="Times New Roman" w:hint="eastAsia"/>
                <w:color w:val="FF0000"/>
                <w:kern w:val="0"/>
                <w:sz w:val="16"/>
                <w:szCs w:val="16"/>
                <w:highlight w:val="yellow"/>
              </w:rPr>
              <w:t>32)</w:t>
            </w:r>
          </w:p>
        </w:tc>
        <w:tc>
          <w:tcPr>
            <w:tcW w:w="703" w:type="dxa"/>
            <w:vAlign w:val="center"/>
          </w:tcPr>
          <w:p w14:paraId="3B8374B1" w14:textId="77777777" w:rsidR="00287F69" w:rsidRDefault="00287F69" w:rsidP="00D9580F">
            <w:pPr>
              <w:widowControl/>
              <w:jc w:val="left"/>
              <w:rPr>
                <w:rFonts w:ascii="Songti TC" w:eastAsia="Songti TC" w:hAnsi="Songti TC" w:cs="Times New Roman" w:hint="eastAsia"/>
                <w:color w:val="FF0000"/>
                <w:kern w:val="0"/>
                <w:sz w:val="16"/>
                <w:szCs w:val="16"/>
                <w:highlight w:val="yellow"/>
              </w:rPr>
            </w:pPr>
            <w:r>
              <w:rPr>
                <w:rFonts w:ascii="Songti TC" w:eastAsia="Songti TC" w:hAnsi="Songti TC" w:cs="Times New Roman" w:hint="eastAsia"/>
                <w:color w:val="FF0000"/>
                <w:kern w:val="0"/>
                <w:sz w:val="16"/>
                <w:szCs w:val="16"/>
                <w:highlight w:val="yellow"/>
              </w:rPr>
              <w:t>是</w:t>
            </w:r>
          </w:p>
        </w:tc>
        <w:tc>
          <w:tcPr>
            <w:tcW w:w="2285" w:type="dxa"/>
            <w:vAlign w:val="center"/>
          </w:tcPr>
          <w:p w14:paraId="3D20778D" w14:textId="77777777" w:rsidR="00287F69" w:rsidRDefault="00287F69" w:rsidP="00D9580F">
            <w:pPr>
              <w:widowControl/>
              <w:jc w:val="left"/>
              <w:rPr>
                <w:rFonts w:ascii="Songti TC" w:eastAsia="宋体" w:hAnsi="Songti TC" w:cs="Times New Roman" w:hint="eastAsia"/>
                <w:color w:val="FF0000"/>
                <w:kern w:val="0"/>
                <w:sz w:val="16"/>
                <w:szCs w:val="16"/>
                <w:highlight w:val="yellow"/>
              </w:rPr>
            </w:pPr>
            <w:r>
              <w:rPr>
                <w:rFonts w:ascii="Songti TC" w:eastAsia="Songti TC" w:hAnsi="Songti TC" w:cs="Times New Roman" w:hint="eastAsia"/>
                <w:color w:val="FF0000"/>
                <w:kern w:val="0"/>
                <w:sz w:val="16"/>
                <w:szCs w:val="16"/>
                <w:highlight w:val="yellow"/>
              </w:rPr>
              <w:t>签约类型为02时该字段必填，上送签约发送时本接口返回的TRANS_ID</w:t>
            </w:r>
            <w:r>
              <w:rPr>
                <w:rFonts w:ascii="Songti TC" w:eastAsia="宋体" w:hAnsi="Songti TC" w:cs="Times New Roman" w:hint="eastAsia"/>
                <w:color w:val="FF0000"/>
                <w:kern w:val="0"/>
                <w:sz w:val="16"/>
                <w:szCs w:val="16"/>
                <w:highlight w:val="yellow"/>
              </w:rPr>
              <w:t>。</w:t>
            </w:r>
          </w:p>
        </w:tc>
      </w:tr>
      <w:tr w:rsidR="00287F69" w14:paraId="1E897108" w14:textId="77777777" w:rsidTr="00D9580F">
        <w:trPr>
          <w:trHeight w:val="320"/>
        </w:trPr>
        <w:tc>
          <w:tcPr>
            <w:tcW w:w="1696" w:type="dxa"/>
            <w:vAlign w:val="center"/>
          </w:tcPr>
          <w:p w14:paraId="42916382" w14:textId="77777777" w:rsidR="00287F69" w:rsidRDefault="00287F69" w:rsidP="00D9580F">
            <w:pPr>
              <w:widowControl/>
              <w:jc w:val="left"/>
              <w:rPr>
                <w:rFonts w:ascii="Songti TC" w:eastAsia="宋体" w:hAnsi="Songti TC" w:cs="Times New Roman" w:hint="eastAsia"/>
                <w:color w:val="FF0000"/>
                <w:kern w:val="0"/>
                <w:sz w:val="16"/>
                <w:szCs w:val="16"/>
                <w:highlight w:val="yellow"/>
              </w:rPr>
            </w:pPr>
            <w:r>
              <w:rPr>
                <w:rFonts w:ascii="Songti TC" w:eastAsia="宋体" w:hAnsi="Songti TC" w:cs="Times New Roman" w:hint="eastAsia"/>
                <w:color w:val="FF0000"/>
                <w:kern w:val="0"/>
                <w:sz w:val="16"/>
                <w:szCs w:val="16"/>
                <w:highlight w:val="yellow"/>
              </w:rPr>
              <w:t>VERI_CD</w:t>
            </w:r>
          </w:p>
        </w:tc>
        <w:tc>
          <w:tcPr>
            <w:tcW w:w="1570" w:type="dxa"/>
            <w:vAlign w:val="center"/>
          </w:tcPr>
          <w:p w14:paraId="5EA34E3D" w14:textId="77777777" w:rsidR="00287F69" w:rsidRDefault="00287F69" w:rsidP="00D9580F">
            <w:pPr>
              <w:widowControl/>
              <w:jc w:val="left"/>
              <w:rPr>
                <w:rFonts w:ascii="Songti TC" w:eastAsia="宋体" w:hAnsi="Songti TC" w:cs="Times New Roman" w:hint="eastAsia"/>
                <w:color w:val="FF0000"/>
                <w:kern w:val="0"/>
                <w:sz w:val="16"/>
                <w:szCs w:val="16"/>
                <w:highlight w:val="yellow"/>
              </w:rPr>
            </w:pPr>
            <w:r>
              <w:rPr>
                <w:rFonts w:ascii="Songti TC" w:eastAsia="宋体" w:hAnsi="Songti TC" w:cs="Times New Roman" w:hint="eastAsia"/>
                <w:color w:val="FF0000"/>
                <w:kern w:val="0"/>
                <w:sz w:val="16"/>
                <w:szCs w:val="16"/>
                <w:highlight w:val="yellow"/>
              </w:rPr>
              <w:t>验证码</w:t>
            </w:r>
          </w:p>
        </w:tc>
        <w:tc>
          <w:tcPr>
            <w:tcW w:w="890" w:type="dxa"/>
            <w:vAlign w:val="center"/>
          </w:tcPr>
          <w:p w14:paraId="39FD5619" w14:textId="77777777" w:rsidR="00287F69" w:rsidRDefault="00287F69" w:rsidP="00D9580F">
            <w:pPr>
              <w:widowControl/>
              <w:jc w:val="left"/>
              <w:rPr>
                <w:rFonts w:ascii="Songti TC" w:eastAsia="宋体" w:hAnsi="Songti TC" w:cs="Times New Roman" w:hint="eastAsia"/>
                <w:color w:val="FF0000"/>
                <w:kern w:val="0"/>
                <w:sz w:val="16"/>
                <w:szCs w:val="16"/>
                <w:highlight w:val="yellow"/>
              </w:rPr>
            </w:pPr>
            <w:r>
              <w:rPr>
                <w:rFonts w:ascii="Songti TC" w:eastAsia="宋体" w:hAnsi="Songti TC" w:cs="Times New Roman" w:hint="eastAsia"/>
                <w:color w:val="FF0000"/>
                <w:kern w:val="0"/>
                <w:sz w:val="16"/>
                <w:szCs w:val="16"/>
                <w:highlight w:val="yellow"/>
              </w:rPr>
              <w:t>FALSE</w:t>
            </w:r>
          </w:p>
        </w:tc>
        <w:tc>
          <w:tcPr>
            <w:tcW w:w="1151" w:type="dxa"/>
            <w:vAlign w:val="center"/>
          </w:tcPr>
          <w:p w14:paraId="46DCD20D" w14:textId="77777777" w:rsidR="00287F69" w:rsidRDefault="00287F69" w:rsidP="00D9580F">
            <w:pPr>
              <w:widowControl/>
              <w:jc w:val="left"/>
              <w:rPr>
                <w:rFonts w:ascii="Songti TC" w:eastAsia="宋体" w:hAnsi="Songti TC" w:cs="Times New Roman" w:hint="eastAsia"/>
                <w:color w:val="FF0000"/>
                <w:kern w:val="0"/>
                <w:sz w:val="16"/>
                <w:szCs w:val="16"/>
                <w:highlight w:val="yellow"/>
              </w:rPr>
            </w:pPr>
            <w:proofErr w:type="gramStart"/>
            <w:r>
              <w:rPr>
                <w:rFonts w:ascii="Songti TC" w:eastAsia="Songti TC" w:hAnsi="Songti TC" w:cs="Times New Roman" w:hint="eastAsia"/>
                <w:color w:val="FF0000"/>
                <w:kern w:val="0"/>
                <w:sz w:val="16"/>
                <w:szCs w:val="16"/>
                <w:highlight w:val="yellow"/>
              </w:rPr>
              <w:t>String(</w:t>
            </w:r>
            <w:proofErr w:type="gramEnd"/>
            <w:r>
              <w:rPr>
                <w:rFonts w:ascii="Songti TC" w:eastAsia="宋体" w:hAnsi="Songti TC" w:cs="Times New Roman" w:hint="eastAsia"/>
                <w:color w:val="FF0000"/>
                <w:kern w:val="0"/>
                <w:sz w:val="16"/>
                <w:szCs w:val="16"/>
                <w:highlight w:val="yellow"/>
              </w:rPr>
              <w:t>6</w:t>
            </w:r>
            <w:r>
              <w:rPr>
                <w:rFonts w:ascii="Songti TC" w:eastAsia="Songti TC" w:hAnsi="Songti TC" w:cs="Times New Roman" w:hint="eastAsia"/>
                <w:color w:val="FF0000"/>
                <w:kern w:val="0"/>
                <w:sz w:val="16"/>
                <w:szCs w:val="16"/>
                <w:highlight w:val="yellow"/>
              </w:rPr>
              <w:t>)</w:t>
            </w:r>
          </w:p>
        </w:tc>
        <w:tc>
          <w:tcPr>
            <w:tcW w:w="703" w:type="dxa"/>
            <w:vAlign w:val="center"/>
          </w:tcPr>
          <w:p w14:paraId="207315D1" w14:textId="77777777" w:rsidR="00287F69" w:rsidRDefault="00287F69" w:rsidP="00D9580F">
            <w:pPr>
              <w:widowControl/>
              <w:jc w:val="left"/>
              <w:rPr>
                <w:rFonts w:ascii="Songti TC" w:eastAsia="宋体" w:hAnsi="Songti TC" w:cs="Times New Roman" w:hint="eastAsia"/>
                <w:color w:val="FF0000"/>
                <w:kern w:val="0"/>
                <w:sz w:val="16"/>
                <w:szCs w:val="16"/>
                <w:highlight w:val="yellow"/>
              </w:rPr>
            </w:pPr>
            <w:r>
              <w:rPr>
                <w:rFonts w:ascii="Songti TC" w:eastAsia="宋体" w:hAnsi="Songti TC" w:cs="Times New Roman" w:hint="eastAsia"/>
                <w:color w:val="FF0000"/>
                <w:kern w:val="0"/>
                <w:sz w:val="16"/>
                <w:szCs w:val="16"/>
                <w:highlight w:val="yellow"/>
              </w:rPr>
              <w:t>是</w:t>
            </w:r>
          </w:p>
        </w:tc>
        <w:tc>
          <w:tcPr>
            <w:tcW w:w="2285" w:type="dxa"/>
            <w:vAlign w:val="center"/>
          </w:tcPr>
          <w:p w14:paraId="7A18A546" w14:textId="77777777" w:rsidR="00287F69" w:rsidRDefault="00287F69" w:rsidP="00D9580F">
            <w:pPr>
              <w:widowControl/>
              <w:jc w:val="left"/>
              <w:rPr>
                <w:rFonts w:ascii="Songti TC" w:eastAsia="宋体" w:hAnsi="Songti TC" w:cs="Times New Roman" w:hint="eastAsia"/>
                <w:color w:val="FF0000"/>
                <w:kern w:val="0"/>
                <w:sz w:val="16"/>
                <w:szCs w:val="16"/>
                <w:highlight w:val="yellow"/>
              </w:rPr>
            </w:pPr>
            <w:r>
              <w:rPr>
                <w:rFonts w:ascii="Songti TC" w:eastAsia="Songti TC" w:hAnsi="Songti TC" w:cs="Times New Roman" w:hint="eastAsia"/>
                <w:color w:val="FF0000"/>
                <w:kern w:val="0"/>
                <w:sz w:val="16"/>
                <w:szCs w:val="16"/>
                <w:highlight w:val="yellow"/>
              </w:rPr>
              <w:t>签约类型为02时该字段必填，上送手机号中收到的验证码。</w:t>
            </w:r>
          </w:p>
        </w:tc>
      </w:tr>
      <w:tr w:rsidR="00287F69" w14:paraId="64649C89" w14:textId="77777777" w:rsidTr="00D9580F">
        <w:trPr>
          <w:trHeight w:val="640"/>
        </w:trPr>
        <w:tc>
          <w:tcPr>
            <w:tcW w:w="1696" w:type="dxa"/>
            <w:vAlign w:val="center"/>
          </w:tcPr>
          <w:p w14:paraId="19C20A76" w14:textId="77777777" w:rsidR="00287F69" w:rsidRDefault="00287F69" w:rsidP="00D9580F">
            <w:pPr>
              <w:widowControl/>
              <w:jc w:val="left"/>
              <w:rPr>
                <w:rFonts w:ascii="Songti TC" w:eastAsia="Songti TC" w:hAnsi="Songti TC" w:cs="Times New Roman" w:hint="eastAsia"/>
                <w:kern w:val="0"/>
                <w:sz w:val="16"/>
                <w:szCs w:val="16"/>
              </w:rPr>
            </w:pPr>
            <w:r>
              <w:rPr>
                <w:rFonts w:ascii="Songti TC" w:eastAsia="Songti TC" w:hAnsi="Songti TC" w:cs="Times New Roman" w:hint="eastAsia"/>
                <w:kern w:val="0"/>
                <w:sz w:val="16"/>
                <w:szCs w:val="16"/>
              </w:rPr>
              <w:t>USER_ID</w:t>
            </w:r>
          </w:p>
        </w:tc>
        <w:tc>
          <w:tcPr>
            <w:tcW w:w="1570" w:type="dxa"/>
            <w:vAlign w:val="center"/>
          </w:tcPr>
          <w:p w14:paraId="44182071" w14:textId="77777777" w:rsidR="00287F69" w:rsidRDefault="00287F69" w:rsidP="00D9580F">
            <w:pPr>
              <w:widowControl/>
              <w:jc w:val="left"/>
              <w:rPr>
                <w:rFonts w:ascii="Songti TC" w:eastAsia="Songti TC" w:hAnsi="Songti TC" w:cs="Times New Roman" w:hint="eastAsia"/>
                <w:kern w:val="0"/>
                <w:sz w:val="16"/>
                <w:szCs w:val="16"/>
              </w:rPr>
            </w:pPr>
            <w:r>
              <w:rPr>
                <w:rFonts w:ascii="Songti TC" w:eastAsia="Songti TC" w:hAnsi="Songti TC" w:cs="Times New Roman" w:hint="eastAsia"/>
                <w:kern w:val="0"/>
                <w:sz w:val="16"/>
                <w:szCs w:val="16"/>
              </w:rPr>
              <w:t>用户编号</w:t>
            </w:r>
          </w:p>
        </w:tc>
        <w:tc>
          <w:tcPr>
            <w:tcW w:w="890" w:type="dxa"/>
            <w:vAlign w:val="center"/>
          </w:tcPr>
          <w:p w14:paraId="6CA16524" w14:textId="77777777" w:rsidR="00287F69" w:rsidRDefault="00287F69" w:rsidP="00D9580F">
            <w:pPr>
              <w:widowControl/>
              <w:jc w:val="left"/>
              <w:rPr>
                <w:rFonts w:ascii="Songti TC" w:eastAsia="宋体" w:hAnsi="Songti TC" w:cs="Times New Roman" w:hint="eastAsia"/>
                <w:kern w:val="0"/>
                <w:sz w:val="16"/>
                <w:szCs w:val="16"/>
              </w:rPr>
            </w:pPr>
            <w:r>
              <w:rPr>
                <w:rFonts w:ascii="Songti TC" w:eastAsia="宋体" w:hAnsi="Songti TC" w:cs="Times New Roman" w:hint="eastAsia"/>
                <w:kern w:val="0"/>
                <w:sz w:val="16"/>
                <w:szCs w:val="16"/>
              </w:rPr>
              <w:t>FALSE</w:t>
            </w:r>
          </w:p>
        </w:tc>
        <w:tc>
          <w:tcPr>
            <w:tcW w:w="1151" w:type="dxa"/>
            <w:vAlign w:val="center"/>
          </w:tcPr>
          <w:p w14:paraId="06B20AF8" w14:textId="77777777" w:rsidR="00287F69" w:rsidRDefault="00287F69" w:rsidP="00D9580F">
            <w:pPr>
              <w:widowControl/>
              <w:jc w:val="left"/>
              <w:rPr>
                <w:rFonts w:ascii="Songti TC" w:eastAsia="Songti TC" w:hAnsi="Songti TC" w:cs="Times New Roman" w:hint="eastAsia"/>
                <w:kern w:val="0"/>
                <w:sz w:val="16"/>
                <w:szCs w:val="16"/>
              </w:rPr>
            </w:pPr>
            <w:proofErr w:type="gramStart"/>
            <w:r>
              <w:rPr>
                <w:rFonts w:ascii="Songti TC" w:eastAsia="Songti TC" w:hAnsi="Songti TC" w:cs="Times New Roman" w:hint="eastAsia"/>
                <w:kern w:val="0"/>
                <w:sz w:val="16"/>
                <w:szCs w:val="16"/>
              </w:rPr>
              <w:t>String(</w:t>
            </w:r>
            <w:proofErr w:type="gramEnd"/>
            <w:r>
              <w:rPr>
                <w:rFonts w:ascii="Songti TC" w:eastAsia="Songti TC" w:hAnsi="Songti TC" w:cs="Times New Roman" w:hint="eastAsia"/>
                <w:kern w:val="0"/>
                <w:sz w:val="16"/>
                <w:szCs w:val="16"/>
              </w:rPr>
              <w:t>15)</w:t>
            </w:r>
          </w:p>
        </w:tc>
        <w:tc>
          <w:tcPr>
            <w:tcW w:w="703" w:type="dxa"/>
            <w:vAlign w:val="center"/>
          </w:tcPr>
          <w:p w14:paraId="775B8D5A" w14:textId="77777777" w:rsidR="00287F69" w:rsidRDefault="00287F69" w:rsidP="00D9580F">
            <w:pPr>
              <w:widowControl/>
              <w:jc w:val="left"/>
              <w:rPr>
                <w:rFonts w:ascii="Songti TC" w:eastAsia="Songti TC" w:hAnsi="Songti TC" w:cs="Times New Roman" w:hint="eastAsia"/>
                <w:kern w:val="0"/>
                <w:sz w:val="16"/>
                <w:szCs w:val="16"/>
              </w:rPr>
            </w:pPr>
            <w:r>
              <w:rPr>
                <w:rFonts w:ascii="Songti TC" w:eastAsia="Songti TC" w:hAnsi="Songti TC" w:cs="Times New Roman" w:hint="eastAsia"/>
                <w:kern w:val="0"/>
                <w:sz w:val="16"/>
                <w:szCs w:val="16"/>
              </w:rPr>
              <w:t>是</w:t>
            </w:r>
          </w:p>
        </w:tc>
        <w:tc>
          <w:tcPr>
            <w:tcW w:w="2285" w:type="dxa"/>
            <w:vAlign w:val="center"/>
          </w:tcPr>
          <w:p w14:paraId="0E4ABDEB" w14:textId="77777777" w:rsidR="00287F69" w:rsidRDefault="00287F69" w:rsidP="00D9580F">
            <w:pPr>
              <w:widowControl/>
              <w:jc w:val="left"/>
              <w:rPr>
                <w:rFonts w:ascii="Songti TC" w:eastAsia="Songti TC" w:hAnsi="Songti TC" w:cs="Times New Roman" w:hint="eastAsia"/>
                <w:kern w:val="0"/>
                <w:sz w:val="16"/>
                <w:szCs w:val="16"/>
              </w:rPr>
            </w:pPr>
            <w:r>
              <w:rPr>
                <w:rFonts w:ascii="Songti TC" w:eastAsia="宋体" w:hAnsi="Songti TC" w:cs="Times New Roman" w:hint="eastAsia"/>
                <w:kern w:val="0"/>
                <w:sz w:val="16"/>
                <w:szCs w:val="16"/>
              </w:rPr>
              <w:t>交易类型不为</w:t>
            </w:r>
            <w:r>
              <w:rPr>
                <w:rFonts w:ascii="Songti TC" w:eastAsia="宋体" w:hAnsi="Songti TC" w:cs="Times New Roman" w:hint="eastAsia"/>
                <w:kern w:val="0"/>
                <w:sz w:val="16"/>
                <w:szCs w:val="16"/>
              </w:rPr>
              <w:t>01-</w:t>
            </w:r>
            <w:r>
              <w:rPr>
                <w:rFonts w:ascii="Songti TC" w:eastAsia="宋体" w:hAnsi="Songti TC" w:cs="Times New Roman" w:hint="eastAsia"/>
                <w:kern w:val="0"/>
                <w:sz w:val="16"/>
                <w:szCs w:val="16"/>
              </w:rPr>
              <w:t>用户注册时，用户编号均必填。</w:t>
            </w:r>
          </w:p>
        </w:tc>
      </w:tr>
      <w:tr w:rsidR="00287F69" w14:paraId="483B1EBD" w14:textId="77777777" w:rsidTr="00D9580F">
        <w:trPr>
          <w:trHeight w:val="640"/>
        </w:trPr>
        <w:tc>
          <w:tcPr>
            <w:tcW w:w="1696" w:type="dxa"/>
            <w:vAlign w:val="center"/>
          </w:tcPr>
          <w:p w14:paraId="02D62E82" w14:textId="77777777" w:rsidR="00287F69" w:rsidRDefault="00287F69" w:rsidP="00D9580F">
            <w:pPr>
              <w:widowControl/>
              <w:jc w:val="left"/>
              <w:rPr>
                <w:rFonts w:ascii="Songti TC" w:eastAsia="Songti TC" w:hAnsi="Songti TC" w:cs="Times New Roman" w:hint="eastAsia"/>
                <w:kern w:val="0"/>
                <w:sz w:val="16"/>
                <w:szCs w:val="16"/>
              </w:rPr>
            </w:pPr>
            <w:r>
              <w:rPr>
                <w:rFonts w:ascii="Songti TC" w:eastAsia="Songti TC" w:hAnsi="Songti TC" w:cs="Times New Roman" w:hint="eastAsia"/>
                <w:kern w:val="0"/>
                <w:sz w:val="16"/>
                <w:szCs w:val="16"/>
              </w:rPr>
              <w:t>USER_PHONE</w:t>
            </w:r>
          </w:p>
        </w:tc>
        <w:tc>
          <w:tcPr>
            <w:tcW w:w="1570" w:type="dxa"/>
            <w:vAlign w:val="center"/>
          </w:tcPr>
          <w:p w14:paraId="6DC2D291" w14:textId="77777777" w:rsidR="00287F69" w:rsidRDefault="00287F69" w:rsidP="00D9580F">
            <w:pPr>
              <w:widowControl/>
              <w:jc w:val="left"/>
              <w:rPr>
                <w:rFonts w:ascii="Songti TC" w:eastAsia="Songti TC" w:hAnsi="Songti TC" w:cs="Times New Roman" w:hint="eastAsia"/>
                <w:kern w:val="0"/>
                <w:sz w:val="16"/>
                <w:szCs w:val="16"/>
              </w:rPr>
            </w:pPr>
            <w:r>
              <w:rPr>
                <w:rFonts w:ascii="Songti TC" w:eastAsia="Songti TC" w:hAnsi="Songti TC" w:cs="Times New Roman" w:hint="eastAsia"/>
                <w:kern w:val="0"/>
                <w:sz w:val="16"/>
                <w:szCs w:val="16"/>
              </w:rPr>
              <w:t>用户手机号</w:t>
            </w:r>
          </w:p>
        </w:tc>
        <w:tc>
          <w:tcPr>
            <w:tcW w:w="890" w:type="dxa"/>
            <w:vAlign w:val="center"/>
          </w:tcPr>
          <w:p w14:paraId="6614FE5C" w14:textId="77777777" w:rsidR="00287F69" w:rsidRDefault="00287F69" w:rsidP="00D9580F">
            <w:pPr>
              <w:widowControl/>
              <w:jc w:val="left"/>
              <w:rPr>
                <w:rFonts w:ascii="Songti TC" w:eastAsia="Songti TC" w:hAnsi="Songti TC" w:cs="Times New Roman" w:hint="eastAsia"/>
                <w:kern w:val="0"/>
                <w:sz w:val="16"/>
                <w:szCs w:val="16"/>
              </w:rPr>
            </w:pPr>
            <w:r>
              <w:rPr>
                <w:rFonts w:ascii="Songti TC" w:eastAsia="Songti TC" w:hAnsi="Songti TC" w:cs="Times New Roman" w:hint="eastAsia"/>
                <w:kern w:val="0"/>
                <w:sz w:val="16"/>
                <w:szCs w:val="16"/>
              </w:rPr>
              <w:t>TRUE</w:t>
            </w:r>
          </w:p>
        </w:tc>
        <w:tc>
          <w:tcPr>
            <w:tcW w:w="1151" w:type="dxa"/>
            <w:vAlign w:val="center"/>
          </w:tcPr>
          <w:p w14:paraId="4E6EFFBD" w14:textId="77777777" w:rsidR="00287F69" w:rsidRDefault="00287F69" w:rsidP="00D9580F">
            <w:pPr>
              <w:widowControl/>
              <w:jc w:val="left"/>
              <w:rPr>
                <w:rFonts w:ascii="Songti TC" w:eastAsia="Songti TC" w:hAnsi="Songti TC" w:cs="Times New Roman" w:hint="eastAsia"/>
                <w:kern w:val="0"/>
                <w:sz w:val="16"/>
                <w:szCs w:val="16"/>
              </w:rPr>
            </w:pPr>
            <w:proofErr w:type="gramStart"/>
            <w:r>
              <w:rPr>
                <w:rFonts w:ascii="Songti TC" w:eastAsia="Songti TC" w:hAnsi="Songti TC" w:cs="Times New Roman" w:hint="eastAsia"/>
                <w:kern w:val="0"/>
                <w:sz w:val="16"/>
                <w:szCs w:val="16"/>
              </w:rPr>
              <w:t>String(</w:t>
            </w:r>
            <w:proofErr w:type="gramEnd"/>
            <w:r>
              <w:rPr>
                <w:rFonts w:ascii="Songti TC" w:eastAsia="Songti TC" w:hAnsi="Songti TC" w:cs="Times New Roman" w:hint="eastAsia"/>
                <w:kern w:val="0"/>
                <w:sz w:val="16"/>
                <w:szCs w:val="16"/>
              </w:rPr>
              <w:t>11)</w:t>
            </w:r>
          </w:p>
        </w:tc>
        <w:tc>
          <w:tcPr>
            <w:tcW w:w="703" w:type="dxa"/>
            <w:vAlign w:val="center"/>
          </w:tcPr>
          <w:p w14:paraId="1355DA38" w14:textId="77777777" w:rsidR="00287F69" w:rsidRDefault="00287F69" w:rsidP="00D9580F">
            <w:pPr>
              <w:widowControl/>
              <w:jc w:val="left"/>
              <w:rPr>
                <w:rFonts w:ascii="Songti TC" w:eastAsia="Songti TC" w:hAnsi="Songti TC" w:cs="Times New Roman" w:hint="eastAsia"/>
                <w:kern w:val="0"/>
                <w:sz w:val="16"/>
                <w:szCs w:val="16"/>
              </w:rPr>
            </w:pPr>
            <w:r>
              <w:rPr>
                <w:rFonts w:ascii="Songti TC" w:eastAsia="Songti TC" w:hAnsi="Songti TC" w:cs="Times New Roman" w:hint="eastAsia"/>
                <w:kern w:val="0"/>
                <w:sz w:val="16"/>
                <w:szCs w:val="16"/>
              </w:rPr>
              <w:t>是</w:t>
            </w:r>
          </w:p>
        </w:tc>
        <w:tc>
          <w:tcPr>
            <w:tcW w:w="2285" w:type="dxa"/>
            <w:vAlign w:val="center"/>
          </w:tcPr>
          <w:p w14:paraId="5FA140AD" w14:textId="77777777" w:rsidR="00287F69" w:rsidRDefault="00287F69" w:rsidP="00D9580F">
            <w:pPr>
              <w:widowControl/>
              <w:jc w:val="left"/>
              <w:rPr>
                <w:rFonts w:ascii="Songti TC" w:eastAsia="Songti TC" w:hAnsi="Songti TC" w:cs="Times New Roman" w:hint="eastAsia"/>
                <w:kern w:val="0"/>
                <w:sz w:val="16"/>
                <w:szCs w:val="16"/>
              </w:rPr>
            </w:pPr>
          </w:p>
        </w:tc>
      </w:tr>
      <w:tr w:rsidR="00287F69" w14:paraId="247FDE29" w14:textId="77777777" w:rsidTr="00D9580F">
        <w:trPr>
          <w:trHeight w:val="300"/>
        </w:trPr>
        <w:tc>
          <w:tcPr>
            <w:tcW w:w="1696" w:type="dxa"/>
            <w:vAlign w:val="center"/>
          </w:tcPr>
          <w:p w14:paraId="1F171619" w14:textId="77777777" w:rsidR="00287F69" w:rsidRDefault="00287F69" w:rsidP="00D9580F">
            <w:pPr>
              <w:widowControl/>
              <w:jc w:val="left"/>
              <w:rPr>
                <w:rFonts w:ascii="Songti TC" w:eastAsia="Songti TC" w:hAnsi="Songti TC" w:cs="Times New Roman" w:hint="eastAsia"/>
                <w:kern w:val="0"/>
                <w:sz w:val="16"/>
                <w:szCs w:val="16"/>
              </w:rPr>
            </w:pPr>
            <w:r>
              <w:rPr>
                <w:rFonts w:ascii="Songti TC" w:eastAsia="Songti TC" w:hAnsi="Songti TC" w:cs="Times New Roman" w:hint="eastAsia"/>
                <w:kern w:val="0"/>
                <w:sz w:val="16"/>
                <w:szCs w:val="16"/>
              </w:rPr>
              <w:t>REQ_RESERVED</w:t>
            </w:r>
          </w:p>
        </w:tc>
        <w:tc>
          <w:tcPr>
            <w:tcW w:w="1570" w:type="dxa"/>
            <w:vAlign w:val="center"/>
          </w:tcPr>
          <w:p w14:paraId="53B783F7" w14:textId="77777777" w:rsidR="00287F69" w:rsidRDefault="00287F69" w:rsidP="00D9580F">
            <w:pPr>
              <w:widowControl/>
              <w:jc w:val="left"/>
              <w:rPr>
                <w:rFonts w:ascii="Songti TC" w:eastAsia="Songti TC" w:hAnsi="Songti TC" w:cs="Times New Roman" w:hint="eastAsia"/>
                <w:kern w:val="0"/>
                <w:sz w:val="16"/>
                <w:szCs w:val="16"/>
              </w:rPr>
            </w:pPr>
            <w:r>
              <w:rPr>
                <w:rFonts w:ascii="Songti TC" w:eastAsia="Songti TC" w:hAnsi="Songti TC" w:cs="Times New Roman" w:hint="eastAsia"/>
                <w:kern w:val="0"/>
                <w:sz w:val="16"/>
                <w:szCs w:val="16"/>
              </w:rPr>
              <w:t>发起方保留域</w:t>
            </w:r>
          </w:p>
        </w:tc>
        <w:tc>
          <w:tcPr>
            <w:tcW w:w="890" w:type="dxa"/>
            <w:vAlign w:val="center"/>
          </w:tcPr>
          <w:p w14:paraId="424E6E20" w14:textId="77777777" w:rsidR="00287F69" w:rsidRDefault="00287F69" w:rsidP="00D9580F">
            <w:pPr>
              <w:widowControl/>
              <w:jc w:val="left"/>
              <w:rPr>
                <w:rFonts w:ascii="Songti TC" w:eastAsia="Songti TC" w:hAnsi="Songti TC" w:cs="Times New Roman" w:hint="eastAsia"/>
                <w:kern w:val="0"/>
                <w:sz w:val="16"/>
                <w:szCs w:val="16"/>
              </w:rPr>
            </w:pPr>
            <w:r>
              <w:rPr>
                <w:rFonts w:ascii="Songti TC" w:eastAsia="Songti TC" w:hAnsi="Songti TC" w:cs="Times New Roman" w:hint="eastAsia"/>
                <w:kern w:val="0"/>
                <w:sz w:val="16"/>
                <w:szCs w:val="16"/>
              </w:rPr>
              <w:t>FALSE</w:t>
            </w:r>
          </w:p>
        </w:tc>
        <w:tc>
          <w:tcPr>
            <w:tcW w:w="1151" w:type="dxa"/>
            <w:vAlign w:val="center"/>
          </w:tcPr>
          <w:p w14:paraId="55E3A1D5" w14:textId="77777777" w:rsidR="00287F69" w:rsidRDefault="00287F69" w:rsidP="00D9580F">
            <w:pPr>
              <w:widowControl/>
              <w:jc w:val="left"/>
              <w:rPr>
                <w:rFonts w:ascii="Songti TC" w:eastAsia="Songti TC" w:hAnsi="Songti TC" w:cs="Times New Roman" w:hint="eastAsia"/>
                <w:kern w:val="0"/>
                <w:sz w:val="16"/>
                <w:szCs w:val="16"/>
              </w:rPr>
            </w:pPr>
            <w:proofErr w:type="gramStart"/>
            <w:r>
              <w:rPr>
                <w:rFonts w:ascii="Songti TC" w:eastAsia="Songti TC" w:hAnsi="Songti TC" w:cs="Times New Roman" w:hint="eastAsia"/>
                <w:kern w:val="0"/>
                <w:sz w:val="16"/>
                <w:szCs w:val="16"/>
              </w:rPr>
              <w:t>String(</w:t>
            </w:r>
            <w:proofErr w:type="gramEnd"/>
            <w:r>
              <w:rPr>
                <w:rFonts w:ascii="Songti TC" w:eastAsia="Songti TC" w:hAnsi="Songti TC" w:cs="Times New Roman" w:hint="eastAsia"/>
                <w:kern w:val="0"/>
                <w:sz w:val="16"/>
                <w:szCs w:val="16"/>
              </w:rPr>
              <w:t>500)</w:t>
            </w:r>
          </w:p>
        </w:tc>
        <w:tc>
          <w:tcPr>
            <w:tcW w:w="703" w:type="dxa"/>
            <w:vAlign w:val="center"/>
          </w:tcPr>
          <w:p w14:paraId="18C44AEA" w14:textId="77777777" w:rsidR="00287F69" w:rsidRDefault="00287F69" w:rsidP="00D9580F">
            <w:pPr>
              <w:widowControl/>
              <w:jc w:val="left"/>
              <w:rPr>
                <w:rFonts w:ascii="Songti TC" w:eastAsia="Songti TC" w:hAnsi="Songti TC" w:cs="Times New Roman" w:hint="eastAsia"/>
                <w:kern w:val="0"/>
                <w:sz w:val="16"/>
                <w:szCs w:val="16"/>
              </w:rPr>
            </w:pPr>
            <w:r>
              <w:rPr>
                <w:rFonts w:ascii="Songti TC" w:eastAsia="Songti TC" w:hAnsi="Songti TC" w:cs="Times New Roman" w:hint="eastAsia"/>
                <w:kern w:val="0"/>
                <w:sz w:val="16"/>
                <w:szCs w:val="16"/>
              </w:rPr>
              <w:t>是</w:t>
            </w:r>
          </w:p>
        </w:tc>
        <w:tc>
          <w:tcPr>
            <w:tcW w:w="2285" w:type="dxa"/>
            <w:vAlign w:val="center"/>
          </w:tcPr>
          <w:p w14:paraId="3D7AA104" w14:textId="77777777" w:rsidR="00287F69" w:rsidRDefault="00287F69" w:rsidP="00D9580F">
            <w:pPr>
              <w:widowControl/>
              <w:jc w:val="left"/>
              <w:rPr>
                <w:rFonts w:ascii="Songti TC" w:eastAsia="Songti TC" w:hAnsi="Songti TC" w:cs="Times New Roman" w:hint="eastAsia"/>
                <w:kern w:val="0"/>
                <w:sz w:val="16"/>
                <w:szCs w:val="16"/>
              </w:rPr>
            </w:pPr>
            <w:r>
              <w:rPr>
                <w:rFonts w:ascii="Songti TC" w:eastAsia="Songti TC" w:hAnsi="Songti TC" w:cs="Times New Roman" w:hint="eastAsia"/>
                <w:kern w:val="0"/>
                <w:sz w:val="16"/>
                <w:szCs w:val="16"/>
              </w:rPr>
              <w:t> </w:t>
            </w:r>
          </w:p>
        </w:tc>
      </w:tr>
      <w:tr w:rsidR="00287F69" w14:paraId="7C239B76" w14:textId="77777777" w:rsidTr="00D9580F">
        <w:trPr>
          <w:trHeight w:val="300"/>
        </w:trPr>
        <w:tc>
          <w:tcPr>
            <w:tcW w:w="1696" w:type="dxa"/>
            <w:vAlign w:val="center"/>
          </w:tcPr>
          <w:p w14:paraId="587A9E37" w14:textId="77777777" w:rsidR="00287F69" w:rsidRDefault="00287F69" w:rsidP="00D9580F">
            <w:pPr>
              <w:widowControl/>
              <w:jc w:val="left"/>
              <w:rPr>
                <w:rFonts w:ascii="Songti TC" w:eastAsia="Songti TC" w:hAnsi="Songti TC" w:cs="Times New Roman" w:hint="eastAsia"/>
                <w:kern w:val="0"/>
                <w:sz w:val="16"/>
                <w:szCs w:val="16"/>
              </w:rPr>
            </w:pPr>
            <w:r>
              <w:rPr>
                <w:rFonts w:ascii="Songti TC" w:eastAsia="Songti TC" w:hAnsi="Songti TC" w:cs="Times New Roman" w:hint="eastAsia"/>
                <w:kern w:val="0"/>
                <w:sz w:val="16"/>
                <w:szCs w:val="16"/>
              </w:rPr>
              <w:t>SIGN_INFO</w:t>
            </w:r>
          </w:p>
        </w:tc>
        <w:tc>
          <w:tcPr>
            <w:tcW w:w="1570" w:type="dxa"/>
            <w:vAlign w:val="center"/>
          </w:tcPr>
          <w:p w14:paraId="73147D38" w14:textId="77777777" w:rsidR="00287F69" w:rsidRDefault="00287F69" w:rsidP="00D9580F">
            <w:pPr>
              <w:widowControl/>
              <w:jc w:val="left"/>
              <w:rPr>
                <w:rFonts w:ascii="Songti TC" w:eastAsia="Songti TC" w:hAnsi="Songti TC" w:cs="Times New Roman" w:hint="eastAsia"/>
                <w:kern w:val="0"/>
                <w:sz w:val="16"/>
                <w:szCs w:val="16"/>
              </w:rPr>
            </w:pPr>
            <w:r>
              <w:rPr>
                <w:rFonts w:ascii="Songti TC" w:eastAsia="Songti TC" w:hAnsi="Songti TC" w:cs="Times New Roman" w:hint="eastAsia"/>
                <w:kern w:val="0"/>
                <w:sz w:val="16"/>
                <w:szCs w:val="16"/>
              </w:rPr>
              <w:t>签名</w:t>
            </w:r>
          </w:p>
        </w:tc>
        <w:tc>
          <w:tcPr>
            <w:tcW w:w="890" w:type="dxa"/>
            <w:vAlign w:val="center"/>
          </w:tcPr>
          <w:p w14:paraId="7414B3FE" w14:textId="77777777" w:rsidR="00287F69" w:rsidRDefault="00287F69" w:rsidP="00D9580F">
            <w:pPr>
              <w:widowControl/>
              <w:jc w:val="left"/>
              <w:rPr>
                <w:rFonts w:ascii="Songti TC" w:eastAsia="Songti TC" w:hAnsi="Songti TC" w:cs="Times New Roman" w:hint="eastAsia"/>
                <w:kern w:val="0"/>
                <w:sz w:val="16"/>
                <w:szCs w:val="16"/>
              </w:rPr>
            </w:pPr>
            <w:r>
              <w:rPr>
                <w:rFonts w:ascii="Songti TC" w:eastAsia="Songti TC" w:hAnsi="Songti TC" w:cs="Times New Roman" w:hint="eastAsia"/>
                <w:kern w:val="0"/>
                <w:sz w:val="16"/>
                <w:szCs w:val="16"/>
              </w:rPr>
              <w:t>TRUE</w:t>
            </w:r>
          </w:p>
        </w:tc>
        <w:tc>
          <w:tcPr>
            <w:tcW w:w="1151" w:type="dxa"/>
            <w:vAlign w:val="center"/>
          </w:tcPr>
          <w:p w14:paraId="594A11C8" w14:textId="77777777" w:rsidR="00287F69" w:rsidRDefault="00287F69" w:rsidP="00D9580F">
            <w:pPr>
              <w:widowControl/>
              <w:jc w:val="left"/>
              <w:rPr>
                <w:rFonts w:ascii="Songti TC" w:eastAsia="Songti TC" w:hAnsi="Songti TC" w:cs="Times New Roman" w:hint="eastAsia"/>
                <w:kern w:val="0"/>
                <w:sz w:val="16"/>
                <w:szCs w:val="16"/>
              </w:rPr>
            </w:pPr>
            <w:r>
              <w:rPr>
                <w:rFonts w:ascii="Songti TC" w:eastAsia="Songti TC" w:hAnsi="Songti TC" w:cs="Times New Roman" w:hint="eastAsia"/>
                <w:kern w:val="0"/>
                <w:sz w:val="16"/>
                <w:szCs w:val="16"/>
              </w:rPr>
              <w:t> </w:t>
            </w:r>
          </w:p>
        </w:tc>
        <w:tc>
          <w:tcPr>
            <w:tcW w:w="703" w:type="dxa"/>
            <w:vAlign w:val="center"/>
          </w:tcPr>
          <w:p w14:paraId="0998FEE6" w14:textId="77777777" w:rsidR="00287F69" w:rsidRDefault="00287F69" w:rsidP="00D9580F">
            <w:pPr>
              <w:widowControl/>
              <w:jc w:val="left"/>
              <w:rPr>
                <w:rFonts w:ascii="Songti TC" w:eastAsia="Songti TC" w:hAnsi="Songti TC" w:cs="Times New Roman" w:hint="eastAsia"/>
                <w:kern w:val="0"/>
                <w:sz w:val="16"/>
                <w:szCs w:val="16"/>
              </w:rPr>
            </w:pPr>
            <w:r>
              <w:rPr>
                <w:rFonts w:ascii="Songti TC" w:eastAsia="Songti TC" w:hAnsi="Songti TC" w:cs="Times New Roman" w:hint="eastAsia"/>
                <w:kern w:val="0"/>
                <w:sz w:val="16"/>
                <w:szCs w:val="16"/>
              </w:rPr>
              <w:t>否</w:t>
            </w:r>
          </w:p>
        </w:tc>
        <w:tc>
          <w:tcPr>
            <w:tcW w:w="2285" w:type="dxa"/>
            <w:vAlign w:val="center"/>
          </w:tcPr>
          <w:p w14:paraId="4D777DD8" w14:textId="77777777" w:rsidR="00287F69" w:rsidRDefault="00287F69" w:rsidP="00D9580F">
            <w:pPr>
              <w:widowControl/>
              <w:jc w:val="left"/>
              <w:rPr>
                <w:rFonts w:ascii="Songti TC" w:eastAsia="Songti TC" w:hAnsi="Songti TC" w:cs="Times New Roman" w:hint="eastAsia"/>
                <w:kern w:val="0"/>
                <w:sz w:val="16"/>
                <w:szCs w:val="16"/>
              </w:rPr>
            </w:pPr>
            <w:proofErr w:type="gramStart"/>
            <w:r>
              <w:rPr>
                <w:rFonts w:ascii="Songti TC" w:eastAsia="Songti TC" w:hAnsi="Songti TC" w:cs="Times New Roman" w:hint="eastAsia"/>
                <w:kern w:val="0"/>
                <w:sz w:val="16"/>
                <w:szCs w:val="16"/>
              </w:rPr>
              <w:t>不</w:t>
            </w:r>
            <w:proofErr w:type="gramEnd"/>
            <w:r>
              <w:rPr>
                <w:rFonts w:ascii="Songti TC" w:eastAsia="Songti TC" w:hAnsi="Songti TC" w:cs="Times New Roman" w:hint="eastAsia"/>
                <w:kern w:val="0"/>
                <w:sz w:val="16"/>
                <w:szCs w:val="16"/>
              </w:rPr>
              <w:t>校验长度</w:t>
            </w:r>
          </w:p>
        </w:tc>
      </w:tr>
    </w:tbl>
    <w:p w14:paraId="7D0FEF74" w14:textId="77777777" w:rsidR="00287F69" w:rsidRDefault="00287F69" w:rsidP="00287F69"/>
    <w:p w14:paraId="6762436D" w14:textId="77777777" w:rsidR="00287F69" w:rsidRDefault="00287F69" w:rsidP="0087295D">
      <w:pPr>
        <w:pStyle w:val="3-"/>
        <w:outlineLvl w:val="3"/>
        <w:rPr>
          <w:rFonts w:hint="eastAsia"/>
        </w:rPr>
      </w:pPr>
      <w:r>
        <w:rPr>
          <w:rFonts w:hint="eastAsia"/>
        </w:rPr>
        <w:t>应答报文</w:t>
      </w:r>
    </w:p>
    <w:tbl>
      <w:tblPr>
        <w:tblStyle w:val="ad"/>
        <w:tblW w:w="0" w:type="auto"/>
        <w:tblLayout w:type="fixed"/>
        <w:tblLook w:val="04A0" w:firstRow="1" w:lastRow="0" w:firstColumn="1" w:lastColumn="0" w:noHBand="0" w:noVBand="1"/>
      </w:tblPr>
      <w:tblGrid>
        <w:gridCol w:w="1695"/>
        <w:gridCol w:w="1570"/>
        <w:gridCol w:w="890"/>
        <w:gridCol w:w="1151"/>
        <w:gridCol w:w="703"/>
        <w:gridCol w:w="2285"/>
      </w:tblGrid>
      <w:tr w:rsidR="00287F69" w14:paraId="020C737A" w14:textId="77777777" w:rsidTr="00D9580F">
        <w:trPr>
          <w:trHeight w:val="300"/>
        </w:trPr>
        <w:tc>
          <w:tcPr>
            <w:tcW w:w="1695" w:type="dxa"/>
            <w:shd w:val="clear" w:color="auto" w:fill="C3BD96"/>
            <w:vAlign w:val="center"/>
          </w:tcPr>
          <w:p w14:paraId="3FC1AA67" w14:textId="77777777" w:rsidR="00287F69" w:rsidRDefault="00287F69" w:rsidP="00D9580F">
            <w:pPr>
              <w:widowControl/>
              <w:jc w:val="left"/>
              <w:rPr>
                <w:rFonts w:ascii="Songti TC" w:eastAsia="Songti TC" w:hAnsi="Songti TC" w:cs="Times New Roman" w:hint="eastAsia"/>
                <w:b/>
                <w:bCs/>
                <w:kern w:val="0"/>
                <w:sz w:val="16"/>
                <w:szCs w:val="16"/>
              </w:rPr>
            </w:pPr>
            <w:r>
              <w:rPr>
                <w:rFonts w:ascii="Songti TC" w:eastAsia="Songti TC" w:hAnsi="Songti TC" w:cs="Times New Roman" w:hint="eastAsia"/>
                <w:b/>
                <w:bCs/>
                <w:kern w:val="0"/>
                <w:sz w:val="16"/>
                <w:szCs w:val="16"/>
              </w:rPr>
              <w:t>节点参数名</w:t>
            </w:r>
          </w:p>
        </w:tc>
        <w:tc>
          <w:tcPr>
            <w:tcW w:w="1570" w:type="dxa"/>
            <w:shd w:val="clear" w:color="auto" w:fill="C3BD96"/>
            <w:vAlign w:val="center"/>
          </w:tcPr>
          <w:p w14:paraId="03B30A49" w14:textId="77777777" w:rsidR="00287F69" w:rsidRDefault="00287F69" w:rsidP="00D9580F">
            <w:pPr>
              <w:widowControl/>
              <w:jc w:val="left"/>
              <w:rPr>
                <w:rFonts w:ascii="Songti TC" w:eastAsia="Songti TC" w:hAnsi="Songti TC" w:cs="Times New Roman" w:hint="eastAsia"/>
                <w:b/>
                <w:bCs/>
                <w:kern w:val="0"/>
                <w:sz w:val="16"/>
                <w:szCs w:val="16"/>
              </w:rPr>
            </w:pPr>
            <w:r>
              <w:rPr>
                <w:rFonts w:ascii="Songti TC" w:eastAsia="Songti TC" w:hAnsi="Songti TC" w:cs="Times New Roman"/>
                <w:b/>
                <w:bCs/>
                <w:kern w:val="0"/>
                <w:sz w:val="16"/>
                <w:szCs w:val="16"/>
              </w:rPr>
              <w:t>字段</w:t>
            </w:r>
          </w:p>
        </w:tc>
        <w:tc>
          <w:tcPr>
            <w:tcW w:w="890" w:type="dxa"/>
            <w:shd w:val="clear" w:color="auto" w:fill="C3BD96"/>
            <w:vAlign w:val="center"/>
          </w:tcPr>
          <w:p w14:paraId="069E5655" w14:textId="77777777" w:rsidR="00287F69" w:rsidRDefault="00287F69" w:rsidP="00D9580F">
            <w:pPr>
              <w:widowControl/>
              <w:jc w:val="left"/>
              <w:rPr>
                <w:rFonts w:ascii="Songti TC" w:eastAsia="Songti TC" w:hAnsi="Songti TC" w:cs="Times New Roman" w:hint="eastAsia"/>
                <w:b/>
                <w:bCs/>
                <w:kern w:val="0"/>
                <w:sz w:val="16"/>
                <w:szCs w:val="16"/>
              </w:rPr>
            </w:pPr>
            <w:r>
              <w:rPr>
                <w:rFonts w:ascii="Songti TC" w:eastAsia="Songti TC" w:hAnsi="Songti TC" w:cs="Times New Roman"/>
                <w:b/>
                <w:bCs/>
                <w:kern w:val="0"/>
                <w:sz w:val="16"/>
                <w:szCs w:val="16"/>
              </w:rPr>
              <w:t>必选</w:t>
            </w:r>
          </w:p>
        </w:tc>
        <w:tc>
          <w:tcPr>
            <w:tcW w:w="1151" w:type="dxa"/>
            <w:shd w:val="clear" w:color="auto" w:fill="C3BD96"/>
            <w:vAlign w:val="center"/>
          </w:tcPr>
          <w:p w14:paraId="0362BD1F" w14:textId="77777777" w:rsidR="00287F69" w:rsidRDefault="00287F69" w:rsidP="00D9580F">
            <w:pPr>
              <w:widowControl/>
              <w:jc w:val="left"/>
              <w:rPr>
                <w:rFonts w:ascii="Songti TC" w:eastAsia="Songti TC" w:hAnsi="Songti TC" w:cs="Times New Roman" w:hint="eastAsia"/>
                <w:b/>
                <w:bCs/>
                <w:kern w:val="0"/>
                <w:sz w:val="16"/>
                <w:szCs w:val="16"/>
              </w:rPr>
            </w:pPr>
            <w:r>
              <w:rPr>
                <w:rFonts w:ascii="Songti TC" w:eastAsia="Songti TC" w:hAnsi="Songti TC" w:cs="Times New Roman"/>
                <w:b/>
                <w:bCs/>
                <w:kern w:val="0"/>
                <w:sz w:val="16"/>
                <w:szCs w:val="16"/>
              </w:rPr>
              <w:t>类型及范围</w:t>
            </w:r>
          </w:p>
        </w:tc>
        <w:tc>
          <w:tcPr>
            <w:tcW w:w="703" w:type="dxa"/>
            <w:shd w:val="clear" w:color="auto" w:fill="C3BD96"/>
            <w:vAlign w:val="center"/>
          </w:tcPr>
          <w:p w14:paraId="7DFDF140" w14:textId="77777777" w:rsidR="00287F69" w:rsidRDefault="00287F69" w:rsidP="00D9580F">
            <w:pPr>
              <w:widowControl/>
              <w:jc w:val="left"/>
              <w:rPr>
                <w:rFonts w:ascii="Songti TC" w:eastAsia="Songti TC" w:hAnsi="Songti TC" w:cs="Times New Roman" w:hint="eastAsia"/>
                <w:b/>
                <w:bCs/>
                <w:kern w:val="0"/>
                <w:sz w:val="16"/>
                <w:szCs w:val="16"/>
              </w:rPr>
            </w:pPr>
            <w:r>
              <w:rPr>
                <w:rFonts w:ascii="Songti TC" w:eastAsia="Songti TC" w:hAnsi="Songti TC" w:cs="Times New Roman" w:hint="eastAsia"/>
                <w:b/>
                <w:bCs/>
                <w:kern w:val="0"/>
                <w:sz w:val="16"/>
                <w:szCs w:val="16"/>
              </w:rPr>
              <w:t>是否参与签名</w:t>
            </w:r>
          </w:p>
        </w:tc>
        <w:tc>
          <w:tcPr>
            <w:tcW w:w="2285" w:type="dxa"/>
            <w:shd w:val="clear" w:color="auto" w:fill="C3BD96"/>
            <w:vAlign w:val="center"/>
          </w:tcPr>
          <w:p w14:paraId="121D1DC9" w14:textId="77777777" w:rsidR="00287F69" w:rsidRDefault="00287F69" w:rsidP="00D9580F">
            <w:pPr>
              <w:widowControl/>
              <w:jc w:val="left"/>
              <w:rPr>
                <w:rFonts w:ascii="Songti TC" w:eastAsia="Songti TC" w:hAnsi="Songti TC" w:cs="Times New Roman" w:hint="eastAsia"/>
                <w:b/>
                <w:bCs/>
                <w:kern w:val="0"/>
                <w:sz w:val="16"/>
                <w:szCs w:val="16"/>
              </w:rPr>
            </w:pPr>
            <w:r>
              <w:rPr>
                <w:rFonts w:ascii="Songti TC" w:eastAsia="Songti TC" w:hAnsi="Songti TC" w:cs="Times New Roman"/>
                <w:b/>
                <w:bCs/>
                <w:kern w:val="0"/>
                <w:sz w:val="16"/>
                <w:szCs w:val="16"/>
              </w:rPr>
              <w:t>说明</w:t>
            </w:r>
          </w:p>
        </w:tc>
      </w:tr>
      <w:tr w:rsidR="00287F69" w14:paraId="322A4D80" w14:textId="77777777" w:rsidTr="00D9580F">
        <w:trPr>
          <w:trHeight w:val="640"/>
        </w:trPr>
        <w:tc>
          <w:tcPr>
            <w:tcW w:w="1695" w:type="dxa"/>
            <w:vAlign w:val="center"/>
          </w:tcPr>
          <w:p w14:paraId="32B6BF6D" w14:textId="77777777" w:rsidR="00287F69" w:rsidRDefault="00287F69" w:rsidP="00D9580F">
            <w:pPr>
              <w:widowControl/>
              <w:jc w:val="left"/>
              <w:rPr>
                <w:rFonts w:ascii="Songti TC" w:eastAsia="Songti TC" w:hAnsi="Songti TC" w:cs="Times New Roman" w:hint="eastAsia"/>
                <w:kern w:val="0"/>
                <w:sz w:val="16"/>
                <w:szCs w:val="16"/>
              </w:rPr>
            </w:pPr>
            <w:r>
              <w:rPr>
                <w:rFonts w:ascii="Songti TC" w:eastAsia="Songti TC" w:hAnsi="Songti TC" w:cs="Times New Roman" w:hint="eastAsia"/>
                <w:kern w:val="0"/>
                <w:sz w:val="16"/>
                <w:szCs w:val="16"/>
              </w:rPr>
              <w:t>RSP_CODE</w:t>
            </w:r>
          </w:p>
        </w:tc>
        <w:tc>
          <w:tcPr>
            <w:tcW w:w="1570" w:type="dxa"/>
            <w:vAlign w:val="center"/>
          </w:tcPr>
          <w:p w14:paraId="27DA839B" w14:textId="77777777" w:rsidR="00287F69" w:rsidRDefault="00287F69" w:rsidP="00D9580F">
            <w:pPr>
              <w:widowControl/>
              <w:jc w:val="left"/>
              <w:rPr>
                <w:rFonts w:ascii="Songti TC" w:eastAsia="Songti TC" w:hAnsi="Songti TC" w:cs="Times New Roman" w:hint="eastAsia"/>
                <w:kern w:val="0"/>
                <w:sz w:val="16"/>
                <w:szCs w:val="16"/>
              </w:rPr>
            </w:pPr>
            <w:r>
              <w:rPr>
                <w:rFonts w:ascii="Songti TC" w:eastAsia="Songti TC" w:hAnsi="Songti TC" w:cs="Times New Roman" w:hint="eastAsia"/>
                <w:kern w:val="0"/>
                <w:sz w:val="16"/>
                <w:szCs w:val="16"/>
              </w:rPr>
              <w:t>应答码</w:t>
            </w:r>
          </w:p>
        </w:tc>
        <w:tc>
          <w:tcPr>
            <w:tcW w:w="890" w:type="dxa"/>
            <w:vAlign w:val="center"/>
          </w:tcPr>
          <w:p w14:paraId="04F794F9" w14:textId="77777777" w:rsidR="00287F69" w:rsidRDefault="00287F69" w:rsidP="00D9580F">
            <w:pPr>
              <w:widowControl/>
              <w:jc w:val="left"/>
              <w:rPr>
                <w:rFonts w:ascii="Songti TC" w:eastAsia="Songti TC" w:hAnsi="Songti TC" w:cs="Times New Roman" w:hint="eastAsia"/>
                <w:kern w:val="0"/>
                <w:sz w:val="16"/>
                <w:szCs w:val="16"/>
              </w:rPr>
            </w:pPr>
            <w:r>
              <w:rPr>
                <w:rFonts w:ascii="Songti TC" w:eastAsia="Songti TC" w:hAnsi="Songti TC" w:cs="Times New Roman" w:hint="eastAsia"/>
                <w:kern w:val="0"/>
                <w:sz w:val="16"/>
                <w:szCs w:val="16"/>
              </w:rPr>
              <w:t>TRUE</w:t>
            </w:r>
          </w:p>
        </w:tc>
        <w:tc>
          <w:tcPr>
            <w:tcW w:w="1151" w:type="dxa"/>
            <w:vAlign w:val="center"/>
          </w:tcPr>
          <w:p w14:paraId="291AC8C2" w14:textId="77777777" w:rsidR="00287F69" w:rsidRDefault="00287F69" w:rsidP="00D9580F">
            <w:pPr>
              <w:widowControl/>
              <w:jc w:val="left"/>
              <w:rPr>
                <w:rFonts w:ascii="Songti TC" w:eastAsia="Songti TC" w:hAnsi="Songti TC" w:cs="Times New Roman" w:hint="eastAsia"/>
                <w:kern w:val="0"/>
                <w:sz w:val="16"/>
                <w:szCs w:val="16"/>
              </w:rPr>
            </w:pPr>
            <w:proofErr w:type="gramStart"/>
            <w:r>
              <w:rPr>
                <w:rFonts w:ascii="Songti TC" w:eastAsia="Songti TC" w:hAnsi="Songti TC" w:cs="Times New Roman" w:hint="eastAsia"/>
                <w:kern w:val="0"/>
                <w:sz w:val="16"/>
                <w:szCs w:val="16"/>
              </w:rPr>
              <w:t>String(</w:t>
            </w:r>
            <w:proofErr w:type="gramEnd"/>
            <w:r>
              <w:rPr>
                <w:rFonts w:ascii="Songti TC" w:eastAsia="Songti TC" w:hAnsi="Songti TC" w:cs="Times New Roman" w:hint="eastAsia"/>
                <w:kern w:val="0"/>
                <w:sz w:val="16"/>
                <w:szCs w:val="16"/>
              </w:rPr>
              <w:t>5)</w:t>
            </w:r>
          </w:p>
        </w:tc>
        <w:tc>
          <w:tcPr>
            <w:tcW w:w="703" w:type="dxa"/>
            <w:vAlign w:val="center"/>
          </w:tcPr>
          <w:p w14:paraId="03948C14" w14:textId="77777777" w:rsidR="00287F69" w:rsidRDefault="00287F69" w:rsidP="00D9580F">
            <w:pPr>
              <w:widowControl/>
              <w:jc w:val="left"/>
              <w:rPr>
                <w:rFonts w:ascii="Songti TC" w:eastAsia="Songti TC" w:hAnsi="Songti TC" w:cs="Times New Roman" w:hint="eastAsia"/>
                <w:kern w:val="0"/>
                <w:sz w:val="16"/>
                <w:szCs w:val="16"/>
              </w:rPr>
            </w:pPr>
            <w:r>
              <w:rPr>
                <w:rFonts w:ascii="Songti TC" w:eastAsia="Songti TC" w:hAnsi="Songti TC" w:cs="Times New Roman" w:hint="eastAsia"/>
                <w:kern w:val="0"/>
                <w:sz w:val="16"/>
                <w:szCs w:val="16"/>
              </w:rPr>
              <w:t>是</w:t>
            </w:r>
          </w:p>
        </w:tc>
        <w:tc>
          <w:tcPr>
            <w:tcW w:w="2285" w:type="dxa"/>
            <w:vAlign w:val="center"/>
          </w:tcPr>
          <w:p w14:paraId="74CE8752" w14:textId="77777777" w:rsidR="00287F69" w:rsidRDefault="00287F69" w:rsidP="00D9580F">
            <w:pPr>
              <w:widowControl/>
              <w:jc w:val="left"/>
              <w:rPr>
                <w:rFonts w:ascii="Songti TC" w:eastAsia="Songti TC" w:hAnsi="Songti TC" w:cs="Times New Roman" w:hint="eastAsia"/>
                <w:kern w:val="0"/>
                <w:sz w:val="16"/>
                <w:szCs w:val="16"/>
              </w:rPr>
            </w:pPr>
            <w:hyperlink r:id="rId36" w:anchor="RANGE!A1" w:history="1">
              <w:r>
                <w:rPr>
                  <w:rFonts w:ascii="Songti TC" w:eastAsia="Songti TC" w:hAnsi="Songti TC" w:cs="Times New Roman" w:hint="eastAsia"/>
                  <w:kern w:val="0"/>
                  <w:sz w:val="16"/>
                  <w:szCs w:val="16"/>
                </w:rPr>
                <w:t>成功返回:00000</w:t>
              </w:r>
            </w:hyperlink>
          </w:p>
        </w:tc>
      </w:tr>
      <w:tr w:rsidR="00287F69" w14:paraId="5D9B9BF5" w14:textId="77777777" w:rsidTr="00D9580F">
        <w:trPr>
          <w:trHeight w:val="90"/>
        </w:trPr>
        <w:tc>
          <w:tcPr>
            <w:tcW w:w="1695" w:type="dxa"/>
            <w:vAlign w:val="center"/>
          </w:tcPr>
          <w:p w14:paraId="1BEBF2F5" w14:textId="77777777" w:rsidR="00287F69" w:rsidRDefault="00287F69" w:rsidP="00D9580F">
            <w:pPr>
              <w:widowControl/>
              <w:jc w:val="left"/>
              <w:rPr>
                <w:rFonts w:ascii="Songti TC" w:eastAsia="Songti TC" w:hAnsi="Songti TC" w:cs="Times New Roman" w:hint="eastAsia"/>
                <w:kern w:val="0"/>
                <w:sz w:val="16"/>
                <w:szCs w:val="16"/>
              </w:rPr>
            </w:pPr>
            <w:r>
              <w:rPr>
                <w:rFonts w:ascii="Songti TC" w:eastAsia="Songti TC" w:hAnsi="Songti TC" w:cs="Times New Roman" w:hint="eastAsia"/>
                <w:kern w:val="0"/>
                <w:sz w:val="16"/>
                <w:szCs w:val="16"/>
              </w:rPr>
              <w:t>RSP_MSG</w:t>
            </w:r>
          </w:p>
        </w:tc>
        <w:tc>
          <w:tcPr>
            <w:tcW w:w="1570" w:type="dxa"/>
            <w:vAlign w:val="center"/>
          </w:tcPr>
          <w:p w14:paraId="45D4511C" w14:textId="77777777" w:rsidR="00287F69" w:rsidRDefault="00287F69" w:rsidP="00D9580F">
            <w:pPr>
              <w:widowControl/>
              <w:jc w:val="left"/>
              <w:rPr>
                <w:rFonts w:ascii="Songti TC" w:eastAsia="Songti TC" w:hAnsi="Songti TC" w:cs="Times New Roman" w:hint="eastAsia"/>
                <w:kern w:val="0"/>
                <w:sz w:val="16"/>
                <w:szCs w:val="16"/>
              </w:rPr>
            </w:pPr>
            <w:r>
              <w:rPr>
                <w:rFonts w:ascii="Songti TC" w:eastAsia="Songti TC" w:hAnsi="Songti TC" w:cs="Times New Roman" w:hint="eastAsia"/>
                <w:kern w:val="0"/>
                <w:sz w:val="16"/>
                <w:szCs w:val="16"/>
              </w:rPr>
              <w:t>应答码描述</w:t>
            </w:r>
          </w:p>
        </w:tc>
        <w:tc>
          <w:tcPr>
            <w:tcW w:w="890" w:type="dxa"/>
            <w:vAlign w:val="center"/>
          </w:tcPr>
          <w:p w14:paraId="7D386A2C" w14:textId="77777777" w:rsidR="00287F69" w:rsidRDefault="00287F69" w:rsidP="00D9580F">
            <w:pPr>
              <w:widowControl/>
              <w:jc w:val="left"/>
              <w:rPr>
                <w:rFonts w:ascii="Songti TC" w:eastAsia="Songti TC" w:hAnsi="Songti TC" w:cs="Times New Roman" w:hint="eastAsia"/>
                <w:kern w:val="0"/>
                <w:sz w:val="16"/>
                <w:szCs w:val="16"/>
              </w:rPr>
            </w:pPr>
            <w:r>
              <w:rPr>
                <w:rFonts w:ascii="Songti TC" w:eastAsia="Songti TC" w:hAnsi="Songti TC" w:cs="Times New Roman" w:hint="eastAsia"/>
                <w:kern w:val="0"/>
                <w:sz w:val="16"/>
                <w:szCs w:val="16"/>
              </w:rPr>
              <w:t>TRUE</w:t>
            </w:r>
          </w:p>
        </w:tc>
        <w:tc>
          <w:tcPr>
            <w:tcW w:w="1151" w:type="dxa"/>
            <w:vAlign w:val="center"/>
          </w:tcPr>
          <w:p w14:paraId="784E135D" w14:textId="77777777" w:rsidR="00287F69" w:rsidRDefault="00287F69" w:rsidP="00D9580F">
            <w:pPr>
              <w:widowControl/>
              <w:jc w:val="left"/>
              <w:rPr>
                <w:rFonts w:ascii="Songti TC" w:eastAsia="Songti TC" w:hAnsi="Songti TC" w:cs="Times New Roman" w:hint="eastAsia"/>
                <w:kern w:val="0"/>
                <w:sz w:val="16"/>
                <w:szCs w:val="16"/>
              </w:rPr>
            </w:pPr>
            <w:proofErr w:type="gramStart"/>
            <w:r>
              <w:rPr>
                <w:rFonts w:ascii="Songti TC" w:eastAsia="Songti TC" w:hAnsi="Songti TC" w:cs="Times New Roman" w:hint="eastAsia"/>
                <w:kern w:val="0"/>
                <w:sz w:val="16"/>
                <w:szCs w:val="16"/>
              </w:rPr>
              <w:t>String(</w:t>
            </w:r>
            <w:proofErr w:type="gramEnd"/>
            <w:r>
              <w:rPr>
                <w:rFonts w:ascii="Songti TC" w:eastAsia="Songti TC" w:hAnsi="Songti TC" w:cs="Times New Roman" w:hint="eastAsia"/>
                <w:kern w:val="0"/>
                <w:sz w:val="16"/>
                <w:szCs w:val="16"/>
              </w:rPr>
              <w:t>128)</w:t>
            </w:r>
          </w:p>
        </w:tc>
        <w:tc>
          <w:tcPr>
            <w:tcW w:w="703" w:type="dxa"/>
            <w:vAlign w:val="center"/>
          </w:tcPr>
          <w:p w14:paraId="6649E0E0" w14:textId="77777777" w:rsidR="00287F69" w:rsidRDefault="00287F69" w:rsidP="00D9580F">
            <w:pPr>
              <w:widowControl/>
              <w:jc w:val="left"/>
              <w:rPr>
                <w:rFonts w:ascii="Songti TC" w:eastAsia="Songti TC" w:hAnsi="Songti TC" w:cs="Times New Roman" w:hint="eastAsia"/>
                <w:kern w:val="0"/>
                <w:sz w:val="16"/>
                <w:szCs w:val="16"/>
              </w:rPr>
            </w:pPr>
            <w:r>
              <w:rPr>
                <w:rFonts w:ascii="Songti TC" w:eastAsia="Songti TC" w:hAnsi="Songti TC" w:cs="Times New Roman" w:hint="eastAsia"/>
                <w:kern w:val="0"/>
                <w:sz w:val="16"/>
                <w:szCs w:val="16"/>
              </w:rPr>
              <w:t>是</w:t>
            </w:r>
          </w:p>
        </w:tc>
        <w:tc>
          <w:tcPr>
            <w:tcW w:w="2285" w:type="dxa"/>
            <w:vAlign w:val="center"/>
          </w:tcPr>
          <w:p w14:paraId="3B44E896" w14:textId="77777777" w:rsidR="00287F69" w:rsidRDefault="00287F69" w:rsidP="00D9580F">
            <w:pPr>
              <w:widowControl/>
              <w:jc w:val="left"/>
              <w:rPr>
                <w:rFonts w:ascii="Songti TC" w:eastAsia="Songti TC" w:hAnsi="Songti TC" w:cs="Times New Roman" w:hint="eastAsia"/>
                <w:kern w:val="0"/>
                <w:sz w:val="16"/>
                <w:szCs w:val="16"/>
              </w:rPr>
            </w:pPr>
            <w:r>
              <w:rPr>
                <w:rFonts w:ascii="Songti TC" w:eastAsia="Songti TC" w:hAnsi="Songti TC" w:cs="Times New Roman" w:hint="eastAsia"/>
                <w:kern w:val="0"/>
                <w:sz w:val="16"/>
                <w:szCs w:val="16"/>
              </w:rPr>
              <w:t>当</w:t>
            </w:r>
            <w:proofErr w:type="gramStart"/>
            <w:r>
              <w:rPr>
                <w:rFonts w:ascii="Songti TC" w:eastAsia="Songti TC" w:hAnsi="Songti TC" w:cs="Times New Roman" w:hint="eastAsia"/>
                <w:kern w:val="0"/>
                <w:sz w:val="16"/>
                <w:szCs w:val="16"/>
              </w:rPr>
              <w:t>返回码不为</w:t>
            </w:r>
            <w:proofErr w:type="gramEnd"/>
            <w:r>
              <w:rPr>
                <w:rFonts w:ascii="Songti TC" w:eastAsia="Songti TC" w:hAnsi="Songti TC" w:cs="Times New Roman" w:hint="eastAsia"/>
                <w:kern w:val="0"/>
                <w:sz w:val="16"/>
                <w:szCs w:val="16"/>
              </w:rPr>
              <w:t>00000时，返回错误码对应的错误信息。</w:t>
            </w:r>
          </w:p>
        </w:tc>
      </w:tr>
      <w:tr w:rsidR="00287F69" w14:paraId="6096530F" w14:textId="77777777" w:rsidTr="00D9580F">
        <w:trPr>
          <w:trHeight w:val="300"/>
        </w:trPr>
        <w:tc>
          <w:tcPr>
            <w:tcW w:w="1695" w:type="dxa"/>
            <w:vAlign w:val="center"/>
          </w:tcPr>
          <w:p w14:paraId="35BADB33" w14:textId="77777777" w:rsidR="00287F69" w:rsidRDefault="00287F69" w:rsidP="00D9580F">
            <w:pPr>
              <w:widowControl/>
              <w:jc w:val="left"/>
              <w:rPr>
                <w:rFonts w:ascii="Songti TC" w:eastAsia="Songti TC" w:hAnsi="Songti TC" w:cs="Times New Roman" w:hint="eastAsia"/>
                <w:kern w:val="0"/>
                <w:sz w:val="16"/>
                <w:szCs w:val="16"/>
              </w:rPr>
            </w:pPr>
            <w:r>
              <w:rPr>
                <w:rFonts w:ascii="Songti TC" w:eastAsia="Songti TC" w:hAnsi="Songti TC" w:cs="Times New Roman" w:hint="eastAsia"/>
                <w:kern w:val="0"/>
                <w:sz w:val="16"/>
                <w:szCs w:val="16"/>
              </w:rPr>
              <w:t>REQ_SSN</w:t>
            </w:r>
          </w:p>
        </w:tc>
        <w:tc>
          <w:tcPr>
            <w:tcW w:w="1570" w:type="dxa"/>
            <w:vAlign w:val="center"/>
          </w:tcPr>
          <w:p w14:paraId="5C77FB28" w14:textId="77777777" w:rsidR="00287F69" w:rsidRDefault="00287F69" w:rsidP="00D9580F">
            <w:pPr>
              <w:widowControl/>
              <w:jc w:val="left"/>
              <w:rPr>
                <w:rFonts w:ascii="Songti TC" w:eastAsia="Songti TC" w:hAnsi="Songti TC" w:cs="Times New Roman" w:hint="eastAsia"/>
                <w:kern w:val="0"/>
                <w:sz w:val="16"/>
                <w:szCs w:val="16"/>
              </w:rPr>
            </w:pPr>
            <w:r>
              <w:rPr>
                <w:rFonts w:ascii="Songti TC" w:eastAsia="Songti TC" w:hAnsi="Songti TC" w:cs="Times New Roman" w:hint="eastAsia"/>
                <w:kern w:val="0"/>
                <w:sz w:val="16"/>
                <w:szCs w:val="16"/>
              </w:rPr>
              <w:t>发起方流水号</w:t>
            </w:r>
          </w:p>
        </w:tc>
        <w:tc>
          <w:tcPr>
            <w:tcW w:w="890" w:type="dxa"/>
            <w:vAlign w:val="center"/>
          </w:tcPr>
          <w:p w14:paraId="01EB2040" w14:textId="77777777" w:rsidR="00287F69" w:rsidRDefault="00287F69" w:rsidP="00D9580F">
            <w:pPr>
              <w:widowControl/>
              <w:jc w:val="left"/>
              <w:rPr>
                <w:rFonts w:ascii="Songti TC" w:eastAsia="Songti TC" w:hAnsi="Songti TC" w:cs="Times New Roman" w:hint="eastAsia"/>
                <w:kern w:val="0"/>
                <w:sz w:val="16"/>
                <w:szCs w:val="16"/>
              </w:rPr>
            </w:pPr>
            <w:r>
              <w:rPr>
                <w:rFonts w:ascii="Songti TC" w:eastAsia="Songti TC" w:hAnsi="Songti TC" w:cs="Times New Roman" w:hint="eastAsia"/>
                <w:kern w:val="0"/>
                <w:sz w:val="16"/>
                <w:szCs w:val="16"/>
              </w:rPr>
              <w:t>TRUE</w:t>
            </w:r>
          </w:p>
        </w:tc>
        <w:tc>
          <w:tcPr>
            <w:tcW w:w="1151" w:type="dxa"/>
            <w:vAlign w:val="center"/>
          </w:tcPr>
          <w:p w14:paraId="3440EE40" w14:textId="77777777" w:rsidR="00287F69" w:rsidRDefault="00287F69" w:rsidP="00D9580F">
            <w:pPr>
              <w:widowControl/>
              <w:jc w:val="left"/>
              <w:rPr>
                <w:rFonts w:ascii="Songti TC" w:eastAsia="Songti TC" w:hAnsi="Songti TC" w:cs="Times New Roman" w:hint="eastAsia"/>
                <w:kern w:val="0"/>
                <w:sz w:val="16"/>
                <w:szCs w:val="16"/>
              </w:rPr>
            </w:pPr>
            <w:proofErr w:type="gramStart"/>
            <w:r>
              <w:rPr>
                <w:rFonts w:ascii="Songti TC" w:eastAsia="Songti TC" w:hAnsi="Songti TC" w:cs="Times New Roman" w:hint="eastAsia"/>
                <w:kern w:val="0"/>
                <w:sz w:val="16"/>
                <w:szCs w:val="16"/>
              </w:rPr>
              <w:t>String(</w:t>
            </w:r>
            <w:proofErr w:type="gramEnd"/>
            <w:r>
              <w:rPr>
                <w:rFonts w:ascii="Songti TC" w:eastAsia="Songti TC" w:hAnsi="Songti TC" w:cs="Times New Roman" w:hint="eastAsia"/>
                <w:kern w:val="0"/>
                <w:sz w:val="16"/>
                <w:szCs w:val="16"/>
              </w:rPr>
              <w:t>40)</w:t>
            </w:r>
          </w:p>
        </w:tc>
        <w:tc>
          <w:tcPr>
            <w:tcW w:w="703" w:type="dxa"/>
            <w:vAlign w:val="center"/>
          </w:tcPr>
          <w:p w14:paraId="3A00CD2B" w14:textId="77777777" w:rsidR="00287F69" w:rsidRDefault="00287F69" w:rsidP="00D9580F">
            <w:pPr>
              <w:widowControl/>
              <w:jc w:val="left"/>
              <w:rPr>
                <w:rFonts w:ascii="Songti TC" w:eastAsia="Songti TC" w:hAnsi="Songti TC" w:cs="Times New Roman" w:hint="eastAsia"/>
                <w:kern w:val="0"/>
                <w:sz w:val="16"/>
                <w:szCs w:val="16"/>
              </w:rPr>
            </w:pPr>
            <w:r>
              <w:rPr>
                <w:rFonts w:ascii="Songti TC" w:eastAsia="Songti TC" w:hAnsi="Songti TC" w:cs="Times New Roman" w:hint="eastAsia"/>
                <w:kern w:val="0"/>
                <w:sz w:val="16"/>
                <w:szCs w:val="16"/>
              </w:rPr>
              <w:t>是</w:t>
            </w:r>
          </w:p>
        </w:tc>
        <w:tc>
          <w:tcPr>
            <w:tcW w:w="2285" w:type="dxa"/>
            <w:vAlign w:val="center"/>
          </w:tcPr>
          <w:p w14:paraId="4BCBB2C7" w14:textId="77777777" w:rsidR="00287F69" w:rsidRDefault="00287F69" w:rsidP="00D9580F">
            <w:pPr>
              <w:widowControl/>
              <w:jc w:val="left"/>
              <w:rPr>
                <w:rFonts w:ascii="Songti TC" w:eastAsia="Songti TC" w:hAnsi="Songti TC" w:cs="Times New Roman" w:hint="eastAsia"/>
                <w:kern w:val="0"/>
                <w:sz w:val="16"/>
                <w:szCs w:val="16"/>
              </w:rPr>
            </w:pPr>
            <w:r>
              <w:rPr>
                <w:rFonts w:ascii="Songti TC" w:eastAsia="Songti TC" w:hAnsi="Songti TC" w:cs="Times New Roman" w:hint="eastAsia"/>
                <w:kern w:val="0"/>
                <w:sz w:val="16"/>
                <w:szCs w:val="16"/>
              </w:rPr>
              <w:t> </w:t>
            </w:r>
          </w:p>
        </w:tc>
      </w:tr>
      <w:tr w:rsidR="00287F69" w14:paraId="1CDB3899" w14:textId="77777777" w:rsidTr="00D9580F">
        <w:trPr>
          <w:trHeight w:val="300"/>
        </w:trPr>
        <w:tc>
          <w:tcPr>
            <w:tcW w:w="1695" w:type="dxa"/>
            <w:vAlign w:val="center"/>
          </w:tcPr>
          <w:p w14:paraId="01FD4D54" w14:textId="77777777" w:rsidR="00287F69" w:rsidRDefault="00287F69" w:rsidP="00D9580F">
            <w:pPr>
              <w:widowControl/>
              <w:jc w:val="left"/>
              <w:rPr>
                <w:rFonts w:ascii="Songti TC" w:eastAsia="Songti TC" w:hAnsi="Songti TC" w:cs="Times New Roman" w:hint="eastAsia"/>
                <w:kern w:val="0"/>
                <w:sz w:val="16"/>
                <w:szCs w:val="16"/>
              </w:rPr>
            </w:pPr>
            <w:r>
              <w:rPr>
                <w:rFonts w:ascii="Songti TC" w:eastAsia="Songti TC" w:hAnsi="Songti TC" w:cs="Times New Roman" w:hint="eastAsia"/>
                <w:kern w:val="0"/>
                <w:sz w:val="16"/>
                <w:szCs w:val="16"/>
              </w:rPr>
              <w:t>TRANS_ID</w:t>
            </w:r>
          </w:p>
        </w:tc>
        <w:tc>
          <w:tcPr>
            <w:tcW w:w="1570" w:type="dxa"/>
            <w:vAlign w:val="center"/>
          </w:tcPr>
          <w:p w14:paraId="6D8C520D" w14:textId="77777777" w:rsidR="00287F69" w:rsidRDefault="00287F69" w:rsidP="00D9580F">
            <w:pPr>
              <w:widowControl/>
              <w:jc w:val="left"/>
              <w:rPr>
                <w:rFonts w:ascii="Songti TC" w:eastAsia="Songti TC" w:hAnsi="Songti TC" w:cs="Times New Roman" w:hint="eastAsia"/>
                <w:kern w:val="0"/>
                <w:sz w:val="16"/>
                <w:szCs w:val="16"/>
              </w:rPr>
            </w:pPr>
            <w:r>
              <w:rPr>
                <w:rFonts w:ascii="Songti TC" w:eastAsia="Songti TC" w:hAnsi="Songti TC" w:cs="Times New Roman" w:hint="eastAsia"/>
                <w:kern w:val="0"/>
                <w:sz w:val="16"/>
                <w:szCs w:val="16"/>
              </w:rPr>
              <w:t>交易标识</w:t>
            </w:r>
          </w:p>
        </w:tc>
        <w:tc>
          <w:tcPr>
            <w:tcW w:w="890" w:type="dxa"/>
            <w:vAlign w:val="center"/>
          </w:tcPr>
          <w:p w14:paraId="3B34A1F4" w14:textId="77777777" w:rsidR="00287F69" w:rsidRDefault="00287F69" w:rsidP="00D9580F">
            <w:pPr>
              <w:widowControl/>
              <w:jc w:val="left"/>
              <w:rPr>
                <w:rFonts w:ascii="Songti TC" w:eastAsia="宋体" w:hAnsi="Songti TC" w:cs="Times New Roman" w:hint="eastAsia"/>
                <w:kern w:val="0"/>
                <w:sz w:val="16"/>
                <w:szCs w:val="16"/>
              </w:rPr>
            </w:pPr>
            <w:r>
              <w:rPr>
                <w:rFonts w:ascii="Songti TC" w:eastAsia="宋体" w:hAnsi="Songti TC" w:cs="Times New Roman" w:hint="eastAsia"/>
                <w:color w:val="FF0000"/>
                <w:kern w:val="0"/>
                <w:sz w:val="16"/>
                <w:szCs w:val="16"/>
              </w:rPr>
              <w:t>FALSE</w:t>
            </w:r>
          </w:p>
        </w:tc>
        <w:tc>
          <w:tcPr>
            <w:tcW w:w="1151" w:type="dxa"/>
            <w:vAlign w:val="center"/>
          </w:tcPr>
          <w:p w14:paraId="6D35E754" w14:textId="77777777" w:rsidR="00287F69" w:rsidRDefault="00287F69" w:rsidP="00D9580F">
            <w:pPr>
              <w:widowControl/>
              <w:jc w:val="left"/>
              <w:rPr>
                <w:rFonts w:ascii="Songti TC" w:eastAsia="Songti TC" w:hAnsi="Songti TC" w:cs="Times New Roman" w:hint="eastAsia"/>
                <w:kern w:val="0"/>
                <w:sz w:val="16"/>
                <w:szCs w:val="16"/>
              </w:rPr>
            </w:pPr>
            <w:proofErr w:type="gramStart"/>
            <w:r>
              <w:rPr>
                <w:rFonts w:ascii="Songti TC" w:eastAsia="Songti TC" w:hAnsi="Songti TC" w:cs="Times New Roman" w:hint="eastAsia"/>
                <w:kern w:val="0"/>
                <w:sz w:val="16"/>
                <w:szCs w:val="16"/>
              </w:rPr>
              <w:t>String(</w:t>
            </w:r>
            <w:proofErr w:type="gramEnd"/>
            <w:r>
              <w:rPr>
                <w:rFonts w:ascii="Songti TC" w:eastAsia="Songti TC" w:hAnsi="Songti TC" w:cs="Times New Roman" w:hint="eastAsia"/>
                <w:kern w:val="0"/>
                <w:sz w:val="16"/>
                <w:szCs w:val="16"/>
              </w:rPr>
              <w:t>32)</w:t>
            </w:r>
          </w:p>
        </w:tc>
        <w:tc>
          <w:tcPr>
            <w:tcW w:w="703" w:type="dxa"/>
            <w:vAlign w:val="center"/>
          </w:tcPr>
          <w:p w14:paraId="47F86B9D" w14:textId="77777777" w:rsidR="00287F69" w:rsidRDefault="00287F69" w:rsidP="00D9580F">
            <w:pPr>
              <w:widowControl/>
              <w:jc w:val="left"/>
              <w:rPr>
                <w:rFonts w:ascii="Songti TC" w:eastAsia="Songti TC" w:hAnsi="Songti TC" w:cs="Times New Roman" w:hint="eastAsia"/>
                <w:kern w:val="0"/>
                <w:sz w:val="16"/>
                <w:szCs w:val="16"/>
              </w:rPr>
            </w:pPr>
            <w:r>
              <w:rPr>
                <w:rFonts w:ascii="Songti TC" w:eastAsia="Songti TC" w:hAnsi="Songti TC" w:cs="Times New Roman" w:hint="eastAsia"/>
                <w:kern w:val="0"/>
                <w:sz w:val="16"/>
                <w:szCs w:val="16"/>
              </w:rPr>
              <w:t>是</w:t>
            </w:r>
          </w:p>
        </w:tc>
        <w:tc>
          <w:tcPr>
            <w:tcW w:w="2285" w:type="dxa"/>
            <w:vAlign w:val="center"/>
          </w:tcPr>
          <w:p w14:paraId="204547AB" w14:textId="77777777" w:rsidR="00287F69" w:rsidRDefault="00287F69" w:rsidP="00D9580F">
            <w:pPr>
              <w:widowControl/>
              <w:jc w:val="left"/>
              <w:rPr>
                <w:rFonts w:ascii="Songti TC" w:eastAsia="宋体" w:hAnsi="Songti TC" w:cs="Times New Roman" w:hint="eastAsia"/>
                <w:kern w:val="0"/>
                <w:sz w:val="16"/>
                <w:szCs w:val="16"/>
              </w:rPr>
            </w:pPr>
            <w:r>
              <w:rPr>
                <w:rFonts w:ascii="Songti TC" w:eastAsia="Songti TC" w:hAnsi="Songti TC" w:cs="Times New Roman" w:hint="eastAsia"/>
                <w:kern w:val="0"/>
                <w:sz w:val="16"/>
                <w:szCs w:val="16"/>
              </w:rPr>
              <w:t>返回e管家生成的交易标识，</w:t>
            </w:r>
            <w:r>
              <w:rPr>
                <w:rFonts w:ascii="Songti TC" w:eastAsia="Songti TC" w:hAnsi="Songti TC" w:cs="Times New Roman" w:hint="eastAsia"/>
                <w:color w:val="FF0000"/>
                <w:kern w:val="0"/>
                <w:sz w:val="16"/>
                <w:szCs w:val="16"/>
                <w:highlight w:val="yellow"/>
              </w:rPr>
              <w:t>调用签约验证时需要上</w:t>
            </w:r>
            <w:r>
              <w:rPr>
                <w:rFonts w:ascii="Songti TC" w:eastAsia="Songti TC" w:hAnsi="Songti TC" w:cs="Times New Roman" w:hint="eastAsia"/>
                <w:color w:val="FF0000"/>
                <w:kern w:val="0"/>
                <w:sz w:val="16"/>
                <w:szCs w:val="16"/>
                <w:highlight w:val="yellow"/>
              </w:rPr>
              <w:lastRenderedPageBreak/>
              <w:t>送。签约类型为签约验证时该字段为空</w:t>
            </w:r>
            <w:r>
              <w:rPr>
                <w:rFonts w:ascii="Songti TC" w:eastAsia="宋体" w:hAnsi="Songti TC" w:cs="Times New Roman" w:hint="eastAsia"/>
                <w:color w:val="FF0000"/>
                <w:kern w:val="0"/>
                <w:sz w:val="16"/>
                <w:szCs w:val="16"/>
                <w:highlight w:val="yellow"/>
              </w:rPr>
              <w:t>。</w:t>
            </w:r>
          </w:p>
        </w:tc>
      </w:tr>
      <w:tr w:rsidR="00287F69" w14:paraId="3EA71F0E" w14:textId="77777777" w:rsidTr="00D9580F">
        <w:trPr>
          <w:trHeight w:val="300"/>
        </w:trPr>
        <w:tc>
          <w:tcPr>
            <w:tcW w:w="1695" w:type="dxa"/>
            <w:vAlign w:val="center"/>
          </w:tcPr>
          <w:p w14:paraId="21171861" w14:textId="77777777" w:rsidR="00287F69" w:rsidRDefault="00287F69" w:rsidP="00D9580F">
            <w:pPr>
              <w:widowControl/>
              <w:jc w:val="left"/>
              <w:rPr>
                <w:rFonts w:ascii="Songti TC" w:eastAsia="Songti TC" w:hAnsi="Songti TC" w:cs="Times New Roman" w:hint="eastAsia"/>
                <w:kern w:val="0"/>
                <w:sz w:val="16"/>
                <w:szCs w:val="16"/>
              </w:rPr>
            </w:pPr>
            <w:r>
              <w:rPr>
                <w:rFonts w:ascii="Songti TC" w:eastAsia="Songti TC" w:hAnsi="Songti TC" w:cs="Times New Roman" w:hint="eastAsia"/>
                <w:kern w:val="0"/>
                <w:sz w:val="16"/>
                <w:szCs w:val="16"/>
              </w:rPr>
              <w:lastRenderedPageBreak/>
              <w:t>SIGN_INFO</w:t>
            </w:r>
          </w:p>
        </w:tc>
        <w:tc>
          <w:tcPr>
            <w:tcW w:w="1570" w:type="dxa"/>
            <w:vAlign w:val="center"/>
          </w:tcPr>
          <w:p w14:paraId="0E0F1011" w14:textId="77777777" w:rsidR="00287F69" w:rsidRDefault="00287F69" w:rsidP="00D9580F">
            <w:pPr>
              <w:widowControl/>
              <w:jc w:val="left"/>
              <w:rPr>
                <w:rFonts w:ascii="Songti TC" w:eastAsia="Songti TC" w:hAnsi="Songti TC" w:cs="Times New Roman" w:hint="eastAsia"/>
                <w:kern w:val="0"/>
                <w:sz w:val="16"/>
                <w:szCs w:val="16"/>
              </w:rPr>
            </w:pPr>
            <w:r>
              <w:rPr>
                <w:rFonts w:ascii="Songti TC" w:eastAsia="Songti TC" w:hAnsi="Songti TC" w:cs="Times New Roman" w:hint="eastAsia"/>
                <w:kern w:val="0"/>
                <w:sz w:val="16"/>
                <w:szCs w:val="16"/>
              </w:rPr>
              <w:t>签名</w:t>
            </w:r>
          </w:p>
        </w:tc>
        <w:tc>
          <w:tcPr>
            <w:tcW w:w="890" w:type="dxa"/>
            <w:vAlign w:val="center"/>
          </w:tcPr>
          <w:p w14:paraId="72E812F2" w14:textId="77777777" w:rsidR="00287F69" w:rsidRDefault="00287F69" w:rsidP="00D9580F">
            <w:pPr>
              <w:widowControl/>
              <w:jc w:val="left"/>
              <w:rPr>
                <w:rFonts w:ascii="Songti TC" w:eastAsia="Songti TC" w:hAnsi="Songti TC" w:cs="Times New Roman" w:hint="eastAsia"/>
                <w:kern w:val="0"/>
                <w:sz w:val="16"/>
                <w:szCs w:val="16"/>
              </w:rPr>
            </w:pPr>
            <w:r>
              <w:rPr>
                <w:rFonts w:ascii="Songti TC" w:eastAsia="Songti TC" w:hAnsi="Songti TC" w:cs="Times New Roman" w:hint="eastAsia"/>
                <w:kern w:val="0"/>
                <w:sz w:val="16"/>
                <w:szCs w:val="16"/>
              </w:rPr>
              <w:t>TRUE</w:t>
            </w:r>
          </w:p>
        </w:tc>
        <w:tc>
          <w:tcPr>
            <w:tcW w:w="1151" w:type="dxa"/>
            <w:vAlign w:val="center"/>
          </w:tcPr>
          <w:p w14:paraId="4C2BC5A6" w14:textId="77777777" w:rsidR="00287F69" w:rsidRDefault="00287F69" w:rsidP="00D9580F">
            <w:pPr>
              <w:widowControl/>
              <w:jc w:val="left"/>
              <w:rPr>
                <w:rFonts w:ascii="Songti TC" w:eastAsia="Songti TC" w:hAnsi="Songti TC" w:cs="Times New Roman" w:hint="eastAsia"/>
                <w:kern w:val="0"/>
                <w:sz w:val="16"/>
                <w:szCs w:val="16"/>
              </w:rPr>
            </w:pPr>
            <w:r>
              <w:rPr>
                <w:rFonts w:ascii="Songti TC" w:eastAsia="Songti TC" w:hAnsi="Songti TC" w:cs="Times New Roman" w:hint="eastAsia"/>
                <w:kern w:val="0"/>
                <w:sz w:val="16"/>
                <w:szCs w:val="16"/>
              </w:rPr>
              <w:t> </w:t>
            </w:r>
          </w:p>
        </w:tc>
        <w:tc>
          <w:tcPr>
            <w:tcW w:w="703" w:type="dxa"/>
            <w:vAlign w:val="center"/>
          </w:tcPr>
          <w:p w14:paraId="464A5555" w14:textId="77777777" w:rsidR="00287F69" w:rsidRDefault="00287F69" w:rsidP="00D9580F">
            <w:pPr>
              <w:widowControl/>
              <w:jc w:val="left"/>
              <w:rPr>
                <w:rFonts w:ascii="Songti TC" w:eastAsia="Songti TC" w:hAnsi="Songti TC" w:cs="Times New Roman" w:hint="eastAsia"/>
                <w:kern w:val="0"/>
                <w:sz w:val="16"/>
                <w:szCs w:val="16"/>
              </w:rPr>
            </w:pPr>
            <w:r>
              <w:rPr>
                <w:rFonts w:ascii="Songti TC" w:eastAsia="Songti TC" w:hAnsi="Songti TC" w:cs="Times New Roman" w:hint="eastAsia"/>
                <w:kern w:val="0"/>
                <w:sz w:val="16"/>
                <w:szCs w:val="16"/>
              </w:rPr>
              <w:t>否</w:t>
            </w:r>
          </w:p>
        </w:tc>
        <w:tc>
          <w:tcPr>
            <w:tcW w:w="2285" w:type="dxa"/>
            <w:vAlign w:val="center"/>
          </w:tcPr>
          <w:p w14:paraId="2CB88A87" w14:textId="77777777" w:rsidR="00287F69" w:rsidRDefault="00287F69" w:rsidP="00D9580F">
            <w:pPr>
              <w:widowControl/>
              <w:jc w:val="left"/>
              <w:rPr>
                <w:rFonts w:ascii="Songti TC" w:eastAsia="Songti TC" w:hAnsi="Songti TC" w:cs="Times New Roman" w:hint="eastAsia"/>
                <w:kern w:val="0"/>
                <w:sz w:val="16"/>
                <w:szCs w:val="16"/>
              </w:rPr>
            </w:pPr>
            <w:proofErr w:type="gramStart"/>
            <w:r>
              <w:rPr>
                <w:rFonts w:ascii="Songti TC" w:eastAsia="Songti TC" w:hAnsi="Songti TC" w:cs="Times New Roman" w:hint="eastAsia"/>
                <w:kern w:val="0"/>
                <w:sz w:val="16"/>
                <w:szCs w:val="16"/>
              </w:rPr>
              <w:t>不</w:t>
            </w:r>
            <w:proofErr w:type="gramEnd"/>
            <w:r>
              <w:rPr>
                <w:rFonts w:ascii="Songti TC" w:eastAsia="Songti TC" w:hAnsi="Songti TC" w:cs="Times New Roman" w:hint="eastAsia"/>
                <w:kern w:val="0"/>
                <w:sz w:val="16"/>
                <w:szCs w:val="16"/>
              </w:rPr>
              <w:t>校验长度</w:t>
            </w:r>
          </w:p>
        </w:tc>
      </w:tr>
    </w:tbl>
    <w:p w14:paraId="2C5F36E7" w14:textId="77777777" w:rsidR="00287F69" w:rsidRDefault="00287F69" w:rsidP="00287F69">
      <w:pPr>
        <w:pStyle w:val="115"/>
        <w:rPr>
          <w:rFonts w:hint="eastAsia"/>
        </w:rPr>
      </w:pPr>
    </w:p>
    <w:p w14:paraId="5BC9F516" w14:textId="77777777" w:rsidR="00287F69" w:rsidRDefault="00287F69" w:rsidP="00287F69">
      <w:pPr>
        <w:pStyle w:val="115"/>
        <w:rPr>
          <w:rFonts w:hint="eastAsia"/>
        </w:rPr>
      </w:pPr>
      <w:r>
        <w:rPr>
          <w:rFonts w:hint="eastAsia"/>
        </w:rPr>
        <w:t>【注意】</w:t>
      </w:r>
    </w:p>
    <w:p w14:paraId="6DCC3D88" w14:textId="77777777" w:rsidR="00287F69" w:rsidRDefault="00287F69" w:rsidP="00287F69">
      <w:pPr>
        <w:pStyle w:val="115"/>
        <w:numPr>
          <w:ilvl w:val="0"/>
          <w:numId w:val="33"/>
        </w:numPr>
        <w:rPr>
          <w:rFonts w:hint="eastAsia"/>
          <w:highlight w:val="yellow"/>
        </w:rPr>
      </w:pPr>
      <w:r>
        <w:rPr>
          <w:rFonts w:hint="eastAsia"/>
          <w:highlight w:val="yellow"/>
        </w:rPr>
        <w:t>目前</w:t>
      </w:r>
      <w:proofErr w:type="gramStart"/>
      <w:r>
        <w:rPr>
          <w:rFonts w:hint="eastAsia"/>
          <w:highlight w:val="yellow"/>
        </w:rPr>
        <w:t>仅用户</w:t>
      </w:r>
      <w:proofErr w:type="gramEnd"/>
      <w:r>
        <w:rPr>
          <w:rFonts w:hint="eastAsia"/>
          <w:highlight w:val="yellow"/>
        </w:rPr>
        <w:t>签约时需要支持短信验证功能。</w:t>
      </w:r>
    </w:p>
    <w:p w14:paraId="4F6183DD" w14:textId="77777777" w:rsidR="00287F69" w:rsidRDefault="00287F69" w:rsidP="00287F69">
      <w:pPr>
        <w:pStyle w:val="115"/>
        <w:numPr>
          <w:ilvl w:val="0"/>
          <w:numId w:val="33"/>
        </w:numPr>
        <w:rPr>
          <w:rFonts w:hint="eastAsia"/>
          <w:highlight w:val="yellow"/>
        </w:rPr>
      </w:pPr>
      <w:r>
        <w:rPr>
          <w:rFonts w:hint="eastAsia"/>
          <w:highlight w:val="yellow"/>
        </w:rPr>
        <w:t>若商户开启短信验证功能，须在用户签约时调用本交易，获取短信验证码。获取验证码之后，在签约验证时，上送短信验证码。</w:t>
      </w:r>
    </w:p>
    <w:p w14:paraId="6B0CA00E" w14:textId="77777777" w:rsidR="00287F69" w:rsidRDefault="00287F69" w:rsidP="00287F69">
      <w:pPr>
        <w:pStyle w:val="115"/>
        <w:numPr>
          <w:ilvl w:val="0"/>
          <w:numId w:val="33"/>
        </w:numPr>
        <w:rPr>
          <w:rFonts w:ascii="Times New Roman" w:eastAsia="宋体" w:hAnsi="Times New Roman" w:cs="宋体"/>
          <w:kern w:val="0"/>
          <w:szCs w:val="20"/>
          <w:highlight w:val="yellow"/>
        </w:rPr>
      </w:pPr>
      <w:r>
        <w:rPr>
          <w:rFonts w:ascii="Times New Roman" w:eastAsia="宋体" w:hAnsi="Times New Roman" w:cs="宋体" w:hint="eastAsia"/>
          <w:kern w:val="0"/>
          <w:szCs w:val="20"/>
          <w:highlight w:val="yellow"/>
        </w:rPr>
        <w:t>签约发送场景下，短信验证码生效时间为</w:t>
      </w:r>
      <w:r>
        <w:rPr>
          <w:rFonts w:ascii="Times New Roman" w:eastAsia="宋体" w:hAnsi="Times New Roman" w:cs="宋体" w:hint="eastAsia"/>
          <w:kern w:val="0"/>
          <w:szCs w:val="20"/>
          <w:highlight w:val="yellow"/>
        </w:rPr>
        <w:t>120</w:t>
      </w:r>
      <w:r>
        <w:rPr>
          <w:rFonts w:ascii="Times New Roman" w:eastAsia="宋体" w:hAnsi="Times New Roman" w:cs="宋体" w:hint="eastAsia"/>
          <w:kern w:val="0"/>
          <w:szCs w:val="20"/>
          <w:highlight w:val="yellow"/>
        </w:rPr>
        <w:t>秒，期间内不可重复获取，一小时内同一手机</w:t>
      </w:r>
      <w:proofErr w:type="gramStart"/>
      <w:r>
        <w:rPr>
          <w:rFonts w:ascii="Times New Roman" w:eastAsia="宋体" w:hAnsi="Times New Roman" w:cs="宋体" w:hint="eastAsia"/>
          <w:kern w:val="0"/>
          <w:szCs w:val="20"/>
          <w:highlight w:val="yellow"/>
        </w:rPr>
        <w:t>号最多</w:t>
      </w:r>
      <w:proofErr w:type="gramEnd"/>
      <w:r>
        <w:rPr>
          <w:rFonts w:ascii="Times New Roman" w:eastAsia="宋体" w:hAnsi="Times New Roman" w:cs="宋体" w:hint="eastAsia"/>
          <w:kern w:val="0"/>
          <w:szCs w:val="20"/>
          <w:highlight w:val="yellow"/>
        </w:rPr>
        <w:t>获取三次。</w:t>
      </w:r>
    </w:p>
    <w:p w14:paraId="5E653311" w14:textId="77777777" w:rsidR="00287F69" w:rsidRDefault="00287F69" w:rsidP="00287F69">
      <w:pPr>
        <w:pStyle w:val="115"/>
        <w:numPr>
          <w:ilvl w:val="0"/>
          <w:numId w:val="33"/>
        </w:numPr>
        <w:rPr>
          <w:rFonts w:hint="eastAsia"/>
          <w:highlight w:val="yellow"/>
        </w:rPr>
      </w:pPr>
      <w:r>
        <w:rPr>
          <w:rFonts w:ascii="Times New Roman" w:eastAsia="宋体" w:hAnsi="Times New Roman" w:cs="宋体" w:hint="eastAsia"/>
          <w:kern w:val="0"/>
          <w:szCs w:val="20"/>
          <w:highlight w:val="yellow"/>
        </w:rPr>
        <w:t>签约发送场景下，短信验证</w:t>
      </w:r>
      <w:proofErr w:type="gramStart"/>
      <w:r>
        <w:rPr>
          <w:rFonts w:ascii="Times New Roman" w:eastAsia="宋体" w:hAnsi="Times New Roman" w:cs="宋体" w:hint="eastAsia"/>
          <w:kern w:val="0"/>
          <w:szCs w:val="20"/>
          <w:highlight w:val="yellow"/>
        </w:rPr>
        <w:t>码支持</w:t>
      </w:r>
      <w:proofErr w:type="gramEnd"/>
      <w:r>
        <w:rPr>
          <w:rFonts w:ascii="Times New Roman" w:eastAsia="宋体" w:hAnsi="Times New Roman" w:cs="宋体" w:hint="eastAsia"/>
          <w:kern w:val="0"/>
          <w:szCs w:val="20"/>
          <w:highlight w:val="yellow"/>
        </w:rPr>
        <w:t>验证失败次数为</w:t>
      </w:r>
      <w:r>
        <w:rPr>
          <w:rFonts w:ascii="Times New Roman" w:eastAsia="宋体" w:hAnsi="Times New Roman" w:cs="宋体" w:hint="eastAsia"/>
          <w:kern w:val="0"/>
          <w:szCs w:val="20"/>
          <w:highlight w:val="yellow"/>
        </w:rPr>
        <w:t>3</w:t>
      </w:r>
      <w:r>
        <w:rPr>
          <w:rFonts w:ascii="Times New Roman" w:eastAsia="宋体" w:hAnsi="Times New Roman" w:cs="宋体" w:hint="eastAsia"/>
          <w:kern w:val="0"/>
          <w:szCs w:val="20"/>
          <w:highlight w:val="yellow"/>
        </w:rPr>
        <w:t>次，失败次数超过</w:t>
      </w:r>
      <w:r>
        <w:rPr>
          <w:rFonts w:ascii="Times New Roman" w:eastAsia="宋体" w:hAnsi="Times New Roman" w:cs="宋体" w:hint="eastAsia"/>
          <w:kern w:val="0"/>
          <w:szCs w:val="20"/>
          <w:highlight w:val="yellow"/>
        </w:rPr>
        <w:t>3</w:t>
      </w:r>
      <w:r>
        <w:rPr>
          <w:rFonts w:ascii="Times New Roman" w:eastAsia="宋体" w:hAnsi="Times New Roman" w:cs="宋体" w:hint="eastAsia"/>
          <w:kern w:val="0"/>
          <w:szCs w:val="20"/>
          <w:highlight w:val="yellow"/>
        </w:rPr>
        <w:t>次则该短信验证码失效，需</w:t>
      </w:r>
      <w:r>
        <w:rPr>
          <w:rFonts w:ascii="Times New Roman" w:eastAsia="宋体" w:hAnsi="Times New Roman" w:cs="宋体" w:hint="eastAsia"/>
          <w:kern w:val="0"/>
          <w:szCs w:val="20"/>
          <w:highlight w:val="yellow"/>
        </w:rPr>
        <w:t>120</w:t>
      </w:r>
      <w:r>
        <w:rPr>
          <w:rFonts w:ascii="Times New Roman" w:eastAsia="宋体" w:hAnsi="Times New Roman" w:cs="宋体" w:hint="eastAsia"/>
          <w:kern w:val="0"/>
          <w:szCs w:val="20"/>
          <w:highlight w:val="yellow"/>
        </w:rPr>
        <w:t>秒后重新调用本交易获取新验证码。</w:t>
      </w:r>
    </w:p>
    <w:p w14:paraId="320EA030" w14:textId="77777777" w:rsidR="00287F69" w:rsidRPr="00287F69" w:rsidRDefault="00287F69" w:rsidP="00287F69">
      <w:pPr>
        <w:spacing w:line="276" w:lineRule="auto"/>
        <w:rPr>
          <w:rFonts w:asciiTheme="minorEastAsia" w:hAnsiTheme="minorEastAsia" w:cstheme="minorEastAsia" w:hint="eastAsia"/>
          <w:szCs w:val="21"/>
        </w:rPr>
      </w:pPr>
    </w:p>
    <w:p w14:paraId="15B55489" w14:textId="77777777" w:rsidR="006053A3" w:rsidRDefault="006053A3">
      <w:pPr>
        <w:rPr>
          <w:rFonts w:asciiTheme="minorEastAsia" w:hAnsiTheme="minorEastAsia" w:cstheme="minorEastAsia" w:hint="eastAsia"/>
          <w:szCs w:val="21"/>
        </w:rPr>
      </w:pPr>
    </w:p>
    <w:p w14:paraId="6878B919" w14:textId="77777777" w:rsidR="006053A3" w:rsidRDefault="00000000">
      <w:pPr>
        <w:pStyle w:val="1-"/>
        <w:rPr>
          <w:rFonts w:asciiTheme="majorEastAsia" w:eastAsiaTheme="majorEastAsia" w:hAnsiTheme="majorEastAsia" w:cstheme="majorEastAsia" w:hint="eastAsia"/>
          <w:b/>
          <w:bCs/>
          <w:sz w:val="32"/>
        </w:rPr>
      </w:pPr>
      <w:bookmarkStart w:id="84" w:name="_Toc19428"/>
      <w:bookmarkStart w:id="85" w:name="_Toc5739"/>
      <w:r>
        <w:rPr>
          <w:rFonts w:asciiTheme="majorEastAsia" w:eastAsiaTheme="majorEastAsia" w:hAnsiTheme="majorEastAsia" w:cstheme="majorEastAsia" w:hint="eastAsia"/>
          <w:b/>
          <w:bCs/>
          <w:sz w:val="32"/>
        </w:rPr>
        <w:t>文件交互接口</w:t>
      </w:r>
      <w:bookmarkEnd w:id="84"/>
      <w:bookmarkEnd w:id="85"/>
    </w:p>
    <w:p w14:paraId="7A61F029" w14:textId="77777777" w:rsidR="006053A3" w:rsidRDefault="00000000">
      <w:pPr>
        <w:pStyle w:val="2-"/>
        <w:rPr>
          <w:rFonts w:asciiTheme="majorEastAsia" w:eastAsiaTheme="majorEastAsia" w:hAnsiTheme="majorEastAsia" w:cstheme="majorEastAsia" w:hint="eastAsia"/>
          <w:b/>
          <w:bCs/>
          <w:sz w:val="30"/>
          <w:szCs w:val="30"/>
        </w:rPr>
      </w:pPr>
      <w:bookmarkStart w:id="86" w:name="_Toc20209"/>
      <w:r>
        <w:rPr>
          <w:rFonts w:asciiTheme="majorEastAsia" w:eastAsiaTheme="majorEastAsia" w:hAnsiTheme="majorEastAsia" w:cstheme="majorEastAsia" w:hint="eastAsia"/>
          <w:b/>
          <w:bCs/>
          <w:sz w:val="30"/>
          <w:szCs w:val="30"/>
        </w:rPr>
        <w:t>文件接口列表</w:t>
      </w:r>
      <w:bookmarkEnd w:id="86"/>
    </w:p>
    <w:p w14:paraId="1A474D4F" w14:textId="77777777" w:rsidR="006053A3" w:rsidRDefault="00000000">
      <w:pPr>
        <w:pStyle w:val="3-"/>
        <w:rPr>
          <w:rFonts w:asciiTheme="majorEastAsia" w:eastAsiaTheme="majorEastAsia" w:hAnsiTheme="majorEastAsia" w:cstheme="majorEastAsia" w:hint="eastAsia"/>
          <w:b/>
          <w:bCs/>
          <w:sz w:val="28"/>
          <w:szCs w:val="28"/>
        </w:rPr>
      </w:pPr>
      <w:bookmarkStart w:id="87" w:name="_Toc16758"/>
      <w:bookmarkStart w:id="88" w:name="_Toc13923"/>
      <w:r>
        <w:rPr>
          <w:rFonts w:asciiTheme="majorEastAsia" w:eastAsiaTheme="majorEastAsia" w:hAnsiTheme="majorEastAsia" w:cstheme="majorEastAsia" w:hint="eastAsia"/>
          <w:b/>
          <w:bCs/>
          <w:sz w:val="28"/>
          <w:szCs w:val="28"/>
        </w:rPr>
        <w:t>文件上传</w:t>
      </w:r>
      <w:bookmarkEnd w:id="87"/>
      <w:r>
        <w:rPr>
          <w:rFonts w:asciiTheme="majorEastAsia" w:eastAsiaTheme="majorEastAsia" w:hAnsiTheme="majorEastAsia" w:cstheme="majorEastAsia" w:hint="eastAsia"/>
          <w:b/>
          <w:bCs/>
          <w:sz w:val="28"/>
          <w:szCs w:val="28"/>
        </w:rPr>
        <w:t>（21000031）</w:t>
      </w:r>
      <w:bookmarkEnd w:id="88"/>
    </w:p>
    <w:p w14:paraId="3C6D7F47" w14:textId="77777777" w:rsidR="006053A3" w:rsidRDefault="00000000">
      <w:pPr>
        <w:pStyle w:val="4-"/>
        <w:rPr>
          <w:rFonts w:hint="eastAsia"/>
        </w:rPr>
      </w:pPr>
      <w:r>
        <w:rPr>
          <w:rFonts w:hint="eastAsia"/>
        </w:rPr>
        <w:t>功能介</w:t>
      </w:r>
      <w:r>
        <w:rPr>
          <w:rFonts w:ascii="宋体" w:eastAsia="宋体" w:hAnsi="宋体" w:cs="宋体" w:hint="eastAsia"/>
        </w:rPr>
        <w:t>绍</w:t>
      </w:r>
    </w:p>
    <w:p w14:paraId="4FB8ADBE" w14:textId="77777777" w:rsidR="006053A3" w:rsidRDefault="00000000">
      <w:pPr>
        <w:pStyle w:val="10"/>
      </w:pPr>
      <w:r>
        <w:rPr>
          <w:rFonts w:hint="eastAsia"/>
        </w:rPr>
        <w:t>平台商户通过该功能向e管家系统申请上传文件。</w:t>
      </w:r>
    </w:p>
    <w:p w14:paraId="7AEE41E3" w14:textId="77777777" w:rsidR="006053A3" w:rsidRDefault="00000000">
      <w:pPr>
        <w:pStyle w:val="4-"/>
        <w:rPr>
          <w:rFonts w:hint="eastAsia"/>
        </w:rPr>
      </w:pPr>
      <w:r>
        <w:rPr>
          <w:rFonts w:hint="eastAsia"/>
        </w:rPr>
        <w:t>适用场景</w:t>
      </w:r>
    </w:p>
    <w:p w14:paraId="2162A8F0" w14:textId="77777777" w:rsidR="006053A3" w:rsidRDefault="00000000">
      <w:pPr>
        <w:pStyle w:val="10"/>
        <w:rPr>
          <w:rFonts w:asciiTheme="majorEastAsia" w:eastAsiaTheme="majorEastAsia" w:hAnsiTheme="majorEastAsia" w:cstheme="majorEastAsia" w:hint="eastAsia"/>
          <w:b/>
          <w:bCs/>
          <w:sz w:val="28"/>
          <w:szCs w:val="28"/>
        </w:rPr>
      </w:pPr>
      <w:r>
        <w:rPr>
          <w:rFonts w:hint="eastAsia"/>
        </w:rPr>
        <w:t>该功能为通用可选功能，平台商户使用该接口上传603、610、616类型文件。</w:t>
      </w:r>
    </w:p>
    <w:p w14:paraId="60F7C23F" w14:textId="77777777" w:rsidR="006053A3" w:rsidRDefault="00000000">
      <w:pPr>
        <w:pStyle w:val="4-"/>
        <w:rPr>
          <w:rFonts w:asciiTheme="majorEastAsia" w:eastAsiaTheme="majorEastAsia" w:hAnsiTheme="majorEastAsia" w:cstheme="majorEastAsia" w:hint="eastAsia"/>
          <w:b/>
          <w:bCs/>
          <w:sz w:val="24"/>
        </w:rPr>
      </w:pPr>
      <w:r>
        <w:rPr>
          <w:rFonts w:asciiTheme="majorEastAsia" w:eastAsiaTheme="majorEastAsia" w:hAnsiTheme="majorEastAsia" w:cstheme="majorEastAsia" w:hint="eastAsia"/>
          <w:b/>
          <w:bCs/>
          <w:sz w:val="24"/>
        </w:rPr>
        <w:t>请求报文</w:t>
      </w:r>
    </w:p>
    <w:tbl>
      <w:tblPr>
        <w:tblStyle w:val="ad"/>
        <w:tblW w:w="8296" w:type="dxa"/>
        <w:tblLayout w:type="fixed"/>
        <w:tblLook w:val="04A0" w:firstRow="1" w:lastRow="0" w:firstColumn="1" w:lastColumn="0" w:noHBand="0" w:noVBand="1"/>
      </w:tblPr>
      <w:tblGrid>
        <w:gridCol w:w="1555"/>
        <w:gridCol w:w="1330"/>
        <w:gridCol w:w="1009"/>
        <w:gridCol w:w="1217"/>
        <w:gridCol w:w="848"/>
        <w:gridCol w:w="2337"/>
      </w:tblGrid>
      <w:tr w:rsidR="006053A3" w14:paraId="4A268B2C" w14:textId="77777777">
        <w:trPr>
          <w:trHeight w:val="300"/>
        </w:trPr>
        <w:tc>
          <w:tcPr>
            <w:tcW w:w="1555" w:type="dxa"/>
            <w:shd w:val="clear" w:color="auto" w:fill="AEAAAA" w:themeFill="background2" w:themeFillShade="BF"/>
            <w:vAlign w:val="center"/>
          </w:tcPr>
          <w:p w14:paraId="1BE3DA88"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节点参数名</w:t>
            </w:r>
          </w:p>
        </w:tc>
        <w:tc>
          <w:tcPr>
            <w:tcW w:w="1330" w:type="dxa"/>
            <w:shd w:val="clear" w:color="auto" w:fill="AEAAAA" w:themeFill="background2" w:themeFillShade="BF"/>
            <w:vAlign w:val="center"/>
          </w:tcPr>
          <w:p w14:paraId="0F435F9D"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字段</w:t>
            </w:r>
          </w:p>
        </w:tc>
        <w:tc>
          <w:tcPr>
            <w:tcW w:w="1009" w:type="dxa"/>
            <w:shd w:val="clear" w:color="auto" w:fill="AEAAAA" w:themeFill="background2" w:themeFillShade="BF"/>
            <w:vAlign w:val="center"/>
          </w:tcPr>
          <w:p w14:paraId="26B7B319"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必选</w:t>
            </w:r>
          </w:p>
        </w:tc>
        <w:tc>
          <w:tcPr>
            <w:tcW w:w="1217" w:type="dxa"/>
            <w:shd w:val="clear" w:color="auto" w:fill="AEAAAA" w:themeFill="background2" w:themeFillShade="BF"/>
            <w:vAlign w:val="center"/>
          </w:tcPr>
          <w:p w14:paraId="705E8E3C"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类型及范围</w:t>
            </w:r>
          </w:p>
        </w:tc>
        <w:tc>
          <w:tcPr>
            <w:tcW w:w="848" w:type="dxa"/>
            <w:shd w:val="clear" w:color="auto" w:fill="AEAAAA" w:themeFill="background2" w:themeFillShade="BF"/>
            <w:vAlign w:val="center"/>
          </w:tcPr>
          <w:p w14:paraId="768390ED"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是否参与签名</w:t>
            </w:r>
          </w:p>
        </w:tc>
        <w:tc>
          <w:tcPr>
            <w:tcW w:w="2337" w:type="dxa"/>
            <w:shd w:val="clear" w:color="auto" w:fill="AEAAAA" w:themeFill="background2" w:themeFillShade="BF"/>
            <w:vAlign w:val="center"/>
          </w:tcPr>
          <w:p w14:paraId="305BBB20"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说明</w:t>
            </w:r>
          </w:p>
        </w:tc>
      </w:tr>
      <w:tr w:rsidR="006053A3" w14:paraId="45D91172" w14:textId="77777777">
        <w:trPr>
          <w:trHeight w:val="300"/>
        </w:trPr>
        <w:tc>
          <w:tcPr>
            <w:tcW w:w="1555" w:type="dxa"/>
            <w:vAlign w:val="center"/>
          </w:tcPr>
          <w:p w14:paraId="43B5FAF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TRANS_CODE</w:t>
            </w:r>
          </w:p>
        </w:tc>
        <w:tc>
          <w:tcPr>
            <w:tcW w:w="1330" w:type="dxa"/>
            <w:vAlign w:val="center"/>
          </w:tcPr>
          <w:p w14:paraId="3768AED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交易码</w:t>
            </w:r>
          </w:p>
        </w:tc>
        <w:tc>
          <w:tcPr>
            <w:tcW w:w="1009" w:type="dxa"/>
            <w:vAlign w:val="center"/>
          </w:tcPr>
          <w:p w14:paraId="460940C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217" w:type="dxa"/>
            <w:vAlign w:val="center"/>
          </w:tcPr>
          <w:p w14:paraId="6C071318"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8)</w:t>
            </w:r>
          </w:p>
        </w:tc>
        <w:tc>
          <w:tcPr>
            <w:tcW w:w="848" w:type="dxa"/>
            <w:vAlign w:val="center"/>
          </w:tcPr>
          <w:p w14:paraId="667462C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37" w:type="dxa"/>
            <w:vAlign w:val="center"/>
          </w:tcPr>
          <w:p w14:paraId="19FE24D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21000031</w:t>
            </w:r>
          </w:p>
        </w:tc>
      </w:tr>
      <w:tr w:rsidR="006053A3" w14:paraId="10D50193" w14:textId="77777777">
        <w:trPr>
          <w:trHeight w:val="1600"/>
        </w:trPr>
        <w:tc>
          <w:tcPr>
            <w:tcW w:w="1555" w:type="dxa"/>
            <w:vAlign w:val="center"/>
          </w:tcPr>
          <w:p w14:paraId="337F101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REQ_SSN</w:t>
            </w:r>
          </w:p>
        </w:tc>
        <w:tc>
          <w:tcPr>
            <w:tcW w:w="1330" w:type="dxa"/>
            <w:vAlign w:val="center"/>
          </w:tcPr>
          <w:p w14:paraId="2C9A103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发起方流水号</w:t>
            </w:r>
          </w:p>
        </w:tc>
        <w:tc>
          <w:tcPr>
            <w:tcW w:w="1009" w:type="dxa"/>
            <w:vAlign w:val="center"/>
          </w:tcPr>
          <w:p w14:paraId="2D6DB69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217" w:type="dxa"/>
            <w:vAlign w:val="center"/>
          </w:tcPr>
          <w:p w14:paraId="6503D005"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40)</w:t>
            </w:r>
          </w:p>
        </w:tc>
        <w:tc>
          <w:tcPr>
            <w:tcW w:w="848" w:type="dxa"/>
            <w:vAlign w:val="center"/>
          </w:tcPr>
          <w:p w14:paraId="5E503CF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37" w:type="dxa"/>
            <w:vAlign w:val="center"/>
          </w:tcPr>
          <w:p w14:paraId="4740825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规则：商户编号+yyyyMMddHHmmssSSS+8位序列</w:t>
            </w:r>
            <w:r>
              <w:rPr>
                <w:rFonts w:asciiTheme="minorEastAsia" w:hAnsiTheme="minorEastAsia" w:cstheme="minorEastAsia" w:hint="eastAsia"/>
                <w:kern w:val="0"/>
                <w:sz w:val="16"/>
                <w:szCs w:val="16"/>
              </w:rPr>
              <w:br/>
              <w:t>流水号长度必须40位，必须按照上述规则组成。</w:t>
            </w:r>
            <w:r>
              <w:rPr>
                <w:rFonts w:asciiTheme="minorEastAsia" w:hAnsiTheme="minorEastAsia" w:cstheme="minorEastAsia" w:hint="eastAsia"/>
                <w:kern w:val="0"/>
                <w:sz w:val="16"/>
                <w:szCs w:val="16"/>
              </w:rPr>
              <w:br/>
              <w:t>平台商户负责保证流水号不重复。</w:t>
            </w:r>
            <w:r>
              <w:rPr>
                <w:rFonts w:asciiTheme="minorEastAsia" w:hAnsiTheme="minorEastAsia" w:cstheme="minorEastAsia" w:hint="eastAsia"/>
                <w:kern w:val="0"/>
                <w:sz w:val="16"/>
                <w:szCs w:val="16"/>
              </w:rPr>
              <w:br/>
              <w:t>中信银行对该字段进行判重校验，同一个交易日（以e管家</w:t>
            </w:r>
            <w:r>
              <w:rPr>
                <w:rFonts w:asciiTheme="minorEastAsia" w:hAnsiTheme="minorEastAsia" w:cstheme="minorEastAsia" w:hint="eastAsia"/>
                <w:kern w:val="0"/>
                <w:sz w:val="16"/>
                <w:szCs w:val="16"/>
              </w:rPr>
              <w:lastRenderedPageBreak/>
              <w:t>平台日期为准），发起方流水号重复的交易不予受理。</w:t>
            </w:r>
          </w:p>
        </w:tc>
      </w:tr>
      <w:tr w:rsidR="006053A3" w14:paraId="5600E841" w14:textId="77777777">
        <w:trPr>
          <w:trHeight w:val="320"/>
        </w:trPr>
        <w:tc>
          <w:tcPr>
            <w:tcW w:w="1555" w:type="dxa"/>
            <w:vAlign w:val="center"/>
          </w:tcPr>
          <w:p w14:paraId="56AA203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lastRenderedPageBreak/>
              <w:t>MCHNT_ID</w:t>
            </w:r>
          </w:p>
        </w:tc>
        <w:tc>
          <w:tcPr>
            <w:tcW w:w="1330" w:type="dxa"/>
            <w:vAlign w:val="center"/>
          </w:tcPr>
          <w:p w14:paraId="57A1F60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商户编号</w:t>
            </w:r>
          </w:p>
        </w:tc>
        <w:tc>
          <w:tcPr>
            <w:tcW w:w="1009" w:type="dxa"/>
            <w:vAlign w:val="center"/>
          </w:tcPr>
          <w:p w14:paraId="7B69536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217" w:type="dxa"/>
            <w:vAlign w:val="center"/>
          </w:tcPr>
          <w:p w14:paraId="12B14181"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15)</w:t>
            </w:r>
          </w:p>
        </w:tc>
        <w:tc>
          <w:tcPr>
            <w:tcW w:w="848" w:type="dxa"/>
            <w:vAlign w:val="center"/>
          </w:tcPr>
          <w:p w14:paraId="352AB66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37" w:type="dxa"/>
            <w:vAlign w:val="center"/>
          </w:tcPr>
          <w:p w14:paraId="42A52EC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平台商户的编号，由银行统一提供</w:t>
            </w:r>
          </w:p>
        </w:tc>
      </w:tr>
      <w:tr w:rsidR="006053A3" w14:paraId="677CABEB" w14:textId="77777777">
        <w:trPr>
          <w:trHeight w:val="300"/>
        </w:trPr>
        <w:tc>
          <w:tcPr>
            <w:tcW w:w="1555" w:type="dxa"/>
            <w:vAlign w:val="center"/>
          </w:tcPr>
          <w:p w14:paraId="7BDADC8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FILE_COUNT</w:t>
            </w:r>
          </w:p>
        </w:tc>
        <w:tc>
          <w:tcPr>
            <w:tcW w:w="1330" w:type="dxa"/>
            <w:vAlign w:val="center"/>
          </w:tcPr>
          <w:p w14:paraId="164B1BD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文件中记录条数</w:t>
            </w:r>
          </w:p>
        </w:tc>
        <w:tc>
          <w:tcPr>
            <w:tcW w:w="1009" w:type="dxa"/>
            <w:vAlign w:val="center"/>
          </w:tcPr>
          <w:p w14:paraId="5A78814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217" w:type="dxa"/>
            <w:vAlign w:val="center"/>
          </w:tcPr>
          <w:p w14:paraId="5C04E0D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INTEGER</w:t>
            </w:r>
          </w:p>
        </w:tc>
        <w:tc>
          <w:tcPr>
            <w:tcW w:w="848" w:type="dxa"/>
            <w:vAlign w:val="center"/>
          </w:tcPr>
          <w:p w14:paraId="423202E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37" w:type="dxa"/>
            <w:vAlign w:val="center"/>
          </w:tcPr>
          <w:p w14:paraId="13A6224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w:t>
            </w:r>
          </w:p>
        </w:tc>
      </w:tr>
      <w:tr w:rsidR="006053A3" w14:paraId="0926592D" w14:textId="77777777">
        <w:trPr>
          <w:trHeight w:val="320"/>
        </w:trPr>
        <w:tc>
          <w:tcPr>
            <w:tcW w:w="1555" w:type="dxa"/>
            <w:vAlign w:val="center"/>
          </w:tcPr>
          <w:p w14:paraId="34DC38D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FILE_TYPE</w:t>
            </w:r>
          </w:p>
        </w:tc>
        <w:tc>
          <w:tcPr>
            <w:tcW w:w="1330" w:type="dxa"/>
            <w:vAlign w:val="center"/>
          </w:tcPr>
          <w:p w14:paraId="7F7CEA6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文件类型</w:t>
            </w:r>
          </w:p>
        </w:tc>
        <w:tc>
          <w:tcPr>
            <w:tcW w:w="1009" w:type="dxa"/>
            <w:vAlign w:val="center"/>
          </w:tcPr>
          <w:p w14:paraId="7639D6B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217" w:type="dxa"/>
            <w:vAlign w:val="center"/>
          </w:tcPr>
          <w:p w14:paraId="23EE63FA"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3)</w:t>
            </w:r>
          </w:p>
        </w:tc>
        <w:tc>
          <w:tcPr>
            <w:tcW w:w="848" w:type="dxa"/>
            <w:vAlign w:val="center"/>
          </w:tcPr>
          <w:p w14:paraId="0B7E244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37" w:type="dxa"/>
            <w:vAlign w:val="center"/>
          </w:tcPr>
          <w:p w14:paraId="01432D1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支持上传的文件类型：603、610、616</w:t>
            </w:r>
          </w:p>
        </w:tc>
      </w:tr>
      <w:tr w:rsidR="006053A3" w14:paraId="43C37FC9" w14:textId="77777777">
        <w:trPr>
          <w:trHeight w:val="878"/>
        </w:trPr>
        <w:tc>
          <w:tcPr>
            <w:tcW w:w="1555" w:type="dxa"/>
            <w:vAlign w:val="center"/>
          </w:tcPr>
          <w:p w14:paraId="1F37CA3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FILE_NAME</w:t>
            </w:r>
          </w:p>
        </w:tc>
        <w:tc>
          <w:tcPr>
            <w:tcW w:w="1330" w:type="dxa"/>
            <w:vAlign w:val="center"/>
          </w:tcPr>
          <w:p w14:paraId="3A54C40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文件名称</w:t>
            </w:r>
          </w:p>
        </w:tc>
        <w:tc>
          <w:tcPr>
            <w:tcW w:w="1009" w:type="dxa"/>
            <w:vAlign w:val="center"/>
          </w:tcPr>
          <w:p w14:paraId="60F048C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217" w:type="dxa"/>
            <w:vAlign w:val="center"/>
          </w:tcPr>
          <w:p w14:paraId="7D248D06"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40)</w:t>
            </w:r>
          </w:p>
        </w:tc>
        <w:tc>
          <w:tcPr>
            <w:tcW w:w="848" w:type="dxa"/>
            <w:vAlign w:val="center"/>
          </w:tcPr>
          <w:p w14:paraId="7E4308C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37" w:type="dxa"/>
            <w:vAlign w:val="center"/>
          </w:tcPr>
          <w:p w14:paraId="6CB3AB6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源文件压缩为ZIP格式。</w:t>
            </w:r>
            <w:r>
              <w:rPr>
                <w:rFonts w:asciiTheme="minorEastAsia" w:hAnsiTheme="minorEastAsia" w:cstheme="minorEastAsia" w:hint="eastAsia"/>
                <w:kern w:val="0"/>
                <w:sz w:val="16"/>
                <w:szCs w:val="16"/>
              </w:rPr>
              <w:br/>
              <w:t>文件名称举例：abc.ZIP（带上文件扩展名，大写）</w:t>
            </w:r>
          </w:p>
        </w:tc>
      </w:tr>
      <w:tr w:rsidR="006053A3" w14:paraId="4A5A154D" w14:textId="77777777">
        <w:trPr>
          <w:trHeight w:val="637"/>
        </w:trPr>
        <w:tc>
          <w:tcPr>
            <w:tcW w:w="1555" w:type="dxa"/>
            <w:vAlign w:val="center"/>
          </w:tcPr>
          <w:p w14:paraId="3E0A151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TRANS_TYPE</w:t>
            </w:r>
          </w:p>
        </w:tc>
        <w:tc>
          <w:tcPr>
            <w:tcW w:w="1330" w:type="dxa"/>
            <w:vAlign w:val="center"/>
          </w:tcPr>
          <w:p w14:paraId="23D8E43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文件传输类型</w:t>
            </w:r>
          </w:p>
        </w:tc>
        <w:tc>
          <w:tcPr>
            <w:tcW w:w="1009" w:type="dxa"/>
            <w:vAlign w:val="center"/>
          </w:tcPr>
          <w:p w14:paraId="52B89E7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217" w:type="dxa"/>
            <w:vAlign w:val="center"/>
          </w:tcPr>
          <w:p w14:paraId="0FA374A7"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8)</w:t>
            </w:r>
          </w:p>
        </w:tc>
        <w:tc>
          <w:tcPr>
            <w:tcW w:w="848" w:type="dxa"/>
            <w:vAlign w:val="center"/>
          </w:tcPr>
          <w:p w14:paraId="0CBEDA1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37" w:type="dxa"/>
            <w:vAlign w:val="center"/>
          </w:tcPr>
          <w:p w14:paraId="10C1CA1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MSG：商户通过联机报文的形式将文件上送。</w:t>
            </w:r>
          </w:p>
          <w:p w14:paraId="7572F2D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SFTP：银行通过FTP的方式到商户FTP服务器下载文件。</w:t>
            </w:r>
          </w:p>
          <w:p w14:paraId="55DA8F5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如果使用SFTP，</w:t>
            </w:r>
            <w:proofErr w:type="gramStart"/>
            <w:r>
              <w:rPr>
                <w:rFonts w:asciiTheme="minorEastAsia" w:hAnsiTheme="minorEastAsia" w:cstheme="minorEastAsia" w:hint="eastAsia"/>
                <w:kern w:val="0"/>
                <w:sz w:val="16"/>
                <w:szCs w:val="16"/>
              </w:rPr>
              <w:t>商户需</w:t>
            </w:r>
            <w:proofErr w:type="gramEnd"/>
            <w:r>
              <w:rPr>
                <w:rFonts w:asciiTheme="minorEastAsia" w:hAnsiTheme="minorEastAsia" w:cstheme="minorEastAsia" w:hint="eastAsia"/>
                <w:kern w:val="0"/>
                <w:sz w:val="16"/>
                <w:szCs w:val="16"/>
              </w:rPr>
              <w:t>提前报备：1、服务器类型：ftp/sftp</w:t>
            </w:r>
          </w:p>
          <w:p w14:paraId="3CBB202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2、ftp/sftp服务器IP、端口、用户名、密码、文件路径</w:t>
            </w:r>
          </w:p>
          <w:p w14:paraId="71CC6C0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OSS：使用OSS模式则报文中需填写OSS访问地址、OSS标识、OSS秘</w:t>
            </w:r>
            <w:proofErr w:type="gramStart"/>
            <w:r>
              <w:rPr>
                <w:rFonts w:asciiTheme="minorEastAsia" w:hAnsiTheme="minorEastAsia" w:cstheme="minorEastAsia" w:hint="eastAsia"/>
                <w:kern w:val="0"/>
                <w:sz w:val="16"/>
                <w:szCs w:val="16"/>
              </w:rPr>
              <w:t>钥</w:t>
            </w:r>
            <w:proofErr w:type="gramEnd"/>
            <w:r>
              <w:rPr>
                <w:rFonts w:asciiTheme="minorEastAsia" w:hAnsiTheme="minorEastAsia" w:cstheme="minorEastAsia" w:hint="eastAsia"/>
                <w:kern w:val="0"/>
                <w:sz w:val="16"/>
                <w:szCs w:val="16"/>
              </w:rPr>
              <w:t>、OSS类型、OSS文件类型。</w:t>
            </w:r>
          </w:p>
        </w:tc>
      </w:tr>
      <w:tr w:rsidR="006053A3" w14:paraId="6774E64C" w14:textId="77777777">
        <w:trPr>
          <w:trHeight w:val="960"/>
        </w:trPr>
        <w:tc>
          <w:tcPr>
            <w:tcW w:w="1555" w:type="dxa"/>
            <w:vAlign w:val="center"/>
          </w:tcPr>
          <w:p w14:paraId="7CEFF81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FILE_CONTENT</w:t>
            </w:r>
          </w:p>
        </w:tc>
        <w:tc>
          <w:tcPr>
            <w:tcW w:w="1330" w:type="dxa"/>
            <w:vAlign w:val="center"/>
          </w:tcPr>
          <w:p w14:paraId="1D0CC73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文件内容</w:t>
            </w:r>
          </w:p>
        </w:tc>
        <w:tc>
          <w:tcPr>
            <w:tcW w:w="1009" w:type="dxa"/>
            <w:vAlign w:val="center"/>
          </w:tcPr>
          <w:p w14:paraId="0E4392C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FALSE</w:t>
            </w:r>
          </w:p>
        </w:tc>
        <w:tc>
          <w:tcPr>
            <w:tcW w:w="1217" w:type="dxa"/>
            <w:vAlign w:val="center"/>
          </w:tcPr>
          <w:p w14:paraId="5162913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w:t>
            </w:r>
          </w:p>
        </w:tc>
        <w:tc>
          <w:tcPr>
            <w:tcW w:w="848" w:type="dxa"/>
            <w:vAlign w:val="center"/>
          </w:tcPr>
          <w:p w14:paraId="4D68E7C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否</w:t>
            </w:r>
          </w:p>
        </w:tc>
        <w:tc>
          <w:tcPr>
            <w:tcW w:w="2337" w:type="dxa"/>
            <w:vAlign w:val="center"/>
          </w:tcPr>
          <w:p w14:paraId="4C90BB7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文件传输类型为SFTP或OSS时，该字段上送空；文件传输类型为MSG时，该字段上送，文件经BASE64转码后的内容（zip格式压缩，经BASE64转码）；</w:t>
            </w:r>
          </w:p>
        </w:tc>
      </w:tr>
      <w:tr w:rsidR="006053A3" w14:paraId="68C534FF" w14:textId="77777777">
        <w:trPr>
          <w:trHeight w:val="960"/>
        </w:trPr>
        <w:tc>
          <w:tcPr>
            <w:tcW w:w="1555" w:type="dxa"/>
            <w:vAlign w:val="center"/>
          </w:tcPr>
          <w:p w14:paraId="0AB3ED8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ENCRYPTION_FLAG</w:t>
            </w:r>
          </w:p>
        </w:tc>
        <w:tc>
          <w:tcPr>
            <w:tcW w:w="1330" w:type="dxa"/>
            <w:vAlign w:val="center"/>
          </w:tcPr>
          <w:p w14:paraId="33ACB19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加密标志</w:t>
            </w:r>
          </w:p>
        </w:tc>
        <w:tc>
          <w:tcPr>
            <w:tcW w:w="1009" w:type="dxa"/>
            <w:vAlign w:val="center"/>
          </w:tcPr>
          <w:p w14:paraId="0326656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FALSE</w:t>
            </w:r>
          </w:p>
        </w:tc>
        <w:tc>
          <w:tcPr>
            <w:tcW w:w="1217" w:type="dxa"/>
            <w:vAlign w:val="center"/>
          </w:tcPr>
          <w:p w14:paraId="730D991A"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32)</w:t>
            </w:r>
          </w:p>
        </w:tc>
        <w:tc>
          <w:tcPr>
            <w:tcW w:w="848" w:type="dxa"/>
            <w:vAlign w:val="center"/>
          </w:tcPr>
          <w:p w14:paraId="6BB7757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37" w:type="dxa"/>
            <w:vAlign w:val="center"/>
          </w:tcPr>
          <w:p w14:paraId="7822C3F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暂不启用</w:t>
            </w:r>
          </w:p>
        </w:tc>
      </w:tr>
      <w:tr w:rsidR="006053A3" w14:paraId="5AD491BC" w14:textId="77777777">
        <w:trPr>
          <w:trHeight w:val="960"/>
        </w:trPr>
        <w:tc>
          <w:tcPr>
            <w:tcW w:w="1555" w:type="dxa"/>
            <w:vAlign w:val="center"/>
          </w:tcPr>
          <w:p w14:paraId="708EF91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ENDPOINT</w:t>
            </w:r>
          </w:p>
        </w:tc>
        <w:tc>
          <w:tcPr>
            <w:tcW w:w="1330" w:type="dxa"/>
            <w:vAlign w:val="center"/>
          </w:tcPr>
          <w:p w14:paraId="37F7F5F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OSS访问地址</w:t>
            </w:r>
          </w:p>
        </w:tc>
        <w:tc>
          <w:tcPr>
            <w:tcW w:w="1009" w:type="dxa"/>
            <w:vAlign w:val="center"/>
          </w:tcPr>
          <w:p w14:paraId="3EA437E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FALSE</w:t>
            </w:r>
          </w:p>
        </w:tc>
        <w:tc>
          <w:tcPr>
            <w:tcW w:w="1217" w:type="dxa"/>
            <w:vAlign w:val="center"/>
          </w:tcPr>
          <w:p w14:paraId="3D00BE8E" w14:textId="77777777" w:rsidR="006053A3" w:rsidRDefault="006053A3">
            <w:pPr>
              <w:widowControl/>
              <w:jc w:val="left"/>
              <w:rPr>
                <w:rFonts w:asciiTheme="minorEastAsia" w:hAnsiTheme="minorEastAsia" w:cstheme="minorEastAsia" w:hint="eastAsia"/>
                <w:kern w:val="0"/>
                <w:sz w:val="16"/>
                <w:szCs w:val="16"/>
              </w:rPr>
            </w:pPr>
          </w:p>
        </w:tc>
        <w:tc>
          <w:tcPr>
            <w:tcW w:w="848" w:type="dxa"/>
            <w:vAlign w:val="center"/>
          </w:tcPr>
          <w:p w14:paraId="609B252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37" w:type="dxa"/>
            <w:vAlign w:val="center"/>
          </w:tcPr>
          <w:p w14:paraId="3AEE162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OSS模式必填，其余情况可忽略</w:t>
            </w:r>
          </w:p>
        </w:tc>
      </w:tr>
      <w:tr w:rsidR="006053A3" w14:paraId="360B9FE9" w14:textId="77777777">
        <w:trPr>
          <w:trHeight w:val="960"/>
        </w:trPr>
        <w:tc>
          <w:tcPr>
            <w:tcW w:w="1555" w:type="dxa"/>
            <w:vAlign w:val="center"/>
          </w:tcPr>
          <w:p w14:paraId="27E7C2A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ACCESS_KEY_ID</w:t>
            </w:r>
          </w:p>
        </w:tc>
        <w:tc>
          <w:tcPr>
            <w:tcW w:w="1330" w:type="dxa"/>
            <w:vAlign w:val="center"/>
          </w:tcPr>
          <w:p w14:paraId="01231C9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OSS 标识</w:t>
            </w:r>
          </w:p>
        </w:tc>
        <w:tc>
          <w:tcPr>
            <w:tcW w:w="1009" w:type="dxa"/>
            <w:vAlign w:val="center"/>
          </w:tcPr>
          <w:p w14:paraId="3B0DA9B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FALSE</w:t>
            </w:r>
          </w:p>
        </w:tc>
        <w:tc>
          <w:tcPr>
            <w:tcW w:w="1217" w:type="dxa"/>
            <w:vAlign w:val="center"/>
          </w:tcPr>
          <w:p w14:paraId="1634ED43" w14:textId="77777777" w:rsidR="006053A3" w:rsidRDefault="006053A3">
            <w:pPr>
              <w:widowControl/>
              <w:jc w:val="left"/>
              <w:rPr>
                <w:rFonts w:asciiTheme="minorEastAsia" w:hAnsiTheme="minorEastAsia" w:cstheme="minorEastAsia" w:hint="eastAsia"/>
                <w:kern w:val="0"/>
                <w:sz w:val="16"/>
                <w:szCs w:val="16"/>
              </w:rPr>
            </w:pPr>
          </w:p>
        </w:tc>
        <w:tc>
          <w:tcPr>
            <w:tcW w:w="848" w:type="dxa"/>
            <w:vAlign w:val="center"/>
          </w:tcPr>
          <w:p w14:paraId="077ED41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37" w:type="dxa"/>
            <w:vAlign w:val="center"/>
          </w:tcPr>
          <w:p w14:paraId="279C664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OSS模式必填，其余情况可忽略</w:t>
            </w:r>
          </w:p>
        </w:tc>
      </w:tr>
      <w:tr w:rsidR="006053A3" w14:paraId="0DD7883F" w14:textId="77777777">
        <w:trPr>
          <w:trHeight w:val="960"/>
        </w:trPr>
        <w:tc>
          <w:tcPr>
            <w:tcW w:w="1555" w:type="dxa"/>
            <w:vAlign w:val="center"/>
          </w:tcPr>
          <w:p w14:paraId="77026E6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lastRenderedPageBreak/>
              <w:t>ACCESS_KEY_SECRET</w:t>
            </w:r>
          </w:p>
          <w:p w14:paraId="33517D0B" w14:textId="77777777" w:rsidR="006053A3" w:rsidRDefault="006053A3">
            <w:pPr>
              <w:widowControl/>
              <w:jc w:val="left"/>
              <w:rPr>
                <w:rFonts w:asciiTheme="minorEastAsia" w:hAnsiTheme="minorEastAsia" w:cstheme="minorEastAsia" w:hint="eastAsia"/>
                <w:kern w:val="0"/>
                <w:sz w:val="16"/>
                <w:szCs w:val="16"/>
              </w:rPr>
            </w:pPr>
          </w:p>
        </w:tc>
        <w:tc>
          <w:tcPr>
            <w:tcW w:w="1330" w:type="dxa"/>
            <w:vAlign w:val="center"/>
          </w:tcPr>
          <w:p w14:paraId="5836E7E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OSS秘</w:t>
            </w:r>
            <w:proofErr w:type="gramStart"/>
            <w:r>
              <w:rPr>
                <w:rFonts w:asciiTheme="minorEastAsia" w:hAnsiTheme="minorEastAsia" w:cstheme="minorEastAsia" w:hint="eastAsia"/>
                <w:kern w:val="0"/>
                <w:sz w:val="16"/>
                <w:szCs w:val="16"/>
              </w:rPr>
              <w:t>钥</w:t>
            </w:r>
            <w:proofErr w:type="gramEnd"/>
          </w:p>
        </w:tc>
        <w:tc>
          <w:tcPr>
            <w:tcW w:w="1009" w:type="dxa"/>
            <w:vAlign w:val="center"/>
          </w:tcPr>
          <w:p w14:paraId="4D6CACF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FALSE</w:t>
            </w:r>
          </w:p>
        </w:tc>
        <w:tc>
          <w:tcPr>
            <w:tcW w:w="1217" w:type="dxa"/>
            <w:vAlign w:val="center"/>
          </w:tcPr>
          <w:p w14:paraId="5D346435" w14:textId="77777777" w:rsidR="006053A3" w:rsidRDefault="006053A3">
            <w:pPr>
              <w:widowControl/>
              <w:jc w:val="left"/>
              <w:rPr>
                <w:rFonts w:asciiTheme="minorEastAsia" w:hAnsiTheme="minorEastAsia" w:cstheme="minorEastAsia" w:hint="eastAsia"/>
                <w:kern w:val="0"/>
                <w:sz w:val="16"/>
                <w:szCs w:val="16"/>
              </w:rPr>
            </w:pPr>
          </w:p>
        </w:tc>
        <w:tc>
          <w:tcPr>
            <w:tcW w:w="848" w:type="dxa"/>
            <w:vAlign w:val="center"/>
          </w:tcPr>
          <w:p w14:paraId="3DF5355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37" w:type="dxa"/>
            <w:vAlign w:val="center"/>
          </w:tcPr>
          <w:p w14:paraId="030C66F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OSS模式必填，其余情况可忽略</w:t>
            </w:r>
          </w:p>
        </w:tc>
      </w:tr>
      <w:tr w:rsidR="006053A3" w14:paraId="5435A2C2" w14:textId="77777777">
        <w:trPr>
          <w:trHeight w:val="960"/>
        </w:trPr>
        <w:tc>
          <w:tcPr>
            <w:tcW w:w="1555" w:type="dxa"/>
            <w:vAlign w:val="center"/>
          </w:tcPr>
          <w:p w14:paraId="2092A34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BUCKET_NAME</w:t>
            </w:r>
          </w:p>
        </w:tc>
        <w:tc>
          <w:tcPr>
            <w:tcW w:w="1330" w:type="dxa"/>
            <w:vAlign w:val="center"/>
          </w:tcPr>
          <w:p w14:paraId="348F4CE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OSS 类型</w:t>
            </w:r>
          </w:p>
        </w:tc>
        <w:tc>
          <w:tcPr>
            <w:tcW w:w="1009" w:type="dxa"/>
            <w:vAlign w:val="center"/>
          </w:tcPr>
          <w:p w14:paraId="788575B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FALSE</w:t>
            </w:r>
          </w:p>
        </w:tc>
        <w:tc>
          <w:tcPr>
            <w:tcW w:w="1217" w:type="dxa"/>
            <w:vAlign w:val="center"/>
          </w:tcPr>
          <w:p w14:paraId="33027BE6" w14:textId="77777777" w:rsidR="006053A3" w:rsidRDefault="006053A3">
            <w:pPr>
              <w:widowControl/>
              <w:jc w:val="left"/>
              <w:rPr>
                <w:rFonts w:asciiTheme="minorEastAsia" w:hAnsiTheme="minorEastAsia" w:cstheme="minorEastAsia" w:hint="eastAsia"/>
                <w:kern w:val="0"/>
                <w:sz w:val="16"/>
                <w:szCs w:val="16"/>
              </w:rPr>
            </w:pPr>
          </w:p>
        </w:tc>
        <w:tc>
          <w:tcPr>
            <w:tcW w:w="848" w:type="dxa"/>
            <w:vAlign w:val="center"/>
          </w:tcPr>
          <w:p w14:paraId="0157EED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37" w:type="dxa"/>
            <w:vAlign w:val="center"/>
          </w:tcPr>
          <w:p w14:paraId="257352A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OSS模式必填，其余情况可忽略</w:t>
            </w:r>
          </w:p>
        </w:tc>
      </w:tr>
      <w:tr w:rsidR="006053A3" w14:paraId="453EBB5F" w14:textId="77777777">
        <w:trPr>
          <w:trHeight w:val="960"/>
        </w:trPr>
        <w:tc>
          <w:tcPr>
            <w:tcW w:w="1555" w:type="dxa"/>
            <w:vAlign w:val="center"/>
          </w:tcPr>
          <w:p w14:paraId="28B1E1A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FILE_PATH</w:t>
            </w:r>
          </w:p>
        </w:tc>
        <w:tc>
          <w:tcPr>
            <w:tcW w:w="1330" w:type="dxa"/>
            <w:vAlign w:val="center"/>
          </w:tcPr>
          <w:p w14:paraId="4B29A3E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OSS 文件路径</w:t>
            </w:r>
          </w:p>
        </w:tc>
        <w:tc>
          <w:tcPr>
            <w:tcW w:w="1009" w:type="dxa"/>
            <w:vAlign w:val="center"/>
          </w:tcPr>
          <w:p w14:paraId="178264B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FALSE</w:t>
            </w:r>
          </w:p>
        </w:tc>
        <w:tc>
          <w:tcPr>
            <w:tcW w:w="1217" w:type="dxa"/>
            <w:vAlign w:val="center"/>
          </w:tcPr>
          <w:p w14:paraId="005D6026" w14:textId="77777777" w:rsidR="006053A3" w:rsidRDefault="006053A3">
            <w:pPr>
              <w:widowControl/>
              <w:jc w:val="left"/>
              <w:rPr>
                <w:rFonts w:asciiTheme="minorEastAsia" w:hAnsiTheme="minorEastAsia" w:cstheme="minorEastAsia" w:hint="eastAsia"/>
                <w:kern w:val="0"/>
                <w:sz w:val="16"/>
                <w:szCs w:val="16"/>
              </w:rPr>
            </w:pPr>
          </w:p>
        </w:tc>
        <w:tc>
          <w:tcPr>
            <w:tcW w:w="848" w:type="dxa"/>
            <w:vAlign w:val="center"/>
          </w:tcPr>
          <w:p w14:paraId="193E4BB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37" w:type="dxa"/>
            <w:vAlign w:val="center"/>
          </w:tcPr>
          <w:p w14:paraId="05EBE1B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OSS模式必填，其余情况可忽略</w:t>
            </w:r>
          </w:p>
        </w:tc>
      </w:tr>
      <w:tr w:rsidR="006053A3" w14:paraId="2B66BCAA" w14:textId="77777777">
        <w:trPr>
          <w:trHeight w:val="300"/>
        </w:trPr>
        <w:tc>
          <w:tcPr>
            <w:tcW w:w="1555" w:type="dxa"/>
            <w:vAlign w:val="center"/>
          </w:tcPr>
          <w:p w14:paraId="12A6F6A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REQ_RESERVED</w:t>
            </w:r>
          </w:p>
        </w:tc>
        <w:tc>
          <w:tcPr>
            <w:tcW w:w="1330" w:type="dxa"/>
            <w:vAlign w:val="center"/>
          </w:tcPr>
          <w:p w14:paraId="2A5100C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发起方保留域</w:t>
            </w:r>
          </w:p>
        </w:tc>
        <w:tc>
          <w:tcPr>
            <w:tcW w:w="1009" w:type="dxa"/>
            <w:vAlign w:val="center"/>
          </w:tcPr>
          <w:p w14:paraId="00973D7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FALSE</w:t>
            </w:r>
          </w:p>
        </w:tc>
        <w:tc>
          <w:tcPr>
            <w:tcW w:w="1217" w:type="dxa"/>
            <w:vAlign w:val="center"/>
          </w:tcPr>
          <w:p w14:paraId="451DC50A"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500)</w:t>
            </w:r>
          </w:p>
        </w:tc>
        <w:tc>
          <w:tcPr>
            <w:tcW w:w="848" w:type="dxa"/>
            <w:vAlign w:val="center"/>
          </w:tcPr>
          <w:p w14:paraId="221CDD1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37" w:type="dxa"/>
            <w:vAlign w:val="center"/>
          </w:tcPr>
          <w:p w14:paraId="4859783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w:t>
            </w:r>
          </w:p>
        </w:tc>
      </w:tr>
      <w:tr w:rsidR="006053A3" w14:paraId="5D42C778" w14:textId="77777777">
        <w:trPr>
          <w:trHeight w:val="300"/>
        </w:trPr>
        <w:tc>
          <w:tcPr>
            <w:tcW w:w="1555" w:type="dxa"/>
            <w:vAlign w:val="center"/>
          </w:tcPr>
          <w:p w14:paraId="1F608CF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SIGN_INFO</w:t>
            </w:r>
          </w:p>
        </w:tc>
        <w:tc>
          <w:tcPr>
            <w:tcW w:w="1330" w:type="dxa"/>
            <w:vAlign w:val="center"/>
          </w:tcPr>
          <w:p w14:paraId="560BC27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签名</w:t>
            </w:r>
          </w:p>
        </w:tc>
        <w:tc>
          <w:tcPr>
            <w:tcW w:w="1009" w:type="dxa"/>
            <w:vAlign w:val="center"/>
          </w:tcPr>
          <w:p w14:paraId="1C2FD23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217" w:type="dxa"/>
            <w:vAlign w:val="center"/>
          </w:tcPr>
          <w:p w14:paraId="71A0DF1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w:t>
            </w:r>
          </w:p>
        </w:tc>
        <w:tc>
          <w:tcPr>
            <w:tcW w:w="848" w:type="dxa"/>
            <w:vAlign w:val="center"/>
          </w:tcPr>
          <w:p w14:paraId="439BAEB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否</w:t>
            </w:r>
          </w:p>
        </w:tc>
        <w:tc>
          <w:tcPr>
            <w:tcW w:w="2337" w:type="dxa"/>
            <w:vAlign w:val="center"/>
          </w:tcPr>
          <w:p w14:paraId="468AFE18"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不</w:t>
            </w:r>
            <w:proofErr w:type="gramEnd"/>
            <w:r>
              <w:rPr>
                <w:rFonts w:asciiTheme="minorEastAsia" w:hAnsiTheme="minorEastAsia" w:cstheme="minorEastAsia" w:hint="eastAsia"/>
                <w:kern w:val="0"/>
                <w:sz w:val="16"/>
                <w:szCs w:val="16"/>
              </w:rPr>
              <w:t>校验长度</w:t>
            </w:r>
          </w:p>
        </w:tc>
      </w:tr>
    </w:tbl>
    <w:p w14:paraId="65EB1DE2" w14:textId="77777777" w:rsidR="006053A3" w:rsidRDefault="006053A3"/>
    <w:p w14:paraId="07E65866" w14:textId="77777777" w:rsidR="006053A3" w:rsidRDefault="00000000">
      <w:pPr>
        <w:pStyle w:val="4-"/>
        <w:rPr>
          <w:rFonts w:asciiTheme="majorEastAsia" w:eastAsiaTheme="majorEastAsia" w:hAnsiTheme="majorEastAsia" w:cstheme="majorEastAsia" w:hint="eastAsia"/>
          <w:b/>
          <w:bCs/>
          <w:sz w:val="24"/>
        </w:rPr>
      </w:pPr>
      <w:r>
        <w:rPr>
          <w:rFonts w:asciiTheme="majorEastAsia" w:eastAsiaTheme="majorEastAsia" w:hAnsiTheme="majorEastAsia" w:cstheme="majorEastAsia" w:hint="eastAsia"/>
          <w:b/>
          <w:bCs/>
          <w:sz w:val="24"/>
        </w:rPr>
        <w:t>应答报文</w:t>
      </w:r>
    </w:p>
    <w:tbl>
      <w:tblPr>
        <w:tblStyle w:val="ad"/>
        <w:tblW w:w="8284" w:type="dxa"/>
        <w:tblLayout w:type="fixed"/>
        <w:tblLook w:val="04A0" w:firstRow="1" w:lastRow="0" w:firstColumn="1" w:lastColumn="0" w:noHBand="0" w:noVBand="1"/>
      </w:tblPr>
      <w:tblGrid>
        <w:gridCol w:w="1555"/>
        <w:gridCol w:w="1332"/>
        <w:gridCol w:w="1077"/>
        <w:gridCol w:w="1134"/>
        <w:gridCol w:w="850"/>
        <w:gridCol w:w="2336"/>
      </w:tblGrid>
      <w:tr w:rsidR="006053A3" w14:paraId="6588589B" w14:textId="77777777">
        <w:trPr>
          <w:trHeight w:val="300"/>
        </w:trPr>
        <w:tc>
          <w:tcPr>
            <w:tcW w:w="1555" w:type="dxa"/>
            <w:shd w:val="clear" w:color="auto" w:fill="AEAAAA" w:themeFill="background2" w:themeFillShade="BF"/>
            <w:vAlign w:val="center"/>
          </w:tcPr>
          <w:p w14:paraId="2AD9E6BF"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节点参数名</w:t>
            </w:r>
          </w:p>
        </w:tc>
        <w:tc>
          <w:tcPr>
            <w:tcW w:w="1332" w:type="dxa"/>
            <w:shd w:val="clear" w:color="auto" w:fill="AEAAAA" w:themeFill="background2" w:themeFillShade="BF"/>
            <w:vAlign w:val="center"/>
          </w:tcPr>
          <w:p w14:paraId="0475EEE1"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字段</w:t>
            </w:r>
          </w:p>
        </w:tc>
        <w:tc>
          <w:tcPr>
            <w:tcW w:w="1077" w:type="dxa"/>
            <w:shd w:val="clear" w:color="auto" w:fill="AEAAAA" w:themeFill="background2" w:themeFillShade="BF"/>
            <w:vAlign w:val="center"/>
          </w:tcPr>
          <w:p w14:paraId="3B59D7C6"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必选</w:t>
            </w:r>
          </w:p>
        </w:tc>
        <w:tc>
          <w:tcPr>
            <w:tcW w:w="1134" w:type="dxa"/>
            <w:shd w:val="clear" w:color="auto" w:fill="AEAAAA" w:themeFill="background2" w:themeFillShade="BF"/>
            <w:vAlign w:val="center"/>
          </w:tcPr>
          <w:p w14:paraId="00B79CF4"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类型及范围</w:t>
            </w:r>
          </w:p>
        </w:tc>
        <w:tc>
          <w:tcPr>
            <w:tcW w:w="850" w:type="dxa"/>
            <w:shd w:val="clear" w:color="auto" w:fill="AEAAAA" w:themeFill="background2" w:themeFillShade="BF"/>
            <w:vAlign w:val="center"/>
          </w:tcPr>
          <w:p w14:paraId="1F0CDDD6"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是否参与签名</w:t>
            </w:r>
          </w:p>
        </w:tc>
        <w:tc>
          <w:tcPr>
            <w:tcW w:w="2336" w:type="dxa"/>
            <w:shd w:val="clear" w:color="auto" w:fill="AEAAAA" w:themeFill="background2" w:themeFillShade="BF"/>
            <w:vAlign w:val="center"/>
          </w:tcPr>
          <w:p w14:paraId="4BA72020"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说明</w:t>
            </w:r>
          </w:p>
        </w:tc>
      </w:tr>
      <w:tr w:rsidR="006053A3" w14:paraId="6DBD0F18" w14:textId="77777777">
        <w:trPr>
          <w:trHeight w:val="640"/>
        </w:trPr>
        <w:tc>
          <w:tcPr>
            <w:tcW w:w="1555" w:type="dxa"/>
            <w:vAlign w:val="center"/>
          </w:tcPr>
          <w:p w14:paraId="3ABC26E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RSP_CODE</w:t>
            </w:r>
          </w:p>
        </w:tc>
        <w:tc>
          <w:tcPr>
            <w:tcW w:w="1332" w:type="dxa"/>
            <w:vAlign w:val="center"/>
          </w:tcPr>
          <w:p w14:paraId="5F2D114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应答码</w:t>
            </w:r>
          </w:p>
        </w:tc>
        <w:tc>
          <w:tcPr>
            <w:tcW w:w="1077" w:type="dxa"/>
            <w:vAlign w:val="center"/>
          </w:tcPr>
          <w:p w14:paraId="5EFDCFA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134" w:type="dxa"/>
            <w:vAlign w:val="center"/>
          </w:tcPr>
          <w:p w14:paraId="4A1500BB"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7)</w:t>
            </w:r>
          </w:p>
        </w:tc>
        <w:tc>
          <w:tcPr>
            <w:tcW w:w="850" w:type="dxa"/>
            <w:vAlign w:val="center"/>
          </w:tcPr>
          <w:p w14:paraId="22C9DA7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36" w:type="dxa"/>
            <w:vAlign w:val="center"/>
          </w:tcPr>
          <w:p w14:paraId="34CE69C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成功返回：00000，其他错误码请参考附件A.2 常见错误码及错误信息对照</w:t>
            </w:r>
          </w:p>
        </w:tc>
      </w:tr>
      <w:tr w:rsidR="006053A3" w14:paraId="6606753F" w14:textId="77777777">
        <w:trPr>
          <w:trHeight w:val="320"/>
        </w:trPr>
        <w:tc>
          <w:tcPr>
            <w:tcW w:w="1555" w:type="dxa"/>
            <w:vAlign w:val="center"/>
          </w:tcPr>
          <w:p w14:paraId="08F90C1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RSP_MSG</w:t>
            </w:r>
          </w:p>
        </w:tc>
        <w:tc>
          <w:tcPr>
            <w:tcW w:w="1332" w:type="dxa"/>
            <w:vAlign w:val="center"/>
          </w:tcPr>
          <w:p w14:paraId="5550EE3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应答码描述</w:t>
            </w:r>
          </w:p>
        </w:tc>
        <w:tc>
          <w:tcPr>
            <w:tcW w:w="1077" w:type="dxa"/>
            <w:vAlign w:val="center"/>
          </w:tcPr>
          <w:p w14:paraId="1CCFD8D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134" w:type="dxa"/>
            <w:vAlign w:val="center"/>
          </w:tcPr>
          <w:p w14:paraId="6CBDE181"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128)</w:t>
            </w:r>
          </w:p>
        </w:tc>
        <w:tc>
          <w:tcPr>
            <w:tcW w:w="850" w:type="dxa"/>
            <w:vAlign w:val="center"/>
          </w:tcPr>
          <w:p w14:paraId="4B80FD4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36" w:type="dxa"/>
            <w:vAlign w:val="center"/>
          </w:tcPr>
          <w:p w14:paraId="2E82ABD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当</w:t>
            </w:r>
            <w:proofErr w:type="gramStart"/>
            <w:r>
              <w:rPr>
                <w:rFonts w:asciiTheme="minorEastAsia" w:hAnsiTheme="minorEastAsia" w:cstheme="minorEastAsia" w:hint="eastAsia"/>
                <w:kern w:val="0"/>
                <w:sz w:val="16"/>
                <w:szCs w:val="16"/>
              </w:rPr>
              <w:t>返回码不为</w:t>
            </w:r>
            <w:proofErr w:type="gramEnd"/>
            <w:r>
              <w:rPr>
                <w:rFonts w:asciiTheme="minorEastAsia" w:hAnsiTheme="minorEastAsia" w:cstheme="minorEastAsia" w:hint="eastAsia"/>
                <w:kern w:val="0"/>
                <w:sz w:val="16"/>
                <w:szCs w:val="16"/>
              </w:rPr>
              <w:t>00000时，返回错误码对应的错误信息</w:t>
            </w:r>
          </w:p>
        </w:tc>
      </w:tr>
      <w:tr w:rsidR="006053A3" w14:paraId="328B1B16" w14:textId="77777777">
        <w:trPr>
          <w:trHeight w:val="320"/>
        </w:trPr>
        <w:tc>
          <w:tcPr>
            <w:tcW w:w="1555" w:type="dxa"/>
            <w:vAlign w:val="center"/>
          </w:tcPr>
          <w:p w14:paraId="20CCE98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REQ_SSN</w:t>
            </w:r>
          </w:p>
        </w:tc>
        <w:tc>
          <w:tcPr>
            <w:tcW w:w="1332" w:type="dxa"/>
            <w:vAlign w:val="center"/>
          </w:tcPr>
          <w:p w14:paraId="70287CC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发起方流水号</w:t>
            </w:r>
          </w:p>
        </w:tc>
        <w:tc>
          <w:tcPr>
            <w:tcW w:w="1077" w:type="dxa"/>
            <w:vAlign w:val="center"/>
          </w:tcPr>
          <w:p w14:paraId="5C47746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134" w:type="dxa"/>
            <w:vAlign w:val="center"/>
          </w:tcPr>
          <w:p w14:paraId="3C493702"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40)</w:t>
            </w:r>
          </w:p>
        </w:tc>
        <w:tc>
          <w:tcPr>
            <w:tcW w:w="850" w:type="dxa"/>
            <w:vAlign w:val="center"/>
          </w:tcPr>
          <w:p w14:paraId="5FD02C4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36" w:type="dxa"/>
            <w:vAlign w:val="center"/>
          </w:tcPr>
          <w:p w14:paraId="503F96D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返回调用方上送的“发起方流水号”</w:t>
            </w:r>
          </w:p>
        </w:tc>
      </w:tr>
      <w:tr w:rsidR="006053A3" w14:paraId="796F0875" w14:textId="77777777">
        <w:trPr>
          <w:trHeight w:val="320"/>
        </w:trPr>
        <w:tc>
          <w:tcPr>
            <w:tcW w:w="1555" w:type="dxa"/>
            <w:vAlign w:val="center"/>
          </w:tcPr>
          <w:p w14:paraId="1D9AF86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FILE_NAME</w:t>
            </w:r>
          </w:p>
        </w:tc>
        <w:tc>
          <w:tcPr>
            <w:tcW w:w="1332" w:type="dxa"/>
            <w:vAlign w:val="center"/>
          </w:tcPr>
          <w:p w14:paraId="5D395AD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文件名称</w:t>
            </w:r>
          </w:p>
        </w:tc>
        <w:tc>
          <w:tcPr>
            <w:tcW w:w="1077" w:type="dxa"/>
            <w:vAlign w:val="center"/>
          </w:tcPr>
          <w:p w14:paraId="7C5EE3D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134" w:type="dxa"/>
            <w:vAlign w:val="center"/>
          </w:tcPr>
          <w:p w14:paraId="5F58757E"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40)</w:t>
            </w:r>
          </w:p>
        </w:tc>
        <w:tc>
          <w:tcPr>
            <w:tcW w:w="850" w:type="dxa"/>
            <w:vAlign w:val="center"/>
          </w:tcPr>
          <w:p w14:paraId="5FA0454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36" w:type="dxa"/>
            <w:vAlign w:val="center"/>
          </w:tcPr>
          <w:p w14:paraId="228F95B5" w14:textId="77777777" w:rsidR="006053A3" w:rsidRDefault="006053A3">
            <w:pPr>
              <w:widowControl/>
              <w:jc w:val="left"/>
              <w:rPr>
                <w:rFonts w:asciiTheme="minorEastAsia" w:hAnsiTheme="minorEastAsia" w:cstheme="minorEastAsia" w:hint="eastAsia"/>
                <w:kern w:val="0"/>
                <w:sz w:val="16"/>
                <w:szCs w:val="16"/>
              </w:rPr>
            </w:pPr>
          </w:p>
        </w:tc>
      </w:tr>
      <w:tr w:rsidR="006053A3" w14:paraId="36B73660" w14:textId="77777777">
        <w:trPr>
          <w:trHeight w:val="320"/>
        </w:trPr>
        <w:tc>
          <w:tcPr>
            <w:tcW w:w="1555" w:type="dxa"/>
            <w:vAlign w:val="center"/>
          </w:tcPr>
          <w:p w14:paraId="33A46A3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ENCRYPTION_FLAG</w:t>
            </w:r>
          </w:p>
        </w:tc>
        <w:tc>
          <w:tcPr>
            <w:tcW w:w="1332" w:type="dxa"/>
            <w:vAlign w:val="center"/>
          </w:tcPr>
          <w:p w14:paraId="458A8CA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加密标志</w:t>
            </w:r>
          </w:p>
        </w:tc>
        <w:tc>
          <w:tcPr>
            <w:tcW w:w="1077" w:type="dxa"/>
            <w:vAlign w:val="center"/>
          </w:tcPr>
          <w:p w14:paraId="6F43AF7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134" w:type="dxa"/>
            <w:vAlign w:val="center"/>
          </w:tcPr>
          <w:p w14:paraId="12B0957F"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8)</w:t>
            </w:r>
          </w:p>
        </w:tc>
        <w:tc>
          <w:tcPr>
            <w:tcW w:w="850" w:type="dxa"/>
            <w:vAlign w:val="center"/>
          </w:tcPr>
          <w:p w14:paraId="1B63F47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36" w:type="dxa"/>
            <w:vAlign w:val="center"/>
          </w:tcPr>
          <w:p w14:paraId="64A55B9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暂不启用</w:t>
            </w:r>
          </w:p>
        </w:tc>
      </w:tr>
      <w:tr w:rsidR="006053A3" w14:paraId="317A8DCA" w14:textId="77777777">
        <w:trPr>
          <w:trHeight w:val="320"/>
        </w:trPr>
        <w:tc>
          <w:tcPr>
            <w:tcW w:w="1555" w:type="dxa"/>
            <w:vAlign w:val="center"/>
          </w:tcPr>
          <w:p w14:paraId="2DADD32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RESULT_CODE</w:t>
            </w:r>
          </w:p>
        </w:tc>
        <w:tc>
          <w:tcPr>
            <w:tcW w:w="1332" w:type="dxa"/>
            <w:vAlign w:val="center"/>
          </w:tcPr>
          <w:p w14:paraId="008A1D3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业务响应码</w:t>
            </w:r>
          </w:p>
        </w:tc>
        <w:tc>
          <w:tcPr>
            <w:tcW w:w="1077" w:type="dxa"/>
            <w:vAlign w:val="center"/>
          </w:tcPr>
          <w:p w14:paraId="4D8F9A9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FALSE</w:t>
            </w:r>
          </w:p>
        </w:tc>
        <w:tc>
          <w:tcPr>
            <w:tcW w:w="1134" w:type="dxa"/>
            <w:vAlign w:val="center"/>
          </w:tcPr>
          <w:p w14:paraId="192AD4B3"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7)</w:t>
            </w:r>
          </w:p>
        </w:tc>
        <w:tc>
          <w:tcPr>
            <w:tcW w:w="850" w:type="dxa"/>
            <w:vAlign w:val="center"/>
          </w:tcPr>
          <w:p w14:paraId="1B2E924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否</w:t>
            </w:r>
          </w:p>
        </w:tc>
        <w:tc>
          <w:tcPr>
            <w:tcW w:w="2336" w:type="dxa"/>
            <w:vAlign w:val="center"/>
          </w:tcPr>
          <w:p w14:paraId="64AF3B1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RSP_CODE返回00000时，该字段返回。成功返回：00000</w:t>
            </w:r>
          </w:p>
        </w:tc>
      </w:tr>
      <w:tr w:rsidR="006053A3" w14:paraId="34AA9F1C" w14:textId="77777777">
        <w:trPr>
          <w:trHeight w:val="320"/>
        </w:trPr>
        <w:tc>
          <w:tcPr>
            <w:tcW w:w="1555" w:type="dxa"/>
            <w:vAlign w:val="center"/>
          </w:tcPr>
          <w:p w14:paraId="459E4D3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RESULT_MSG</w:t>
            </w:r>
          </w:p>
        </w:tc>
        <w:tc>
          <w:tcPr>
            <w:tcW w:w="1332" w:type="dxa"/>
            <w:vAlign w:val="center"/>
          </w:tcPr>
          <w:p w14:paraId="6504C76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业务响应信息</w:t>
            </w:r>
          </w:p>
        </w:tc>
        <w:tc>
          <w:tcPr>
            <w:tcW w:w="1077" w:type="dxa"/>
            <w:vAlign w:val="center"/>
          </w:tcPr>
          <w:p w14:paraId="036218B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FALSE</w:t>
            </w:r>
          </w:p>
        </w:tc>
        <w:tc>
          <w:tcPr>
            <w:tcW w:w="1134" w:type="dxa"/>
            <w:vAlign w:val="center"/>
          </w:tcPr>
          <w:p w14:paraId="655A6EE8"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128)</w:t>
            </w:r>
          </w:p>
        </w:tc>
        <w:tc>
          <w:tcPr>
            <w:tcW w:w="850" w:type="dxa"/>
            <w:vAlign w:val="center"/>
          </w:tcPr>
          <w:p w14:paraId="595D98F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否</w:t>
            </w:r>
          </w:p>
        </w:tc>
        <w:tc>
          <w:tcPr>
            <w:tcW w:w="2336" w:type="dxa"/>
            <w:vAlign w:val="center"/>
          </w:tcPr>
          <w:p w14:paraId="76C3128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业务响应码描述</w:t>
            </w:r>
          </w:p>
        </w:tc>
      </w:tr>
      <w:tr w:rsidR="006053A3" w14:paraId="4D4F7B06" w14:textId="77777777">
        <w:trPr>
          <w:trHeight w:val="320"/>
        </w:trPr>
        <w:tc>
          <w:tcPr>
            <w:tcW w:w="1555" w:type="dxa"/>
            <w:vAlign w:val="center"/>
          </w:tcPr>
          <w:p w14:paraId="10A6B58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SIGN_INFO</w:t>
            </w:r>
          </w:p>
        </w:tc>
        <w:tc>
          <w:tcPr>
            <w:tcW w:w="1332" w:type="dxa"/>
            <w:vAlign w:val="center"/>
          </w:tcPr>
          <w:p w14:paraId="668F23B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签名</w:t>
            </w:r>
          </w:p>
        </w:tc>
        <w:tc>
          <w:tcPr>
            <w:tcW w:w="1077" w:type="dxa"/>
            <w:vAlign w:val="center"/>
          </w:tcPr>
          <w:p w14:paraId="1C5AAA6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FALSE</w:t>
            </w:r>
          </w:p>
        </w:tc>
        <w:tc>
          <w:tcPr>
            <w:tcW w:w="1134" w:type="dxa"/>
            <w:vAlign w:val="center"/>
          </w:tcPr>
          <w:p w14:paraId="5D4819B7"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8)</w:t>
            </w:r>
          </w:p>
        </w:tc>
        <w:tc>
          <w:tcPr>
            <w:tcW w:w="850" w:type="dxa"/>
            <w:vAlign w:val="center"/>
          </w:tcPr>
          <w:p w14:paraId="320F7BB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否</w:t>
            </w:r>
          </w:p>
        </w:tc>
        <w:tc>
          <w:tcPr>
            <w:tcW w:w="2336" w:type="dxa"/>
            <w:vAlign w:val="center"/>
          </w:tcPr>
          <w:p w14:paraId="1708F29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w:t>
            </w:r>
          </w:p>
        </w:tc>
      </w:tr>
    </w:tbl>
    <w:p w14:paraId="7D2F6BCB" w14:textId="77777777" w:rsidR="006053A3" w:rsidRDefault="006053A3">
      <w:pPr>
        <w:rPr>
          <w:rFonts w:asciiTheme="minorEastAsia" w:hAnsiTheme="minorEastAsia" w:hint="eastAsia"/>
        </w:rPr>
      </w:pPr>
    </w:p>
    <w:p w14:paraId="1F474A0D" w14:textId="77777777" w:rsidR="006053A3" w:rsidRDefault="00000000">
      <w:pPr>
        <w:pStyle w:val="115"/>
        <w:rPr>
          <w:rFonts w:hint="eastAsia"/>
        </w:rPr>
      </w:pPr>
      <w:r>
        <w:rPr>
          <w:rFonts w:hint="eastAsia"/>
        </w:rPr>
        <w:t>【备注】</w:t>
      </w:r>
    </w:p>
    <w:p w14:paraId="0CF09F94" w14:textId="77777777" w:rsidR="006053A3" w:rsidRDefault="00000000">
      <w:pPr>
        <w:pStyle w:val="115"/>
        <w:numPr>
          <w:ilvl w:val="0"/>
          <w:numId w:val="24"/>
        </w:numPr>
        <w:rPr>
          <w:rFonts w:cstheme="minorEastAsia" w:hint="eastAsia"/>
          <w:szCs w:val="21"/>
        </w:rPr>
      </w:pPr>
      <w:r>
        <w:rPr>
          <w:rFonts w:cstheme="minorEastAsia" w:hint="eastAsia"/>
          <w:szCs w:val="21"/>
        </w:rPr>
        <w:t>可使用文件上传接口上传603、610、</w:t>
      </w:r>
      <w:r>
        <w:rPr>
          <w:rFonts w:cstheme="minorEastAsia" w:hint="eastAsia"/>
          <w:szCs w:val="21"/>
          <w:highlight w:val="yellow"/>
        </w:rPr>
        <w:t>616</w:t>
      </w:r>
      <w:r>
        <w:rPr>
          <w:rFonts w:cstheme="minorEastAsia" w:hint="eastAsia"/>
          <w:szCs w:val="21"/>
        </w:rPr>
        <w:t>文件，详见文件交互接口章节。</w:t>
      </w:r>
    </w:p>
    <w:p w14:paraId="0626B5DA" w14:textId="77777777" w:rsidR="006053A3" w:rsidRDefault="00000000">
      <w:pPr>
        <w:rPr>
          <w:rFonts w:asciiTheme="minorEastAsia" w:hAnsiTheme="minorEastAsia" w:cstheme="minorEastAsia" w:hint="eastAsia"/>
          <w:szCs w:val="21"/>
        </w:rPr>
      </w:pPr>
      <w:r>
        <w:rPr>
          <w:rFonts w:asciiTheme="minorEastAsia" w:hAnsiTheme="minorEastAsia" w:cstheme="minorEastAsia" w:hint="eastAsia"/>
          <w:szCs w:val="21"/>
        </w:rPr>
        <w:t>2）中信银行在平台商户上</w:t>
      </w:r>
      <w:proofErr w:type="gramStart"/>
      <w:r>
        <w:rPr>
          <w:rFonts w:asciiTheme="minorEastAsia" w:hAnsiTheme="minorEastAsia" w:cstheme="minorEastAsia" w:hint="eastAsia"/>
          <w:szCs w:val="21"/>
        </w:rPr>
        <w:t>传业务</w:t>
      </w:r>
      <w:proofErr w:type="gramEnd"/>
      <w:r>
        <w:rPr>
          <w:rFonts w:asciiTheme="minorEastAsia" w:hAnsiTheme="minorEastAsia" w:cstheme="minorEastAsia" w:hint="eastAsia"/>
          <w:szCs w:val="21"/>
        </w:rPr>
        <w:t>订单明细后，准实时校验文件合法性、支付渠道资金是否已到账。如各项数据核对一致，将根据订单明细文件完成用户登记簿的余额变更。</w:t>
      </w:r>
    </w:p>
    <w:p w14:paraId="161B31CE" w14:textId="77777777" w:rsidR="006053A3" w:rsidRDefault="00000000">
      <w:pPr>
        <w:rPr>
          <w:rFonts w:asciiTheme="minorEastAsia" w:hAnsiTheme="minorEastAsia" w:cstheme="minorEastAsia" w:hint="eastAsia"/>
          <w:szCs w:val="21"/>
        </w:rPr>
      </w:pPr>
      <w:r>
        <w:rPr>
          <w:rFonts w:asciiTheme="minorEastAsia" w:hAnsiTheme="minorEastAsia" w:cstheme="minorEastAsia" w:hint="eastAsia"/>
          <w:szCs w:val="21"/>
        </w:rPr>
        <w:t>3）商户应确保文件已放到约定位置后再调用该接口上传。</w:t>
      </w:r>
    </w:p>
    <w:p w14:paraId="2C527BDC" w14:textId="77777777" w:rsidR="006053A3" w:rsidRDefault="00000000">
      <w:pPr>
        <w:rPr>
          <w:rFonts w:asciiTheme="minorEastAsia" w:hAnsiTheme="minorEastAsia" w:cstheme="minorEastAsia" w:hint="eastAsia"/>
          <w:szCs w:val="21"/>
        </w:rPr>
      </w:pPr>
      <w:r>
        <w:rPr>
          <w:rFonts w:asciiTheme="minorEastAsia" w:hAnsiTheme="minorEastAsia" w:cstheme="minorEastAsia" w:hint="eastAsia"/>
          <w:szCs w:val="21"/>
        </w:rPr>
        <w:t>4）后续文件处理状态通过21000032接口获知。</w:t>
      </w:r>
    </w:p>
    <w:p w14:paraId="73668075" w14:textId="77777777" w:rsidR="006053A3" w:rsidRDefault="00000000">
      <w:pPr>
        <w:pStyle w:val="3-"/>
        <w:rPr>
          <w:rFonts w:asciiTheme="majorEastAsia" w:eastAsiaTheme="majorEastAsia" w:hAnsiTheme="majorEastAsia" w:cstheme="majorEastAsia" w:hint="eastAsia"/>
          <w:b/>
          <w:bCs/>
          <w:sz w:val="28"/>
          <w:szCs w:val="28"/>
        </w:rPr>
      </w:pPr>
      <w:bookmarkStart w:id="89" w:name="_Toc8904"/>
      <w:bookmarkStart w:id="90" w:name="_Toc10354"/>
      <w:r>
        <w:rPr>
          <w:rFonts w:asciiTheme="majorEastAsia" w:eastAsiaTheme="majorEastAsia" w:hAnsiTheme="majorEastAsia" w:cstheme="majorEastAsia" w:hint="eastAsia"/>
          <w:b/>
          <w:bCs/>
          <w:sz w:val="28"/>
          <w:szCs w:val="28"/>
        </w:rPr>
        <w:t>文件下载</w:t>
      </w:r>
      <w:bookmarkEnd w:id="89"/>
      <w:r>
        <w:rPr>
          <w:rFonts w:asciiTheme="majorEastAsia" w:eastAsiaTheme="majorEastAsia" w:hAnsiTheme="majorEastAsia" w:cstheme="majorEastAsia" w:hint="eastAsia"/>
          <w:b/>
          <w:bCs/>
          <w:sz w:val="28"/>
          <w:szCs w:val="28"/>
        </w:rPr>
        <w:t>（21000007）</w:t>
      </w:r>
      <w:bookmarkEnd w:id="90"/>
    </w:p>
    <w:p w14:paraId="3E5B0B08" w14:textId="77777777" w:rsidR="006053A3" w:rsidRDefault="00000000">
      <w:pPr>
        <w:pStyle w:val="4-"/>
        <w:rPr>
          <w:rFonts w:hint="eastAsia"/>
        </w:rPr>
      </w:pPr>
      <w:r>
        <w:rPr>
          <w:rFonts w:hint="eastAsia"/>
        </w:rPr>
        <w:t>功能介</w:t>
      </w:r>
      <w:r>
        <w:rPr>
          <w:rFonts w:ascii="宋体" w:eastAsia="宋体" w:hAnsi="宋体" w:cs="宋体" w:hint="eastAsia"/>
        </w:rPr>
        <w:t>绍</w:t>
      </w:r>
    </w:p>
    <w:p w14:paraId="45C2F591" w14:textId="77777777" w:rsidR="006053A3" w:rsidRDefault="00000000">
      <w:pPr>
        <w:pStyle w:val="10"/>
      </w:pPr>
      <w:r>
        <w:rPr>
          <w:rFonts w:hint="eastAsia"/>
        </w:rPr>
        <w:t>平台商户通过该功能向e管家系统申请下载平台商户返回文件。</w:t>
      </w:r>
    </w:p>
    <w:p w14:paraId="63539656" w14:textId="77777777" w:rsidR="006053A3" w:rsidRDefault="00000000">
      <w:pPr>
        <w:pStyle w:val="4-"/>
        <w:rPr>
          <w:rFonts w:hint="eastAsia"/>
        </w:rPr>
      </w:pPr>
      <w:r>
        <w:rPr>
          <w:rFonts w:hint="eastAsia"/>
        </w:rPr>
        <w:lastRenderedPageBreak/>
        <w:t>适用场景</w:t>
      </w:r>
    </w:p>
    <w:p w14:paraId="18BB5935" w14:textId="77777777" w:rsidR="006053A3" w:rsidRDefault="00000000">
      <w:pPr>
        <w:pStyle w:val="10"/>
        <w:rPr>
          <w:rFonts w:asciiTheme="majorEastAsia" w:eastAsiaTheme="majorEastAsia" w:hAnsiTheme="majorEastAsia" w:cstheme="majorEastAsia" w:hint="eastAsia"/>
          <w:b/>
          <w:bCs/>
          <w:sz w:val="28"/>
          <w:szCs w:val="28"/>
        </w:rPr>
      </w:pPr>
      <w:r>
        <w:rPr>
          <w:rFonts w:hint="eastAsia"/>
        </w:rPr>
        <w:t>该功能为通用可选功能，平台商户可通过此功能下载7.2-文件格式列表中所有银行侧生成的文件。</w:t>
      </w:r>
    </w:p>
    <w:p w14:paraId="6659F24F" w14:textId="77777777" w:rsidR="006053A3" w:rsidRDefault="00000000">
      <w:pPr>
        <w:pStyle w:val="4-"/>
        <w:rPr>
          <w:rFonts w:asciiTheme="majorEastAsia" w:eastAsiaTheme="majorEastAsia" w:hAnsiTheme="majorEastAsia" w:cstheme="majorEastAsia" w:hint="eastAsia"/>
          <w:b/>
          <w:bCs/>
          <w:sz w:val="24"/>
        </w:rPr>
      </w:pPr>
      <w:r>
        <w:rPr>
          <w:rFonts w:asciiTheme="majorEastAsia" w:eastAsiaTheme="majorEastAsia" w:hAnsiTheme="majorEastAsia" w:cstheme="majorEastAsia" w:hint="eastAsia"/>
          <w:b/>
          <w:bCs/>
          <w:sz w:val="24"/>
        </w:rPr>
        <w:t>请求报文</w:t>
      </w:r>
    </w:p>
    <w:tbl>
      <w:tblPr>
        <w:tblStyle w:val="ad"/>
        <w:tblW w:w="8296" w:type="dxa"/>
        <w:tblLayout w:type="fixed"/>
        <w:tblLook w:val="04A0" w:firstRow="1" w:lastRow="0" w:firstColumn="1" w:lastColumn="0" w:noHBand="0" w:noVBand="1"/>
      </w:tblPr>
      <w:tblGrid>
        <w:gridCol w:w="1678"/>
        <w:gridCol w:w="1544"/>
        <w:gridCol w:w="884"/>
        <w:gridCol w:w="1134"/>
        <w:gridCol w:w="821"/>
        <w:gridCol w:w="2235"/>
      </w:tblGrid>
      <w:tr w:rsidR="006053A3" w14:paraId="3E681953" w14:textId="77777777">
        <w:trPr>
          <w:trHeight w:val="300"/>
        </w:trPr>
        <w:tc>
          <w:tcPr>
            <w:tcW w:w="1678" w:type="dxa"/>
            <w:shd w:val="clear" w:color="auto" w:fill="AEAAAA" w:themeFill="background2" w:themeFillShade="BF"/>
            <w:vAlign w:val="center"/>
          </w:tcPr>
          <w:p w14:paraId="23B1B969"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节点参数名</w:t>
            </w:r>
          </w:p>
        </w:tc>
        <w:tc>
          <w:tcPr>
            <w:tcW w:w="1544" w:type="dxa"/>
            <w:shd w:val="clear" w:color="auto" w:fill="AEAAAA" w:themeFill="background2" w:themeFillShade="BF"/>
            <w:vAlign w:val="center"/>
          </w:tcPr>
          <w:p w14:paraId="7422BC85"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b/>
                <w:bCs/>
                <w:kern w:val="0"/>
                <w:sz w:val="16"/>
                <w:szCs w:val="16"/>
              </w:rPr>
              <w:t>字段</w:t>
            </w:r>
          </w:p>
        </w:tc>
        <w:tc>
          <w:tcPr>
            <w:tcW w:w="884" w:type="dxa"/>
            <w:shd w:val="clear" w:color="auto" w:fill="AEAAAA" w:themeFill="background2" w:themeFillShade="BF"/>
            <w:vAlign w:val="center"/>
          </w:tcPr>
          <w:p w14:paraId="73A7302D"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b/>
                <w:bCs/>
                <w:kern w:val="0"/>
                <w:sz w:val="16"/>
                <w:szCs w:val="16"/>
              </w:rPr>
              <w:t>必选</w:t>
            </w:r>
          </w:p>
        </w:tc>
        <w:tc>
          <w:tcPr>
            <w:tcW w:w="1134" w:type="dxa"/>
            <w:shd w:val="clear" w:color="auto" w:fill="AEAAAA" w:themeFill="background2" w:themeFillShade="BF"/>
            <w:vAlign w:val="center"/>
          </w:tcPr>
          <w:p w14:paraId="6FF023E8"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b/>
                <w:bCs/>
                <w:kern w:val="0"/>
                <w:sz w:val="16"/>
                <w:szCs w:val="16"/>
              </w:rPr>
              <w:t>类型及范围</w:t>
            </w:r>
          </w:p>
        </w:tc>
        <w:tc>
          <w:tcPr>
            <w:tcW w:w="821" w:type="dxa"/>
            <w:shd w:val="clear" w:color="auto" w:fill="AEAAAA" w:themeFill="background2" w:themeFillShade="BF"/>
            <w:vAlign w:val="center"/>
          </w:tcPr>
          <w:p w14:paraId="6A9E7B55"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是否参与签名</w:t>
            </w:r>
          </w:p>
        </w:tc>
        <w:tc>
          <w:tcPr>
            <w:tcW w:w="2235" w:type="dxa"/>
            <w:shd w:val="clear" w:color="auto" w:fill="AEAAAA" w:themeFill="background2" w:themeFillShade="BF"/>
            <w:vAlign w:val="center"/>
          </w:tcPr>
          <w:p w14:paraId="5CEE560D"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b/>
                <w:bCs/>
                <w:kern w:val="0"/>
                <w:sz w:val="16"/>
                <w:szCs w:val="16"/>
              </w:rPr>
              <w:t>说明</w:t>
            </w:r>
          </w:p>
        </w:tc>
      </w:tr>
      <w:tr w:rsidR="006053A3" w14:paraId="2ECB8D13" w14:textId="77777777">
        <w:trPr>
          <w:trHeight w:val="300"/>
        </w:trPr>
        <w:tc>
          <w:tcPr>
            <w:tcW w:w="1678" w:type="dxa"/>
            <w:vAlign w:val="center"/>
          </w:tcPr>
          <w:p w14:paraId="3AA04E8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TRANS_CODE</w:t>
            </w:r>
          </w:p>
        </w:tc>
        <w:tc>
          <w:tcPr>
            <w:tcW w:w="1544" w:type="dxa"/>
            <w:vAlign w:val="center"/>
          </w:tcPr>
          <w:p w14:paraId="32F0A46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交易码</w:t>
            </w:r>
          </w:p>
        </w:tc>
        <w:tc>
          <w:tcPr>
            <w:tcW w:w="884" w:type="dxa"/>
            <w:vAlign w:val="center"/>
          </w:tcPr>
          <w:p w14:paraId="54DFA85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134" w:type="dxa"/>
            <w:vAlign w:val="center"/>
          </w:tcPr>
          <w:p w14:paraId="234A99F4"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8)</w:t>
            </w:r>
          </w:p>
        </w:tc>
        <w:tc>
          <w:tcPr>
            <w:tcW w:w="821" w:type="dxa"/>
            <w:vAlign w:val="center"/>
          </w:tcPr>
          <w:p w14:paraId="0000F8E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235" w:type="dxa"/>
            <w:vAlign w:val="center"/>
          </w:tcPr>
          <w:p w14:paraId="4058EEB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21000007</w:t>
            </w:r>
          </w:p>
        </w:tc>
      </w:tr>
      <w:tr w:rsidR="006053A3" w14:paraId="6191FEAD" w14:textId="77777777">
        <w:trPr>
          <w:trHeight w:val="1600"/>
        </w:trPr>
        <w:tc>
          <w:tcPr>
            <w:tcW w:w="1678" w:type="dxa"/>
            <w:vAlign w:val="center"/>
          </w:tcPr>
          <w:p w14:paraId="51EFCD0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REQ_SSN</w:t>
            </w:r>
          </w:p>
        </w:tc>
        <w:tc>
          <w:tcPr>
            <w:tcW w:w="1544" w:type="dxa"/>
            <w:vAlign w:val="center"/>
          </w:tcPr>
          <w:p w14:paraId="77991EB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发起方流水号</w:t>
            </w:r>
          </w:p>
        </w:tc>
        <w:tc>
          <w:tcPr>
            <w:tcW w:w="884" w:type="dxa"/>
            <w:vAlign w:val="center"/>
          </w:tcPr>
          <w:p w14:paraId="483C53E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134" w:type="dxa"/>
            <w:vAlign w:val="center"/>
          </w:tcPr>
          <w:p w14:paraId="4D6AD340"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40)</w:t>
            </w:r>
          </w:p>
        </w:tc>
        <w:tc>
          <w:tcPr>
            <w:tcW w:w="821" w:type="dxa"/>
            <w:vAlign w:val="center"/>
          </w:tcPr>
          <w:p w14:paraId="1637296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235" w:type="dxa"/>
            <w:vAlign w:val="center"/>
          </w:tcPr>
          <w:p w14:paraId="5D3BFE2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规则：商户编号+yyyyMMddHHmmssSSS+8位序列</w:t>
            </w:r>
            <w:r>
              <w:rPr>
                <w:rFonts w:asciiTheme="minorEastAsia" w:hAnsiTheme="minorEastAsia" w:cstheme="minorEastAsia" w:hint="eastAsia"/>
                <w:kern w:val="0"/>
                <w:sz w:val="16"/>
                <w:szCs w:val="16"/>
              </w:rPr>
              <w:br/>
              <w:t>流水号长度必须40位，必须按照上述规则组成。</w:t>
            </w:r>
            <w:r>
              <w:rPr>
                <w:rFonts w:asciiTheme="minorEastAsia" w:hAnsiTheme="minorEastAsia" w:cstheme="minorEastAsia" w:hint="eastAsia"/>
                <w:kern w:val="0"/>
                <w:sz w:val="16"/>
                <w:szCs w:val="16"/>
              </w:rPr>
              <w:br/>
              <w:t>平台商户负责保证流水号不重复。</w:t>
            </w:r>
            <w:r>
              <w:rPr>
                <w:rFonts w:asciiTheme="minorEastAsia" w:hAnsiTheme="minorEastAsia" w:cstheme="minorEastAsia" w:hint="eastAsia"/>
                <w:kern w:val="0"/>
                <w:sz w:val="16"/>
                <w:szCs w:val="16"/>
              </w:rPr>
              <w:br/>
              <w:t>中信银行对该字段进行判重校验，同一个交易日（以e管家平台日期为准），发起方流水号重复的交易不予受理。</w:t>
            </w:r>
          </w:p>
        </w:tc>
      </w:tr>
      <w:tr w:rsidR="006053A3" w14:paraId="51E558BA" w14:textId="77777777">
        <w:trPr>
          <w:trHeight w:val="320"/>
        </w:trPr>
        <w:tc>
          <w:tcPr>
            <w:tcW w:w="1678" w:type="dxa"/>
            <w:vAlign w:val="center"/>
          </w:tcPr>
          <w:p w14:paraId="38E40AE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MCHNT_ID</w:t>
            </w:r>
          </w:p>
        </w:tc>
        <w:tc>
          <w:tcPr>
            <w:tcW w:w="1544" w:type="dxa"/>
            <w:vAlign w:val="center"/>
          </w:tcPr>
          <w:p w14:paraId="1F8290B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商户编号</w:t>
            </w:r>
          </w:p>
        </w:tc>
        <w:tc>
          <w:tcPr>
            <w:tcW w:w="884" w:type="dxa"/>
            <w:vAlign w:val="center"/>
          </w:tcPr>
          <w:p w14:paraId="6EF685A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134" w:type="dxa"/>
            <w:vAlign w:val="center"/>
          </w:tcPr>
          <w:p w14:paraId="0273762D"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15)</w:t>
            </w:r>
          </w:p>
        </w:tc>
        <w:tc>
          <w:tcPr>
            <w:tcW w:w="821" w:type="dxa"/>
            <w:vAlign w:val="center"/>
          </w:tcPr>
          <w:p w14:paraId="2289498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235" w:type="dxa"/>
            <w:vAlign w:val="center"/>
          </w:tcPr>
          <w:p w14:paraId="07D6AE3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平台商户的编号，由银行统一提供</w:t>
            </w:r>
          </w:p>
        </w:tc>
      </w:tr>
      <w:tr w:rsidR="006053A3" w14:paraId="198DDE50" w14:textId="77777777">
        <w:trPr>
          <w:trHeight w:val="640"/>
        </w:trPr>
        <w:tc>
          <w:tcPr>
            <w:tcW w:w="1678" w:type="dxa"/>
            <w:vAlign w:val="center"/>
          </w:tcPr>
          <w:p w14:paraId="6689C9F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FILE_NAME</w:t>
            </w:r>
          </w:p>
        </w:tc>
        <w:tc>
          <w:tcPr>
            <w:tcW w:w="1544" w:type="dxa"/>
            <w:vAlign w:val="center"/>
          </w:tcPr>
          <w:p w14:paraId="4F16B06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文件名称</w:t>
            </w:r>
          </w:p>
        </w:tc>
        <w:tc>
          <w:tcPr>
            <w:tcW w:w="884" w:type="dxa"/>
            <w:vAlign w:val="center"/>
          </w:tcPr>
          <w:p w14:paraId="347A097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134" w:type="dxa"/>
            <w:vAlign w:val="center"/>
          </w:tcPr>
          <w:p w14:paraId="48C97D28"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40)</w:t>
            </w:r>
          </w:p>
        </w:tc>
        <w:tc>
          <w:tcPr>
            <w:tcW w:w="821" w:type="dxa"/>
            <w:vAlign w:val="center"/>
          </w:tcPr>
          <w:p w14:paraId="74D3557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235" w:type="dxa"/>
            <w:vAlign w:val="center"/>
          </w:tcPr>
          <w:p w14:paraId="6A82088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文件名组成方式详见文件交互接口</w:t>
            </w:r>
          </w:p>
        </w:tc>
      </w:tr>
      <w:tr w:rsidR="006053A3" w14:paraId="4C44E8B0" w14:textId="77777777">
        <w:trPr>
          <w:trHeight w:val="867"/>
        </w:trPr>
        <w:tc>
          <w:tcPr>
            <w:tcW w:w="1678" w:type="dxa"/>
            <w:vAlign w:val="center"/>
          </w:tcPr>
          <w:p w14:paraId="7296708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FILE_TYPE</w:t>
            </w:r>
          </w:p>
        </w:tc>
        <w:tc>
          <w:tcPr>
            <w:tcW w:w="1544" w:type="dxa"/>
            <w:vAlign w:val="center"/>
          </w:tcPr>
          <w:p w14:paraId="106830E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文件类型</w:t>
            </w:r>
          </w:p>
        </w:tc>
        <w:tc>
          <w:tcPr>
            <w:tcW w:w="884" w:type="dxa"/>
            <w:vAlign w:val="center"/>
          </w:tcPr>
          <w:p w14:paraId="0829E95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134" w:type="dxa"/>
            <w:vAlign w:val="center"/>
          </w:tcPr>
          <w:p w14:paraId="4AEA5287"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4)</w:t>
            </w:r>
          </w:p>
        </w:tc>
        <w:tc>
          <w:tcPr>
            <w:tcW w:w="821" w:type="dxa"/>
            <w:vAlign w:val="center"/>
          </w:tcPr>
          <w:p w14:paraId="1A6CD24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235" w:type="dxa"/>
            <w:vAlign w:val="center"/>
          </w:tcPr>
          <w:p w14:paraId="5BCC6B8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参考文件接口列表部分</w:t>
            </w:r>
          </w:p>
        </w:tc>
      </w:tr>
      <w:tr w:rsidR="006053A3" w14:paraId="4095293C" w14:textId="77777777">
        <w:trPr>
          <w:trHeight w:val="867"/>
        </w:trPr>
        <w:tc>
          <w:tcPr>
            <w:tcW w:w="1678" w:type="dxa"/>
            <w:vAlign w:val="center"/>
          </w:tcPr>
          <w:p w14:paraId="0A9F83F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SETTLE_DT</w:t>
            </w:r>
          </w:p>
        </w:tc>
        <w:tc>
          <w:tcPr>
            <w:tcW w:w="1544" w:type="dxa"/>
            <w:vAlign w:val="center"/>
          </w:tcPr>
          <w:p w14:paraId="2495DD3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清算日期</w:t>
            </w:r>
          </w:p>
        </w:tc>
        <w:tc>
          <w:tcPr>
            <w:tcW w:w="884" w:type="dxa"/>
            <w:vAlign w:val="center"/>
          </w:tcPr>
          <w:p w14:paraId="24545BF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FALSE</w:t>
            </w:r>
          </w:p>
        </w:tc>
        <w:tc>
          <w:tcPr>
            <w:tcW w:w="1134" w:type="dxa"/>
            <w:vAlign w:val="center"/>
          </w:tcPr>
          <w:p w14:paraId="5358525E"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8)</w:t>
            </w:r>
          </w:p>
        </w:tc>
        <w:tc>
          <w:tcPr>
            <w:tcW w:w="821" w:type="dxa"/>
            <w:vAlign w:val="center"/>
          </w:tcPr>
          <w:p w14:paraId="7E5CB8D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235" w:type="dxa"/>
            <w:vAlign w:val="center"/>
          </w:tcPr>
          <w:p w14:paraId="462CD286" w14:textId="77777777" w:rsidR="006053A3" w:rsidRDefault="00000000">
            <w:pPr>
              <w:widowControl/>
              <w:jc w:val="left"/>
              <w:rPr>
                <w:rFonts w:asciiTheme="minorEastAsia" w:hAnsiTheme="minorEastAsia" w:cstheme="minorEastAsia" w:hint="eastAsia"/>
                <w:kern w:val="0"/>
                <w:sz w:val="16"/>
                <w:szCs w:val="16"/>
              </w:rPr>
            </w:pPr>
            <w:proofErr w:type="spellStart"/>
            <w:r>
              <w:rPr>
                <w:rFonts w:asciiTheme="minorEastAsia" w:hAnsiTheme="minorEastAsia" w:cstheme="minorEastAsia" w:hint="eastAsia"/>
                <w:kern w:val="0"/>
                <w:sz w:val="16"/>
                <w:szCs w:val="16"/>
              </w:rPr>
              <w:t>yyyyMMdd</w:t>
            </w:r>
            <w:proofErr w:type="spellEnd"/>
            <w:r>
              <w:rPr>
                <w:rFonts w:asciiTheme="minorEastAsia" w:hAnsiTheme="minorEastAsia" w:cstheme="minorEastAsia" w:hint="eastAsia"/>
                <w:kern w:val="0"/>
                <w:sz w:val="16"/>
                <w:szCs w:val="16"/>
              </w:rPr>
              <w:t>，暂不启用该字段，无需上送</w:t>
            </w:r>
          </w:p>
        </w:tc>
      </w:tr>
      <w:tr w:rsidR="006053A3" w14:paraId="4CE62ABE" w14:textId="77777777">
        <w:trPr>
          <w:trHeight w:val="960"/>
        </w:trPr>
        <w:tc>
          <w:tcPr>
            <w:tcW w:w="1678" w:type="dxa"/>
            <w:vAlign w:val="center"/>
          </w:tcPr>
          <w:p w14:paraId="355BB25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TRANS_TYPE</w:t>
            </w:r>
          </w:p>
        </w:tc>
        <w:tc>
          <w:tcPr>
            <w:tcW w:w="1544" w:type="dxa"/>
            <w:vAlign w:val="center"/>
          </w:tcPr>
          <w:p w14:paraId="19D6BC9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文件传输类型</w:t>
            </w:r>
          </w:p>
        </w:tc>
        <w:tc>
          <w:tcPr>
            <w:tcW w:w="884" w:type="dxa"/>
            <w:vAlign w:val="center"/>
          </w:tcPr>
          <w:p w14:paraId="5E0E54D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134" w:type="dxa"/>
            <w:vAlign w:val="center"/>
          </w:tcPr>
          <w:p w14:paraId="66D95701"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8)</w:t>
            </w:r>
          </w:p>
        </w:tc>
        <w:tc>
          <w:tcPr>
            <w:tcW w:w="821" w:type="dxa"/>
            <w:vAlign w:val="center"/>
          </w:tcPr>
          <w:p w14:paraId="3AEBA33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235" w:type="dxa"/>
            <w:vAlign w:val="center"/>
          </w:tcPr>
          <w:p w14:paraId="7CE17DB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MSG：银行通过大报文方式返回文件给商户。</w:t>
            </w:r>
          </w:p>
          <w:p w14:paraId="71A10F0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SFTP：银行通过FTP的方式推送到商户FTP服务器。</w:t>
            </w:r>
          </w:p>
          <w:p w14:paraId="4AC9695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如果使用SFTP，</w:t>
            </w:r>
            <w:proofErr w:type="gramStart"/>
            <w:r>
              <w:rPr>
                <w:rFonts w:asciiTheme="minorEastAsia" w:hAnsiTheme="minorEastAsia" w:cstheme="minorEastAsia" w:hint="eastAsia"/>
                <w:kern w:val="0"/>
                <w:sz w:val="16"/>
                <w:szCs w:val="16"/>
              </w:rPr>
              <w:t>商户需</w:t>
            </w:r>
            <w:proofErr w:type="gramEnd"/>
            <w:r>
              <w:rPr>
                <w:rFonts w:asciiTheme="minorEastAsia" w:hAnsiTheme="minorEastAsia" w:cstheme="minorEastAsia" w:hint="eastAsia"/>
                <w:kern w:val="0"/>
                <w:sz w:val="16"/>
                <w:szCs w:val="16"/>
              </w:rPr>
              <w:t>提前报备：1、服务器类型：ftp/sftp</w:t>
            </w:r>
          </w:p>
          <w:p w14:paraId="2BD9F4B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2、ftp/sftp服务器IP、端口、用户名、密码、文件路径</w:t>
            </w:r>
          </w:p>
          <w:p w14:paraId="638DAB0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OSS：使用OSS模式则报文中需填写OSS访问地址、OSS</w:t>
            </w:r>
            <w:r>
              <w:rPr>
                <w:rFonts w:asciiTheme="minorEastAsia" w:hAnsiTheme="minorEastAsia" w:cstheme="minorEastAsia" w:hint="eastAsia"/>
                <w:kern w:val="0"/>
                <w:sz w:val="16"/>
                <w:szCs w:val="16"/>
              </w:rPr>
              <w:lastRenderedPageBreak/>
              <w:t>标识、OSS秘</w:t>
            </w:r>
            <w:proofErr w:type="gramStart"/>
            <w:r>
              <w:rPr>
                <w:rFonts w:asciiTheme="minorEastAsia" w:hAnsiTheme="minorEastAsia" w:cstheme="minorEastAsia" w:hint="eastAsia"/>
                <w:kern w:val="0"/>
                <w:sz w:val="16"/>
                <w:szCs w:val="16"/>
              </w:rPr>
              <w:t>钥</w:t>
            </w:r>
            <w:proofErr w:type="gramEnd"/>
            <w:r>
              <w:rPr>
                <w:rFonts w:asciiTheme="minorEastAsia" w:hAnsiTheme="minorEastAsia" w:cstheme="minorEastAsia" w:hint="eastAsia"/>
                <w:kern w:val="0"/>
                <w:sz w:val="16"/>
                <w:szCs w:val="16"/>
              </w:rPr>
              <w:t>、OSS类型、OSS文件类型。</w:t>
            </w:r>
          </w:p>
        </w:tc>
      </w:tr>
      <w:tr w:rsidR="006053A3" w14:paraId="41DFCED4" w14:textId="77777777">
        <w:trPr>
          <w:trHeight w:val="640"/>
        </w:trPr>
        <w:tc>
          <w:tcPr>
            <w:tcW w:w="1678" w:type="dxa"/>
            <w:vAlign w:val="center"/>
          </w:tcPr>
          <w:p w14:paraId="35028BA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kern w:val="0"/>
                <w:sz w:val="16"/>
                <w:szCs w:val="16"/>
              </w:rPr>
              <w:lastRenderedPageBreak/>
              <w:t>ENDPOINT</w:t>
            </w:r>
          </w:p>
        </w:tc>
        <w:tc>
          <w:tcPr>
            <w:tcW w:w="1544" w:type="dxa"/>
            <w:vAlign w:val="center"/>
          </w:tcPr>
          <w:p w14:paraId="3DB423D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kern w:val="0"/>
                <w:sz w:val="16"/>
                <w:szCs w:val="16"/>
              </w:rPr>
              <w:t>OSS</w:t>
            </w:r>
            <w:r>
              <w:rPr>
                <w:rFonts w:asciiTheme="minorEastAsia" w:hAnsiTheme="minorEastAsia" w:cstheme="minorEastAsia" w:hint="eastAsia"/>
                <w:kern w:val="0"/>
                <w:sz w:val="16"/>
                <w:szCs w:val="16"/>
              </w:rPr>
              <w:t>访问地址</w:t>
            </w:r>
          </w:p>
        </w:tc>
        <w:tc>
          <w:tcPr>
            <w:tcW w:w="884" w:type="dxa"/>
            <w:vAlign w:val="center"/>
          </w:tcPr>
          <w:p w14:paraId="42D0B6D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FALSE</w:t>
            </w:r>
          </w:p>
        </w:tc>
        <w:tc>
          <w:tcPr>
            <w:tcW w:w="1134" w:type="dxa"/>
            <w:vAlign w:val="center"/>
          </w:tcPr>
          <w:p w14:paraId="5C0342FA" w14:textId="77777777" w:rsidR="006053A3" w:rsidRDefault="006053A3">
            <w:pPr>
              <w:widowControl/>
              <w:jc w:val="left"/>
              <w:rPr>
                <w:rFonts w:asciiTheme="minorEastAsia" w:hAnsiTheme="minorEastAsia" w:cstheme="minorEastAsia" w:hint="eastAsia"/>
                <w:kern w:val="0"/>
                <w:sz w:val="16"/>
                <w:szCs w:val="16"/>
              </w:rPr>
            </w:pPr>
          </w:p>
        </w:tc>
        <w:tc>
          <w:tcPr>
            <w:tcW w:w="821" w:type="dxa"/>
            <w:vAlign w:val="center"/>
          </w:tcPr>
          <w:p w14:paraId="042D47B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235" w:type="dxa"/>
            <w:vAlign w:val="center"/>
          </w:tcPr>
          <w:p w14:paraId="5825EC1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OSS模式必填，其余情况可忽略</w:t>
            </w:r>
          </w:p>
        </w:tc>
      </w:tr>
      <w:tr w:rsidR="006053A3" w14:paraId="7B16FAA7" w14:textId="77777777">
        <w:trPr>
          <w:trHeight w:val="640"/>
        </w:trPr>
        <w:tc>
          <w:tcPr>
            <w:tcW w:w="1678" w:type="dxa"/>
            <w:vAlign w:val="center"/>
          </w:tcPr>
          <w:p w14:paraId="420E80F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kern w:val="0"/>
                <w:sz w:val="16"/>
                <w:szCs w:val="16"/>
              </w:rPr>
              <w:t>ACCESS_KEY_ID</w:t>
            </w:r>
          </w:p>
        </w:tc>
        <w:tc>
          <w:tcPr>
            <w:tcW w:w="1544" w:type="dxa"/>
            <w:vAlign w:val="center"/>
          </w:tcPr>
          <w:p w14:paraId="4177724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kern w:val="0"/>
                <w:sz w:val="16"/>
                <w:szCs w:val="16"/>
              </w:rPr>
              <w:t xml:space="preserve">OSS </w:t>
            </w:r>
            <w:r>
              <w:rPr>
                <w:rFonts w:asciiTheme="minorEastAsia" w:hAnsiTheme="minorEastAsia" w:cstheme="minorEastAsia" w:hint="eastAsia"/>
                <w:kern w:val="0"/>
                <w:sz w:val="16"/>
                <w:szCs w:val="16"/>
              </w:rPr>
              <w:t>标识</w:t>
            </w:r>
          </w:p>
        </w:tc>
        <w:tc>
          <w:tcPr>
            <w:tcW w:w="884" w:type="dxa"/>
            <w:vAlign w:val="center"/>
          </w:tcPr>
          <w:p w14:paraId="1E67FE1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FALSE</w:t>
            </w:r>
          </w:p>
        </w:tc>
        <w:tc>
          <w:tcPr>
            <w:tcW w:w="1134" w:type="dxa"/>
            <w:vAlign w:val="center"/>
          </w:tcPr>
          <w:p w14:paraId="168C5CBA" w14:textId="77777777" w:rsidR="006053A3" w:rsidRDefault="006053A3">
            <w:pPr>
              <w:widowControl/>
              <w:jc w:val="left"/>
              <w:rPr>
                <w:rFonts w:asciiTheme="minorEastAsia" w:hAnsiTheme="minorEastAsia" w:cstheme="minorEastAsia" w:hint="eastAsia"/>
                <w:kern w:val="0"/>
                <w:sz w:val="16"/>
                <w:szCs w:val="16"/>
              </w:rPr>
            </w:pPr>
          </w:p>
        </w:tc>
        <w:tc>
          <w:tcPr>
            <w:tcW w:w="821" w:type="dxa"/>
            <w:vAlign w:val="center"/>
          </w:tcPr>
          <w:p w14:paraId="21CE1C4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235" w:type="dxa"/>
            <w:vAlign w:val="center"/>
          </w:tcPr>
          <w:p w14:paraId="7B1F4E9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OSS模式必填，其余情况可忽略</w:t>
            </w:r>
          </w:p>
        </w:tc>
      </w:tr>
      <w:tr w:rsidR="006053A3" w14:paraId="44B7503B" w14:textId="77777777">
        <w:trPr>
          <w:trHeight w:val="640"/>
        </w:trPr>
        <w:tc>
          <w:tcPr>
            <w:tcW w:w="1678" w:type="dxa"/>
            <w:vAlign w:val="center"/>
          </w:tcPr>
          <w:p w14:paraId="3B9AC5F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kern w:val="0"/>
                <w:sz w:val="16"/>
                <w:szCs w:val="16"/>
              </w:rPr>
              <w:t>ACCESS_KEY_SECRET</w:t>
            </w:r>
          </w:p>
          <w:p w14:paraId="3BAA5559" w14:textId="77777777" w:rsidR="006053A3" w:rsidRDefault="006053A3">
            <w:pPr>
              <w:widowControl/>
              <w:jc w:val="left"/>
              <w:rPr>
                <w:rFonts w:asciiTheme="minorEastAsia" w:hAnsiTheme="minorEastAsia" w:cstheme="minorEastAsia" w:hint="eastAsia"/>
                <w:kern w:val="0"/>
                <w:sz w:val="16"/>
                <w:szCs w:val="16"/>
              </w:rPr>
            </w:pPr>
          </w:p>
        </w:tc>
        <w:tc>
          <w:tcPr>
            <w:tcW w:w="1544" w:type="dxa"/>
            <w:vAlign w:val="center"/>
          </w:tcPr>
          <w:p w14:paraId="10991A6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kern w:val="0"/>
                <w:sz w:val="16"/>
                <w:szCs w:val="16"/>
              </w:rPr>
              <w:t>OSS</w:t>
            </w:r>
            <w:r>
              <w:rPr>
                <w:rFonts w:asciiTheme="minorEastAsia" w:hAnsiTheme="minorEastAsia" w:cstheme="minorEastAsia" w:hint="eastAsia"/>
                <w:kern w:val="0"/>
                <w:sz w:val="16"/>
                <w:szCs w:val="16"/>
              </w:rPr>
              <w:t>秘</w:t>
            </w:r>
            <w:proofErr w:type="gramStart"/>
            <w:r>
              <w:rPr>
                <w:rFonts w:asciiTheme="minorEastAsia" w:hAnsiTheme="minorEastAsia" w:cstheme="minorEastAsia" w:hint="eastAsia"/>
                <w:kern w:val="0"/>
                <w:sz w:val="16"/>
                <w:szCs w:val="16"/>
              </w:rPr>
              <w:t>钥</w:t>
            </w:r>
            <w:proofErr w:type="gramEnd"/>
          </w:p>
        </w:tc>
        <w:tc>
          <w:tcPr>
            <w:tcW w:w="884" w:type="dxa"/>
            <w:vAlign w:val="center"/>
          </w:tcPr>
          <w:p w14:paraId="5C9626B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FALSE</w:t>
            </w:r>
          </w:p>
        </w:tc>
        <w:tc>
          <w:tcPr>
            <w:tcW w:w="1134" w:type="dxa"/>
            <w:vAlign w:val="center"/>
          </w:tcPr>
          <w:p w14:paraId="075964FA" w14:textId="77777777" w:rsidR="006053A3" w:rsidRDefault="006053A3">
            <w:pPr>
              <w:widowControl/>
              <w:jc w:val="left"/>
              <w:rPr>
                <w:rFonts w:asciiTheme="minorEastAsia" w:hAnsiTheme="minorEastAsia" w:cstheme="minorEastAsia" w:hint="eastAsia"/>
                <w:kern w:val="0"/>
                <w:sz w:val="16"/>
                <w:szCs w:val="16"/>
              </w:rPr>
            </w:pPr>
          </w:p>
        </w:tc>
        <w:tc>
          <w:tcPr>
            <w:tcW w:w="821" w:type="dxa"/>
            <w:vAlign w:val="center"/>
          </w:tcPr>
          <w:p w14:paraId="0B837A6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235" w:type="dxa"/>
            <w:vAlign w:val="center"/>
          </w:tcPr>
          <w:p w14:paraId="4DFB820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OSS模式必填，其余情况可忽略</w:t>
            </w:r>
          </w:p>
        </w:tc>
      </w:tr>
      <w:tr w:rsidR="006053A3" w14:paraId="29EE9724" w14:textId="77777777">
        <w:trPr>
          <w:trHeight w:val="640"/>
        </w:trPr>
        <w:tc>
          <w:tcPr>
            <w:tcW w:w="1678" w:type="dxa"/>
            <w:vAlign w:val="center"/>
          </w:tcPr>
          <w:p w14:paraId="478DC88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kern w:val="0"/>
                <w:sz w:val="16"/>
                <w:szCs w:val="16"/>
              </w:rPr>
              <w:t>BUCKET_NAME</w:t>
            </w:r>
          </w:p>
        </w:tc>
        <w:tc>
          <w:tcPr>
            <w:tcW w:w="1544" w:type="dxa"/>
            <w:vAlign w:val="center"/>
          </w:tcPr>
          <w:p w14:paraId="25533F8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kern w:val="0"/>
                <w:sz w:val="16"/>
                <w:szCs w:val="16"/>
              </w:rPr>
              <w:t xml:space="preserve">OSS </w:t>
            </w:r>
            <w:r>
              <w:rPr>
                <w:rFonts w:asciiTheme="minorEastAsia" w:hAnsiTheme="minorEastAsia" w:cstheme="minorEastAsia" w:hint="eastAsia"/>
                <w:kern w:val="0"/>
                <w:sz w:val="16"/>
                <w:szCs w:val="16"/>
              </w:rPr>
              <w:t>类型</w:t>
            </w:r>
          </w:p>
        </w:tc>
        <w:tc>
          <w:tcPr>
            <w:tcW w:w="884" w:type="dxa"/>
            <w:vAlign w:val="center"/>
          </w:tcPr>
          <w:p w14:paraId="05BA1A3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FALSE</w:t>
            </w:r>
          </w:p>
        </w:tc>
        <w:tc>
          <w:tcPr>
            <w:tcW w:w="1134" w:type="dxa"/>
            <w:vAlign w:val="center"/>
          </w:tcPr>
          <w:p w14:paraId="4F8D15A3" w14:textId="77777777" w:rsidR="006053A3" w:rsidRDefault="006053A3">
            <w:pPr>
              <w:widowControl/>
              <w:jc w:val="left"/>
              <w:rPr>
                <w:rFonts w:asciiTheme="minorEastAsia" w:hAnsiTheme="minorEastAsia" w:cstheme="minorEastAsia" w:hint="eastAsia"/>
                <w:kern w:val="0"/>
                <w:sz w:val="16"/>
                <w:szCs w:val="16"/>
              </w:rPr>
            </w:pPr>
          </w:p>
        </w:tc>
        <w:tc>
          <w:tcPr>
            <w:tcW w:w="821" w:type="dxa"/>
            <w:vAlign w:val="center"/>
          </w:tcPr>
          <w:p w14:paraId="7283DDA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235" w:type="dxa"/>
            <w:vAlign w:val="center"/>
          </w:tcPr>
          <w:p w14:paraId="47DAA4B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OSS模式必填，其余情况可忽略</w:t>
            </w:r>
          </w:p>
        </w:tc>
      </w:tr>
      <w:tr w:rsidR="006053A3" w14:paraId="5E265A18" w14:textId="77777777">
        <w:trPr>
          <w:trHeight w:val="640"/>
        </w:trPr>
        <w:tc>
          <w:tcPr>
            <w:tcW w:w="1678" w:type="dxa"/>
            <w:vAlign w:val="center"/>
          </w:tcPr>
          <w:p w14:paraId="4129078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kern w:val="0"/>
                <w:sz w:val="16"/>
                <w:szCs w:val="16"/>
              </w:rPr>
              <w:t>FILE_PATH</w:t>
            </w:r>
          </w:p>
        </w:tc>
        <w:tc>
          <w:tcPr>
            <w:tcW w:w="1544" w:type="dxa"/>
            <w:vAlign w:val="center"/>
          </w:tcPr>
          <w:p w14:paraId="5E13DDB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kern w:val="0"/>
                <w:sz w:val="16"/>
                <w:szCs w:val="16"/>
              </w:rPr>
              <w:t xml:space="preserve">OSS </w:t>
            </w:r>
            <w:r>
              <w:rPr>
                <w:rFonts w:asciiTheme="minorEastAsia" w:hAnsiTheme="minorEastAsia" w:cstheme="minorEastAsia" w:hint="eastAsia"/>
                <w:kern w:val="0"/>
                <w:sz w:val="16"/>
                <w:szCs w:val="16"/>
              </w:rPr>
              <w:t>文件路径</w:t>
            </w:r>
          </w:p>
        </w:tc>
        <w:tc>
          <w:tcPr>
            <w:tcW w:w="884" w:type="dxa"/>
            <w:vAlign w:val="center"/>
          </w:tcPr>
          <w:p w14:paraId="3B2E0E2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FALSE</w:t>
            </w:r>
          </w:p>
        </w:tc>
        <w:tc>
          <w:tcPr>
            <w:tcW w:w="1134" w:type="dxa"/>
            <w:vAlign w:val="center"/>
          </w:tcPr>
          <w:p w14:paraId="70E29382" w14:textId="77777777" w:rsidR="006053A3" w:rsidRDefault="006053A3">
            <w:pPr>
              <w:widowControl/>
              <w:jc w:val="left"/>
              <w:rPr>
                <w:rFonts w:asciiTheme="minorEastAsia" w:hAnsiTheme="minorEastAsia" w:cstheme="minorEastAsia" w:hint="eastAsia"/>
                <w:kern w:val="0"/>
                <w:sz w:val="16"/>
                <w:szCs w:val="16"/>
              </w:rPr>
            </w:pPr>
          </w:p>
        </w:tc>
        <w:tc>
          <w:tcPr>
            <w:tcW w:w="821" w:type="dxa"/>
            <w:vAlign w:val="center"/>
          </w:tcPr>
          <w:p w14:paraId="3F41E72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235" w:type="dxa"/>
            <w:vAlign w:val="center"/>
          </w:tcPr>
          <w:p w14:paraId="5E4D7FA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OSS模式必填，其余情况可忽略</w:t>
            </w:r>
          </w:p>
        </w:tc>
      </w:tr>
      <w:tr w:rsidR="006053A3" w14:paraId="3B749530" w14:textId="77777777">
        <w:trPr>
          <w:trHeight w:val="640"/>
        </w:trPr>
        <w:tc>
          <w:tcPr>
            <w:tcW w:w="1678" w:type="dxa"/>
            <w:vAlign w:val="center"/>
          </w:tcPr>
          <w:p w14:paraId="005B284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REQ_RESERVED</w:t>
            </w:r>
          </w:p>
        </w:tc>
        <w:tc>
          <w:tcPr>
            <w:tcW w:w="1544" w:type="dxa"/>
            <w:vAlign w:val="center"/>
          </w:tcPr>
          <w:p w14:paraId="44260D2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发起方保留域</w:t>
            </w:r>
          </w:p>
        </w:tc>
        <w:tc>
          <w:tcPr>
            <w:tcW w:w="884" w:type="dxa"/>
            <w:vAlign w:val="center"/>
          </w:tcPr>
          <w:p w14:paraId="02D382B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FALSE</w:t>
            </w:r>
          </w:p>
        </w:tc>
        <w:tc>
          <w:tcPr>
            <w:tcW w:w="1134" w:type="dxa"/>
            <w:vAlign w:val="center"/>
          </w:tcPr>
          <w:p w14:paraId="074962EC"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500)</w:t>
            </w:r>
          </w:p>
        </w:tc>
        <w:tc>
          <w:tcPr>
            <w:tcW w:w="821" w:type="dxa"/>
            <w:vAlign w:val="center"/>
          </w:tcPr>
          <w:p w14:paraId="2564A81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235" w:type="dxa"/>
            <w:vAlign w:val="center"/>
          </w:tcPr>
          <w:p w14:paraId="219064B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w:t>
            </w:r>
          </w:p>
        </w:tc>
      </w:tr>
      <w:tr w:rsidR="006053A3" w14:paraId="6A05D596" w14:textId="77777777">
        <w:trPr>
          <w:trHeight w:val="300"/>
        </w:trPr>
        <w:tc>
          <w:tcPr>
            <w:tcW w:w="1678" w:type="dxa"/>
            <w:vAlign w:val="center"/>
          </w:tcPr>
          <w:p w14:paraId="028C265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SIGN_INFO</w:t>
            </w:r>
          </w:p>
        </w:tc>
        <w:tc>
          <w:tcPr>
            <w:tcW w:w="1544" w:type="dxa"/>
            <w:vAlign w:val="center"/>
          </w:tcPr>
          <w:p w14:paraId="55A6EBB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签名</w:t>
            </w:r>
          </w:p>
        </w:tc>
        <w:tc>
          <w:tcPr>
            <w:tcW w:w="884" w:type="dxa"/>
            <w:vAlign w:val="center"/>
          </w:tcPr>
          <w:p w14:paraId="7FAD696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134" w:type="dxa"/>
            <w:vAlign w:val="center"/>
          </w:tcPr>
          <w:p w14:paraId="3AB08AE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w:t>
            </w:r>
          </w:p>
        </w:tc>
        <w:tc>
          <w:tcPr>
            <w:tcW w:w="821" w:type="dxa"/>
            <w:vAlign w:val="center"/>
          </w:tcPr>
          <w:p w14:paraId="21CE741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否</w:t>
            </w:r>
          </w:p>
        </w:tc>
        <w:tc>
          <w:tcPr>
            <w:tcW w:w="2235" w:type="dxa"/>
            <w:vAlign w:val="center"/>
          </w:tcPr>
          <w:p w14:paraId="0848C04C"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不</w:t>
            </w:r>
            <w:proofErr w:type="gramEnd"/>
            <w:r>
              <w:rPr>
                <w:rFonts w:asciiTheme="minorEastAsia" w:hAnsiTheme="minorEastAsia" w:cstheme="minorEastAsia" w:hint="eastAsia"/>
                <w:kern w:val="0"/>
                <w:sz w:val="16"/>
                <w:szCs w:val="16"/>
              </w:rPr>
              <w:t>校验长度</w:t>
            </w:r>
          </w:p>
        </w:tc>
      </w:tr>
    </w:tbl>
    <w:p w14:paraId="7CDFBB3F" w14:textId="77777777" w:rsidR="006053A3" w:rsidRDefault="006053A3"/>
    <w:p w14:paraId="2E1F6556" w14:textId="77777777" w:rsidR="006053A3" w:rsidRDefault="00000000">
      <w:pPr>
        <w:pStyle w:val="4-"/>
        <w:rPr>
          <w:rFonts w:asciiTheme="majorEastAsia" w:eastAsiaTheme="majorEastAsia" w:hAnsiTheme="majorEastAsia" w:cstheme="majorEastAsia" w:hint="eastAsia"/>
          <w:b/>
          <w:bCs/>
          <w:sz w:val="24"/>
        </w:rPr>
      </w:pPr>
      <w:r>
        <w:rPr>
          <w:rFonts w:asciiTheme="majorEastAsia" w:eastAsiaTheme="majorEastAsia" w:hAnsiTheme="majorEastAsia" w:cstheme="majorEastAsia" w:hint="eastAsia"/>
          <w:b/>
          <w:bCs/>
          <w:sz w:val="24"/>
        </w:rPr>
        <w:t>应答报文</w:t>
      </w:r>
    </w:p>
    <w:tbl>
      <w:tblPr>
        <w:tblStyle w:val="ad"/>
        <w:tblW w:w="8323" w:type="dxa"/>
        <w:tblLayout w:type="fixed"/>
        <w:tblLook w:val="04A0" w:firstRow="1" w:lastRow="0" w:firstColumn="1" w:lastColumn="0" w:noHBand="0" w:noVBand="1"/>
      </w:tblPr>
      <w:tblGrid>
        <w:gridCol w:w="1672"/>
        <w:gridCol w:w="1538"/>
        <w:gridCol w:w="896"/>
        <w:gridCol w:w="1161"/>
        <w:gridCol w:w="822"/>
        <w:gridCol w:w="2234"/>
      </w:tblGrid>
      <w:tr w:rsidR="006053A3" w14:paraId="4B792D7F" w14:textId="77777777">
        <w:trPr>
          <w:trHeight w:val="300"/>
        </w:trPr>
        <w:tc>
          <w:tcPr>
            <w:tcW w:w="1672" w:type="dxa"/>
            <w:shd w:val="clear" w:color="auto" w:fill="AEAAAA" w:themeFill="background2" w:themeFillShade="BF"/>
            <w:vAlign w:val="center"/>
          </w:tcPr>
          <w:p w14:paraId="057F5B0E"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节点参数名</w:t>
            </w:r>
          </w:p>
        </w:tc>
        <w:tc>
          <w:tcPr>
            <w:tcW w:w="1538" w:type="dxa"/>
            <w:shd w:val="clear" w:color="auto" w:fill="AEAAAA" w:themeFill="background2" w:themeFillShade="BF"/>
            <w:vAlign w:val="center"/>
          </w:tcPr>
          <w:p w14:paraId="01D4CE27"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b/>
                <w:bCs/>
                <w:kern w:val="0"/>
                <w:sz w:val="16"/>
                <w:szCs w:val="16"/>
              </w:rPr>
              <w:t>字段</w:t>
            </w:r>
          </w:p>
        </w:tc>
        <w:tc>
          <w:tcPr>
            <w:tcW w:w="896" w:type="dxa"/>
            <w:shd w:val="clear" w:color="auto" w:fill="AEAAAA" w:themeFill="background2" w:themeFillShade="BF"/>
            <w:vAlign w:val="center"/>
          </w:tcPr>
          <w:p w14:paraId="5BF56C22"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b/>
                <w:bCs/>
                <w:kern w:val="0"/>
                <w:sz w:val="16"/>
                <w:szCs w:val="16"/>
              </w:rPr>
              <w:t>必选</w:t>
            </w:r>
          </w:p>
        </w:tc>
        <w:tc>
          <w:tcPr>
            <w:tcW w:w="1161" w:type="dxa"/>
            <w:shd w:val="clear" w:color="auto" w:fill="AEAAAA" w:themeFill="background2" w:themeFillShade="BF"/>
            <w:vAlign w:val="center"/>
          </w:tcPr>
          <w:p w14:paraId="71423682"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b/>
                <w:bCs/>
                <w:kern w:val="0"/>
                <w:sz w:val="16"/>
                <w:szCs w:val="16"/>
              </w:rPr>
              <w:t>类型及范围</w:t>
            </w:r>
          </w:p>
        </w:tc>
        <w:tc>
          <w:tcPr>
            <w:tcW w:w="822" w:type="dxa"/>
            <w:shd w:val="clear" w:color="auto" w:fill="AEAAAA" w:themeFill="background2" w:themeFillShade="BF"/>
            <w:vAlign w:val="center"/>
          </w:tcPr>
          <w:p w14:paraId="14320820"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是否参与签名</w:t>
            </w:r>
          </w:p>
        </w:tc>
        <w:tc>
          <w:tcPr>
            <w:tcW w:w="2234" w:type="dxa"/>
            <w:shd w:val="clear" w:color="auto" w:fill="AEAAAA" w:themeFill="background2" w:themeFillShade="BF"/>
            <w:vAlign w:val="center"/>
          </w:tcPr>
          <w:p w14:paraId="5E6E6081"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b/>
                <w:bCs/>
                <w:kern w:val="0"/>
                <w:sz w:val="16"/>
                <w:szCs w:val="16"/>
              </w:rPr>
              <w:t>说明</w:t>
            </w:r>
          </w:p>
        </w:tc>
      </w:tr>
      <w:tr w:rsidR="006053A3" w14:paraId="0B16BBD2" w14:textId="77777777">
        <w:trPr>
          <w:trHeight w:val="640"/>
        </w:trPr>
        <w:tc>
          <w:tcPr>
            <w:tcW w:w="1672" w:type="dxa"/>
            <w:vAlign w:val="center"/>
          </w:tcPr>
          <w:p w14:paraId="02D34BE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RSP_CODE</w:t>
            </w:r>
          </w:p>
        </w:tc>
        <w:tc>
          <w:tcPr>
            <w:tcW w:w="1538" w:type="dxa"/>
            <w:vAlign w:val="center"/>
          </w:tcPr>
          <w:p w14:paraId="7F13FD4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应答码</w:t>
            </w:r>
          </w:p>
        </w:tc>
        <w:tc>
          <w:tcPr>
            <w:tcW w:w="896" w:type="dxa"/>
            <w:vAlign w:val="center"/>
          </w:tcPr>
          <w:p w14:paraId="3CE7E87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161" w:type="dxa"/>
            <w:vAlign w:val="center"/>
          </w:tcPr>
          <w:p w14:paraId="27CD9750"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kern w:val="0"/>
                <w:sz w:val="16"/>
                <w:szCs w:val="16"/>
              </w:rPr>
              <w:t>7</w:t>
            </w:r>
            <w:r>
              <w:rPr>
                <w:rFonts w:asciiTheme="minorEastAsia" w:hAnsiTheme="minorEastAsia" w:cstheme="minorEastAsia" w:hint="eastAsia"/>
                <w:kern w:val="0"/>
                <w:sz w:val="16"/>
                <w:szCs w:val="16"/>
              </w:rPr>
              <w:t>)</w:t>
            </w:r>
          </w:p>
        </w:tc>
        <w:tc>
          <w:tcPr>
            <w:tcW w:w="822" w:type="dxa"/>
            <w:vAlign w:val="center"/>
          </w:tcPr>
          <w:p w14:paraId="1532A47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234" w:type="dxa"/>
            <w:vAlign w:val="center"/>
          </w:tcPr>
          <w:p w14:paraId="52DD33BD" w14:textId="77777777" w:rsidR="006053A3" w:rsidRDefault="006053A3">
            <w:pPr>
              <w:widowControl/>
              <w:jc w:val="left"/>
              <w:rPr>
                <w:rFonts w:asciiTheme="minorEastAsia" w:hAnsiTheme="minorEastAsia" w:cstheme="minorEastAsia" w:hint="eastAsia"/>
                <w:kern w:val="0"/>
                <w:sz w:val="16"/>
                <w:szCs w:val="16"/>
              </w:rPr>
            </w:pPr>
            <w:hyperlink r:id="rId37" w:anchor="RANGE!A1" w:history="1">
              <w:r>
                <w:rPr>
                  <w:rFonts w:asciiTheme="minorEastAsia" w:hAnsiTheme="minorEastAsia" w:cstheme="minorEastAsia" w:hint="eastAsia"/>
                  <w:kern w:val="0"/>
                  <w:sz w:val="16"/>
                  <w:szCs w:val="16"/>
                </w:rPr>
                <w:t>成功返回:00000，其它错误码请参考附件</w:t>
              </w:r>
              <w:r>
                <w:rPr>
                  <w:rFonts w:asciiTheme="minorEastAsia" w:hAnsiTheme="minorEastAsia" w:cstheme="minorEastAsia"/>
                  <w:kern w:val="0"/>
                  <w:sz w:val="16"/>
                  <w:szCs w:val="16"/>
                </w:rPr>
                <w:t>A</w:t>
              </w:r>
              <w:r>
                <w:rPr>
                  <w:rFonts w:asciiTheme="minorEastAsia" w:hAnsiTheme="minorEastAsia" w:cstheme="minorEastAsia" w:hint="eastAsia"/>
                  <w:kern w:val="0"/>
                  <w:sz w:val="16"/>
                  <w:szCs w:val="16"/>
                </w:rPr>
                <w:t>.2 常见错误</w:t>
              </w:r>
              <w:proofErr w:type="gramStart"/>
              <w:r>
                <w:rPr>
                  <w:rFonts w:asciiTheme="minorEastAsia" w:hAnsiTheme="minorEastAsia" w:cstheme="minorEastAsia" w:hint="eastAsia"/>
                  <w:kern w:val="0"/>
                  <w:sz w:val="16"/>
                  <w:szCs w:val="16"/>
                </w:rPr>
                <w:t>返回码及错误信息</w:t>
              </w:r>
              <w:proofErr w:type="gramEnd"/>
              <w:r>
                <w:rPr>
                  <w:rFonts w:asciiTheme="minorEastAsia" w:hAnsiTheme="minorEastAsia" w:cstheme="minorEastAsia" w:hint="eastAsia"/>
                  <w:kern w:val="0"/>
                  <w:sz w:val="16"/>
                  <w:szCs w:val="16"/>
                </w:rPr>
                <w:t>对照</w:t>
              </w:r>
            </w:hyperlink>
          </w:p>
        </w:tc>
      </w:tr>
      <w:tr w:rsidR="006053A3" w14:paraId="41E242C4" w14:textId="77777777">
        <w:trPr>
          <w:trHeight w:val="300"/>
        </w:trPr>
        <w:tc>
          <w:tcPr>
            <w:tcW w:w="1672" w:type="dxa"/>
            <w:vAlign w:val="center"/>
          </w:tcPr>
          <w:p w14:paraId="023018D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RSP_MSG</w:t>
            </w:r>
          </w:p>
        </w:tc>
        <w:tc>
          <w:tcPr>
            <w:tcW w:w="1538" w:type="dxa"/>
            <w:vAlign w:val="center"/>
          </w:tcPr>
          <w:p w14:paraId="0A34E63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应答码描述</w:t>
            </w:r>
          </w:p>
        </w:tc>
        <w:tc>
          <w:tcPr>
            <w:tcW w:w="896" w:type="dxa"/>
            <w:vAlign w:val="center"/>
          </w:tcPr>
          <w:p w14:paraId="2A71839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161" w:type="dxa"/>
            <w:vAlign w:val="center"/>
          </w:tcPr>
          <w:p w14:paraId="5FD2D326"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128)</w:t>
            </w:r>
          </w:p>
        </w:tc>
        <w:tc>
          <w:tcPr>
            <w:tcW w:w="822" w:type="dxa"/>
            <w:vAlign w:val="center"/>
          </w:tcPr>
          <w:p w14:paraId="35FB417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234" w:type="dxa"/>
            <w:vAlign w:val="center"/>
          </w:tcPr>
          <w:p w14:paraId="030A6C1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当</w:t>
            </w:r>
            <w:proofErr w:type="gramStart"/>
            <w:r>
              <w:rPr>
                <w:rFonts w:asciiTheme="minorEastAsia" w:hAnsiTheme="minorEastAsia" w:cstheme="minorEastAsia" w:hint="eastAsia"/>
                <w:kern w:val="0"/>
                <w:sz w:val="16"/>
                <w:szCs w:val="16"/>
              </w:rPr>
              <w:t>返回码不为</w:t>
            </w:r>
            <w:proofErr w:type="gramEnd"/>
            <w:r>
              <w:rPr>
                <w:rFonts w:asciiTheme="minorEastAsia" w:hAnsiTheme="minorEastAsia" w:cstheme="minorEastAsia" w:hint="eastAsia"/>
                <w:kern w:val="0"/>
                <w:sz w:val="16"/>
                <w:szCs w:val="16"/>
              </w:rPr>
              <w:t>00000时，返回错误码对应的错误信息。</w:t>
            </w:r>
          </w:p>
        </w:tc>
      </w:tr>
      <w:tr w:rsidR="006053A3" w14:paraId="62046E9B" w14:textId="77777777">
        <w:trPr>
          <w:trHeight w:val="300"/>
        </w:trPr>
        <w:tc>
          <w:tcPr>
            <w:tcW w:w="1672" w:type="dxa"/>
            <w:vAlign w:val="center"/>
          </w:tcPr>
          <w:p w14:paraId="202835D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REQ_SSN</w:t>
            </w:r>
          </w:p>
        </w:tc>
        <w:tc>
          <w:tcPr>
            <w:tcW w:w="1538" w:type="dxa"/>
            <w:vAlign w:val="center"/>
          </w:tcPr>
          <w:p w14:paraId="41A570E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发起方流水号</w:t>
            </w:r>
          </w:p>
        </w:tc>
        <w:tc>
          <w:tcPr>
            <w:tcW w:w="896" w:type="dxa"/>
            <w:vAlign w:val="center"/>
          </w:tcPr>
          <w:p w14:paraId="02E885C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161" w:type="dxa"/>
            <w:vAlign w:val="center"/>
          </w:tcPr>
          <w:p w14:paraId="2D6066C1"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40)</w:t>
            </w:r>
          </w:p>
        </w:tc>
        <w:tc>
          <w:tcPr>
            <w:tcW w:w="822" w:type="dxa"/>
            <w:vAlign w:val="center"/>
          </w:tcPr>
          <w:p w14:paraId="6652B69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234" w:type="dxa"/>
            <w:vAlign w:val="center"/>
          </w:tcPr>
          <w:p w14:paraId="0E33530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w:t>
            </w:r>
          </w:p>
        </w:tc>
      </w:tr>
      <w:tr w:rsidR="006053A3" w14:paraId="07BB2C65" w14:textId="77777777">
        <w:trPr>
          <w:trHeight w:val="320"/>
        </w:trPr>
        <w:tc>
          <w:tcPr>
            <w:tcW w:w="1672" w:type="dxa"/>
            <w:vAlign w:val="center"/>
          </w:tcPr>
          <w:p w14:paraId="5F142C5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MCHNT_ID</w:t>
            </w:r>
          </w:p>
        </w:tc>
        <w:tc>
          <w:tcPr>
            <w:tcW w:w="1538" w:type="dxa"/>
            <w:vAlign w:val="center"/>
          </w:tcPr>
          <w:p w14:paraId="23F4EA8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商户编号</w:t>
            </w:r>
          </w:p>
        </w:tc>
        <w:tc>
          <w:tcPr>
            <w:tcW w:w="896" w:type="dxa"/>
            <w:vAlign w:val="center"/>
          </w:tcPr>
          <w:p w14:paraId="05D530D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FALSE</w:t>
            </w:r>
          </w:p>
        </w:tc>
        <w:tc>
          <w:tcPr>
            <w:tcW w:w="1161" w:type="dxa"/>
            <w:vAlign w:val="center"/>
          </w:tcPr>
          <w:p w14:paraId="5EBFFACD"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15)</w:t>
            </w:r>
          </w:p>
        </w:tc>
        <w:tc>
          <w:tcPr>
            <w:tcW w:w="822" w:type="dxa"/>
            <w:vAlign w:val="center"/>
          </w:tcPr>
          <w:p w14:paraId="060581F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234" w:type="dxa"/>
            <w:vAlign w:val="center"/>
          </w:tcPr>
          <w:p w14:paraId="1C586F8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平台商户的编号，由银行统一提供</w:t>
            </w:r>
          </w:p>
        </w:tc>
      </w:tr>
      <w:tr w:rsidR="006053A3" w14:paraId="25C01C01" w14:textId="77777777">
        <w:trPr>
          <w:trHeight w:val="320"/>
        </w:trPr>
        <w:tc>
          <w:tcPr>
            <w:tcW w:w="1672" w:type="dxa"/>
            <w:vAlign w:val="center"/>
          </w:tcPr>
          <w:p w14:paraId="32A2C17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FILE_TYPE</w:t>
            </w:r>
          </w:p>
        </w:tc>
        <w:tc>
          <w:tcPr>
            <w:tcW w:w="1538" w:type="dxa"/>
            <w:vAlign w:val="center"/>
          </w:tcPr>
          <w:p w14:paraId="28E48A2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文件类型</w:t>
            </w:r>
          </w:p>
        </w:tc>
        <w:tc>
          <w:tcPr>
            <w:tcW w:w="896" w:type="dxa"/>
            <w:vAlign w:val="center"/>
          </w:tcPr>
          <w:p w14:paraId="6294120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FALSE</w:t>
            </w:r>
          </w:p>
        </w:tc>
        <w:tc>
          <w:tcPr>
            <w:tcW w:w="1161" w:type="dxa"/>
            <w:vAlign w:val="center"/>
          </w:tcPr>
          <w:p w14:paraId="65841139"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4)</w:t>
            </w:r>
          </w:p>
        </w:tc>
        <w:tc>
          <w:tcPr>
            <w:tcW w:w="822" w:type="dxa"/>
            <w:vAlign w:val="center"/>
          </w:tcPr>
          <w:p w14:paraId="1695958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234" w:type="dxa"/>
            <w:vAlign w:val="center"/>
          </w:tcPr>
          <w:p w14:paraId="0395D2A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w:t>
            </w:r>
          </w:p>
        </w:tc>
      </w:tr>
      <w:tr w:rsidR="006053A3" w14:paraId="0616DB3C" w14:textId="77777777">
        <w:trPr>
          <w:trHeight w:val="320"/>
        </w:trPr>
        <w:tc>
          <w:tcPr>
            <w:tcW w:w="1672" w:type="dxa"/>
            <w:vAlign w:val="center"/>
          </w:tcPr>
          <w:p w14:paraId="55FF0E1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SETTLE_DT</w:t>
            </w:r>
          </w:p>
        </w:tc>
        <w:tc>
          <w:tcPr>
            <w:tcW w:w="1538" w:type="dxa"/>
            <w:vAlign w:val="center"/>
          </w:tcPr>
          <w:p w14:paraId="34CC0C8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清算日期</w:t>
            </w:r>
          </w:p>
        </w:tc>
        <w:tc>
          <w:tcPr>
            <w:tcW w:w="896" w:type="dxa"/>
            <w:vAlign w:val="center"/>
          </w:tcPr>
          <w:p w14:paraId="130A5DA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FALSE</w:t>
            </w:r>
          </w:p>
        </w:tc>
        <w:tc>
          <w:tcPr>
            <w:tcW w:w="1161" w:type="dxa"/>
            <w:vAlign w:val="center"/>
          </w:tcPr>
          <w:p w14:paraId="0FB7C71B"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8)</w:t>
            </w:r>
          </w:p>
        </w:tc>
        <w:tc>
          <w:tcPr>
            <w:tcW w:w="822" w:type="dxa"/>
            <w:vAlign w:val="center"/>
          </w:tcPr>
          <w:p w14:paraId="185E1ED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234" w:type="dxa"/>
            <w:vAlign w:val="center"/>
          </w:tcPr>
          <w:p w14:paraId="6DD100C1" w14:textId="77777777" w:rsidR="006053A3" w:rsidRDefault="00000000">
            <w:pPr>
              <w:widowControl/>
              <w:jc w:val="left"/>
              <w:rPr>
                <w:rFonts w:asciiTheme="minorEastAsia" w:hAnsiTheme="minorEastAsia" w:cstheme="minorEastAsia" w:hint="eastAsia"/>
                <w:kern w:val="0"/>
                <w:sz w:val="16"/>
                <w:szCs w:val="16"/>
              </w:rPr>
            </w:pPr>
            <w:proofErr w:type="spellStart"/>
            <w:r>
              <w:rPr>
                <w:rFonts w:asciiTheme="minorEastAsia" w:hAnsiTheme="minorEastAsia" w:cstheme="minorEastAsia" w:hint="eastAsia"/>
                <w:kern w:val="0"/>
                <w:sz w:val="16"/>
                <w:szCs w:val="16"/>
              </w:rPr>
              <w:t>yyyyMMdd</w:t>
            </w:r>
            <w:proofErr w:type="spellEnd"/>
          </w:p>
        </w:tc>
      </w:tr>
      <w:tr w:rsidR="006053A3" w14:paraId="2F5D4CBD" w14:textId="77777777">
        <w:trPr>
          <w:trHeight w:val="320"/>
        </w:trPr>
        <w:tc>
          <w:tcPr>
            <w:tcW w:w="1672" w:type="dxa"/>
            <w:vAlign w:val="center"/>
          </w:tcPr>
          <w:p w14:paraId="35E54EA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RESULT_CODE</w:t>
            </w:r>
          </w:p>
        </w:tc>
        <w:tc>
          <w:tcPr>
            <w:tcW w:w="1538" w:type="dxa"/>
            <w:vAlign w:val="center"/>
          </w:tcPr>
          <w:p w14:paraId="3907764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kern w:val="0"/>
                <w:sz w:val="16"/>
                <w:szCs w:val="16"/>
              </w:rPr>
              <w:t>业务响应码</w:t>
            </w:r>
          </w:p>
        </w:tc>
        <w:tc>
          <w:tcPr>
            <w:tcW w:w="896" w:type="dxa"/>
            <w:vAlign w:val="center"/>
          </w:tcPr>
          <w:p w14:paraId="6E511CD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FALSE</w:t>
            </w:r>
          </w:p>
        </w:tc>
        <w:tc>
          <w:tcPr>
            <w:tcW w:w="1161" w:type="dxa"/>
            <w:vAlign w:val="center"/>
          </w:tcPr>
          <w:p w14:paraId="38CC53E6"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7)</w:t>
            </w:r>
          </w:p>
        </w:tc>
        <w:tc>
          <w:tcPr>
            <w:tcW w:w="822" w:type="dxa"/>
            <w:vAlign w:val="center"/>
          </w:tcPr>
          <w:p w14:paraId="11BB78B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否</w:t>
            </w:r>
          </w:p>
        </w:tc>
        <w:tc>
          <w:tcPr>
            <w:tcW w:w="2234" w:type="dxa"/>
            <w:vAlign w:val="center"/>
          </w:tcPr>
          <w:p w14:paraId="60120BD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kern w:val="0"/>
                <w:sz w:val="16"/>
                <w:szCs w:val="16"/>
              </w:rPr>
              <w:t>RSP_CODE返回00000时，该字段返回。成功返回：00000</w:t>
            </w:r>
          </w:p>
        </w:tc>
      </w:tr>
      <w:tr w:rsidR="006053A3" w14:paraId="2AAA47E5" w14:textId="77777777">
        <w:trPr>
          <w:trHeight w:val="1600"/>
        </w:trPr>
        <w:tc>
          <w:tcPr>
            <w:tcW w:w="1672" w:type="dxa"/>
            <w:vAlign w:val="center"/>
          </w:tcPr>
          <w:p w14:paraId="2955BE6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RESULT_MSG</w:t>
            </w:r>
          </w:p>
        </w:tc>
        <w:tc>
          <w:tcPr>
            <w:tcW w:w="1538" w:type="dxa"/>
            <w:vAlign w:val="center"/>
          </w:tcPr>
          <w:p w14:paraId="597599A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kern w:val="0"/>
                <w:sz w:val="16"/>
                <w:szCs w:val="16"/>
              </w:rPr>
              <w:t>业务响应信息</w:t>
            </w:r>
          </w:p>
        </w:tc>
        <w:tc>
          <w:tcPr>
            <w:tcW w:w="896" w:type="dxa"/>
            <w:vAlign w:val="center"/>
          </w:tcPr>
          <w:p w14:paraId="0F93A22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FALSE</w:t>
            </w:r>
          </w:p>
        </w:tc>
        <w:tc>
          <w:tcPr>
            <w:tcW w:w="1161" w:type="dxa"/>
            <w:vAlign w:val="center"/>
          </w:tcPr>
          <w:p w14:paraId="2DBFDABA"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128)</w:t>
            </w:r>
          </w:p>
        </w:tc>
        <w:tc>
          <w:tcPr>
            <w:tcW w:w="822" w:type="dxa"/>
            <w:vAlign w:val="center"/>
          </w:tcPr>
          <w:p w14:paraId="3436EC6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否</w:t>
            </w:r>
          </w:p>
        </w:tc>
        <w:tc>
          <w:tcPr>
            <w:tcW w:w="2234" w:type="dxa"/>
            <w:vAlign w:val="center"/>
          </w:tcPr>
          <w:p w14:paraId="3A174B2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kern w:val="0"/>
                <w:sz w:val="16"/>
                <w:szCs w:val="16"/>
              </w:rPr>
              <w:t>业务响应码描述</w:t>
            </w:r>
          </w:p>
        </w:tc>
      </w:tr>
      <w:tr w:rsidR="006053A3" w14:paraId="6C6F75A6" w14:textId="77777777">
        <w:trPr>
          <w:trHeight w:val="320"/>
        </w:trPr>
        <w:tc>
          <w:tcPr>
            <w:tcW w:w="1672" w:type="dxa"/>
            <w:vAlign w:val="center"/>
          </w:tcPr>
          <w:p w14:paraId="6194EF4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FILE_CONTENT</w:t>
            </w:r>
          </w:p>
        </w:tc>
        <w:tc>
          <w:tcPr>
            <w:tcW w:w="1538" w:type="dxa"/>
            <w:vAlign w:val="center"/>
          </w:tcPr>
          <w:p w14:paraId="29ACAE3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文件内容</w:t>
            </w:r>
          </w:p>
        </w:tc>
        <w:tc>
          <w:tcPr>
            <w:tcW w:w="896" w:type="dxa"/>
            <w:vAlign w:val="center"/>
          </w:tcPr>
          <w:p w14:paraId="60A466F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FALSE</w:t>
            </w:r>
          </w:p>
        </w:tc>
        <w:tc>
          <w:tcPr>
            <w:tcW w:w="1161" w:type="dxa"/>
            <w:vAlign w:val="center"/>
          </w:tcPr>
          <w:p w14:paraId="1E10178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w:t>
            </w:r>
          </w:p>
        </w:tc>
        <w:tc>
          <w:tcPr>
            <w:tcW w:w="822" w:type="dxa"/>
            <w:vAlign w:val="center"/>
          </w:tcPr>
          <w:p w14:paraId="6A62AC0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否</w:t>
            </w:r>
          </w:p>
        </w:tc>
        <w:tc>
          <w:tcPr>
            <w:tcW w:w="2234" w:type="dxa"/>
            <w:vAlign w:val="center"/>
          </w:tcPr>
          <w:p w14:paraId="666E14D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MSG模式：当返回码为00000时，该字段有值。经BASE64转码；</w:t>
            </w:r>
          </w:p>
          <w:p w14:paraId="2822012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SFTP模式：该字段内容可忽略</w:t>
            </w:r>
          </w:p>
          <w:p w14:paraId="3B9208F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lastRenderedPageBreak/>
              <w:t>OSS模式：该字段内容可忽略</w:t>
            </w:r>
          </w:p>
        </w:tc>
      </w:tr>
      <w:tr w:rsidR="006053A3" w14:paraId="112A3B92" w14:textId="77777777">
        <w:trPr>
          <w:trHeight w:val="320"/>
        </w:trPr>
        <w:tc>
          <w:tcPr>
            <w:tcW w:w="1672" w:type="dxa"/>
            <w:vAlign w:val="center"/>
          </w:tcPr>
          <w:p w14:paraId="0B0153C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lastRenderedPageBreak/>
              <w:t>SIGN_INFO</w:t>
            </w:r>
          </w:p>
        </w:tc>
        <w:tc>
          <w:tcPr>
            <w:tcW w:w="1538" w:type="dxa"/>
            <w:vAlign w:val="center"/>
          </w:tcPr>
          <w:p w14:paraId="4CF8819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签名</w:t>
            </w:r>
          </w:p>
        </w:tc>
        <w:tc>
          <w:tcPr>
            <w:tcW w:w="896" w:type="dxa"/>
            <w:vAlign w:val="center"/>
          </w:tcPr>
          <w:p w14:paraId="748F63F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161" w:type="dxa"/>
            <w:vAlign w:val="center"/>
          </w:tcPr>
          <w:p w14:paraId="3BFA5E0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w:t>
            </w:r>
          </w:p>
        </w:tc>
        <w:tc>
          <w:tcPr>
            <w:tcW w:w="822" w:type="dxa"/>
            <w:vAlign w:val="center"/>
          </w:tcPr>
          <w:p w14:paraId="0EF6436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否</w:t>
            </w:r>
          </w:p>
        </w:tc>
        <w:tc>
          <w:tcPr>
            <w:tcW w:w="2234" w:type="dxa"/>
            <w:vAlign w:val="center"/>
          </w:tcPr>
          <w:p w14:paraId="1883BE5A"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不</w:t>
            </w:r>
            <w:proofErr w:type="gramEnd"/>
            <w:r>
              <w:rPr>
                <w:rFonts w:asciiTheme="minorEastAsia" w:hAnsiTheme="minorEastAsia" w:cstheme="minorEastAsia" w:hint="eastAsia"/>
                <w:kern w:val="0"/>
                <w:sz w:val="16"/>
                <w:szCs w:val="16"/>
              </w:rPr>
              <w:t>校验长度</w:t>
            </w:r>
          </w:p>
        </w:tc>
      </w:tr>
    </w:tbl>
    <w:p w14:paraId="1C3BFE59" w14:textId="77777777" w:rsidR="006053A3" w:rsidRDefault="006053A3"/>
    <w:p w14:paraId="4499598C" w14:textId="77777777" w:rsidR="006053A3" w:rsidRDefault="00000000">
      <w:pPr>
        <w:pStyle w:val="115"/>
        <w:rPr>
          <w:rFonts w:hint="eastAsia"/>
        </w:rPr>
      </w:pPr>
      <w:r>
        <w:rPr>
          <w:rFonts w:hint="eastAsia"/>
        </w:rPr>
        <w:t>【备注】</w:t>
      </w:r>
    </w:p>
    <w:p w14:paraId="4A0D390F" w14:textId="77777777" w:rsidR="006053A3" w:rsidRDefault="00000000">
      <w:pPr>
        <w:pStyle w:val="115"/>
        <w:rPr>
          <w:rFonts w:hint="eastAsia"/>
        </w:rPr>
      </w:pPr>
      <w:r>
        <w:t>1.</w:t>
      </w:r>
      <w:r>
        <w:rPr>
          <w:rFonts w:hint="eastAsia"/>
        </w:rPr>
        <w:t>可使用该接口下载的文件详见7.2文件格式列表。</w:t>
      </w:r>
    </w:p>
    <w:p w14:paraId="7852CF2F" w14:textId="77777777" w:rsidR="006053A3" w:rsidRDefault="00000000">
      <w:r>
        <w:rPr>
          <w:rFonts w:hint="eastAsia"/>
        </w:rPr>
        <w:t>2</w:t>
      </w:r>
      <w:r>
        <w:t>.</w:t>
      </w:r>
      <w:r>
        <w:rPr>
          <w:rFonts w:hint="eastAsia"/>
        </w:rPr>
        <w:t>商户调用该接口下载文件前，应调用文件状态查询接口，或对接文件处理状态通知功能，确认文件生成再调用下载接口。</w:t>
      </w:r>
    </w:p>
    <w:p w14:paraId="1BE33D01" w14:textId="77777777" w:rsidR="006053A3" w:rsidRDefault="00000000">
      <w:r>
        <w:t>3.</w:t>
      </w:r>
      <w:r>
        <w:rPr>
          <w:rFonts w:hint="eastAsia"/>
        </w:rPr>
        <w:t>文件推送到商户服务器后，会生成</w:t>
      </w:r>
      <w:r>
        <w:rPr>
          <w:rFonts w:hint="eastAsia"/>
        </w:rPr>
        <w:t>.</w:t>
      </w:r>
      <w:r>
        <w:t>ok</w:t>
      </w:r>
      <w:r>
        <w:rPr>
          <w:rFonts w:hint="eastAsia"/>
        </w:rPr>
        <w:t>确认文件（在源文件名后追加</w:t>
      </w:r>
      <w:r>
        <w:rPr>
          <w:rFonts w:hint="eastAsia"/>
        </w:rPr>
        <w:t>.</w:t>
      </w:r>
      <w:r>
        <w:t>ok</w:t>
      </w:r>
      <w:r>
        <w:t>，</w:t>
      </w:r>
      <w:r>
        <w:rPr>
          <w:rFonts w:hint="eastAsia"/>
        </w:rPr>
        <w:t>文件内容为空）。</w:t>
      </w:r>
    </w:p>
    <w:p w14:paraId="77A81DCF" w14:textId="77777777" w:rsidR="006053A3" w:rsidRDefault="00000000">
      <w:pPr>
        <w:pStyle w:val="3-"/>
        <w:rPr>
          <w:rFonts w:asciiTheme="majorEastAsia" w:eastAsiaTheme="majorEastAsia" w:hAnsiTheme="majorEastAsia" w:cstheme="majorEastAsia" w:hint="eastAsia"/>
          <w:b/>
          <w:bCs/>
          <w:sz w:val="28"/>
          <w:szCs w:val="28"/>
        </w:rPr>
      </w:pPr>
      <w:bookmarkStart w:id="91" w:name="_Toc18035"/>
      <w:bookmarkStart w:id="92" w:name="_Toc10884"/>
      <w:r>
        <w:rPr>
          <w:rFonts w:asciiTheme="majorEastAsia" w:eastAsiaTheme="majorEastAsia" w:hAnsiTheme="majorEastAsia" w:cstheme="majorEastAsia" w:hint="eastAsia"/>
          <w:b/>
          <w:bCs/>
          <w:sz w:val="28"/>
          <w:szCs w:val="28"/>
        </w:rPr>
        <w:t>文件处理状态查询</w:t>
      </w:r>
      <w:bookmarkEnd w:id="91"/>
      <w:r>
        <w:rPr>
          <w:rFonts w:asciiTheme="majorEastAsia" w:eastAsiaTheme="majorEastAsia" w:hAnsiTheme="majorEastAsia" w:cstheme="majorEastAsia" w:hint="eastAsia"/>
          <w:b/>
          <w:bCs/>
          <w:sz w:val="28"/>
          <w:szCs w:val="28"/>
        </w:rPr>
        <w:t>（21000032）</w:t>
      </w:r>
      <w:bookmarkEnd w:id="92"/>
    </w:p>
    <w:p w14:paraId="078C9539" w14:textId="77777777" w:rsidR="006053A3" w:rsidRDefault="00000000">
      <w:pPr>
        <w:pStyle w:val="4-"/>
        <w:rPr>
          <w:rFonts w:hint="eastAsia"/>
        </w:rPr>
      </w:pPr>
      <w:r>
        <w:rPr>
          <w:rFonts w:hint="eastAsia"/>
        </w:rPr>
        <w:t>功能介</w:t>
      </w:r>
      <w:r>
        <w:rPr>
          <w:rFonts w:ascii="宋体" w:eastAsia="宋体" w:hAnsi="宋体" w:cs="宋体" w:hint="eastAsia"/>
        </w:rPr>
        <w:t>绍</w:t>
      </w:r>
    </w:p>
    <w:p w14:paraId="37456B79" w14:textId="77777777" w:rsidR="006053A3" w:rsidRDefault="00000000">
      <w:pPr>
        <w:pStyle w:val="10"/>
      </w:pPr>
      <w:r>
        <w:rPr>
          <w:rFonts w:hint="eastAsia"/>
        </w:rPr>
        <w:t>平台商户通过该功能向e管家系统查询已上传的文件处理状态。</w:t>
      </w:r>
    </w:p>
    <w:p w14:paraId="7D38CA89" w14:textId="77777777" w:rsidR="006053A3" w:rsidRDefault="00000000">
      <w:pPr>
        <w:pStyle w:val="4-"/>
        <w:rPr>
          <w:rFonts w:hint="eastAsia"/>
        </w:rPr>
      </w:pPr>
      <w:r>
        <w:rPr>
          <w:rFonts w:hint="eastAsia"/>
        </w:rPr>
        <w:t>适用场景</w:t>
      </w:r>
    </w:p>
    <w:p w14:paraId="06BED1D9" w14:textId="77777777" w:rsidR="006053A3" w:rsidRDefault="00000000">
      <w:pPr>
        <w:pStyle w:val="10"/>
        <w:rPr>
          <w:rFonts w:asciiTheme="majorEastAsia" w:eastAsiaTheme="majorEastAsia" w:hAnsiTheme="majorEastAsia" w:cstheme="majorEastAsia" w:hint="eastAsia"/>
          <w:b/>
          <w:bCs/>
          <w:sz w:val="28"/>
          <w:szCs w:val="28"/>
        </w:rPr>
      </w:pPr>
      <w:r>
        <w:rPr>
          <w:rFonts w:hint="eastAsia"/>
        </w:rPr>
        <w:t>该功能为通用可选功能，平台商户在上传文件后，可通过此功能查询文件处理状态。</w:t>
      </w:r>
    </w:p>
    <w:p w14:paraId="618530D8" w14:textId="77777777" w:rsidR="006053A3" w:rsidRDefault="00000000">
      <w:pPr>
        <w:pStyle w:val="4-"/>
        <w:rPr>
          <w:rFonts w:asciiTheme="majorEastAsia" w:eastAsiaTheme="majorEastAsia" w:hAnsiTheme="majorEastAsia" w:cstheme="majorEastAsia" w:hint="eastAsia"/>
          <w:b/>
          <w:bCs/>
          <w:sz w:val="24"/>
        </w:rPr>
      </w:pPr>
      <w:bookmarkStart w:id="93" w:name="_Toc17705"/>
      <w:bookmarkStart w:id="94" w:name="_Toc26431"/>
      <w:r>
        <w:rPr>
          <w:rFonts w:asciiTheme="majorEastAsia" w:eastAsiaTheme="majorEastAsia" w:hAnsiTheme="majorEastAsia" w:cstheme="majorEastAsia" w:hint="eastAsia"/>
          <w:b/>
          <w:bCs/>
          <w:sz w:val="24"/>
        </w:rPr>
        <w:t>请求报文</w:t>
      </w:r>
      <w:bookmarkEnd w:id="93"/>
    </w:p>
    <w:tbl>
      <w:tblPr>
        <w:tblStyle w:val="ad"/>
        <w:tblW w:w="8296" w:type="dxa"/>
        <w:tblLayout w:type="fixed"/>
        <w:tblLook w:val="04A0" w:firstRow="1" w:lastRow="0" w:firstColumn="1" w:lastColumn="0" w:noHBand="0" w:noVBand="1"/>
      </w:tblPr>
      <w:tblGrid>
        <w:gridCol w:w="1695"/>
        <w:gridCol w:w="1417"/>
        <w:gridCol w:w="992"/>
        <w:gridCol w:w="1136"/>
        <w:gridCol w:w="720"/>
        <w:gridCol w:w="2336"/>
      </w:tblGrid>
      <w:tr w:rsidR="006053A3" w14:paraId="6CE64473" w14:textId="77777777">
        <w:trPr>
          <w:trHeight w:val="300"/>
        </w:trPr>
        <w:tc>
          <w:tcPr>
            <w:tcW w:w="1695" w:type="dxa"/>
            <w:shd w:val="clear" w:color="auto" w:fill="AEAAAA" w:themeFill="background2" w:themeFillShade="BF"/>
            <w:vAlign w:val="center"/>
          </w:tcPr>
          <w:p w14:paraId="4DAFC574"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节点参数名</w:t>
            </w:r>
          </w:p>
        </w:tc>
        <w:tc>
          <w:tcPr>
            <w:tcW w:w="1417" w:type="dxa"/>
            <w:shd w:val="clear" w:color="auto" w:fill="AEAAAA" w:themeFill="background2" w:themeFillShade="BF"/>
            <w:vAlign w:val="center"/>
          </w:tcPr>
          <w:p w14:paraId="6B36DE10"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字段</w:t>
            </w:r>
          </w:p>
        </w:tc>
        <w:tc>
          <w:tcPr>
            <w:tcW w:w="992" w:type="dxa"/>
            <w:shd w:val="clear" w:color="auto" w:fill="AEAAAA" w:themeFill="background2" w:themeFillShade="BF"/>
            <w:vAlign w:val="center"/>
          </w:tcPr>
          <w:p w14:paraId="32F1ED5F"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必选</w:t>
            </w:r>
          </w:p>
        </w:tc>
        <w:tc>
          <w:tcPr>
            <w:tcW w:w="1136" w:type="dxa"/>
            <w:shd w:val="clear" w:color="auto" w:fill="AEAAAA" w:themeFill="background2" w:themeFillShade="BF"/>
            <w:vAlign w:val="center"/>
          </w:tcPr>
          <w:p w14:paraId="062C1C2C"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类型及范围</w:t>
            </w:r>
          </w:p>
        </w:tc>
        <w:tc>
          <w:tcPr>
            <w:tcW w:w="720" w:type="dxa"/>
            <w:shd w:val="clear" w:color="auto" w:fill="AEAAAA" w:themeFill="background2" w:themeFillShade="BF"/>
            <w:vAlign w:val="center"/>
          </w:tcPr>
          <w:p w14:paraId="65418279"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是否参与签名</w:t>
            </w:r>
          </w:p>
        </w:tc>
        <w:tc>
          <w:tcPr>
            <w:tcW w:w="2336" w:type="dxa"/>
            <w:shd w:val="clear" w:color="auto" w:fill="AEAAAA" w:themeFill="background2" w:themeFillShade="BF"/>
            <w:vAlign w:val="center"/>
          </w:tcPr>
          <w:p w14:paraId="1D374888"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说明</w:t>
            </w:r>
          </w:p>
        </w:tc>
      </w:tr>
      <w:tr w:rsidR="006053A3" w14:paraId="5E326615" w14:textId="77777777">
        <w:trPr>
          <w:trHeight w:val="300"/>
        </w:trPr>
        <w:tc>
          <w:tcPr>
            <w:tcW w:w="1695" w:type="dxa"/>
            <w:vAlign w:val="center"/>
          </w:tcPr>
          <w:p w14:paraId="58DCCEB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TRANS_CODE</w:t>
            </w:r>
          </w:p>
        </w:tc>
        <w:tc>
          <w:tcPr>
            <w:tcW w:w="1417" w:type="dxa"/>
            <w:vAlign w:val="center"/>
          </w:tcPr>
          <w:p w14:paraId="29F2FB5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交易码</w:t>
            </w:r>
          </w:p>
        </w:tc>
        <w:tc>
          <w:tcPr>
            <w:tcW w:w="992" w:type="dxa"/>
            <w:vAlign w:val="center"/>
          </w:tcPr>
          <w:p w14:paraId="69A1805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136" w:type="dxa"/>
            <w:vAlign w:val="center"/>
          </w:tcPr>
          <w:p w14:paraId="73C6535D"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8)</w:t>
            </w:r>
          </w:p>
        </w:tc>
        <w:tc>
          <w:tcPr>
            <w:tcW w:w="720" w:type="dxa"/>
            <w:vAlign w:val="center"/>
          </w:tcPr>
          <w:p w14:paraId="1A78FFF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36" w:type="dxa"/>
            <w:vAlign w:val="center"/>
          </w:tcPr>
          <w:p w14:paraId="2F01414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21000032</w:t>
            </w:r>
          </w:p>
        </w:tc>
      </w:tr>
      <w:tr w:rsidR="006053A3" w14:paraId="0FED9043" w14:textId="77777777">
        <w:trPr>
          <w:trHeight w:val="1600"/>
        </w:trPr>
        <w:tc>
          <w:tcPr>
            <w:tcW w:w="1695" w:type="dxa"/>
            <w:vAlign w:val="center"/>
          </w:tcPr>
          <w:p w14:paraId="4E83284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REQ_SSN</w:t>
            </w:r>
          </w:p>
        </w:tc>
        <w:tc>
          <w:tcPr>
            <w:tcW w:w="1417" w:type="dxa"/>
            <w:vAlign w:val="center"/>
          </w:tcPr>
          <w:p w14:paraId="18AD97F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发起方流水号</w:t>
            </w:r>
          </w:p>
        </w:tc>
        <w:tc>
          <w:tcPr>
            <w:tcW w:w="992" w:type="dxa"/>
            <w:vAlign w:val="center"/>
          </w:tcPr>
          <w:p w14:paraId="56ABCCF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136" w:type="dxa"/>
            <w:vAlign w:val="center"/>
          </w:tcPr>
          <w:p w14:paraId="17E26789"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40)</w:t>
            </w:r>
          </w:p>
        </w:tc>
        <w:tc>
          <w:tcPr>
            <w:tcW w:w="720" w:type="dxa"/>
            <w:vAlign w:val="center"/>
          </w:tcPr>
          <w:p w14:paraId="63AAC3C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36" w:type="dxa"/>
            <w:vAlign w:val="center"/>
          </w:tcPr>
          <w:p w14:paraId="29251D9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规则：商户编号+yyyyMMddHHmmssSSS+8位序列</w:t>
            </w:r>
            <w:r>
              <w:rPr>
                <w:rFonts w:asciiTheme="minorEastAsia" w:hAnsiTheme="minorEastAsia" w:cstheme="minorEastAsia" w:hint="eastAsia"/>
                <w:kern w:val="0"/>
                <w:sz w:val="16"/>
                <w:szCs w:val="16"/>
              </w:rPr>
              <w:br/>
              <w:t>流水号长度必须40位，必须按照上述规则组成。</w:t>
            </w:r>
            <w:r>
              <w:rPr>
                <w:rFonts w:asciiTheme="minorEastAsia" w:hAnsiTheme="minorEastAsia" w:cstheme="minorEastAsia" w:hint="eastAsia"/>
                <w:kern w:val="0"/>
                <w:sz w:val="16"/>
                <w:szCs w:val="16"/>
              </w:rPr>
              <w:br/>
              <w:t>平台商户负责保证流水号不重复。</w:t>
            </w:r>
            <w:r>
              <w:rPr>
                <w:rFonts w:asciiTheme="minorEastAsia" w:hAnsiTheme="minorEastAsia" w:cstheme="minorEastAsia" w:hint="eastAsia"/>
                <w:kern w:val="0"/>
                <w:sz w:val="16"/>
                <w:szCs w:val="16"/>
              </w:rPr>
              <w:br/>
              <w:t>中信银行对该字段进行判重校验，同一个交易日（以e管家平台日期为准），发起方流水号重复的交易不予受理。</w:t>
            </w:r>
          </w:p>
        </w:tc>
      </w:tr>
      <w:tr w:rsidR="006053A3" w14:paraId="36649CD3" w14:textId="77777777">
        <w:trPr>
          <w:trHeight w:val="320"/>
        </w:trPr>
        <w:tc>
          <w:tcPr>
            <w:tcW w:w="1695" w:type="dxa"/>
            <w:vAlign w:val="center"/>
          </w:tcPr>
          <w:p w14:paraId="27C422B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MCHNT_ID</w:t>
            </w:r>
          </w:p>
        </w:tc>
        <w:tc>
          <w:tcPr>
            <w:tcW w:w="1417" w:type="dxa"/>
            <w:vAlign w:val="center"/>
          </w:tcPr>
          <w:p w14:paraId="2A74D88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商户编号</w:t>
            </w:r>
          </w:p>
        </w:tc>
        <w:tc>
          <w:tcPr>
            <w:tcW w:w="992" w:type="dxa"/>
            <w:vAlign w:val="center"/>
          </w:tcPr>
          <w:p w14:paraId="5FA31A7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136" w:type="dxa"/>
            <w:vAlign w:val="center"/>
          </w:tcPr>
          <w:p w14:paraId="0F3B3142"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15)</w:t>
            </w:r>
          </w:p>
        </w:tc>
        <w:tc>
          <w:tcPr>
            <w:tcW w:w="720" w:type="dxa"/>
            <w:vAlign w:val="center"/>
          </w:tcPr>
          <w:p w14:paraId="6CDD654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36" w:type="dxa"/>
            <w:vAlign w:val="center"/>
          </w:tcPr>
          <w:p w14:paraId="0483266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平台商户的编号，由银行统一提供</w:t>
            </w:r>
          </w:p>
        </w:tc>
      </w:tr>
      <w:tr w:rsidR="006053A3" w14:paraId="21F357E0" w14:textId="77777777">
        <w:trPr>
          <w:trHeight w:val="300"/>
        </w:trPr>
        <w:tc>
          <w:tcPr>
            <w:tcW w:w="1695" w:type="dxa"/>
            <w:vAlign w:val="center"/>
          </w:tcPr>
          <w:p w14:paraId="4CE123F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FILE_NAME</w:t>
            </w:r>
          </w:p>
        </w:tc>
        <w:tc>
          <w:tcPr>
            <w:tcW w:w="1417" w:type="dxa"/>
            <w:vAlign w:val="center"/>
          </w:tcPr>
          <w:p w14:paraId="742DA85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文件名称</w:t>
            </w:r>
          </w:p>
        </w:tc>
        <w:tc>
          <w:tcPr>
            <w:tcW w:w="992" w:type="dxa"/>
            <w:vAlign w:val="center"/>
          </w:tcPr>
          <w:p w14:paraId="16A0549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136" w:type="dxa"/>
            <w:vAlign w:val="center"/>
          </w:tcPr>
          <w:p w14:paraId="1FD930CB"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40)</w:t>
            </w:r>
          </w:p>
        </w:tc>
        <w:tc>
          <w:tcPr>
            <w:tcW w:w="720" w:type="dxa"/>
            <w:vAlign w:val="center"/>
          </w:tcPr>
          <w:p w14:paraId="6A31A7B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36" w:type="dxa"/>
            <w:vAlign w:val="center"/>
          </w:tcPr>
          <w:p w14:paraId="0DFC451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文件名组成方式详见文件交互接口</w:t>
            </w:r>
          </w:p>
        </w:tc>
      </w:tr>
      <w:tr w:rsidR="006053A3" w14:paraId="06504B1F" w14:textId="77777777">
        <w:trPr>
          <w:trHeight w:val="300"/>
        </w:trPr>
        <w:tc>
          <w:tcPr>
            <w:tcW w:w="1695" w:type="dxa"/>
            <w:vAlign w:val="center"/>
          </w:tcPr>
          <w:p w14:paraId="0F7F020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REQ_RESERVED</w:t>
            </w:r>
          </w:p>
        </w:tc>
        <w:tc>
          <w:tcPr>
            <w:tcW w:w="1417" w:type="dxa"/>
            <w:vAlign w:val="center"/>
          </w:tcPr>
          <w:p w14:paraId="167D44E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发起方保留域</w:t>
            </w:r>
          </w:p>
        </w:tc>
        <w:tc>
          <w:tcPr>
            <w:tcW w:w="992" w:type="dxa"/>
            <w:vAlign w:val="center"/>
          </w:tcPr>
          <w:p w14:paraId="5EC8DF2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FALSE</w:t>
            </w:r>
          </w:p>
        </w:tc>
        <w:tc>
          <w:tcPr>
            <w:tcW w:w="1136" w:type="dxa"/>
            <w:vAlign w:val="center"/>
          </w:tcPr>
          <w:p w14:paraId="5B26C751"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500)</w:t>
            </w:r>
          </w:p>
        </w:tc>
        <w:tc>
          <w:tcPr>
            <w:tcW w:w="720" w:type="dxa"/>
            <w:vAlign w:val="center"/>
          </w:tcPr>
          <w:p w14:paraId="79B965E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36" w:type="dxa"/>
            <w:vAlign w:val="center"/>
          </w:tcPr>
          <w:p w14:paraId="5888772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xml:space="preserve">　</w:t>
            </w:r>
          </w:p>
        </w:tc>
      </w:tr>
      <w:tr w:rsidR="006053A3" w14:paraId="208AA3FD" w14:textId="77777777">
        <w:trPr>
          <w:trHeight w:val="300"/>
        </w:trPr>
        <w:tc>
          <w:tcPr>
            <w:tcW w:w="1695" w:type="dxa"/>
            <w:vAlign w:val="center"/>
          </w:tcPr>
          <w:p w14:paraId="515E94F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SIGN_INFO</w:t>
            </w:r>
          </w:p>
        </w:tc>
        <w:tc>
          <w:tcPr>
            <w:tcW w:w="1417" w:type="dxa"/>
            <w:vAlign w:val="center"/>
          </w:tcPr>
          <w:p w14:paraId="3485A41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签名</w:t>
            </w:r>
          </w:p>
        </w:tc>
        <w:tc>
          <w:tcPr>
            <w:tcW w:w="992" w:type="dxa"/>
            <w:vAlign w:val="center"/>
          </w:tcPr>
          <w:p w14:paraId="05F5EB5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136" w:type="dxa"/>
            <w:vAlign w:val="center"/>
          </w:tcPr>
          <w:p w14:paraId="465142C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xml:space="preserve">　</w:t>
            </w:r>
          </w:p>
        </w:tc>
        <w:tc>
          <w:tcPr>
            <w:tcW w:w="720" w:type="dxa"/>
            <w:vAlign w:val="center"/>
          </w:tcPr>
          <w:p w14:paraId="367C1A5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否</w:t>
            </w:r>
          </w:p>
        </w:tc>
        <w:tc>
          <w:tcPr>
            <w:tcW w:w="2336" w:type="dxa"/>
            <w:vAlign w:val="center"/>
          </w:tcPr>
          <w:p w14:paraId="520B8F70"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不</w:t>
            </w:r>
            <w:proofErr w:type="gramEnd"/>
            <w:r>
              <w:rPr>
                <w:rFonts w:asciiTheme="minorEastAsia" w:hAnsiTheme="minorEastAsia" w:cstheme="minorEastAsia" w:hint="eastAsia"/>
                <w:kern w:val="0"/>
                <w:sz w:val="16"/>
                <w:szCs w:val="16"/>
              </w:rPr>
              <w:t>校验长度</w:t>
            </w:r>
          </w:p>
        </w:tc>
      </w:tr>
    </w:tbl>
    <w:p w14:paraId="01C1F4C2" w14:textId="77777777" w:rsidR="006053A3" w:rsidRDefault="006053A3"/>
    <w:p w14:paraId="08D773C6" w14:textId="77777777" w:rsidR="006053A3" w:rsidRDefault="00000000">
      <w:pPr>
        <w:pStyle w:val="4-"/>
        <w:rPr>
          <w:rFonts w:asciiTheme="majorEastAsia" w:eastAsiaTheme="majorEastAsia" w:hAnsiTheme="majorEastAsia" w:cstheme="majorEastAsia" w:hint="eastAsia"/>
          <w:b/>
          <w:bCs/>
          <w:sz w:val="24"/>
        </w:rPr>
      </w:pPr>
      <w:bookmarkStart w:id="95" w:name="_Toc6225"/>
      <w:r>
        <w:rPr>
          <w:rFonts w:asciiTheme="majorEastAsia" w:eastAsiaTheme="majorEastAsia" w:hAnsiTheme="majorEastAsia" w:cstheme="majorEastAsia" w:hint="eastAsia"/>
          <w:b/>
          <w:bCs/>
          <w:sz w:val="24"/>
        </w:rPr>
        <w:t>应答报文</w:t>
      </w:r>
      <w:bookmarkEnd w:id="95"/>
    </w:p>
    <w:tbl>
      <w:tblPr>
        <w:tblStyle w:val="ad"/>
        <w:tblW w:w="8296" w:type="dxa"/>
        <w:tblLayout w:type="fixed"/>
        <w:tblLook w:val="04A0" w:firstRow="1" w:lastRow="0" w:firstColumn="1" w:lastColumn="0" w:noHBand="0" w:noVBand="1"/>
      </w:tblPr>
      <w:tblGrid>
        <w:gridCol w:w="1694"/>
        <w:gridCol w:w="1416"/>
        <w:gridCol w:w="996"/>
        <w:gridCol w:w="1095"/>
        <w:gridCol w:w="722"/>
        <w:gridCol w:w="2373"/>
      </w:tblGrid>
      <w:tr w:rsidR="006053A3" w14:paraId="0B6CCA81" w14:textId="77777777">
        <w:trPr>
          <w:trHeight w:val="300"/>
        </w:trPr>
        <w:tc>
          <w:tcPr>
            <w:tcW w:w="1694" w:type="dxa"/>
            <w:shd w:val="clear" w:color="auto" w:fill="AEAAAA" w:themeFill="background2" w:themeFillShade="BF"/>
            <w:vAlign w:val="center"/>
          </w:tcPr>
          <w:p w14:paraId="4C81165F"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节点参数名</w:t>
            </w:r>
          </w:p>
        </w:tc>
        <w:tc>
          <w:tcPr>
            <w:tcW w:w="1416" w:type="dxa"/>
            <w:shd w:val="clear" w:color="auto" w:fill="AEAAAA" w:themeFill="background2" w:themeFillShade="BF"/>
            <w:vAlign w:val="center"/>
          </w:tcPr>
          <w:p w14:paraId="0F442820"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字段</w:t>
            </w:r>
          </w:p>
        </w:tc>
        <w:tc>
          <w:tcPr>
            <w:tcW w:w="996" w:type="dxa"/>
            <w:shd w:val="clear" w:color="auto" w:fill="AEAAAA" w:themeFill="background2" w:themeFillShade="BF"/>
            <w:vAlign w:val="center"/>
          </w:tcPr>
          <w:p w14:paraId="44C41437"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必选</w:t>
            </w:r>
          </w:p>
        </w:tc>
        <w:tc>
          <w:tcPr>
            <w:tcW w:w="1095" w:type="dxa"/>
            <w:shd w:val="clear" w:color="auto" w:fill="AEAAAA" w:themeFill="background2" w:themeFillShade="BF"/>
            <w:vAlign w:val="center"/>
          </w:tcPr>
          <w:p w14:paraId="31484B7D"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类型及范围</w:t>
            </w:r>
          </w:p>
        </w:tc>
        <w:tc>
          <w:tcPr>
            <w:tcW w:w="722" w:type="dxa"/>
            <w:shd w:val="clear" w:color="auto" w:fill="AEAAAA" w:themeFill="background2" w:themeFillShade="BF"/>
            <w:vAlign w:val="center"/>
          </w:tcPr>
          <w:p w14:paraId="3D84B528"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是否参与签名</w:t>
            </w:r>
          </w:p>
        </w:tc>
        <w:tc>
          <w:tcPr>
            <w:tcW w:w="2373" w:type="dxa"/>
            <w:shd w:val="clear" w:color="auto" w:fill="AEAAAA" w:themeFill="background2" w:themeFillShade="BF"/>
            <w:vAlign w:val="center"/>
          </w:tcPr>
          <w:p w14:paraId="27268298"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说明</w:t>
            </w:r>
          </w:p>
        </w:tc>
      </w:tr>
      <w:tr w:rsidR="006053A3" w14:paraId="06E1F6EE" w14:textId="77777777">
        <w:trPr>
          <w:trHeight w:val="640"/>
        </w:trPr>
        <w:tc>
          <w:tcPr>
            <w:tcW w:w="1694" w:type="dxa"/>
            <w:vAlign w:val="center"/>
          </w:tcPr>
          <w:p w14:paraId="67A15CB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lastRenderedPageBreak/>
              <w:t>RSP_CODE</w:t>
            </w:r>
          </w:p>
        </w:tc>
        <w:tc>
          <w:tcPr>
            <w:tcW w:w="1416" w:type="dxa"/>
            <w:vAlign w:val="center"/>
          </w:tcPr>
          <w:p w14:paraId="346E34D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应答码</w:t>
            </w:r>
          </w:p>
        </w:tc>
        <w:tc>
          <w:tcPr>
            <w:tcW w:w="996" w:type="dxa"/>
            <w:vAlign w:val="center"/>
          </w:tcPr>
          <w:p w14:paraId="02ECFE1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095" w:type="dxa"/>
            <w:vAlign w:val="center"/>
          </w:tcPr>
          <w:p w14:paraId="58DC4265"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7)</w:t>
            </w:r>
          </w:p>
        </w:tc>
        <w:tc>
          <w:tcPr>
            <w:tcW w:w="722" w:type="dxa"/>
            <w:vAlign w:val="center"/>
          </w:tcPr>
          <w:p w14:paraId="14EC039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73" w:type="dxa"/>
            <w:vAlign w:val="center"/>
          </w:tcPr>
          <w:p w14:paraId="3D51D194" w14:textId="77777777" w:rsidR="006053A3" w:rsidRDefault="006053A3">
            <w:pPr>
              <w:widowControl/>
              <w:jc w:val="left"/>
              <w:rPr>
                <w:rFonts w:asciiTheme="minorEastAsia" w:hAnsiTheme="minorEastAsia" w:cstheme="minorEastAsia" w:hint="eastAsia"/>
                <w:kern w:val="0"/>
                <w:sz w:val="16"/>
                <w:szCs w:val="16"/>
              </w:rPr>
            </w:pPr>
            <w:hyperlink r:id="rId38" w:anchor="RANGE!A1" w:history="1">
              <w:r>
                <w:rPr>
                  <w:rFonts w:asciiTheme="minorEastAsia" w:hAnsiTheme="minorEastAsia" w:cstheme="minorEastAsia" w:hint="eastAsia"/>
                  <w:kern w:val="0"/>
                  <w:sz w:val="16"/>
                  <w:szCs w:val="16"/>
                </w:rPr>
                <w:t>成功返回:00000，其它错误码请参考附件A.2 常见错误</w:t>
              </w:r>
              <w:proofErr w:type="gramStart"/>
              <w:r>
                <w:rPr>
                  <w:rFonts w:asciiTheme="minorEastAsia" w:hAnsiTheme="minorEastAsia" w:cstheme="minorEastAsia" w:hint="eastAsia"/>
                  <w:kern w:val="0"/>
                  <w:sz w:val="16"/>
                  <w:szCs w:val="16"/>
                </w:rPr>
                <w:t>返回码及错误信息</w:t>
              </w:r>
              <w:proofErr w:type="gramEnd"/>
              <w:r>
                <w:rPr>
                  <w:rFonts w:asciiTheme="minorEastAsia" w:hAnsiTheme="minorEastAsia" w:cstheme="minorEastAsia" w:hint="eastAsia"/>
                  <w:kern w:val="0"/>
                  <w:sz w:val="16"/>
                  <w:szCs w:val="16"/>
                </w:rPr>
                <w:t>对照</w:t>
              </w:r>
            </w:hyperlink>
          </w:p>
        </w:tc>
      </w:tr>
      <w:tr w:rsidR="006053A3" w14:paraId="5FA753F0" w14:textId="77777777">
        <w:trPr>
          <w:trHeight w:val="300"/>
        </w:trPr>
        <w:tc>
          <w:tcPr>
            <w:tcW w:w="1694" w:type="dxa"/>
            <w:vAlign w:val="center"/>
          </w:tcPr>
          <w:p w14:paraId="25CACBF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RSP_MSG</w:t>
            </w:r>
          </w:p>
        </w:tc>
        <w:tc>
          <w:tcPr>
            <w:tcW w:w="1416" w:type="dxa"/>
            <w:vAlign w:val="center"/>
          </w:tcPr>
          <w:p w14:paraId="6FFFDC2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应答码描述</w:t>
            </w:r>
          </w:p>
        </w:tc>
        <w:tc>
          <w:tcPr>
            <w:tcW w:w="996" w:type="dxa"/>
            <w:vAlign w:val="center"/>
          </w:tcPr>
          <w:p w14:paraId="45AED0E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095" w:type="dxa"/>
            <w:vAlign w:val="center"/>
          </w:tcPr>
          <w:p w14:paraId="5E9172C1"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128)</w:t>
            </w:r>
          </w:p>
        </w:tc>
        <w:tc>
          <w:tcPr>
            <w:tcW w:w="722" w:type="dxa"/>
            <w:vAlign w:val="center"/>
          </w:tcPr>
          <w:p w14:paraId="0CEC367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73" w:type="dxa"/>
            <w:vAlign w:val="center"/>
          </w:tcPr>
          <w:p w14:paraId="5CF28A0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当</w:t>
            </w:r>
            <w:proofErr w:type="gramStart"/>
            <w:r>
              <w:rPr>
                <w:rFonts w:asciiTheme="minorEastAsia" w:hAnsiTheme="minorEastAsia" w:cstheme="minorEastAsia" w:hint="eastAsia"/>
                <w:kern w:val="0"/>
                <w:sz w:val="16"/>
                <w:szCs w:val="16"/>
              </w:rPr>
              <w:t>返回码不为</w:t>
            </w:r>
            <w:proofErr w:type="gramEnd"/>
            <w:r>
              <w:rPr>
                <w:rFonts w:asciiTheme="minorEastAsia" w:hAnsiTheme="minorEastAsia" w:cstheme="minorEastAsia" w:hint="eastAsia"/>
                <w:kern w:val="0"/>
                <w:sz w:val="16"/>
                <w:szCs w:val="16"/>
              </w:rPr>
              <w:t>00000时，返回错误码对应的错误信息。</w:t>
            </w:r>
          </w:p>
        </w:tc>
      </w:tr>
      <w:tr w:rsidR="006053A3" w14:paraId="44191C2D" w14:textId="77777777">
        <w:trPr>
          <w:trHeight w:val="300"/>
        </w:trPr>
        <w:tc>
          <w:tcPr>
            <w:tcW w:w="1694" w:type="dxa"/>
            <w:vAlign w:val="center"/>
          </w:tcPr>
          <w:p w14:paraId="314C0D0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REQ_SSN</w:t>
            </w:r>
          </w:p>
        </w:tc>
        <w:tc>
          <w:tcPr>
            <w:tcW w:w="1416" w:type="dxa"/>
            <w:vAlign w:val="center"/>
          </w:tcPr>
          <w:p w14:paraId="4D9BD20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发起方流水号</w:t>
            </w:r>
          </w:p>
        </w:tc>
        <w:tc>
          <w:tcPr>
            <w:tcW w:w="996" w:type="dxa"/>
            <w:vAlign w:val="center"/>
          </w:tcPr>
          <w:p w14:paraId="6DD446C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095" w:type="dxa"/>
            <w:vAlign w:val="center"/>
          </w:tcPr>
          <w:p w14:paraId="03AB4484"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40)</w:t>
            </w:r>
          </w:p>
        </w:tc>
        <w:tc>
          <w:tcPr>
            <w:tcW w:w="722" w:type="dxa"/>
            <w:vAlign w:val="center"/>
          </w:tcPr>
          <w:p w14:paraId="5C702CB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73" w:type="dxa"/>
            <w:vAlign w:val="center"/>
          </w:tcPr>
          <w:p w14:paraId="5670E54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xml:space="preserve">　</w:t>
            </w:r>
          </w:p>
        </w:tc>
      </w:tr>
      <w:tr w:rsidR="006053A3" w14:paraId="7C600C45" w14:textId="77777777">
        <w:trPr>
          <w:trHeight w:val="300"/>
        </w:trPr>
        <w:tc>
          <w:tcPr>
            <w:tcW w:w="1694" w:type="dxa"/>
            <w:vAlign w:val="center"/>
          </w:tcPr>
          <w:p w14:paraId="125AD17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RESULT_CODE</w:t>
            </w:r>
          </w:p>
        </w:tc>
        <w:tc>
          <w:tcPr>
            <w:tcW w:w="1416" w:type="dxa"/>
            <w:vAlign w:val="center"/>
          </w:tcPr>
          <w:p w14:paraId="4122003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业务响应码</w:t>
            </w:r>
          </w:p>
        </w:tc>
        <w:tc>
          <w:tcPr>
            <w:tcW w:w="996" w:type="dxa"/>
            <w:vAlign w:val="center"/>
          </w:tcPr>
          <w:p w14:paraId="506F3D3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FALSE</w:t>
            </w:r>
          </w:p>
        </w:tc>
        <w:tc>
          <w:tcPr>
            <w:tcW w:w="1095" w:type="dxa"/>
            <w:vAlign w:val="center"/>
          </w:tcPr>
          <w:p w14:paraId="568C046D"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7)</w:t>
            </w:r>
          </w:p>
        </w:tc>
        <w:tc>
          <w:tcPr>
            <w:tcW w:w="722" w:type="dxa"/>
            <w:vAlign w:val="center"/>
          </w:tcPr>
          <w:p w14:paraId="5492B23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73" w:type="dxa"/>
            <w:vAlign w:val="center"/>
          </w:tcPr>
          <w:p w14:paraId="1ACB17E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RSP_CODE返回00000时，该字段返回。成功返回：00000</w:t>
            </w:r>
          </w:p>
        </w:tc>
      </w:tr>
      <w:tr w:rsidR="006053A3" w14:paraId="7E06C202" w14:textId="77777777">
        <w:trPr>
          <w:trHeight w:val="300"/>
        </w:trPr>
        <w:tc>
          <w:tcPr>
            <w:tcW w:w="1694" w:type="dxa"/>
            <w:vAlign w:val="center"/>
          </w:tcPr>
          <w:p w14:paraId="0BC3A4B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RESULT_MSG</w:t>
            </w:r>
          </w:p>
        </w:tc>
        <w:tc>
          <w:tcPr>
            <w:tcW w:w="1416" w:type="dxa"/>
            <w:vAlign w:val="center"/>
          </w:tcPr>
          <w:p w14:paraId="6B9388E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业务响应信息</w:t>
            </w:r>
          </w:p>
        </w:tc>
        <w:tc>
          <w:tcPr>
            <w:tcW w:w="996" w:type="dxa"/>
            <w:vAlign w:val="center"/>
          </w:tcPr>
          <w:p w14:paraId="15F7E02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FALSE</w:t>
            </w:r>
          </w:p>
        </w:tc>
        <w:tc>
          <w:tcPr>
            <w:tcW w:w="1095" w:type="dxa"/>
            <w:vAlign w:val="center"/>
          </w:tcPr>
          <w:p w14:paraId="615E4680"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128)</w:t>
            </w:r>
          </w:p>
        </w:tc>
        <w:tc>
          <w:tcPr>
            <w:tcW w:w="722" w:type="dxa"/>
            <w:vAlign w:val="center"/>
          </w:tcPr>
          <w:p w14:paraId="78C387A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73" w:type="dxa"/>
            <w:vAlign w:val="center"/>
          </w:tcPr>
          <w:p w14:paraId="0037BB68" w14:textId="77777777" w:rsidR="006053A3" w:rsidRDefault="00000000">
            <w:pPr>
              <w:widowControl/>
              <w:ind w:firstLineChars="100" w:firstLine="160"/>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文件合法性校验不通过时，结果描述具体原因，其他状态结果描述为空。</w:t>
            </w:r>
          </w:p>
          <w:p w14:paraId="751D3EFF" w14:textId="77777777" w:rsidR="006053A3" w:rsidRDefault="00000000">
            <w:pPr>
              <w:widowControl/>
              <w:ind w:firstLineChars="100" w:firstLine="160"/>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结果描述|长短款金额|支付渠道编号|明细条数|应入账金额|实际入账金额</w:t>
            </w:r>
          </w:p>
        </w:tc>
      </w:tr>
      <w:tr w:rsidR="006053A3" w14:paraId="66D680EC" w14:textId="77777777">
        <w:trPr>
          <w:trHeight w:val="2200"/>
        </w:trPr>
        <w:tc>
          <w:tcPr>
            <w:tcW w:w="1694" w:type="dxa"/>
            <w:vAlign w:val="center"/>
          </w:tcPr>
          <w:p w14:paraId="644DBB3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FILE_ST</w:t>
            </w:r>
          </w:p>
        </w:tc>
        <w:tc>
          <w:tcPr>
            <w:tcW w:w="1416" w:type="dxa"/>
            <w:vAlign w:val="center"/>
          </w:tcPr>
          <w:p w14:paraId="1514FE6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文件处理状态</w:t>
            </w:r>
          </w:p>
        </w:tc>
        <w:tc>
          <w:tcPr>
            <w:tcW w:w="996" w:type="dxa"/>
            <w:vAlign w:val="center"/>
          </w:tcPr>
          <w:p w14:paraId="616FCCA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FALSE</w:t>
            </w:r>
          </w:p>
        </w:tc>
        <w:tc>
          <w:tcPr>
            <w:tcW w:w="1095" w:type="dxa"/>
            <w:vAlign w:val="center"/>
          </w:tcPr>
          <w:p w14:paraId="190B9883"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5)</w:t>
            </w:r>
          </w:p>
        </w:tc>
        <w:tc>
          <w:tcPr>
            <w:tcW w:w="722" w:type="dxa"/>
            <w:vAlign w:val="center"/>
          </w:tcPr>
          <w:p w14:paraId="6CE68BA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2373" w:type="dxa"/>
            <w:vAlign w:val="center"/>
          </w:tcPr>
          <w:p w14:paraId="6387F94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【清分文件状态】：</w:t>
            </w:r>
          </w:p>
          <w:p w14:paraId="7274005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0-文件上传成功</w:t>
            </w:r>
          </w:p>
          <w:p w14:paraId="673F30F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2-异常长短款</w:t>
            </w:r>
          </w:p>
          <w:p w14:paraId="7E45BE9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4-已另行核对</w:t>
            </w:r>
            <w:r>
              <w:rPr>
                <w:rFonts w:asciiTheme="minorEastAsia" w:hAnsiTheme="minorEastAsia" w:cstheme="minorEastAsia" w:hint="eastAsia"/>
                <w:kern w:val="0"/>
                <w:sz w:val="16"/>
                <w:szCs w:val="16"/>
              </w:rPr>
              <w:br/>
              <w:t>7-文件合法性检查通过</w:t>
            </w:r>
            <w:r>
              <w:rPr>
                <w:rFonts w:asciiTheme="minorEastAsia" w:hAnsiTheme="minorEastAsia" w:cstheme="minorEastAsia" w:hint="eastAsia"/>
                <w:kern w:val="0"/>
                <w:sz w:val="16"/>
                <w:szCs w:val="16"/>
              </w:rPr>
              <w:br/>
              <w:t>8-文件合法性检查不通过</w:t>
            </w:r>
            <w:r>
              <w:rPr>
                <w:rFonts w:asciiTheme="minorEastAsia" w:hAnsiTheme="minorEastAsia" w:cstheme="minorEastAsia" w:hint="eastAsia"/>
                <w:kern w:val="0"/>
                <w:sz w:val="16"/>
                <w:szCs w:val="16"/>
              </w:rPr>
              <w:br/>
              <w:t>9-清分处理完成</w:t>
            </w:r>
          </w:p>
          <w:p w14:paraId="54AE227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B-支付渠道未来</w:t>
            </w:r>
            <w:proofErr w:type="gramStart"/>
            <w:r>
              <w:rPr>
                <w:rFonts w:asciiTheme="minorEastAsia" w:hAnsiTheme="minorEastAsia" w:cstheme="minorEastAsia" w:hint="eastAsia"/>
                <w:kern w:val="0"/>
                <w:sz w:val="16"/>
                <w:szCs w:val="16"/>
              </w:rPr>
              <w:t>账</w:t>
            </w:r>
            <w:proofErr w:type="gramEnd"/>
          </w:p>
          <w:p w14:paraId="376D074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AA-结果文件生成成功</w:t>
            </w:r>
          </w:p>
          <w:p w14:paraId="6CBCCC5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br/>
              <w:t>Q-一般为自有资金账户余额不足或服务内部错误</w:t>
            </w:r>
          </w:p>
          <w:p w14:paraId="21F708A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Q3-用户登记簿余额不足，暂停清分</w:t>
            </w:r>
          </w:p>
          <w:p w14:paraId="1D12F42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其他状态-文件处理中</w:t>
            </w:r>
          </w:p>
          <w:p w14:paraId="7B2DA368" w14:textId="77777777" w:rsidR="006053A3" w:rsidRDefault="006053A3">
            <w:pPr>
              <w:widowControl/>
              <w:jc w:val="left"/>
              <w:rPr>
                <w:rFonts w:asciiTheme="minorEastAsia" w:hAnsiTheme="minorEastAsia" w:cstheme="minorEastAsia" w:hint="eastAsia"/>
                <w:kern w:val="0"/>
                <w:sz w:val="16"/>
                <w:szCs w:val="16"/>
              </w:rPr>
            </w:pPr>
          </w:p>
          <w:p w14:paraId="20E2B6C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【批量提现文件状态】：</w:t>
            </w:r>
          </w:p>
          <w:p w14:paraId="348BD79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B0-文件上传成功</w:t>
            </w:r>
          </w:p>
          <w:p w14:paraId="73D9FAF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B1-文件处理中</w:t>
            </w:r>
          </w:p>
          <w:p w14:paraId="0C7DCA6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B2-文件处理成功</w:t>
            </w:r>
          </w:p>
          <w:p w14:paraId="50CA577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B3-文件处理失败</w:t>
            </w:r>
          </w:p>
          <w:p w14:paraId="7D8B253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B9-结果文件已生成</w:t>
            </w:r>
          </w:p>
          <w:p w14:paraId="5E204BE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BC-推送商户服务器成功</w:t>
            </w:r>
          </w:p>
          <w:p w14:paraId="180DE14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BD-推送商户服务器失败</w:t>
            </w:r>
          </w:p>
          <w:p w14:paraId="6787FEE9" w14:textId="77777777" w:rsidR="006053A3" w:rsidRDefault="006053A3">
            <w:pPr>
              <w:widowControl/>
              <w:jc w:val="left"/>
              <w:rPr>
                <w:rFonts w:asciiTheme="minorEastAsia" w:hAnsiTheme="minorEastAsia" w:cstheme="minorEastAsia" w:hint="eastAsia"/>
                <w:kern w:val="0"/>
                <w:sz w:val="16"/>
                <w:szCs w:val="16"/>
              </w:rPr>
            </w:pPr>
          </w:p>
          <w:p w14:paraId="674B319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【分账文件状态】</w:t>
            </w:r>
          </w:p>
          <w:p w14:paraId="4ABA853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60文件处理中</w:t>
            </w:r>
          </w:p>
          <w:p w14:paraId="70953F2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61-文件获取失败</w:t>
            </w:r>
          </w:p>
          <w:p w14:paraId="28A4D9D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62-文件解析失败</w:t>
            </w:r>
          </w:p>
          <w:p w14:paraId="5746E8B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lastRenderedPageBreak/>
              <w:t>63-分账完成（未生成结果文件）</w:t>
            </w:r>
          </w:p>
          <w:p w14:paraId="5659E6B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64-已生成结果文件（全部处理成功）</w:t>
            </w:r>
          </w:p>
          <w:p w14:paraId="51F472C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65-已生成结果文件（存在分账失败记录）</w:t>
            </w:r>
          </w:p>
          <w:p w14:paraId="29E387D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其他状态-文件处理中</w:t>
            </w:r>
          </w:p>
          <w:p w14:paraId="18DF3D9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lang w:val="zh-CN"/>
              </w:rPr>
              <w:br/>
            </w:r>
            <w:r>
              <w:rPr>
                <w:rFonts w:asciiTheme="minorEastAsia" w:hAnsiTheme="minorEastAsia" w:cstheme="minorEastAsia" w:hint="eastAsia"/>
                <w:kern w:val="0"/>
                <w:sz w:val="16"/>
                <w:szCs w:val="16"/>
              </w:rPr>
              <w:t>【账单文件状态】</w:t>
            </w:r>
          </w:p>
          <w:p w14:paraId="474B893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6A-文件处理中</w:t>
            </w:r>
          </w:p>
          <w:p w14:paraId="37DB493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6B-文件获取失败</w:t>
            </w:r>
          </w:p>
          <w:p w14:paraId="729474B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6C-文件解析失败</w:t>
            </w:r>
          </w:p>
          <w:p w14:paraId="444F1B2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6D-扣收手续费失败</w:t>
            </w:r>
          </w:p>
          <w:p w14:paraId="29D16C5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6E-账单处理成功</w:t>
            </w:r>
          </w:p>
          <w:p w14:paraId="62359F1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6F-账单预处理成功</w:t>
            </w:r>
          </w:p>
          <w:p w14:paraId="3E25279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6G-账单汇总成功</w:t>
            </w:r>
          </w:p>
          <w:p w14:paraId="326DD8A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6H-账单汇总失败</w:t>
            </w:r>
          </w:p>
          <w:p w14:paraId="3B1E3D7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6I-账单解压失败</w:t>
            </w:r>
          </w:p>
          <w:p w14:paraId="1229B9AF" w14:textId="77777777" w:rsidR="006053A3" w:rsidRDefault="006053A3">
            <w:pPr>
              <w:widowControl/>
              <w:jc w:val="left"/>
              <w:rPr>
                <w:rFonts w:asciiTheme="minorEastAsia" w:hAnsiTheme="minorEastAsia" w:cstheme="minorEastAsia" w:hint="eastAsia"/>
                <w:kern w:val="0"/>
                <w:sz w:val="16"/>
                <w:szCs w:val="16"/>
              </w:rPr>
            </w:pPr>
          </w:p>
          <w:p w14:paraId="65C516C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【支付/退款文件状态】</w:t>
            </w:r>
          </w:p>
          <w:p w14:paraId="5508F1C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9A-文件上传成功</w:t>
            </w:r>
          </w:p>
          <w:p w14:paraId="5330D67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9B-文件处理中</w:t>
            </w:r>
          </w:p>
          <w:p w14:paraId="13A10F7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9C-文件处理成功</w:t>
            </w:r>
          </w:p>
          <w:p w14:paraId="24DA24F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9D-文件处理失败</w:t>
            </w:r>
            <w:r>
              <w:rPr>
                <w:rFonts w:asciiTheme="minorEastAsia" w:hAnsiTheme="minorEastAsia" w:cstheme="minorEastAsia" w:hint="eastAsia"/>
                <w:kern w:val="0"/>
                <w:sz w:val="16"/>
                <w:szCs w:val="16"/>
              </w:rPr>
              <w:br/>
              <w:t>9E-文件导入失败</w:t>
            </w:r>
          </w:p>
          <w:p w14:paraId="5FC8D31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9F-文件校验未通过</w:t>
            </w:r>
          </w:p>
          <w:p w14:paraId="36565459" w14:textId="77777777" w:rsidR="006053A3" w:rsidRDefault="00000000">
            <w:pPr>
              <w:rPr>
                <w:rFonts w:asciiTheme="minorEastAsia" w:hAnsiTheme="minorEastAsia" w:cstheme="minorEastAsia" w:hint="eastAsia"/>
                <w:szCs w:val="21"/>
              </w:rPr>
            </w:pPr>
            <w:r>
              <w:rPr>
                <w:rFonts w:asciiTheme="minorEastAsia" w:hAnsiTheme="minorEastAsia" w:cstheme="minorEastAsia" w:hint="eastAsia"/>
                <w:kern w:val="0"/>
                <w:sz w:val="16"/>
                <w:szCs w:val="16"/>
              </w:rPr>
              <w:t>9H-文件校验通过</w:t>
            </w:r>
          </w:p>
          <w:p w14:paraId="28EEA902" w14:textId="77777777" w:rsidR="006053A3" w:rsidRDefault="006053A3">
            <w:pPr>
              <w:widowControl/>
              <w:jc w:val="left"/>
              <w:rPr>
                <w:rFonts w:asciiTheme="minorEastAsia" w:hAnsiTheme="minorEastAsia" w:cstheme="minorEastAsia" w:hint="eastAsia"/>
                <w:kern w:val="0"/>
                <w:sz w:val="16"/>
                <w:szCs w:val="16"/>
              </w:rPr>
            </w:pPr>
          </w:p>
        </w:tc>
      </w:tr>
      <w:tr w:rsidR="006053A3" w14:paraId="4BAFDE1C" w14:textId="77777777">
        <w:trPr>
          <w:trHeight w:val="300"/>
        </w:trPr>
        <w:tc>
          <w:tcPr>
            <w:tcW w:w="1694" w:type="dxa"/>
            <w:vAlign w:val="center"/>
          </w:tcPr>
          <w:p w14:paraId="4E1CDDB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lastRenderedPageBreak/>
              <w:t>SIGN_INFO</w:t>
            </w:r>
          </w:p>
        </w:tc>
        <w:tc>
          <w:tcPr>
            <w:tcW w:w="1416" w:type="dxa"/>
            <w:vAlign w:val="center"/>
          </w:tcPr>
          <w:p w14:paraId="4472723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签名</w:t>
            </w:r>
          </w:p>
        </w:tc>
        <w:tc>
          <w:tcPr>
            <w:tcW w:w="996" w:type="dxa"/>
            <w:vAlign w:val="center"/>
          </w:tcPr>
          <w:p w14:paraId="7595C0A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TRUE</w:t>
            </w:r>
          </w:p>
        </w:tc>
        <w:tc>
          <w:tcPr>
            <w:tcW w:w="1095" w:type="dxa"/>
            <w:vAlign w:val="center"/>
          </w:tcPr>
          <w:p w14:paraId="0D0C20A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xml:space="preserve">　</w:t>
            </w:r>
          </w:p>
        </w:tc>
        <w:tc>
          <w:tcPr>
            <w:tcW w:w="722" w:type="dxa"/>
            <w:vAlign w:val="center"/>
          </w:tcPr>
          <w:p w14:paraId="254E899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否</w:t>
            </w:r>
          </w:p>
        </w:tc>
        <w:tc>
          <w:tcPr>
            <w:tcW w:w="2373" w:type="dxa"/>
            <w:vAlign w:val="center"/>
          </w:tcPr>
          <w:p w14:paraId="5101C358"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不</w:t>
            </w:r>
            <w:proofErr w:type="gramEnd"/>
            <w:r>
              <w:rPr>
                <w:rFonts w:asciiTheme="minorEastAsia" w:hAnsiTheme="minorEastAsia" w:cstheme="minorEastAsia" w:hint="eastAsia"/>
                <w:kern w:val="0"/>
                <w:sz w:val="16"/>
                <w:szCs w:val="16"/>
              </w:rPr>
              <w:t>校验长度</w:t>
            </w:r>
          </w:p>
        </w:tc>
      </w:tr>
    </w:tbl>
    <w:p w14:paraId="34E8BB87" w14:textId="77777777" w:rsidR="006053A3" w:rsidRDefault="00000000">
      <w:pPr>
        <w:pStyle w:val="2-"/>
        <w:rPr>
          <w:rFonts w:asciiTheme="majorEastAsia" w:eastAsiaTheme="majorEastAsia" w:hAnsiTheme="majorEastAsia" w:cstheme="majorEastAsia" w:hint="eastAsia"/>
          <w:b/>
          <w:bCs/>
          <w:sz w:val="30"/>
          <w:szCs w:val="30"/>
        </w:rPr>
      </w:pPr>
      <w:r>
        <w:rPr>
          <w:rFonts w:asciiTheme="majorEastAsia" w:eastAsiaTheme="majorEastAsia" w:hAnsiTheme="majorEastAsia" w:cstheme="majorEastAsia" w:hint="eastAsia"/>
          <w:b/>
          <w:bCs/>
          <w:sz w:val="30"/>
          <w:szCs w:val="30"/>
        </w:rPr>
        <w:t>文件格式列表</w:t>
      </w:r>
      <w:bookmarkEnd w:id="94"/>
    </w:p>
    <w:tbl>
      <w:tblPr>
        <w:tblStyle w:val="ad"/>
        <w:tblW w:w="8359" w:type="dxa"/>
        <w:tblLayout w:type="fixed"/>
        <w:tblLook w:val="04A0" w:firstRow="1" w:lastRow="0" w:firstColumn="1" w:lastColumn="0" w:noHBand="0" w:noVBand="1"/>
      </w:tblPr>
      <w:tblGrid>
        <w:gridCol w:w="2263"/>
        <w:gridCol w:w="3544"/>
        <w:gridCol w:w="1701"/>
        <w:gridCol w:w="851"/>
      </w:tblGrid>
      <w:tr w:rsidR="006053A3" w14:paraId="674826E6" w14:textId="77777777">
        <w:trPr>
          <w:trHeight w:val="300"/>
        </w:trPr>
        <w:tc>
          <w:tcPr>
            <w:tcW w:w="2263" w:type="dxa"/>
            <w:shd w:val="clear" w:color="auto" w:fill="AEAAAA" w:themeFill="background2" w:themeFillShade="BF"/>
            <w:vAlign w:val="center"/>
          </w:tcPr>
          <w:p w14:paraId="5F6EFE56" w14:textId="77777777" w:rsidR="006053A3" w:rsidRDefault="00000000">
            <w:pPr>
              <w:rPr>
                <w:rFonts w:asciiTheme="minorEastAsia" w:hAnsiTheme="minorEastAsia" w:cstheme="minorEastAsia" w:hint="eastAsia"/>
                <w:b/>
                <w:bCs/>
                <w:sz w:val="18"/>
                <w:szCs w:val="18"/>
              </w:rPr>
            </w:pPr>
            <w:r>
              <w:rPr>
                <w:rFonts w:asciiTheme="minorEastAsia" w:hAnsiTheme="minorEastAsia" w:cstheme="minorEastAsia" w:hint="eastAsia"/>
                <w:b/>
                <w:bCs/>
                <w:sz w:val="18"/>
                <w:szCs w:val="18"/>
              </w:rPr>
              <w:t>文件列表</w:t>
            </w:r>
          </w:p>
        </w:tc>
        <w:tc>
          <w:tcPr>
            <w:tcW w:w="3544" w:type="dxa"/>
            <w:shd w:val="clear" w:color="auto" w:fill="AEAAAA" w:themeFill="background2" w:themeFillShade="BF"/>
            <w:vAlign w:val="center"/>
          </w:tcPr>
          <w:p w14:paraId="40201058" w14:textId="77777777" w:rsidR="006053A3" w:rsidRDefault="00000000">
            <w:pPr>
              <w:rPr>
                <w:rFonts w:asciiTheme="minorEastAsia" w:hAnsiTheme="minorEastAsia" w:cstheme="minorEastAsia" w:hint="eastAsia"/>
                <w:b/>
                <w:bCs/>
                <w:sz w:val="18"/>
                <w:szCs w:val="18"/>
              </w:rPr>
            </w:pPr>
            <w:r>
              <w:rPr>
                <w:rFonts w:asciiTheme="minorEastAsia" w:hAnsiTheme="minorEastAsia" w:cstheme="minorEastAsia" w:hint="eastAsia"/>
                <w:b/>
                <w:bCs/>
                <w:sz w:val="18"/>
                <w:szCs w:val="18"/>
              </w:rPr>
              <w:t>命名规则</w:t>
            </w:r>
          </w:p>
        </w:tc>
        <w:tc>
          <w:tcPr>
            <w:tcW w:w="1701" w:type="dxa"/>
            <w:shd w:val="clear" w:color="auto" w:fill="AEAAAA" w:themeFill="background2" w:themeFillShade="BF"/>
            <w:vAlign w:val="center"/>
          </w:tcPr>
          <w:p w14:paraId="291FD769" w14:textId="77777777" w:rsidR="006053A3" w:rsidRDefault="00000000">
            <w:pPr>
              <w:rPr>
                <w:rFonts w:asciiTheme="minorEastAsia" w:hAnsiTheme="minorEastAsia" w:cstheme="minorEastAsia" w:hint="eastAsia"/>
                <w:b/>
                <w:bCs/>
                <w:sz w:val="18"/>
                <w:szCs w:val="18"/>
              </w:rPr>
            </w:pPr>
            <w:r>
              <w:rPr>
                <w:rFonts w:asciiTheme="minorEastAsia" w:hAnsiTheme="minorEastAsia" w:cstheme="minorEastAsia" w:hint="eastAsia"/>
                <w:b/>
                <w:bCs/>
                <w:sz w:val="18"/>
                <w:szCs w:val="18"/>
              </w:rPr>
              <w:t>说明</w:t>
            </w:r>
          </w:p>
        </w:tc>
        <w:tc>
          <w:tcPr>
            <w:tcW w:w="851" w:type="dxa"/>
            <w:shd w:val="clear" w:color="auto" w:fill="AEAAAA" w:themeFill="background2" w:themeFillShade="BF"/>
            <w:vAlign w:val="center"/>
          </w:tcPr>
          <w:p w14:paraId="4597B002" w14:textId="77777777" w:rsidR="006053A3" w:rsidRDefault="00000000">
            <w:pPr>
              <w:rPr>
                <w:rFonts w:asciiTheme="minorEastAsia" w:hAnsiTheme="minorEastAsia" w:cstheme="minorEastAsia" w:hint="eastAsia"/>
                <w:b/>
                <w:bCs/>
                <w:sz w:val="18"/>
                <w:szCs w:val="18"/>
              </w:rPr>
            </w:pPr>
            <w:r>
              <w:rPr>
                <w:rFonts w:asciiTheme="minorEastAsia" w:hAnsiTheme="minorEastAsia" w:cstheme="minorEastAsia" w:hint="eastAsia"/>
                <w:b/>
                <w:bCs/>
                <w:sz w:val="18"/>
                <w:szCs w:val="18"/>
              </w:rPr>
              <w:t>来源</w:t>
            </w:r>
          </w:p>
        </w:tc>
      </w:tr>
      <w:tr w:rsidR="006053A3" w14:paraId="3A4E4ED9" w14:textId="77777777">
        <w:trPr>
          <w:trHeight w:val="600"/>
        </w:trPr>
        <w:tc>
          <w:tcPr>
            <w:tcW w:w="2263" w:type="dxa"/>
            <w:vAlign w:val="center"/>
          </w:tcPr>
          <w:p w14:paraId="56092E2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批量提现请求文件</w:t>
            </w:r>
          </w:p>
        </w:tc>
        <w:tc>
          <w:tcPr>
            <w:tcW w:w="3544" w:type="dxa"/>
            <w:vAlign w:val="center"/>
          </w:tcPr>
          <w:p w14:paraId="393C7DE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平台商户编号（15）+文件类型（3位，默认603）+日期（8位、提现当天日期）+序号（2位，默认01)+.ZIP(4位后缀)</w:t>
            </w:r>
          </w:p>
        </w:tc>
        <w:tc>
          <w:tcPr>
            <w:tcW w:w="1701" w:type="dxa"/>
            <w:vAlign w:val="center"/>
          </w:tcPr>
          <w:p w14:paraId="60B640A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同名文件每天只能上传一次，如需上传多次，请将文件名最后两位序号递增后上传，例如：xxxx01、xxxx02</w:t>
            </w:r>
          </w:p>
        </w:tc>
        <w:tc>
          <w:tcPr>
            <w:tcW w:w="851" w:type="dxa"/>
            <w:vAlign w:val="center"/>
          </w:tcPr>
          <w:p w14:paraId="4ADA788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商户</w:t>
            </w:r>
          </w:p>
        </w:tc>
      </w:tr>
      <w:tr w:rsidR="006053A3" w14:paraId="1574DA86" w14:textId="77777777">
        <w:trPr>
          <w:trHeight w:val="600"/>
        </w:trPr>
        <w:tc>
          <w:tcPr>
            <w:tcW w:w="2263" w:type="dxa"/>
            <w:vAlign w:val="center"/>
          </w:tcPr>
          <w:p w14:paraId="6933AE1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支付退款明细请求文件</w:t>
            </w:r>
          </w:p>
        </w:tc>
        <w:tc>
          <w:tcPr>
            <w:tcW w:w="3544" w:type="dxa"/>
            <w:vAlign w:val="center"/>
          </w:tcPr>
          <w:p w14:paraId="7EAA078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平台商户编号（15）+文件类型（3位，默认610）+日期（8位）+序号（2位，默认01)+.ZIP(4位后缀)</w:t>
            </w:r>
          </w:p>
        </w:tc>
        <w:tc>
          <w:tcPr>
            <w:tcW w:w="1701" w:type="dxa"/>
            <w:vAlign w:val="center"/>
          </w:tcPr>
          <w:p w14:paraId="5BEFFD8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同名文件每天只能上传一次，如需上传多次，请将文件名最后两位序号递增后上传，例如：xxxx01、xxxx02</w:t>
            </w:r>
          </w:p>
        </w:tc>
        <w:tc>
          <w:tcPr>
            <w:tcW w:w="851" w:type="dxa"/>
            <w:vAlign w:val="center"/>
          </w:tcPr>
          <w:p w14:paraId="20DE913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商户</w:t>
            </w:r>
          </w:p>
        </w:tc>
      </w:tr>
      <w:tr w:rsidR="006053A3" w14:paraId="778E22FA" w14:textId="77777777">
        <w:trPr>
          <w:trHeight w:val="600"/>
        </w:trPr>
        <w:tc>
          <w:tcPr>
            <w:tcW w:w="2263" w:type="dxa"/>
            <w:vAlign w:val="center"/>
          </w:tcPr>
          <w:p w14:paraId="3EEFF25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lastRenderedPageBreak/>
              <w:t>平台商户业务订单明细文件</w:t>
            </w:r>
          </w:p>
        </w:tc>
        <w:tc>
          <w:tcPr>
            <w:tcW w:w="3544" w:type="dxa"/>
            <w:vAlign w:val="center"/>
          </w:tcPr>
          <w:p w14:paraId="1631AFA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平台商户编号（15）+渠道编号（4位）+文件类型（3位，默认616）+日期（8位）+序号（2位，默认01)+.ZIP(4位后缀)</w:t>
            </w:r>
          </w:p>
        </w:tc>
        <w:tc>
          <w:tcPr>
            <w:tcW w:w="1701" w:type="dxa"/>
            <w:vAlign w:val="center"/>
          </w:tcPr>
          <w:p w14:paraId="0B2C79A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同名文件只能上传一次，序号不可变</w:t>
            </w:r>
          </w:p>
        </w:tc>
        <w:tc>
          <w:tcPr>
            <w:tcW w:w="851" w:type="dxa"/>
            <w:vAlign w:val="center"/>
          </w:tcPr>
          <w:p w14:paraId="4443C94B" w14:textId="77777777" w:rsidR="006053A3" w:rsidRDefault="00000000">
            <w:pPr>
              <w:widowControl/>
              <w:jc w:val="left"/>
              <w:rPr>
                <w:rFonts w:asciiTheme="minorEastAsia" w:hAnsiTheme="minorEastAsia" w:cstheme="minorEastAsia" w:hint="eastAsia"/>
                <w:sz w:val="18"/>
                <w:szCs w:val="18"/>
              </w:rPr>
            </w:pPr>
            <w:r>
              <w:rPr>
                <w:rFonts w:asciiTheme="minorEastAsia" w:hAnsiTheme="minorEastAsia" w:cstheme="minorEastAsia" w:hint="eastAsia"/>
                <w:kern w:val="0"/>
                <w:sz w:val="16"/>
                <w:szCs w:val="16"/>
              </w:rPr>
              <w:t>商户</w:t>
            </w:r>
          </w:p>
        </w:tc>
      </w:tr>
      <w:tr w:rsidR="006053A3" w14:paraId="20D8C92C" w14:textId="77777777">
        <w:trPr>
          <w:trHeight w:val="600"/>
        </w:trPr>
        <w:tc>
          <w:tcPr>
            <w:tcW w:w="2263" w:type="dxa"/>
            <w:vAlign w:val="center"/>
          </w:tcPr>
          <w:p w14:paraId="22E0BDC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批量提现结果文件</w:t>
            </w:r>
          </w:p>
        </w:tc>
        <w:tc>
          <w:tcPr>
            <w:tcW w:w="3544" w:type="dxa"/>
            <w:vAlign w:val="center"/>
          </w:tcPr>
          <w:p w14:paraId="22DCE63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平台商户编号（15）+文件类型（3位，默认806）+日期（8位、与请求文件相同）+序号（2位，默认01）+.ZIP(4位后缀)</w:t>
            </w:r>
          </w:p>
        </w:tc>
        <w:tc>
          <w:tcPr>
            <w:tcW w:w="1701" w:type="dxa"/>
            <w:vAlign w:val="center"/>
          </w:tcPr>
          <w:p w14:paraId="0F798A6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一般于发起提现90分钟内生成</w:t>
            </w:r>
          </w:p>
        </w:tc>
        <w:tc>
          <w:tcPr>
            <w:tcW w:w="851" w:type="dxa"/>
            <w:vAlign w:val="center"/>
          </w:tcPr>
          <w:p w14:paraId="44C0506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银行</w:t>
            </w:r>
          </w:p>
        </w:tc>
      </w:tr>
      <w:tr w:rsidR="006053A3" w14:paraId="78D37A04" w14:textId="77777777">
        <w:trPr>
          <w:trHeight w:val="600"/>
        </w:trPr>
        <w:tc>
          <w:tcPr>
            <w:tcW w:w="2263" w:type="dxa"/>
            <w:vAlign w:val="center"/>
          </w:tcPr>
          <w:p w14:paraId="37AA635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批量提现退汇明细文件</w:t>
            </w:r>
          </w:p>
        </w:tc>
        <w:tc>
          <w:tcPr>
            <w:tcW w:w="3544" w:type="dxa"/>
            <w:vAlign w:val="center"/>
          </w:tcPr>
          <w:p w14:paraId="1EB1EFF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平台商户编号（15）+文件类型（3位，默认807）+日期（8位、当天日期）+序号（2位，默认01）+.ZIP(4位后缀)</w:t>
            </w:r>
          </w:p>
        </w:tc>
        <w:tc>
          <w:tcPr>
            <w:tcW w:w="1701" w:type="dxa"/>
            <w:vAlign w:val="center"/>
          </w:tcPr>
          <w:p w14:paraId="2B4F13F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每天9:00生成</w:t>
            </w:r>
          </w:p>
        </w:tc>
        <w:tc>
          <w:tcPr>
            <w:tcW w:w="851" w:type="dxa"/>
            <w:vAlign w:val="center"/>
          </w:tcPr>
          <w:p w14:paraId="13BDF10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银行</w:t>
            </w:r>
          </w:p>
        </w:tc>
      </w:tr>
      <w:tr w:rsidR="006053A3" w14:paraId="629B5651" w14:textId="77777777">
        <w:trPr>
          <w:trHeight w:val="600"/>
        </w:trPr>
        <w:tc>
          <w:tcPr>
            <w:tcW w:w="2263" w:type="dxa"/>
            <w:vAlign w:val="center"/>
          </w:tcPr>
          <w:p w14:paraId="63FCF6A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登记簿资金变动明细文件</w:t>
            </w:r>
          </w:p>
        </w:tc>
        <w:tc>
          <w:tcPr>
            <w:tcW w:w="3544" w:type="dxa"/>
            <w:vAlign w:val="center"/>
          </w:tcPr>
          <w:p w14:paraId="7A8FEAD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平台商户编号（15）+文件类型（3位，默认811）+日期（8位、当天日期）+序号（2位，默认：01）+.ZIP(4位后缀)</w:t>
            </w:r>
          </w:p>
        </w:tc>
        <w:tc>
          <w:tcPr>
            <w:tcW w:w="1701" w:type="dxa"/>
            <w:vAlign w:val="center"/>
          </w:tcPr>
          <w:p w14:paraId="7E31297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每天8：00生成</w:t>
            </w:r>
          </w:p>
        </w:tc>
        <w:tc>
          <w:tcPr>
            <w:tcW w:w="851" w:type="dxa"/>
            <w:vAlign w:val="center"/>
          </w:tcPr>
          <w:p w14:paraId="3F0FF79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银行</w:t>
            </w:r>
          </w:p>
        </w:tc>
      </w:tr>
      <w:tr w:rsidR="006053A3" w14:paraId="678A683D" w14:textId="77777777">
        <w:trPr>
          <w:trHeight w:val="600"/>
        </w:trPr>
        <w:tc>
          <w:tcPr>
            <w:tcW w:w="2263" w:type="dxa"/>
            <w:vAlign w:val="center"/>
          </w:tcPr>
          <w:p w14:paraId="7C4B4D2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用户提现结果文件</w:t>
            </w:r>
          </w:p>
        </w:tc>
        <w:tc>
          <w:tcPr>
            <w:tcW w:w="3544" w:type="dxa"/>
            <w:vAlign w:val="center"/>
          </w:tcPr>
          <w:p w14:paraId="6FDC727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平台商户编号（15）+文件类型（3位，默认812）+日期（8位、当天日期）+序号（2位，默认01) +.ZIP(4位后缀)</w:t>
            </w:r>
          </w:p>
        </w:tc>
        <w:tc>
          <w:tcPr>
            <w:tcW w:w="1701" w:type="dxa"/>
            <w:vAlign w:val="center"/>
          </w:tcPr>
          <w:p w14:paraId="7720253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每天8：00生成</w:t>
            </w:r>
          </w:p>
        </w:tc>
        <w:tc>
          <w:tcPr>
            <w:tcW w:w="851" w:type="dxa"/>
            <w:vAlign w:val="center"/>
          </w:tcPr>
          <w:p w14:paraId="2740445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银行</w:t>
            </w:r>
          </w:p>
        </w:tc>
      </w:tr>
      <w:tr w:rsidR="006053A3" w14:paraId="35B53A7D" w14:textId="77777777">
        <w:trPr>
          <w:trHeight w:val="600"/>
        </w:trPr>
        <w:tc>
          <w:tcPr>
            <w:tcW w:w="2263" w:type="dxa"/>
            <w:vAlign w:val="center"/>
          </w:tcPr>
          <w:p w14:paraId="43CDD39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用户退汇明细文件</w:t>
            </w:r>
          </w:p>
        </w:tc>
        <w:tc>
          <w:tcPr>
            <w:tcW w:w="3544" w:type="dxa"/>
            <w:vAlign w:val="center"/>
          </w:tcPr>
          <w:p w14:paraId="4A3A084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平台商户编号（15）+文件类型（3位，默认813）+日期（8位、当天日期）+序号（2位，默认：01）+.ZIP(4位后缀)</w:t>
            </w:r>
          </w:p>
        </w:tc>
        <w:tc>
          <w:tcPr>
            <w:tcW w:w="1701" w:type="dxa"/>
            <w:vAlign w:val="center"/>
          </w:tcPr>
          <w:p w14:paraId="2F5BE11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每天8：00生成</w:t>
            </w:r>
          </w:p>
        </w:tc>
        <w:tc>
          <w:tcPr>
            <w:tcW w:w="851" w:type="dxa"/>
            <w:vAlign w:val="center"/>
          </w:tcPr>
          <w:p w14:paraId="72D6CE4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银行</w:t>
            </w:r>
          </w:p>
        </w:tc>
      </w:tr>
      <w:tr w:rsidR="006053A3" w14:paraId="538F94B9" w14:textId="77777777">
        <w:trPr>
          <w:trHeight w:val="600"/>
        </w:trPr>
        <w:tc>
          <w:tcPr>
            <w:tcW w:w="2263" w:type="dxa"/>
            <w:vAlign w:val="center"/>
          </w:tcPr>
          <w:p w14:paraId="0491911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用户余额明细文件</w:t>
            </w:r>
          </w:p>
        </w:tc>
        <w:tc>
          <w:tcPr>
            <w:tcW w:w="3544" w:type="dxa"/>
            <w:vAlign w:val="center"/>
          </w:tcPr>
          <w:p w14:paraId="5F773A3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平台商户编号（15）+文件类型（3位，默认814）+日期（8位、当天日期）+序号（2位，默认：01）+.ZIP(4位后缀)</w:t>
            </w:r>
          </w:p>
        </w:tc>
        <w:tc>
          <w:tcPr>
            <w:tcW w:w="1701" w:type="dxa"/>
            <w:vAlign w:val="center"/>
          </w:tcPr>
          <w:p w14:paraId="7C00AE7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每天8：00生成</w:t>
            </w:r>
          </w:p>
        </w:tc>
        <w:tc>
          <w:tcPr>
            <w:tcW w:w="851" w:type="dxa"/>
            <w:vAlign w:val="center"/>
          </w:tcPr>
          <w:p w14:paraId="4132C3D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银行</w:t>
            </w:r>
          </w:p>
        </w:tc>
      </w:tr>
      <w:tr w:rsidR="006053A3" w14:paraId="4E269234" w14:textId="77777777">
        <w:trPr>
          <w:trHeight w:val="600"/>
        </w:trPr>
        <w:tc>
          <w:tcPr>
            <w:tcW w:w="2263" w:type="dxa"/>
            <w:vAlign w:val="center"/>
          </w:tcPr>
          <w:p w14:paraId="46496EF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平台商户分账明细处理结果文件</w:t>
            </w:r>
          </w:p>
        </w:tc>
        <w:tc>
          <w:tcPr>
            <w:tcW w:w="3544" w:type="dxa"/>
            <w:vAlign w:val="center"/>
          </w:tcPr>
          <w:p w14:paraId="0A322FC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平台商户编号（15）+文件类型（3位，默认815）+日期（8位）+序号（2位，默认01）+.ZIP(4位后缀)</w:t>
            </w:r>
          </w:p>
        </w:tc>
        <w:tc>
          <w:tcPr>
            <w:tcW w:w="1701" w:type="dxa"/>
            <w:vAlign w:val="center"/>
          </w:tcPr>
          <w:p w14:paraId="425FB46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与《平台商户分账明细文件》一一对应</w:t>
            </w:r>
          </w:p>
        </w:tc>
        <w:tc>
          <w:tcPr>
            <w:tcW w:w="851" w:type="dxa"/>
            <w:vAlign w:val="center"/>
          </w:tcPr>
          <w:p w14:paraId="6C993F8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银行</w:t>
            </w:r>
          </w:p>
        </w:tc>
      </w:tr>
      <w:tr w:rsidR="006053A3" w14:paraId="7A466FED" w14:textId="77777777">
        <w:trPr>
          <w:trHeight w:val="600"/>
        </w:trPr>
        <w:tc>
          <w:tcPr>
            <w:tcW w:w="2263" w:type="dxa"/>
            <w:vAlign w:val="center"/>
          </w:tcPr>
          <w:p w14:paraId="38C3BA6B"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内部户</w:t>
            </w:r>
            <w:proofErr w:type="gramEnd"/>
            <w:r>
              <w:rPr>
                <w:rFonts w:asciiTheme="minorEastAsia" w:hAnsiTheme="minorEastAsia" w:cstheme="minorEastAsia" w:hint="eastAsia"/>
                <w:kern w:val="0"/>
                <w:sz w:val="16"/>
                <w:szCs w:val="16"/>
              </w:rPr>
              <w:t>明细文件</w:t>
            </w:r>
          </w:p>
        </w:tc>
        <w:tc>
          <w:tcPr>
            <w:tcW w:w="3544" w:type="dxa"/>
            <w:vAlign w:val="center"/>
          </w:tcPr>
          <w:p w14:paraId="47D3796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平台商户编号（15）+文件类型（3位，默认817）+日期（8位、当天日期）+序号（2位，默认：01）+.ZIP(4位后缀)</w:t>
            </w:r>
          </w:p>
        </w:tc>
        <w:tc>
          <w:tcPr>
            <w:tcW w:w="1701" w:type="dxa"/>
            <w:vAlign w:val="center"/>
          </w:tcPr>
          <w:p w14:paraId="16E653A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每天8：00生成</w:t>
            </w:r>
          </w:p>
        </w:tc>
        <w:tc>
          <w:tcPr>
            <w:tcW w:w="851" w:type="dxa"/>
            <w:vAlign w:val="center"/>
          </w:tcPr>
          <w:p w14:paraId="1D239CE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银行</w:t>
            </w:r>
          </w:p>
        </w:tc>
      </w:tr>
      <w:tr w:rsidR="006053A3" w14:paraId="15825DFD" w14:textId="77777777">
        <w:trPr>
          <w:trHeight w:val="600"/>
        </w:trPr>
        <w:tc>
          <w:tcPr>
            <w:tcW w:w="2263" w:type="dxa"/>
            <w:vAlign w:val="center"/>
          </w:tcPr>
          <w:p w14:paraId="7B40D18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支付退款处理结果明细文件</w:t>
            </w:r>
          </w:p>
        </w:tc>
        <w:tc>
          <w:tcPr>
            <w:tcW w:w="3544" w:type="dxa"/>
            <w:vAlign w:val="center"/>
          </w:tcPr>
          <w:p w14:paraId="00B320C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平台商户编号（15）+文件类型（3位，默认820）+日期（8位）+序号（2位，默认01）+.ZIP(4位后缀)</w:t>
            </w:r>
          </w:p>
        </w:tc>
        <w:tc>
          <w:tcPr>
            <w:tcW w:w="1701" w:type="dxa"/>
            <w:vAlign w:val="center"/>
          </w:tcPr>
          <w:p w14:paraId="72FC5790" w14:textId="77777777" w:rsidR="006053A3" w:rsidRDefault="006053A3">
            <w:pPr>
              <w:widowControl/>
              <w:jc w:val="left"/>
              <w:rPr>
                <w:rFonts w:asciiTheme="minorEastAsia" w:hAnsiTheme="minorEastAsia" w:cstheme="minorEastAsia" w:hint="eastAsia"/>
                <w:kern w:val="0"/>
                <w:sz w:val="16"/>
                <w:szCs w:val="16"/>
              </w:rPr>
            </w:pPr>
          </w:p>
        </w:tc>
        <w:tc>
          <w:tcPr>
            <w:tcW w:w="851" w:type="dxa"/>
            <w:vAlign w:val="center"/>
          </w:tcPr>
          <w:p w14:paraId="55B82C2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银行</w:t>
            </w:r>
          </w:p>
        </w:tc>
      </w:tr>
      <w:tr w:rsidR="006053A3" w14:paraId="7BDD64C6" w14:textId="77777777">
        <w:trPr>
          <w:trHeight w:val="600"/>
        </w:trPr>
        <w:tc>
          <w:tcPr>
            <w:tcW w:w="2263" w:type="dxa"/>
            <w:vAlign w:val="center"/>
          </w:tcPr>
          <w:p w14:paraId="455C5E8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客户</w:t>
            </w:r>
            <w:proofErr w:type="gramStart"/>
            <w:r>
              <w:rPr>
                <w:rFonts w:asciiTheme="minorEastAsia" w:hAnsiTheme="minorEastAsia" w:cstheme="minorEastAsia" w:hint="eastAsia"/>
                <w:kern w:val="0"/>
                <w:sz w:val="16"/>
                <w:szCs w:val="16"/>
              </w:rPr>
              <w:t>账</w:t>
            </w:r>
            <w:proofErr w:type="gramEnd"/>
            <w:r>
              <w:rPr>
                <w:rFonts w:asciiTheme="minorEastAsia" w:hAnsiTheme="minorEastAsia" w:cstheme="minorEastAsia" w:hint="eastAsia"/>
                <w:kern w:val="0"/>
                <w:sz w:val="16"/>
                <w:szCs w:val="16"/>
              </w:rPr>
              <w:t>明细文件</w:t>
            </w:r>
          </w:p>
        </w:tc>
        <w:tc>
          <w:tcPr>
            <w:tcW w:w="3544" w:type="dxa"/>
            <w:vAlign w:val="center"/>
          </w:tcPr>
          <w:p w14:paraId="03A2E33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平台商户编号（15）+文件类型（3位，默认821）+日期（8位、当天日期）+序号（2位，默认：01）+.ZIP(4位后缀)</w:t>
            </w:r>
          </w:p>
        </w:tc>
        <w:tc>
          <w:tcPr>
            <w:tcW w:w="1701" w:type="dxa"/>
            <w:vAlign w:val="center"/>
          </w:tcPr>
          <w:p w14:paraId="1AF3991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每天8：00生成</w:t>
            </w:r>
          </w:p>
        </w:tc>
        <w:tc>
          <w:tcPr>
            <w:tcW w:w="851" w:type="dxa"/>
            <w:vAlign w:val="center"/>
          </w:tcPr>
          <w:p w14:paraId="0E44AE3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银行</w:t>
            </w:r>
          </w:p>
        </w:tc>
      </w:tr>
      <w:tr w:rsidR="006053A3" w14:paraId="60F3F730" w14:textId="77777777">
        <w:trPr>
          <w:trHeight w:val="600"/>
        </w:trPr>
        <w:tc>
          <w:tcPr>
            <w:tcW w:w="2263" w:type="dxa"/>
            <w:vAlign w:val="center"/>
          </w:tcPr>
          <w:p w14:paraId="7770017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平台商户业务订单明细处理结果文件</w:t>
            </w:r>
          </w:p>
        </w:tc>
        <w:tc>
          <w:tcPr>
            <w:tcW w:w="3544" w:type="dxa"/>
            <w:vAlign w:val="center"/>
          </w:tcPr>
          <w:p w14:paraId="1EF5A7C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平台商户编号（15）+渠道编号（4位）+文件类型（3位，默认830）+日期（8位）+序号（2位，默认01）+.ZIP(4位后缀)</w:t>
            </w:r>
          </w:p>
        </w:tc>
        <w:tc>
          <w:tcPr>
            <w:tcW w:w="1701" w:type="dxa"/>
            <w:vAlign w:val="center"/>
          </w:tcPr>
          <w:p w14:paraId="5132138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与《平台商户业务订单明细文件》一一对应</w:t>
            </w:r>
          </w:p>
        </w:tc>
        <w:tc>
          <w:tcPr>
            <w:tcW w:w="851" w:type="dxa"/>
            <w:vAlign w:val="center"/>
          </w:tcPr>
          <w:p w14:paraId="0924B9A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银行</w:t>
            </w:r>
          </w:p>
        </w:tc>
      </w:tr>
      <w:tr w:rsidR="006053A3" w14:paraId="15B9888F" w14:textId="77777777">
        <w:trPr>
          <w:trHeight w:val="600"/>
        </w:trPr>
        <w:tc>
          <w:tcPr>
            <w:tcW w:w="2263" w:type="dxa"/>
            <w:vAlign w:val="center"/>
          </w:tcPr>
          <w:p w14:paraId="0A5EE85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人行联行号同步文件</w:t>
            </w:r>
          </w:p>
        </w:tc>
        <w:tc>
          <w:tcPr>
            <w:tcW w:w="3544" w:type="dxa"/>
            <w:vAlign w:val="center"/>
          </w:tcPr>
          <w:p w14:paraId="7605489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文件类型（3位，默认996）+日期（8位、当天日期）+序号（2位，默认：01）+.ZIP(4位后缀)</w:t>
            </w:r>
          </w:p>
        </w:tc>
        <w:tc>
          <w:tcPr>
            <w:tcW w:w="1701" w:type="dxa"/>
            <w:vAlign w:val="center"/>
          </w:tcPr>
          <w:p w14:paraId="43BFD9D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每天8：00生成</w:t>
            </w:r>
          </w:p>
        </w:tc>
        <w:tc>
          <w:tcPr>
            <w:tcW w:w="851" w:type="dxa"/>
            <w:vAlign w:val="center"/>
          </w:tcPr>
          <w:p w14:paraId="32161F3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银行</w:t>
            </w:r>
          </w:p>
        </w:tc>
      </w:tr>
    </w:tbl>
    <w:p w14:paraId="09B8932B" w14:textId="77777777" w:rsidR="006053A3" w:rsidRDefault="006053A3">
      <w:pPr>
        <w:pStyle w:val="4-"/>
        <w:numPr>
          <w:ilvl w:val="3"/>
          <w:numId w:val="0"/>
        </w:numPr>
        <w:outlineLvl w:val="9"/>
        <w:rPr>
          <w:rFonts w:ascii="宋体" w:eastAsia="宋体" w:hAnsi="宋体" w:cs="宋体" w:hint="eastAsia"/>
        </w:rPr>
      </w:pPr>
    </w:p>
    <w:p w14:paraId="08F29B76" w14:textId="77777777" w:rsidR="006053A3" w:rsidRDefault="00000000">
      <w:pPr>
        <w:pStyle w:val="115"/>
        <w:spacing w:before="156" w:after="156"/>
        <w:rPr>
          <w:rFonts w:hint="eastAsia"/>
        </w:rPr>
      </w:pPr>
      <w:r>
        <w:rPr>
          <w:rFonts w:hint="eastAsia"/>
        </w:rPr>
        <w:t>【备注】</w:t>
      </w:r>
    </w:p>
    <w:p w14:paraId="5E42B23E" w14:textId="77777777" w:rsidR="006053A3" w:rsidRDefault="00000000">
      <w:pPr>
        <w:pStyle w:val="115"/>
        <w:spacing w:before="156" w:after="156"/>
        <w:ind w:firstLine="420"/>
        <w:rPr>
          <w:rFonts w:hint="eastAsia"/>
        </w:rPr>
      </w:pPr>
      <w:r>
        <w:rPr>
          <w:rFonts w:hint="eastAsia"/>
        </w:rPr>
        <w:t>1.文件每行一条记录，字段间使用0x03（ASCII的03）分隔符，换行使用‘\n’，UTF-</w:t>
      </w:r>
      <w:r>
        <w:rPr>
          <w:rFonts w:hint="eastAsia"/>
        </w:rPr>
        <w:lastRenderedPageBreak/>
        <w:t>8编码，金额字段单位为元。不是定长格式。</w:t>
      </w:r>
    </w:p>
    <w:p w14:paraId="3FBCCD17" w14:textId="77777777" w:rsidR="006053A3" w:rsidRDefault="00000000">
      <w:pPr>
        <w:pStyle w:val="115"/>
        <w:spacing w:before="156" w:after="156"/>
        <w:ind w:firstLine="420"/>
        <w:rPr>
          <w:rFonts w:hint="eastAsia"/>
        </w:rPr>
      </w:pPr>
      <w:r>
        <w:rPr>
          <w:rFonts w:hint="eastAsia"/>
        </w:rPr>
        <w:t>2.所有</w:t>
      </w:r>
      <w:proofErr w:type="gramStart"/>
      <w:r>
        <w:rPr>
          <w:rFonts w:hint="eastAsia"/>
        </w:rPr>
        <w:t>中信侧生成</w:t>
      </w:r>
      <w:proofErr w:type="gramEnd"/>
      <w:r>
        <w:rPr>
          <w:rFonts w:hint="eastAsia"/>
        </w:rPr>
        <w:t>的回盘文件仅保留4天，过期后无法下载。</w:t>
      </w:r>
    </w:p>
    <w:p w14:paraId="4914B9A8" w14:textId="77777777" w:rsidR="006053A3" w:rsidRDefault="00000000">
      <w:pPr>
        <w:pStyle w:val="115"/>
        <w:spacing w:before="156" w:after="156"/>
        <w:ind w:firstLine="420"/>
        <w:rPr>
          <w:rFonts w:hint="eastAsia"/>
        </w:rPr>
      </w:pPr>
      <w:r>
        <w:rPr>
          <w:rFonts w:hint="eastAsia"/>
        </w:rPr>
        <w:t>3.所有商户侧生成的文件可通过文件上传（21000031）接口上传，所有商户侧上传的文件可通过文件状态查询（21000032）接口查询文件处理状态，所有</w:t>
      </w:r>
      <w:proofErr w:type="gramStart"/>
      <w:r>
        <w:rPr>
          <w:rFonts w:hint="eastAsia"/>
        </w:rPr>
        <w:t>中信侧生成</w:t>
      </w:r>
      <w:proofErr w:type="gramEnd"/>
      <w:r>
        <w:rPr>
          <w:rFonts w:hint="eastAsia"/>
        </w:rPr>
        <w:t>的文件可通过文件下载（21000007）接口下载。</w:t>
      </w:r>
    </w:p>
    <w:p w14:paraId="3B2334C1" w14:textId="77777777" w:rsidR="006053A3" w:rsidRDefault="00000000">
      <w:pPr>
        <w:pStyle w:val="2-"/>
        <w:rPr>
          <w:rFonts w:asciiTheme="majorEastAsia" w:eastAsiaTheme="majorEastAsia" w:hAnsiTheme="majorEastAsia" w:cstheme="majorEastAsia" w:hint="eastAsia"/>
          <w:b/>
          <w:bCs/>
          <w:sz w:val="30"/>
          <w:szCs w:val="30"/>
        </w:rPr>
      </w:pPr>
      <w:bookmarkStart w:id="96" w:name="_Toc7316"/>
      <w:r>
        <w:rPr>
          <w:rFonts w:asciiTheme="majorEastAsia" w:eastAsiaTheme="majorEastAsia" w:hAnsiTheme="majorEastAsia" w:cstheme="majorEastAsia" w:hint="eastAsia"/>
          <w:b/>
          <w:bCs/>
          <w:sz w:val="30"/>
          <w:szCs w:val="30"/>
        </w:rPr>
        <w:t>文件格式详情</w:t>
      </w:r>
      <w:bookmarkEnd w:id="96"/>
    </w:p>
    <w:p w14:paraId="50AB97F8" w14:textId="77777777" w:rsidR="006053A3" w:rsidRDefault="00000000">
      <w:pPr>
        <w:pStyle w:val="3-"/>
        <w:rPr>
          <w:rFonts w:asciiTheme="majorEastAsia" w:eastAsiaTheme="majorEastAsia" w:hAnsiTheme="majorEastAsia" w:cstheme="majorEastAsia" w:hint="eastAsia"/>
          <w:b/>
          <w:bCs/>
          <w:sz w:val="28"/>
          <w:szCs w:val="28"/>
        </w:rPr>
      </w:pPr>
      <w:bookmarkStart w:id="97" w:name="_Toc16057"/>
      <w:r>
        <w:rPr>
          <w:rFonts w:asciiTheme="majorEastAsia" w:eastAsiaTheme="majorEastAsia" w:hAnsiTheme="majorEastAsia" w:cstheme="majorEastAsia" w:hint="eastAsia"/>
          <w:b/>
          <w:bCs/>
          <w:sz w:val="28"/>
          <w:szCs w:val="28"/>
        </w:rPr>
        <w:t>批量提现请求文件（603）</w:t>
      </w:r>
      <w:bookmarkEnd w:id="97"/>
    </w:p>
    <w:p w14:paraId="61F1E659" w14:textId="77777777" w:rsidR="006053A3" w:rsidRDefault="00000000">
      <w:pPr>
        <w:pStyle w:val="4-"/>
        <w:rPr>
          <w:rFonts w:hint="eastAsia"/>
        </w:rPr>
      </w:pPr>
      <w:r>
        <w:rPr>
          <w:rFonts w:hint="eastAsia"/>
        </w:rPr>
        <w:t>功能介绍</w:t>
      </w:r>
    </w:p>
    <w:p w14:paraId="181EDBB2" w14:textId="77777777" w:rsidR="006053A3" w:rsidRDefault="00000000">
      <w:pPr>
        <w:pStyle w:val="10"/>
        <w:ind w:firstLineChars="0" w:firstLine="0"/>
      </w:pPr>
      <w:r>
        <w:rPr>
          <w:rFonts w:hint="eastAsia"/>
        </w:rPr>
        <w:t>平台商户通过该功能向e管家系统申请上传批量提现请求文件</w:t>
      </w:r>
    </w:p>
    <w:p w14:paraId="72DEFCB3" w14:textId="77777777" w:rsidR="006053A3" w:rsidRDefault="00000000">
      <w:pPr>
        <w:pStyle w:val="4-"/>
        <w:rPr>
          <w:rFonts w:hint="eastAsia"/>
        </w:rPr>
      </w:pPr>
      <w:r>
        <w:rPr>
          <w:rFonts w:hint="eastAsia"/>
        </w:rPr>
        <w:t>适用场景</w:t>
      </w:r>
    </w:p>
    <w:p w14:paraId="6F915257" w14:textId="77777777" w:rsidR="006053A3" w:rsidRDefault="00000000">
      <w:pPr>
        <w:pStyle w:val="10"/>
        <w:ind w:firstLineChars="0" w:firstLine="0"/>
      </w:pPr>
      <w:r>
        <w:rPr>
          <w:rFonts w:hint="eastAsia"/>
        </w:rPr>
        <w:t>适用于平台商户每日有大量集中提现的场景诉求时，可通过此功能上传批量提现文件，由系统进行批量处理。</w:t>
      </w:r>
    </w:p>
    <w:p w14:paraId="3510C26D" w14:textId="77777777" w:rsidR="006053A3" w:rsidRDefault="00000000">
      <w:pPr>
        <w:pStyle w:val="4-"/>
        <w:rPr>
          <w:rFonts w:asciiTheme="majorEastAsia" w:eastAsiaTheme="majorEastAsia" w:hAnsiTheme="majorEastAsia" w:cstheme="majorEastAsia" w:hint="eastAsia"/>
          <w:b/>
          <w:bCs/>
          <w:sz w:val="28"/>
          <w:szCs w:val="28"/>
        </w:rPr>
      </w:pPr>
      <w:r>
        <w:rPr>
          <w:rFonts w:hint="eastAsia"/>
        </w:rPr>
        <w:t>文件描述</w:t>
      </w:r>
    </w:p>
    <w:tbl>
      <w:tblPr>
        <w:tblStyle w:val="ad"/>
        <w:tblW w:w="8188" w:type="dxa"/>
        <w:jc w:val="center"/>
        <w:tblLayout w:type="fixed"/>
        <w:tblLook w:val="04A0" w:firstRow="1" w:lastRow="0" w:firstColumn="1" w:lastColumn="0" w:noHBand="0" w:noVBand="1"/>
      </w:tblPr>
      <w:tblGrid>
        <w:gridCol w:w="562"/>
        <w:gridCol w:w="1843"/>
        <w:gridCol w:w="1247"/>
        <w:gridCol w:w="1588"/>
        <w:gridCol w:w="992"/>
        <w:gridCol w:w="1956"/>
      </w:tblGrid>
      <w:tr w:rsidR="006053A3" w14:paraId="690E8F62" w14:textId="77777777">
        <w:trPr>
          <w:trHeight w:val="540"/>
          <w:jc w:val="center"/>
        </w:trPr>
        <w:tc>
          <w:tcPr>
            <w:tcW w:w="562" w:type="dxa"/>
            <w:shd w:val="clear" w:color="auto" w:fill="AEAAAA" w:themeFill="background2" w:themeFillShade="BF"/>
            <w:vAlign w:val="center"/>
          </w:tcPr>
          <w:p w14:paraId="5EFF9BF3"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序号</w:t>
            </w:r>
          </w:p>
        </w:tc>
        <w:tc>
          <w:tcPr>
            <w:tcW w:w="1843" w:type="dxa"/>
            <w:shd w:val="clear" w:color="auto" w:fill="AEAAAA" w:themeFill="background2" w:themeFillShade="BF"/>
            <w:vAlign w:val="center"/>
          </w:tcPr>
          <w:p w14:paraId="0F0E96A4"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信息项</w:t>
            </w:r>
          </w:p>
        </w:tc>
        <w:tc>
          <w:tcPr>
            <w:tcW w:w="1247" w:type="dxa"/>
            <w:shd w:val="clear" w:color="auto" w:fill="AEAAAA" w:themeFill="background2" w:themeFillShade="BF"/>
            <w:vAlign w:val="center"/>
          </w:tcPr>
          <w:p w14:paraId="3DB5D17E"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长度</w:t>
            </w:r>
          </w:p>
        </w:tc>
        <w:tc>
          <w:tcPr>
            <w:tcW w:w="1588" w:type="dxa"/>
            <w:shd w:val="clear" w:color="auto" w:fill="AEAAAA" w:themeFill="background2" w:themeFillShade="BF"/>
            <w:vAlign w:val="center"/>
          </w:tcPr>
          <w:p w14:paraId="0332A64B"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说明</w:t>
            </w:r>
          </w:p>
        </w:tc>
        <w:tc>
          <w:tcPr>
            <w:tcW w:w="992" w:type="dxa"/>
            <w:shd w:val="clear" w:color="auto" w:fill="AEAAAA" w:themeFill="background2" w:themeFillShade="BF"/>
            <w:vAlign w:val="center"/>
          </w:tcPr>
          <w:p w14:paraId="492244B7"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是否必填</w:t>
            </w:r>
          </w:p>
        </w:tc>
        <w:tc>
          <w:tcPr>
            <w:tcW w:w="1956" w:type="dxa"/>
            <w:shd w:val="clear" w:color="auto" w:fill="AEAAAA" w:themeFill="background2" w:themeFillShade="BF"/>
            <w:vAlign w:val="center"/>
          </w:tcPr>
          <w:p w14:paraId="42B30689"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补充说明</w:t>
            </w:r>
          </w:p>
        </w:tc>
      </w:tr>
      <w:tr w:rsidR="006053A3" w14:paraId="6FD2115F" w14:textId="77777777">
        <w:trPr>
          <w:trHeight w:val="280"/>
          <w:jc w:val="center"/>
        </w:trPr>
        <w:tc>
          <w:tcPr>
            <w:tcW w:w="562" w:type="dxa"/>
            <w:vAlign w:val="center"/>
          </w:tcPr>
          <w:p w14:paraId="6E9F85B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1</w:t>
            </w:r>
          </w:p>
        </w:tc>
        <w:tc>
          <w:tcPr>
            <w:tcW w:w="1843" w:type="dxa"/>
            <w:vAlign w:val="center"/>
          </w:tcPr>
          <w:p w14:paraId="78DA3CA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平台商户编号</w:t>
            </w:r>
          </w:p>
        </w:tc>
        <w:tc>
          <w:tcPr>
            <w:tcW w:w="1247" w:type="dxa"/>
            <w:vAlign w:val="center"/>
          </w:tcPr>
          <w:p w14:paraId="6756F930"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15)</w:t>
            </w:r>
          </w:p>
        </w:tc>
        <w:tc>
          <w:tcPr>
            <w:tcW w:w="1588" w:type="dxa"/>
            <w:vAlign w:val="center"/>
          </w:tcPr>
          <w:p w14:paraId="0EA28AC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系统给平台商户分配的唯一识别号</w:t>
            </w:r>
          </w:p>
        </w:tc>
        <w:tc>
          <w:tcPr>
            <w:tcW w:w="992" w:type="dxa"/>
            <w:vAlign w:val="center"/>
          </w:tcPr>
          <w:p w14:paraId="0CB2635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1956" w:type="dxa"/>
            <w:vAlign w:val="center"/>
          </w:tcPr>
          <w:p w14:paraId="329A985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以银行客户经理通知为准</w:t>
            </w:r>
          </w:p>
        </w:tc>
      </w:tr>
      <w:tr w:rsidR="006053A3" w14:paraId="40B03CB9" w14:textId="77777777">
        <w:trPr>
          <w:trHeight w:val="560"/>
          <w:jc w:val="center"/>
        </w:trPr>
        <w:tc>
          <w:tcPr>
            <w:tcW w:w="562" w:type="dxa"/>
            <w:vAlign w:val="center"/>
          </w:tcPr>
          <w:p w14:paraId="68F1615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2</w:t>
            </w:r>
          </w:p>
        </w:tc>
        <w:tc>
          <w:tcPr>
            <w:tcW w:w="1843" w:type="dxa"/>
            <w:vAlign w:val="center"/>
          </w:tcPr>
          <w:p w14:paraId="0F2F71B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用户编号</w:t>
            </w:r>
          </w:p>
        </w:tc>
        <w:tc>
          <w:tcPr>
            <w:tcW w:w="1247" w:type="dxa"/>
            <w:vAlign w:val="center"/>
          </w:tcPr>
          <w:p w14:paraId="2A2A34AD"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15)</w:t>
            </w:r>
          </w:p>
        </w:tc>
        <w:tc>
          <w:tcPr>
            <w:tcW w:w="1588" w:type="dxa"/>
            <w:vAlign w:val="center"/>
          </w:tcPr>
          <w:p w14:paraId="3033975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系统给用户分配的唯一识别号</w:t>
            </w:r>
          </w:p>
        </w:tc>
        <w:tc>
          <w:tcPr>
            <w:tcW w:w="992" w:type="dxa"/>
            <w:vAlign w:val="center"/>
          </w:tcPr>
          <w:p w14:paraId="464254F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1956" w:type="dxa"/>
            <w:vAlign w:val="center"/>
          </w:tcPr>
          <w:p w14:paraId="79C2C94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sz w:val="16"/>
                <w:szCs w:val="16"/>
              </w:rPr>
              <w:t>提现类型为“00”时必填，提现类型为“01”时为空</w:t>
            </w:r>
          </w:p>
        </w:tc>
      </w:tr>
      <w:tr w:rsidR="006053A3" w14:paraId="49C329E6" w14:textId="77777777">
        <w:trPr>
          <w:trHeight w:val="280"/>
          <w:jc w:val="center"/>
        </w:trPr>
        <w:tc>
          <w:tcPr>
            <w:tcW w:w="562" w:type="dxa"/>
            <w:vAlign w:val="center"/>
          </w:tcPr>
          <w:p w14:paraId="44166B5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3</w:t>
            </w:r>
          </w:p>
        </w:tc>
        <w:tc>
          <w:tcPr>
            <w:tcW w:w="1843" w:type="dxa"/>
            <w:vAlign w:val="center"/>
          </w:tcPr>
          <w:p w14:paraId="2B208BD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交易日期</w:t>
            </w:r>
          </w:p>
        </w:tc>
        <w:tc>
          <w:tcPr>
            <w:tcW w:w="1247" w:type="dxa"/>
            <w:vAlign w:val="center"/>
          </w:tcPr>
          <w:p w14:paraId="1AA0DF5E"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8)</w:t>
            </w:r>
          </w:p>
        </w:tc>
        <w:tc>
          <w:tcPr>
            <w:tcW w:w="1588" w:type="dxa"/>
            <w:vAlign w:val="center"/>
          </w:tcPr>
          <w:p w14:paraId="28A5D81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明细交易日期，以平台商户记录的日期为准，格式：</w:t>
            </w:r>
            <w:proofErr w:type="spellStart"/>
            <w:r>
              <w:rPr>
                <w:rFonts w:asciiTheme="minorEastAsia" w:hAnsiTheme="minorEastAsia" w:cstheme="minorEastAsia" w:hint="eastAsia"/>
                <w:kern w:val="0"/>
                <w:sz w:val="16"/>
                <w:szCs w:val="16"/>
              </w:rPr>
              <w:t>yyyyMMdd</w:t>
            </w:r>
            <w:proofErr w:type="spellEnd"/>
          </w:p>
        </w:tc>
        <w:tc>
          <w:tcPr>
            <w:tcW w:w="992" w:type="dxa"/>
            <w:vAlign w:val="center"/>
          </w:tcPr>
          <w:p w14:paraId="7D5FB40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1956" w:type="dxa"/>
            <w:vAlign w:val="center"/>
          </w:tcPr>
          <w:p w14:paraId="5B899FC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xml:space="preserve">　</w:t>
            </w:r>
          </w:p>
        </w:tc>
      </w:tr>
      <w:tr w:rsidR="006053A3" w14:paraId="4CAFA43F" w14:textId="77777777">
        <w:trPr>
          <w:trHeight w:val="280"/>
          <w:jc w:val="center"/>
        </w:trPr>
        <w:tc>
          <w:tcPr>
            <w:tcW w:w="562" w:type="dxa"/>
            <w:vAlign w:val="center"/>
          </w:tcPr>
          <w:p w14:paraId="5F2B348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4</w:t>
            </w:r>
          </w:p>
        </w:tc>
        <w:tc>
          <w:tcPr>
            <w:tcW w:w="1843" w:type="dxa"/>
            <w:vAlign w:val="center"/>
          </w:tcPr>
          <w:p w14:paraId="178AB59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交易时间</w:t>
            </w:r>
          </w:p>
        </w:tc>
        <w:tc>
          <w:tcPr>
            <w:tcW w:w="1247" w:type="dxa"/>
            <w:vAlign w:val="center"/>
          </w:tcPr>
          <w:p w14:paraId="3F657BE9"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6)</w:t>
            </w:r>
          </w:p>
        </w:tc>
        <w:tc>
          <w:tcPr>
            <w:tcW w:w="1588" w:type="dxa"/>
            <w:vAlign w:val="center"/>
          </w:tcPr>
          <w:p w14:paraId="334F5E8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明细交易时间，以平台商户记录的时间为准，格式：HHMMSS</w:t>
            </w:r>
          </w:p>
        </w:tc>
        <w:tc>
          <w:tcPr>
            <w:tcW w:w="992" w:type="dxa"/>
            <w:vAlign w:val="center"/>
          </w:tcPr>
          <w:p w14:paraId="06E951E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1956" w:type="dxa"/>
            <w:vAlign w:val="center"/>
          </w:tcPr>
          <w:p w14:paraId="3FF8F3D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xml:space="preserve">　</w:t>
            </w:r>
          </w:p>
        </w:tc>
      </w:tr>
      <w:tr w:rsidR="006053A3" w14:paraId="7EAAB623" w14:textId="77777777">
        <w:trPr>
          <w:trHeight w:val="280"/>
          <w:jc w:val="center"/>
        </w:trPr>
        <w:tc>
          <w:tcPr>
            <w:tcW w:w="562" w:type="dxa"/>
            <w:vAlign w:val="center"/>
          </w:tcPr>
          <w:p w14:paraId="093CEB9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5</w:t>
            </w:r>
          </w:p>
        </w:tc>
        <w:tc>
          <w:tcPr>
            <w:tcW w:w="1843" w:type="dxa"/>
            <w:vAlign w:val="center"/>
          </w:tcPr>
          <w:p w14:paraId="0127C10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提现流水号</w:t>
            </w:r>
          </w:p>
        </w:tc>
        <w:tc>
          <w:tcPr>
            <w:tcW w:w="1247" w:type="dxa"/>
            <w:vAlign w:val="center"/>
          </w:tcPr>
          <w:p w14:paraId="6D23E41B"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64)</w:t>
            </w:r>
          </w:p>
        </w:tc>
        <w:tc>
          <w:tcPr>
            <w:tcW w:w="1588" w:type="dxa"/>
            <w:vAlign w:val="center"/>
          </w:tcPr>
          <w:p w14:paraId="14F2C81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该笔业务订单由平台商户端生成的唯一标识</w:t>
            </w:r>
          </w:p>
        </w:tc>
        <w:tc>
          <w:tcPr>
            <w:tcW w:w="992" w:type="dxa"/>
            <w:vAlign w:val="center"/>
          </w:tcPr>
          <w:p w14:paraId="40F3B98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1956" w:type="dxa"/>
            <w:vAlign w:val="center"/>
          </w:tcPr>
          <w:p w14:paraId="61225F3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sz w:val="16"/>
                <w:szCs w:val="16"/>
              </w:rPr>
              <w:t>该笔业务订单由平台商户端生成的唯一标识</w:t>
            </w:r>
          </w:p>
        </w:tc>
      </w:tr>
      <w:tr w:rsidR="006053A3" w14:paraId="79C8F2CC" w14:textId="77777777">
        <w:trPr>
          <w:trHeight w:val="280"/>
          <w:jc w:val="center"/>
        </w:trPr>
        <w:tc>
          <w:tcPr>
            <w:tcW w:w="562" w:type="dxa"/>
            <w:vAlign w:val="center"/>
          </w:tcPr>
          <w:p w14:paraId="761A46A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6</w:t>
            </w:r>
          </w:p>
        </w:tc>
        <w:tc>
          <w:tcPr>
            <w:tcW w:w="1843" w:type="dxa"/>
            <w:vAlign w:val="center"/>
          </w:tcPr>
          <w:p w14:paraId="6915BB9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提现类型</w:t>
            </w:r>
          </w:p>
        </w:tc>
        <w:tc>
          <w:tcPr>
            <w:tcW w:w="1247" w:type="dxa"/>
            <w:vAlign w:val="center"/>
          </w:tcPr>
          <w:p w14:paraId="01CAE6AE"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2)</w:t>
            </w:r>
          </w:p>
        </w:tc>
        <w:tc>
          <w:tcPr>
            <w:tcW w:w="1588" w:type="dxa"/>
            <w:vAlign w:val="center"/>
          </w:tcPr>
          <w:p w14:paraId="60004B9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sz w:val="16"/>
                <w:szCs w:val="16"/>
              </w:rPr>
              <w:t>00-用户提现</w:t>
            </w:r>
            <w:r>
              <w:rPr>
                <w:rFonts w:asciiTheme="minorEastAsia" w:hAnsiTheme="minorEastAsia" w:cstheme="minorEastAsia" w:hint="eastAsia"/>
                <w:sz w:val="16"/>
                <w:szCs w:val="16"/>
              </w:rPr>
              <w:br/>
              <w:t>01-平台提现</w:t>
            </w:r>
          </w:p>
        </w:tc>
        <w:tc>
          <w:tcPr>
            <w:tcW w:w="992" w:type="dxa"/>
            <w:vAlign w:val="center"/>
          </w:tcPr>
          <w:p w14:paraId="0661E54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1956" w:type="dxa"/>
            <w:vAlign w:val="center"/>
          </w:tcPr>
          <w:p w14:paraId="74A5054B" w14:textId="77777777" w:rsidR="006053A3" w:rsidRDefault="006053A3">
            <w:pPr>
              <w:widowControl/>
              <w:jc w:val="left"/>
              <w:rPr>
                <w:rFonts w:asciiTheme="minorEastAsia" w:hAnsiTheme="minorEastAsia" w:cstheme="minorEastAsia" w:hint="eastAsia"/>
                <w:kern w:val="0"/>
                <w:sz w:val="16"/>
                <w:szCs w:val="16"/>
              </w:rPr>
            </w:pPr>
          </w:p>
        </w:tc>
      </w:tr>
      <w:tr w:rsidR="006053A3" w14:paraId="1AF3FCEA" w14:textId="77777777">
        <w:trPr>
          <w:trHeight w:val="280"/>
          <w:jc w:val="center"/>
        </w:trPr>
        <w:tc>
          <w:tcPr>
            <w:tcW w:w="562" w:type="dxa"/>
            <w:vAlign w:val="center"/>
          </w:tcPr>
          <w:p w14:paraId="2D17735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lastRenderedPageBreak/>
              <w:t>7</w:t>
            </w:r>
          </w:p>
        </w:tc>
        <w:tc>
          <w:tcPr>
            <w:tcW w:w="1843" w:type="dxa"/>
            <w:vAlign w:val="center"/>
          </w:tcPr>
          <w:p w14:paraId="77AFEA5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提现手续费承担方式</w:t>
            </w:r>
          </w:p>
        </w:tc>
        <w:tc>
          <w:tcPr>
            <w:tcW w:w="1247" w:type="dxa"/>
            <w:vAlign w:val="bottom"/>
          </w:tcPr>
          <w:p w14:paraId="32BD74AE"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w:t>
            </w:r>
          </w:p>
        </w:tc>
        <w:tc>
          <w:tcPr>
            <w:tcW w:w="1588" w:type="dxa"/>
            <w:vAlign w:val="bottom"/>
          </w:tcPr>
          <w:p w14:paraId="2931FAD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sz w:val="16"/>
                <w:szCs w:val="16"/>
              </w:rPr>
              <w:t>1-平台承担</w:t>
            </w:r>
            <w:r>
              <w:rPr>
                <w:rFonts w:asciiTheme="minorEastAsia" w:hAnsiTheme="minorEastAsia" w:cstheme="minorEastAsia" w:hint="eastAsia"/>
                <w:sz w:val="16"/>
                <w:szCs w:val="16"/>
              </w:rPr>
              <w:br/>
              <w:t>2-用户承担</w:t>
            </w:r>
            <w:r>
              <w:rPr>
                <w:rFonts w:asciiTheme="minorEastAsia" w:hAnsiTheme="minorEastAsia" w:cstheme="minorEastAsia" w:hint="eastAsia"/>
                <w:sz w:val="16"/>
                <w:szCs w:val="16"/>
              </w:rPr>
              <w:br/>
              <w:t>平台提现时只能选择“1”</w:t>
            </w:r>
          </w:p>
        </w:tc>
        <w:tc>
          <w:tcPr>
            <w:tcW w:w="992" w:type="dxa"/>
            <w:vAlign w:val="center"/>
          </w:tcPr>
          <w:p w14:paraId="7D7217A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1956" w:type="dxa"/>
            <w:vAlign w:val="center"/>
          </w:tcPr>
          <w:p w14:paraId="1D031972" w14:textId="77777777" w:rsidR="006053A3" w:rsidRDefault="006053A3">
            <w:pPr>
              <w:widowControl/>
              <w:jc w:val="left"/>
              <w:rPr>
                <w:rFonts w:asciiTheme="minorEastAsia" w:hAnsiTheme="minorEastAsia" w:cstheme="minorEastAsia" w:hint="eastAsia"/>
                <w:kern w:val="0"/>
                <w:sz w:val="16"/>
                <w:szCs w:val="16"/>
              </w:rPr>
            </w:pPr>
          </w:p>
        </w:tc>
      </w:tr>
      <w:tr w:rsidR="006053A3" w14:paraId="2AC46346" w14:textId="77777777">
        <w:trPr>
          <w:trHeight w:val="280"/>
          <w:jc w:val="center"/>
        </w:trPr>
        <w:tc>
          <w:tcPr>
            <w:tcW w:w="562" w:type="dxa"/>
            <w:vAlign w:val="center"/>
          </w:tcPr>
          <w:p w14:paraId="1D3A4FF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8</w:t>
            </w:r>
          </w:p>
        </w:tc>
        <w:tc>
          <w:tcPr>
            <w:tcW w:w="1843" w:type="dxa"/>
            <w:vAlign w:val="center"/>
          </w:tcPr>
          <w:p w14:paraId="611A579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提现金额</w:t>
            </w:r>
          </w:p>
        </w:tc>
        <w:tc>
          <w:tcPr>
            <w:tcW w:w="1247" w:type="dxa"/>
            <w:vAlign w:val="bottom"/>
          </w:tcPr>
          <w:p w14:paraId="4AA06500"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decimal(</w:t>
            </w:r>
            <w:proofErr w:type="gramEnd"/>
            <w:r>
              <w:rPr>
                <w:rFonts w:asciiTheme="minorEastAsia" w:hAnsiTheme="minorEastAsia" w:cstheme="minorEastAsia" w:hint="eastAsia"/>
                <w:kern w:val="0"/>
                <w:sz w:val="16"/>
                <w:szCs w:val="16"/>
              </w:rPr>
              <w:t>17,2)</w:t>
            </w:r>
          </w:p>
        </w:tc>
        <w:tc>
          <w:tcPr>
            <w:tcW w:w="1588" w:type="dxa"/>
            <w:vAlign w:val="bottom"/>
          </w:tcPr>
          <w:p w14:paraId="064F7C9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单位：（元），例如：89.00元</w:t>
            </w:r>
            <w:r>
              <w:rPr>
                <w:rFonts w:asciiTheme="minorEastAsia" w:hAnsiTheme="minorEastAsia" w:cstheme="minorEastAsia" w:hint="eastAsia"/>
                <w:kern w:val="0"/>
                <w:sz w:val="16"/>
                <w:szCs w:val="16"/>
              </w:rPr>
              <w:br/>
              <w:t>金额大于0</w:t>
            </w:r>
          </w:p>
        </w:tc>
        <w:tc>
          <w:tcPr>
            <w:tcW w:w="992" w:type="dxa"/>
            <w:vAlign w:val="center"/>
          </w:tcPr>
          <w:p w14:paraId="326C045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是</w:t>
            </w:r>
          </w:p>
        </w:tc>
        <w:tc>
          <w:tcPr>
            <w:tcW w:w="1956" w:type="dxa"/>
            <w:vAlign w:val="center"/>
          </w:tcPr>
          <w:p w14:paraId="74EFB374" w14:textId="77777777" w:rsidR="006053A3" w:rsidRDefault="006053A3">
            <w:pPr>
              <w:widowControl/>
              <w:jc w:val="left"/>
              <w:rPr>
                <w:rFonts w:asciiTheme="minorEastAsia" w:hAnsiTheme="minorEastAsia" w:cstheme="minorEastAsia" w:hint="eastAsia"/>
                <w:kern w:val="0"/>
                <w:sz w:val="16"/>
                <w:szCs w:val="16"/>
              </w:rPr>
            </w:pPr>
          </w:p>
        </w:tc>
      </w:tr>
      <w:tr w:rsidR="006053A3" w14:paraId="72C2C329" w14:textId="77777777">
        <w:trPr>
          <w:trHeight w:val="346"/>
          <w:jc w:val="center"/>
        </w:trPr>
        <w:tc>
          <w:tcPr>
            <w:tcW w:w="562" w:type="dxa"/>
            <w:vAlign w:val="center"/>
          </w:tcPr>
          <w:p w14:paraId="4B21514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9</w:t>
            </w:r>
          </w:p>
        </w:tc>
        <w:tc>
          <w:tcPr>
            <w:tcW w:w="1843" w:type="dxa"/>
          </w:tcPr>
          <w:p w14:paraId="58377990" w14:textId="77777777" w:rsidR="006053A3" w:rsidRDefault="00000000">
            <w:pPr>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备注</w:t>
            </w:r>
          </w:p>
        </w:tc>
        <w:tc>
          <w:tcPr>
            <w:tcW w:w="1247" w:type="dxa"/>
            <w:vAlign w:val="bottom"/>
          </w:tcPr>
          <w:p w14:paraId="633F7DAD"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100)</w:t>
            </w:r>
          </w:p>
        </w:tc>
        <w:tc>
          <w:tcPr>
            <w:tcW w:w="1588" w:type="dxa"/>
            <w:vAlign w:val="bottom"/>
          </w:tcPr>
          <w:p w14:paraId="15C5331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xml:space="preserve">　</w:t>
            </w:r>
          </w:p>
        </w:tc>
        <w:tc>
          <w:tcPr>
            <w:tcW w:w="992" w:type="dxa"/>
            <w:vAlign w:val="center"/>
          </w:tcPr>
          <w:p w14:paraId="49449EC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否</w:t>
            </w:r>
          </w:p>
        </w:tc>
        <w:tc>
          <w:tcPr>
            <w:tcW w:w="1956" w:type="dxa"/>
            <w:vAlign w:val="center"/>
          </w:tcPr>
          <w:p w14:paraId="688C8B24" w14:textId="77777777" w:rsidR="006053A3" w:rsidRDefault="006053A3">
            <w:pPr>
              <w:widowControl/>
              <w:rPr>
                <w:rFonts w:asciiTheme="minorEastAsia" w:hAnsiTheme="minorEastAsia" w:cstheme="minorEastAsia" w:hint="eastAsia"/>
                <w:kern w:val="0"/>
                <w:sz w:val="16"/>
                <w:szCs w:val="16"/>
              </w:rPr>
            </w:pPr>
          </w:p>
        </w:tc>
      </w:tr>
      <w:tr w:rsidR="006053A3" w14:paraId="7B4E8F4C" w14:textId="77777777">
        <w:trPr>
          <w:trHeight w:val="840"/>
          <w:jc w:val="center"/>
        </w:trPr>
        <w:tc>
          <w:tcPr>
            <w:tcW w:w="562" w:type="dxa"/>
            <w:vAlign w:val="center"/>
          </w:tcPr>
          <w:p w14:paraId="34C5E8F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10</w:t>
            </w:r>
          </w:p>
        </w:tc>
        <w:tc>
          <w:tcPr>
            <w:tcW w:w="1843" w:type="dxa"/>
          </w:tcPr>
          <w:p w14:paraId="27881DBC" w14:textId="77777777" w:rsidR="006053A3" w:rsidRDefault="00000000">
            <w:pPr>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发起方保留域</w:t>
            </w:r>
          </w:p>
        </w:tc>
        <w:tc>
          <w:tcPr>
            <w:tcW w:w="1247" w:type="dxa"/>
            <w:vAlign w:val="bottom"/>
          </w:tcPr>
          <w:p w14:paraId="2BE97763"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500)</w:t>
            </w:r>
          </w:p>
        </w:tc>
        <w:tc>
          <w:tcPr>
            <w:tcW w:w="1588" w:type="dxa"/>
            <w:vAlign w:val="bottom"/>
          </w:tcPr>
          <w:p w14:paraId="3695CC6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xml:space="preserve">　</w:t>
            </w:r>
          </w:p>
        </w:tc>
        <w:tc>
          <w:tcPr>
            <w:tcW w:w="992" w:type="dxa"/>
            <w:vAlign w:val="center"/>
          </w:tcPr>
          <w:p w14:paraId="2BCEA70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否</w:t>
            </w:r>
          </w:p>
        </w:tc>
        <w:tc>
          <w:tcPr>
            <w:tcW w:w="1956" w:type="dxa"/>
            <w:vAlign w:val="center"/>
          </w:tcPr>
          <w:p w14:paraId="31EA0F02" w14:textId="77777777" w:rsidR="006053A3" w:rsidRDefault="006053A3">
            <w:pPr>
              <w:widowControl/>
              <w:jc w:val="left"/>
              <w:rPr>
                <w:rFonts w:asciiTheme="minorEastAsia" w:hAnsiTheme="minorEastAsia" w:cstheme="minorEastAsia" w:hint="eastAsia"/>
                <w:kern w:val="0"/>
                <w:sz w:val="16"/>
                <w:szCs w:val="16"/>
              </w:rPr>
            </w:pPr>
          </w:p>
        </w:tc>
      </w:tr>
    </w:tbl>
    <w:p w14:paraId="0FDC5312" w14:textId="77777777" w:rsidR="006053A3" w:rsidRDefault="006053A3"/>
    <w:p w14:paraId="126B81C7" w14:textId="77777777" w:rsidR="006053A3" w:rsidRDefault="00000000">
      <w:pPr>
        <w:pStyle w:val="3-"/>
        <w:rPr>
          <w:rFonts w:asciiTheme="majorEastAsia" w:eastAsiaTheme="majorEastAsia" w:hAnsiTheme="majorEastAsia" w:cstheme="majorEastAsia" w:hint="eastAsia"/>
          <w:b/>
          <w:bCs/>
          <w:sz w:val="28"/>
          <w:szCs w:val="28"/>
        </w:rPr>
      </w:pPr>
      <w:r>
        <w:rPr>
          <w:rFonts w:asciiTheme="majorEastAsia" w:eastAsiaTheme="majorEastAsia" w:hAnsiTheme="majorEastAsia" w:cstheme="majorEastAsia" w:hint="eastAsia"/>
          <w:b/>
          <w:bCs/>
          <w:sz w:val="28"/>
          <w:szCs w:val="28"/>
          <w:highlight w:val="yellow"/>
        </w:rPr>
        <w:t>平台商户业务订单明细文件（616）</w:t>
      </w:r>
    </w:p>
    <w:p w14:paraId="415E7786" w14:textId="77777777" w:rsidR="006053A3" w:rsidRDefault="00000000">
      <w:pPr>
        <w:pStyle w:val="4-"/>
        <w:rPr>
          <w:rFonts w:hint="eastAsia"/>
        </w:rPr>
      </w:pPr>
      <w:r>
        <w:rPr>
          <w:rFonts w:hint="eastAsia"/>
        </w:rPr>
        <w:t>功能介绍</w:t>
      </w:r>
    </w:p>
    <w:p w14:paraId="601C2D6A" w14:textId="77777777" w:rsidR="006053A3" w:rsidRDefault="00000000">
      <w:pPr>
        <w:pStyle w:val="10"/>
      </w:pPr>
      <w:r>
        <w:rPr>
          <w:rFonts w:hint="eastAsia"/>
        </w:rPr>
        <w:t>该文件又称“清分文件”，平台商户通过该文件向e管家系统提供通过支付渠道进行清算的用户交易明细,并通过资金核对和清分将交易资金账户收到的支付渠道清算资金,清分至各交易用户登记簿。</w:t>
      </w:r>
    </w:p>
    <w:p w14:paraId="34071E44" w14:textId="77777777" w:rsidR="006053A3" w:rsidRDefault="00000000">
      <w:pPr>
        <w:pStyle w:val="4-"/>
        <w:rPr>
          <w:rFonts w:hint="eastAsia"/>
        </w:rPr>
      </w:pPr>
      <w:r>
        <w:rPr>
          <w:rFonts w:hint="eastAsia"/>
        </w:rPr>
        <w:t>适用场景</w:t>
      </w:r>
    </w:p>
    <w:p w14:paraId="1020D99E" w14:textId="77777777" w:rsidR="006053A3" w:rsidRDefault="00000000">
      <w:pPr>
        <w:pStyle w:val="10"/>
      </w:pPr>
      <w:r>
        <w:rPr>
          <w:rFonts w:hint="eastAsia"/>
        </w:rPr>
        <w:t>该功能为通用可选功能，平台商户如需进行批量入金清分可通过该功能向系统上</w:t>
      </w:r>
      <w:proofErr w:type="gramStart"/>
      <w:r>
        <w:rPr>
          <w:rFonts w:hint="eastAsia"/>
        </w:rPr>
        <w:t>传业务</w:t>
      </w:r>
      <w:proofErr w:type="gramEnd"/>
      <w:r>
        <w:rPr>
          <w:rFonts w:hint="eastAsia"/>
        </w:rPr>
        <w:t>订单明细文件。</w:t>
      </w:r>
    </w:p>
    <w:p w14:paraId="57493DBE" w14:textId="77777777" w:rsidR="006053A3" w:rsidRDefault="00000000">
      <w:pPr>
        <w:pStyle w:val="4-"/>
        <w:rPr>
          <w:rFonts w:hint="eastAsia"/>
        </w:rPr>
      </w:pPr>
      <w:r>
        <w:rPr>
          <w:rFonts w:hint="eastAsia"/>
        </w:rPr>
        <w:t>文件描述</w:t>
      </w:r>
    </w:p>
    <w:tbl>
      <w:tblPr>
        <w:tblStyle w:val="ad"/>
        <w:tblW w:w="8472" w:type="dxa"/>
        <w:tblLayout w:type="fixed"/>
        <w:tblLook w:val="04A0" w:firstRow="1" w:lastRow="0" w:firstColumn="1" w:lastColumn="0" w:noHBand="0" w:noVBand="1"/>
      </w:tblPr>
      <w:tblGrid>
        <w:gridCol w:w="562"/>
        <w:gridCol w:w="1843"/>
        <w:gridCol w:w="1247"/>
        <w:gridCol w:w="1701"/>
        <w:gridCol w:w="3119"/>
      </w:tblGrid>
      <w:tr w:rsidR="006053A3" w14:paraId="26A21B57" w14:textId="77777777">
        <w:trPr>
          <w:trHeight w:val="540"/>
        </w:trPr>
        <w:tc>
          <w:tcPr>
            <w:tcW w:w="562" w:type="dxa"/>
            <w:shd w:val="clear" w:color="auto" w:fill="AEAAAA" w:themeFill="background2" w:themeFillShade="BF"/>
            <w:vAlign w:val="center"/>
          </w:tcPr>
          <w:p w14:paraId="2FD27678" w14:textId="77777777" w:rsidR="006053A3" w:rsidRDefault="00000000">
            <w:pPr>
              <w:widowControl/>
              <w:jc w:val="left"/>
              <w:rPr>
                <w:rFonts w:ascii="Songti TC" w:eastAsia="Songti TC" w:hAnsi="Songti TC" w:cs="Times New Roman" w:hint="eastAsia"/>
                <w:b/>
                <w:bCs/>
                <w:kern w:val="0"/>
                <w:sz w:val="16"/>
                <w:szCs w:val="16"/>
              </w:rPr>
            </w:pPr>
            <w:r>
              <w:rPr>
                <w:rFonts w:ascii="Songti TC" w:eastAsia="Songti TC" w:hAnsi="Songti TC" w:cs="Times New Roman" w:hint="eastAsia"/>
                <w:b/>
                <w:bCs/>
                <w:kern w:val="0"/>
                <w:sz w:val="16"/>
                <w:szCs w:val="16"/>
              </w:rPr>
              <w:t>序号</w:t>
            </w:r>
          </w:p>
        </w:tc>
        <w:tc>
          <w:tcPr>
            <w:tcW w:w="1843" w:type="dxa"/>
            <w:shd w:val="clear" w:color="auto" w:fill="AEAAAA" w:themeFill="background2" w:themeFillShade="BF"/>
            <w:vAlign w:val="center"/>
          </w:tcPr>
          <w:p w14:paraId="3817A845" w14:textId="77777777" w:rsidR="006053A3" w:rsidRDefault="00000000">
            <w:pPr>
              <w:widowControl/>
              <w:jc w:val="left"/>
              <w:rPr>
                <w:rFonts w:ascii="Songti TC" w:eastAsia="Songti TC" w:hAnsi="Songti TC" w:cs="Times New Roman" w:hint="eastAsia"/>
                <w:b/>
                <w:bCs/>
                <w:kern w:val="0"/>
                <w:sz w:val="16"/>
                <w:szCs w:val="16"/>
              </w:rPr>
            </w:pPr>
            <w:r>
              <w:rPr>
                <w:rFonts w:ascii="Songti TC" w:eastAsia="Songti TC" w:hAnsi="Songti TC" w:cs="Times New Roman" w:hint="eastAsia"/>
                <w:b/>
                <w:bCs/>
                <w:kern w:val="0"/>
                <w:sz w:val="16"/>
                <w:szCs w:val="16"/>
              </w:rPr>
              <w:t>信息项</w:t>
            </w:r>
          </w:p>
        </w:tc>
        <w:tc>
          <w:tcPr>
            <w:tcW w:w="1247" w:type="dxa"/>
            <w:shd w:val="clear" w:color="auto" w:fill="AEAAAA" w:themeFill="background2" w:themeFillShade="BF"/>
            <w:vAlign w:val="center"/>
          </w:tcPr>
          <w:p w14:paraId="7E9F2E43" w14:textId="77777777" w:rsidR="006053A3" w:rsidRDefault="00000000">
            <w:pPr>
              <w:widowControl/>
              <w:jc w:val="left"/>
              <w:rPr>
                <w:rFonts w:ascii="Songti TC" w:eastAsia="Songti TC" w:hAnsi="Songti TC" w:cs="Times New Roman" w:hint="eastAsia"/>
                <w:b/>
                <w:bCs/>
                <w:kern w:val="0"/>
                <w:sz w:val="16"/>
                <w:szCs w:val="16"/>
              </w:rPr>
            </w:pPr>
            <w:r>
              <w:rPr>
                <w:rFonts w:ascii="Songti TC" w:eastAsia="Songti TC" w:hAnsi="Songti TC" w:cs="Times New Roman" w:hint="eastAsia"/>
                <w:b/>
                <w:bCs/>
                <w:kern w:val="0"/>
                <w:sz w:val="16"/>
                <w:szCs w:val="16"/>
              </w:rPr>
              <w:t>长度</w:t>
            </w:r>
          </w:p>
        </w:tc>
        <w:tc>
          <w:tcPr>
            <w:tcW w:w="1701" w:type="dxa"/>
            <w:shd w:val="clear" w:color="auto" w:fill="AEAAAA" w:themeFill="background2" w:themeFillShade="BF"/>
            <w:vAlign w:val="center"/>
          </w:tcPr>
          <w:p w14:paraId="3BBEC051" w14:textId="77777777" w:rsidR="006053A3" w:rsidRDefault="00000000">
            <w:pPr>
              <w:widowControl/>
              <w:jc w:val="left"/>
              <w:rPr>
                <w:rFonts w:ascii="Songti TC" w:eastAsia="Songti TC" w:hAnsi="Songti TC" w:cs="Times New Roman" w:hint="eastAsia"/>
                <w:b/>
                <w:bCs/>
                <w:kern w:val="0"/>
                <w:sz w:val="16"/>
                <w:szCs w:val="16"/>
              </w:rPr>
            </w:pPr>
            <w:r>
              <w:rPr>
                <w:rFonts w:ascii="Songti TC" w:eastAsia="Songti TC" w:hAnsi="Songti TC" w:cs="Times New Roman" w:hint="eastAsia"/>
                <w:b/>
                <w:bCs/>
                <w:kern w:val="0"/>
                <w:sz w:val="16"/>
                <w:szCs w:val="16"/>
              </w:rPr>
              <w:t>说明</w:t>
            </w:r>
          </w:p>
        </w:tc>
        <w:tc>
          <w:tcPr>
            <w:tcW w:w="3119" w:type="dxa"/>
            <w:shd w:val="clear" w:color="auto" w:fill="AEAAAA" w:themeFill="background2" w:themeFillShade="BF"/>
            <w:vAlign w:val="center"/>
          </w:tcPr>
          <w:p w14:paraId="1FE4C68F" w14:textId="77777777" w:rsidR="006053A3" w:rsidRDefault="00000000">
            <w:pPr>
              <w:widowControl/>
              <w:jc w:val="left"/>
              <w:rPr>
                <w:rFonts w:ascii="Songti TC" w:eastAsia="Songti TC" w:hAnsi="Songti TC" w:cs="Times New Roman" w:hint="eastAsia"/>
                <w:b/>
                <w:bCs/>
                <w:kern w:val="0"/>
                <w:sz w:val="16"/>
                <w:szCs w:val="16"/>
              </w:rPr>
            </w:pPr>
            <w:r>
              <w:rPr>
                <w:rFonts w:ascii="Songti TC" w:eastAsia="Songti TC" w:hAnsi="Songti TC" w:cs="Times New Roman" w:hint="eastAsia"/>
                <w:b/>
                <w:bCs/>
                <w:kern w:val="0"/>
                <w:sz w:val="16"/>
                <w:szCs w:val="16"/>
              </w:rPr>
              <w:t>补充说明</w:t>
            </w:r>
          </w:p>
        </w:tc>
      </w:tr>
      <w:tr w:rsidR="006053A3" w14:paraId="5DF9DC57" w14:textId="77777777">
        <w:trPr>
          <w:trHeight w:val="280"/>
        </w:trPr>
        <w:tc>
          <w:tcPr>
            <w:tcW w:w="562" w:type="dxa"/>
            <w:vAlign w:val="center"/>
          </w:tcPr>
          <w:p w14:paraId="33FFA5B5" w14:textId="77777777" w:rsidR="006053A3" w:rsidRDefault="00000000">
            <w:pPr>
              <w:widowControl/>
              <w:jc w:val="left"/>
              <w:rPr>
                <w:rFonts w:ascii="Songti TC" w:eastAsia="Songti TC" w:hAnsi="Songti TC" w:cs="Times New Roman" w:hint="eastAsia"/>
                <w:kern w:val="0"/>
                <w:sz w:val="16"/>
                <w:szCs w:val="16"/>
              </w:rPr>
            </w:pPr>
            <w:r>
              <w:rPr>
                <w:rFonts w:ascii="Songti TC" w:eastAsia="Songti TC" w:hAnsi="Songti TC" w:cs="Times New Roman" w:hint="eastAsia"/>
                <w:kern w:val="0"/>
                <w:sz w:val="16"/>
                <w:szCs w:val="16"/>
              </w:rPr>
              <w:t>1</w:t>
            </w:r>
          </w:p>
        </w:tc>
        <w:tc>
          <w:tcPr>
            <w:tcW w:w="1843" w:type="dxa"/>
            <w:vAlign w:val="center"/>
          </w:tcPr>
          <w:p w14:paraId="7184E712" w14:textId="77777777" w:rsidR="006053A3" w:rsidRDefault="00000000">
            <w:pPr>
              <w:widowControl/>
              <w:jc w:val="left"/>
              <w:rPr>
                <w:rFonts w:ascii="Songti TC" w:eastAsia="Songti TC" w:hAnsi="Songti TC" w:cs="Times New Roman" w:hint="eastAsia"/>
                <w:kern w:val="0"/>
                <w:sz w:val="16"/>
                <w:szCs w:val="16"/>
              </w:rPr>
            </w:pPr>
            <w:r>
              <w:rPr>
                <w:rFonts w:ascii="Songti TC" w:eastAsia="Songti TC" w:hAnsi="Songti TC" w:cs="Times New Roman" w:hint="eastAsia"/>
                <w:kern w:val="0"/>
                <w:sz w:val="16"/>
                <w:szCs w:val="16"/>
              </w:rPr>
              <w:t>平台商户编号</w:t>
            </w:r>
          </w:p>
        </w:tc>
        <w:tc>
          <w:tcPr>
            <w:tcW w:w="1247" w:type="dxa"/>
            <w:vAlign w:val="center"/>
          </w:tcPr>
          <w:p w14:paraId="12A180F9" w14:textId="77777777" w:rsidR="006053A3" w:rsidRDefault="00000000">
            <w:pPr>
              <w:widowControl/>
              <w:jc w:val="left"/>
              <w:rPr>
                <w:rFonts w:ascii="Songti TC" w:eastAsia="Songti TC" w:hAnsi="Songti TC" w:cs="Times New Roman" w:hint="eastAsia"/>
                <w:kern w:val="0"/>
                <w:sz w:val="16"/>
                <w:szCs w:val="16"/>
              </w:rPr>
            </w:pPr>
            <w:proofErr w:type="gramStart"/>
            <w:r>
              <w:rPr>
                <w:rFonts w:ascii="Songti TC" w:eastAsia="Songti TC" w:hAnsi="Songti TC" w:cs="Times New Roman" w:hint="eastAsia"/>
                <w:kern w:val="0"/>
                <w:sz w:val="16"/>
                <w:szCs w:val="16"/>
              </w:rPr>
              <w:t>String(</w:t>
            </w:r>
            <w:proofErr w:type="gramEnd"/>
            <w:r>
              <w:rPr>
                <w:rFonts w:ascii="Songti TC" w:eastAsia="Songti TC" w:hAnsi="Songti TC" w:cs="Times New Roman" w:hint="eastAsia"/>
                <w:kern w:val="0"/>
                <w:sz w:val="16"/>
                <w:szCs w:val="16"/>
              </w:rPr>
              <w:t>15)</w:t>
            </w:r>
          </w:p>
        </w:tc>
        <w:tc>
          <w:tcPr>
            <w:tcW w:w="1701" w:type="dxa"/>
            <w:vAlign w:val="center"/>
          </w:tcPr>
          <w:p w14:paraId="58DD856E" w14:textId="77777777" w:rsidR="006053A3" w:rsidRDefault="00000000">
            <w:pPr>
              <w:widowControl/>
              <w:jc w:val="left"/>
              <w:rPr>
                <w:rFonts w:ascii="Songti TC" w:eastAsia="Songti TC" w:hAnsi="Songti TC" w:cs="Times New Roman" w:hint="eastAsia"/>
                <w:kern w:val="0"/>
                <w:sz w:val="16"/>
                <w:szCs w:val="16"/>
              </w:rPr>
            </w:pPr>
            <w:r>
              <w:rPr>
                <w:rFonts w:ascii="Songti TC" w:eastAsia="Songti TC" w:hAnsi="Songti TC" w:cs="Times New Roman" w:hint="eastAsia"/>
                <w:kern w:val="0"/>
                <w:sz w:val="16"/>
                <w:szCs w:val="16"/>
              </w:rPr>
              <w:t>系统给平台商户分配的唯一识别号</w:t>
            </w:r>
          </w:p>
        </w:tc>
        <w:tc>
          <w:tcPr>
            <w:tcW w:w="3119" w:type="dxa"/>
            <w:vAlign w:val="center"/>
          </w:tcPr>
          <w:p w14:paraId="4554B6E9" w14:textId="77777777" w:rsidR="006053A3" w:rsidRDefault="00000000">
            <w:pPr>
              <w:widowControl/>
              <w:jc w:val="left"/>
              <w:rPr>
                <w:rFonts w:ascii="Songti TC" w:eastAsia="Songti TC" w:hAnsi="Songti TC" w:cs="Times New Roman" w:hint="eastAsia"/>
                <w:kern w:val="0"/>
                <w:sz w:val="16"/>
                <w:szCs w:val="16"/>
              </w:rPr>
            </w:pPr>
            <w:r>
              <w:rPr>
                <w:rFonts w:ascii="Songti TC" w:eastAsia="Songti TC" w:hAnsi="Songti TC" w:cs="Times New Roman" w:hint="eastAsia"/>
                <w:kern w:val="0"/>
                <w:sz w:val="16"/>
                <w:szCs w:val="16"/>
              </w:rPr>
              <w:t>以银行客户经理通知为准</w:t>
            </w:r>
          </w:p>
        </w:tc>
      </w:tr>
      <w:tr w:rsidR="006053A3" w14:paraId="6F0559B0" w14:textId="77777777">
        <w:trPr>
          <w:trHeight w:val="560"/>
        </w:trPr>
        <w:tc>
          <w:tcPr>
            <w:tcW w:w="562" w:type="dxa"/>
            <w:vAlign w:val="center"/>
          </w:tcPr>
          <w:p w14:paraId="5586CB53" w14:textId="77777777" w:rsidR="006053A3" w:rsidRDefault="00000000">
            <w:pPr>
              <w:widowControl/>
              <w:jc w:val="left"/>
              <w:rPr>
                <w:rFonts w:ascii="Songti TC" w:eastAsia="Songti TC" w:hAnsi="Songti TC" w:cs="Times New Roman" w:hint="eastAsia"/>
                <w:kern w:val="0"/>
                <w:sz w:val="16"/>
                <w:szCs w:val="16"/>
              </w:rPr>
            </w:pPr>
            <w:r>
              <w:rPr>
                <w:rFonts w:ascii="Songti TC" w:eastAsia="Songti TC" w:hAnsi="Songti TC" w:cs="Times New Roman" w:hint="eastAsia"/>
                <w:kern w:val="0"/>
                <w:sz w:val="16"/>
                <w:szCs w:val="16"/>
              </w:rPr>
              <w:t>2</w:t>
            </w:r>
          </w:p>
        </w:tc>
        <w:tc>
          <w:tcPr>
            <w:tcW w:w="1843" w:type="dxa"/>
            <w:vAlign w:val="center"/>
          </w:tcPr>
          <w:p w14:paraId="2F330133" w14:textId="77777777" w:rsidR="006053A3" w:rsidRDefault="00000000">
            <w:pPr>
              <w:widowControl/>
              <w:jc w:val="left"/>
              <w:rPr>
                <w:rFonts w:ascii="Songti TC" w:eastAsia="Songti TC" w:hAnsi="Songti TC" w:cs="Times New Roman" w:hint="eastAsia"/>
                <w:kern w:val="0"/>
                <w:sz w:val="16"/>
                <w:szCs w:val="16"/>
              </w:rPr>
            </w:pPr>
            <w:r>
              <w:rPr>
                <w:rFonts w:ascii="Songti TC" w:eastAsia="Songti TC" w:hAnsi="Songti TC" w:cs="Times New Roman" w:hint="eastAsia"/>
                <w:kern w:val="0"/>
                <w:sz w:val="16"/>
                <w:szCs w:val="16"/>
              </w:rPr>
              <w:t>用户编号</w:t>
            </w:r>
          </w:p>
        </w:tc>
        <w:tc>
          <w:tcPr>
            <w:tcW w:w="1247" w:type="dxa"/>
            <w:vAlign w:val="center"/>
          </w:tcPr>
          <w:p w14:paraId="52C1D765" w14:textId="77777777" w:rsidR="006053A3" w:rsidRDefault="00000000">
            <w:pPr>
              <w:widowControl/>
              <w:jc w:val="left"/>
              <w:rPr>
                <w:rFonts w:ascii="Songti TC" w:eastAsia="Songti TC" w:hAnsi="Songti TC" w:cs="Times New Roman" w:hint="eastAsia"/>
                <w:kern w:val="0"/>
                <w:sz w:val="16"/>
                <w:szCs w:val="16"/>
              </w:rPr>
            </w:pPr>
            <w:proofErr w:type="gramStart"/>
            <w:r>
              <w:rPr>
                <w:rFonts w:ascii="Songti TC" w:eastAsia="Songti TC" w:hAnsi="Songti TC" w:cs="Times New Roman" w:hint="eastAsia"/>
                <w:kern w:val="0"/>
                <w:sz w:val="16"/>
                <w:szCs w:val="16"/>
              </w:rPr>
              <w:t>String(</w:t>
            </w:r>
            <w:proofErr w:type="gramEnd"/>
            <w:r>
              <w:rPr>
                <w:rFonts w:ascii="Songti TC" w:eastAsia="Songti TC" w:hAnsi="Songti TC" w:cs="Times New Roman" w:hint="eastAsia"/>
                <w:kern w:val="0"/>
                <w:sz w:val="16"/>
                <w:szCs w:val="16"/>
              </w:rPr>
              <w:t>15)</w:t>
            </w:r>
          </w:p>
        </w:tc>
        <w:tc>
          <w:tcPr>
            <w:tcW w:w="1701" w:type="dxa"/>
            <w:vAlign w:val="center"/>
          </w:tcPr>
          <w:p w14:paraId="71711DAC" w14:textId="77777777" w:rsidR="006053A3" w:rsidRDefault="00000000">
            <w:pPr>
              <w:widowControl/>
              <w:jc w:val="left"/>
              <w:rPr>
                <w:rFonts w:ascii="Songti TC" w:eastAsia="Songti TC" w:hAnsi="Songti TC" w:cs="Times New Roman" w:hint="eastAsia"/>
                <w:kern w:val="0"/>
                <w:sz w:val="16"/>
                <w:szCs w:val="16"/>
              </w:rPr>
            </w:pPr>
            <w:r>
              <w:rPr>
                <w:rFonts w:ascii="Songti TC" w:eastAsia="Songti TC" w:hAnsi="Songti TC" w:cs="Times New Roman" w:hint="eastAsia"/>
                <w:kern w:val="0"/>
                <w:sz w:val="16"/>
                <w:szCs w:val="16"/>
              </w:rPr>
              <w:t>系统给用户分配的唯一识别号</w:t>
            </w:r>
          </w:p>
        </w:tc>
        <w:tc>
          <w:tcPr>
            <w:tcW w:w="3119" w:type="dxa"/>
            <w:vAlign w:val="center"/>
          </w:tcPr>
          <w:p w14:paraId="1B8C437A" w14:textId="77777777" w:rsidR="006053A3" w:rsidRDefault="00000000">
            <w:pPr>
              <w:widowControl/>
              <w:jc w:val="left"/>
              <w:rPr>
                <w:rFonts w:ascii="Songti TC" w:eastAsia="Songti TC" w:hAnsi="Songti TC" w:cs="Times New Roman" w:hint="eastAsia"/>
                <w:kern w:val="0"/>
                <w:sz w:val="16"/>
                <w:szCs w:val="16"/>
              </w:rPr>
            </w:pPr>
            <w:r>
              <w:rPr>
                <w:rFonts w:ascii="Songti TC" w:eastAsia="Songti TC" w:hAnsi="Songti TC" w:cs="Times New Roman" w:hint="eastAsia"/>
                <w:kern w:val="0"/>
                <w:sz w:val="16"/>
                <w:szCs w:val="16"/>
              </w:rPr>
              <w:t>订单明细以业务子订单为维度，每笔业务子订单生成一条明细记录</w:t>
            </w:r>
          </w:p>
        </w:tc>
      </w:tr>
      <w:tr w:rsidR="006053A3" w14:paraId="33509B1E" w14:textId="77777777">
        <w:trPr>
          <w:trHeight w:val="280"/>
        </w:trPr>
        <w:tc>
          <w:tcPr>
            <w:tcW w:w="562" w:type="dxa"/>
            <w:vAlign w:val="center"/>
          </w:tcPr>
          <w:p w14:paraId="3B4EA1E2" w14:textId="77777777" w:rsidR="006053A3" w:rsidRDefault="00000000">
            <w:pPr>
              <w:widowControl/>
              <w:jc w:val="left"/>
              <w:rPr>
                <w:rFonts w:ascii="Songti TC" w:eastAsia="Songti TC" w:hAnsi="Songti TC" w:cs="Times New Roman" w:hint="eastAsia"/>
                <w:kern w:val="0"/>
                <w:sz w:val="16"/>
                <w:szCs w:val="16"/>
              </w:rPr>
            </w:pPr>
            <w:r>
              <w:rPr>
                <w:rFonts w:ascii="Songti TC" w:eastAsia="Songti TC" w:hAnsi="Songti TC" w:cs="Times New Roman" w:hint="eastAsia"/>
                <w:kern w:val="0"/>
                <w:sz w:val="16"/>
                <w:szCs w:val="16"/>
              </w:rPr>
              <w:t>3</w:t>
            </w:r>
          </w:p>
        </w:tc>
        <w:tc>
          <w:tcPr>
            <w:tcW w:w="1843" w:type="dxa"/>
            <w:vAlign w:val="center"/>
          </w:tcPr>
          <w:p w14:paraId="52A53923" w14:textId="77777777" w:rsidR="006053A3" w:rsidRDefault="00000000">
            <w:pPr>
              <w:widowControl/>
              <w:jc w:val="left"/>
              <w:rPr>
                <w:rFonts w:ascii="Songti TC" w:eastAsia="Songti TC" w:hAnsi="Songti TC" w:cs="Times New Roman" w:hint="eastAsia"/>
                <w:kern w:val="0"/>
                <w:sz w:val="16"/>
                <w:szCs w:val="16"/>
              </w:rPr>
            </w:pPr>
            <w:r>
              <w:rPr>
                <w:rFonts w:ascii="Songti TC" w:eastAsia="Songti TC" w:hAnsi="Songti TC" w:cs="Times New Roman" w:hint="eastAsia"/>
                <w:kern w:val="0"/>
                <w:sz w:val="16"/>
                <w:szCs w:val="16"/>
              </w:rPr>
              <w:t>交易日期</w:t>
            </w:r>
          </w:p>
        </w:tc>
        <w:tc>
          <w:tcPr>
            <w:tcW w:w="1247" w:type="dxa"/>
            <w:vAlign w:val="center"/>
          </w:tcPr>
          <w:p w14:paraId="278DCBFB" w14:textId="77777777" w:rsidR="006053A3" w:rsidRDefault="00000000">
            <w:pPr>
              <w:widowControl/>
              <w:jc w:val="left"/>
              <w:rPr>
                <w:rFonts w:ascii="Songti TC" w:eastAsia="Songti TC" w:hAnsi="Songti TC" w:cs="Times New Roman" w:hint="eastAsia"/>
                <w:kern w:val="0"/>
                <w:sz w:val="16"/>
                <w:szCs w:val="16"/>
              </w:rPr>
            </w:pPr>
            <w:proofErr w:type="gramStart"/>
            <w:r>
              <w:rPr>
                <w:rFonts w:ascii="Songti TC" w:eastAsia="Songti TC" w:hAnsi="Songti TC" w:cs="Times New Roman" w:hint="eastAsia"/>
                <w:kern w:val="0"/>
                <w:sz w:val="16"/>
                <w:szCs w:val="16"/>
              </w:rPr>
              <w:t>String(</w:t>
            </w:r>
            <w:proofErr w:type="gramEnd"/>
            <w:r>
              <w:rPr>
                <w:rFonts w:ascii="Songti TC" w:eastAsia="Songti TC" w:hAnsi="Songti TC" w:cs="Times New Roman" w:hint="eastAsia"/>
                <w:kern w:val="0"/>
                <w:sz w:val="16"/>
                <w:szCs w:val="16"/>
              </w:rPr>
              <w:t>8)</w:t>
            </w:r>
          </w:p>
        </w:tc>
        <w:tc>
          <w:tcPr>
            <w:tcW w:w="1701" w:type="dxa"/>
            <w:vAlign w:val="center"/>
          </w:tcPr>
          <w:p w14:paraId="05D734FA" w14:textId="77777777" w:rsidR="006053A3" w:rsidRDefault="00000000">
            <w:pPr>
              <w:widowControl/>
              <w:jc w:val="left"/>
              <w:rPr>
                <w:rFonts w:ascii="Songti TC" w:eastAsia="Songti TC" w:hAnsi="Songti TC" w:cs="Times New Roman" w:hint="eastAsia"/>
                <w:kern w:val="0"/>
                <w:sz w:val="16"/>
                <w:szCs w:val="16"/>
              </w:rPr>
            </w:pPr>
            <w:r>
              <w:rPr>
                <w:rFonts w:ascii="Songti TC" w:eastAsia="Songti TC" w:hAnsi="Songti TC" w:cs="Times New Roman" w:hint="eastAsia"/>
                <w:kern w:val="0"/>
                <w:sz w:val="16"/>
                <w:szCs w:val="16"/>
              </w:rPr>
              <w:t>明细交易日期，以平台商户记录的日期为准，格式：</w:t>
            </w:r>
            <w:proofErr w:type="spellStart"/>
            <w:r>
              <w:rPr>
                <w:rFonts w:ascii="Songti TC" w:eastAsia="Songti TC" w:hAnsi="Songti TC" w:cs="Times New Roman" w:hint="eastAsia"/>
                <w:kern w:val="0"/>
                <w:sz w:val="16"/>
                <w:szCs w:val="16"/>
              </w:rPr>
              <w:t>yyyyMMdd</w:t>
            </w:r>
            <w:proofErr w:type="spellEnd"/>
          </w:p>
        </w:tc>
        <w:tc>
          <w:tcPr>
            <w:tcW w:w="3119" w:type="dxa"/>
            <w:vAlign w:val="center"/>
          </w:tcPr>
          <w:p w14:paraId="2C1817AA" w14:textId="77777777" w:rsidR="006053A3" w:rsidRDefault="00000000">
            <w:pPr>
              <w:widowControl/>
              <w:jc w:val="left"/>
              <w:rPr>
                <w:rFonts w:ascii="Songti TC" w:eastAsia="Songti TC" w:hAnsi="Songti TC" w:cs="Times New Roman" w:hint="eastAsia"/>
                <w:kern w:val="0"/>
                <w:sz w:val="16"/>
                <w:szCs w:val="16"/>
              </w:rPr>
            </w:pPr>
            <w:r>
              <w:rPr>
                <w:rFonts w:ascii="Songti TC" w:eastAsia="Songti TC" w:hAnsi="Songti TC" w:cs="Times New Roman" w:hint="eastAsia"/>
                <w:kern w:val="0"/>
                <w:sz w:val="16"/>
                <w:szCs w:val="16"/>
              </w:rPr>
              <w:t xml:space="preserve">　</w:t>
            </w:r>
          </w:p>
        </w:tc>
      </w:tr>
      <w:tr w:rsidR="006053A3" w14:paraId="5CFA3D07" w14:textId="77777777">
        <w:trPr>
          <w:trHeight w:val="280"/>
        </w:trPr>
        <w:tc>
          <w:tcPr>
            <w:tcW w:w="562" w:type="dxa"/>
            <w:vAlign w:val="center"/>
          </w:tcPr>
          <w:p w14:paraId="365B96E1" w14:textId="77777777" w:rsidR="006053A3" w:rsidRDefault="00000000">
            <w:pPr>
              <w:widowControl/>
              <w:jc w:val="left"/>
              <w:rPr>
                <w:rFonts w:ascii="Songti TC" w:eastAsia="Songti TC" w:hAnsi="Songti TC" w:cs="Times New Roman" w:hint="eastAsia"/>
                <w:kern w:val="0"/>
                <w:sz w:val="16"/>
                <w:szCs w:val="16"/>
              </w:rPr>
            </w:pPr>
            <w:r>
              <w:rPr>
                <w:rFonts w:ascii="Songti TC" w:eastAsia="Songti TC" w:hAnsi="Songti TC" w:cs="Times New Roman" w:hint="eastAsia"/>
                <w:kern w:val="0"/>
                <w:sz w:val="16"/>
                <w:szCs w:val="16"/>
              </w:rPr>
              <w:t>4</w:t>
            </w:r>
          </w:p>
        </w:tc>
        <w:tc>
          <w:tcPr>
            <w:tcW w:w="1843" w:type="dxa"/>
            <w:vAlign w:val="center"/>
          </w:tcPr>
          <w:p w14:paraId="72B80C6D" w14:textId="77777777" w:rsidR="006053A3" w:rsidRDefault="00000000">
            <w:pPr>
              <w:widowControl/>
              <w:jc w:val="left"/>
              <w:rPr>
                <w:rFonts w:ascii="Songti TC" w:eastAsia="Songti TC" w:hAnsi="Songti TC" w:cs="Times New Roman" w:hint="eastAsia"/>
                <w:kern w:val="0"/>
                <w:sz w:val="16"/>
                <w:szCs w:val="16"/>
              </w:rPr>
            </w:pPr>
            <w:r>
              <w:rPr>
                <w:rFonts w:ascii="Songti TC" w:eastAsia="Songti TC" w:hAnsi="Songti TC" w:cs="Times New Roman" w:hint="eastAsia"/>
                <w:kern w:val="0"/>
                <w:sz w:val="16"/>
                <w:szCs w:val="16"/>
              </w:rPr>
              <w:t>交易时间</w:t>
            </w:r>
          </w:p>
        </w:tc>
        <w:tc>
          <w:tcPr>
            <w:tcW w:w="1247" w:type="dxa"/>
            <w:vAlign w:val="center"/>
          </w:tcPr>
          <w:p w14:paraId="19C1B7DF" w14:textId="77777777" w:rsidR="006053A3" w:rsidRDefault="00000000">
            <w:pPr>
              <w:widowControl/>
              <w:jc w:val="left"/>
              <w:rPr>
                <w:rFonts w:ascii="Songti TC" w:eastAsia="Songti TC" w:hAnsi="Songti TC" w:cs="Times New Roman" w:hint="eastAsia"/>
                <w:kern w:val="0"/>
                <w:sz w:val="16"/>
                <w:szCs w:val="16"/>
              </w:rPr>
            </w:pPr>
            <w:proofErr w:type="gramStart"/>
            <w:r>
              <w:rPr>
                <w:rFonts w:ascii="Songti TC" w:eastAsia="Songti TC" w:hAnsi="Songti TC" w:cs="Times New Roman" w:hint="eastAsia"/>
                <w:kern w:val="0"/>
                <w:sz w:val="16"/>
                <w:szCs w:val="16"/>
              </w:rPr>
              <w:t>String(</w:t>
            </w:r>
            <w:proofErr w:type="gramEnd"/>
            <w:r>
              <w:rPr>
                <w:rFonts w:ascii="Songti TC" w:eastAsia="Songti TC" w:hAnsi="Songti TC" w:cs="Times New Roman" w:hint="eastAsia"/>
                <w:kern w:val="0"/>
                <w:sz w:val="16"/>
                <w:szCs w:val="16"/>
              </w:rPr>
              <w:t>6)</w:t>
            </w:r>
          </w:p>
        </w:tc>
        <w:tc>
          <w:tcPr>
            <w:tcW w:w="1701" w:type="dxa"/>
            <w:vAlign w:val="center"/>
          </w:tcPr>
          <w:p w14:paraId="37B7ACAC" w14:textId="77777777" w:rsidR="006053A3" w:rsidRDefault="00000000">
            <w:pPr>
              <w:widowControl/>
              <w:jc w:val="left"/>
              <w:rPr>
                <w:rFonts w:ascii="Songti TC" w:eastAsia="Songti TC" w:hAnsi="Songti TC" w:cs="Times New Roman" w:hint="eastAsia"/>
                <w:kern w:val="0"/>
                <w:sz w:val="16"/>
                <w:szCs w:val="16"/>
              </w:rPr>
            </w:pPr>
            <w:r>
              <w:rPr>
                <w:rFonts w:ascii="Songti TC" w:eastAsia="Songti TC" w:hAnsi="Songti TC" w:cs="Times New Roman" w:hint="eastAsia"/>
                <w:kern w:val="0"/>
                <w:sz w:val="16"/>
                <w:szCs w:val="16"/>
              </w:rPr>
              <w:t>明细交易时间，以平台商户记录的时间为准，格式：HHMMSS</w:t>
            </w:r>
          </w:p>
        </w:tc>
        <w:tc>
          <w:tcPr>
            <w:tcW w:w="3119" w:type="dxa"/>
            <w:vAlign w:val="center"/>
          </w:tcPr>
          <w:p w14:paraId="1C6800FA" w14:textId="77777777" w:rsidR="006053A3" w:rsidRDefault="00000000">
            <w:pPr>
              <w:widowControl/>
              <w:jc w:val="left"/>
              <w:rPr>
                <w:rFonts w:ascii="Songti TC" w:eastAsia="Songti TC" w:hAnsi="Songti TC" w:cs="Times New Roman" w:hint="eastAsia"/>
                <w:kern w:val="0"/>
                <w:sz w:val="16"/>
                <w:szCs w:val="16"/>
              </w:rPr>
            </w:pPr>
            <w:r>
              <w:rPr>
                <w:rFonts w:ascii="Songti TC" w:eastAsia="Songti TC" w:hAnsi="Songti TC" w:cs="Times New Roman" w:hint="eastAsia"/>
                <w:kern w:val="0"/>
                <w:sz w:val="16"/>
                <w:szCs w:val="16"/>
              </w:rPr>
              <w:t xml:space="preserve">　</w:t>
            </w:r>
          </w:p>
        </w:tc>
      </w:tr>
      <w:tr w:rsidR="006053A3" w14:paraId="3E5E9048" w14:textId="77777777">
        <w:trPr>
          <w:trHeight w:val="280"/>
        </w:trPr>
        <w:tc>
          <w:tcPr>
            <w:tcW w:w="562" w:type="dxa"/>
            <w:vAlign w:val="center"/>
          </w:tcPr>
          <w:p w14:paraId="070416F4" w14:textId="77777777" w:rsidR="006053A3" w:rsidRDefault="00000000">
            <w:pPr>
              <w:widowControl/>
              <w:jc w:val="left"/>
              <w:rPr>
                <w:rFonts w:ascii="Songti TC" w:eastAsia="Songti TC" w:hAnsi="Songti TC" w:cs="Times New Roman" w:hint="eastAsia"/>
                <w:kern w:val="0"/>
                <w:sz w:val="16"/>
                <w:szCs w:val="16"/>
              </w:rPr>
            </w:pPr>
            <w:r>
              <w:rPr>
                <w:rFonts w:ascii="Songti TC" w:eastAsia="Songti TC" w:hAnsi="Songti TC" w:cs="Times New Roman" w:hint="eastAsia"/>
                <w:kern w:val="0"/>
                <w:sz w:val="16"/>
                <w:szCs w:val="16"/>
              </w:rPr>
              <w:t>5</w:t>
            </w:r>
          </w:p>
        </w:tc>
        <w:tc>
          <w:tcPr>
            <w:tcW w:w="1843" w:type="dxa"/>
            <w:vAlign w:val="center"/>
          </w:tcPr>
          <w:p w14:paraId="42F14736" w14:textId="77777777" w:rsidR="006053A3" w:rsidRDefault="00000000">
            <w:pPr>
              <w:widowControl/>
              <w:jc w:val="left"/>
              <w:rPr>
                <w:rFonts w:ascii="Songti TC" w:eastAsia="Songti TC" w:hAnsi="Songti TC" w:cs="Times New Roman" w:hint="eastAsia"/>
                <w:kern w:val="0"/>
                <w:sz w:val="16"/>
                <w:szCs w:val="16"/>
              </w:rPr>
            </w:pPr>
            <w:r>
              <w:rPr>
                <w:rFonts w:ascii="Songti TC" w:eastAsia="Songti TC" w:hAnsi="Songti TC" w:cs="Times New Roman" w:hint="eastAsia"/>
                <w:kern w:val="0"/>
                <w:sz w:val="16"/>
                <w:szCs w:val="16"/>
              </w:rPr>
              <w:t>支付渠道名称</w:t>
            </w:r>
          </w:p>
        </w:tc>
        <w:tc>
          <w:tcPr>
            <w:tcW w:w="1247" w:type="dxa"/>
            <w:vAlign w:val="center"/>
          </w:tcPr>
          <w:p w14:paraId="3D45C1C7" w14:textId="77777777" w:rsidR="006053A3" w:rsidRDefault="00000000">
            <w:pPr>
              <w:widowControl/>
              <w:jc w:val="left"/>
              <w:rPr>
                <w:rFonts w:ascii="Songti TC" w:eastAsia="Songti TC" w:hAnsi="Songti TC" w:cs="Times New Roman" w:hint="eastAsia"/>
                <w:kern w:val="0"/>
                <w:sz w:val="16"/>
                <w:szCs w:val="16"/>
              </w:rPr>
            </w:pPr>
            <w:proofErr w:type="gramStart"/>
            <w:r>
              <w:rPr>
                <w:rFonts w:ascii="Songti TC" w:eastAsia="Songti TC" w:hAnsi="Songti TC" w:cs="Times New Roman" w:hint="eastAsia"/>
                <w:kern w:val="0"/>
                <w:sz w:val="16"/>
                <w:szCs w:val="16"/>
              </w:rPr>
              <w:t>String(</w:t>
            </w:r>
            <w:proofErr w:type="gramEnd"/>
            <w:r>
              <w:rPr>
                <w:rFonts w:ascii="Songti TC" w:eastAsia="Songti TC" w:hAnsi="Songti TC" w:cs="Times New Roman" w:hint="eastAsia"/>
                <w:kern w:val="0"/>
                <w:sz w:val="16"/>
                <w:szCs w:val="16"/>
              </w:rPr>
              <w:t>60)</w:t>
            </w:r>
          </w:p>
        </w:tc>
        <w:tc>
          <w:tcPr>
            <w:tcW w:w="1701" w:type="dxa"/>
            <w:vAlign w:val="center"/>
          </w:tcPr>
          <w:p w14:paraId="3827BCFF" w14:textId="77777777" w:rsidR="006053A3" w:rsidRDefault="00000000">
            <w:pPr>
              <w:widowControl/>
              <w:jc w:val="left"/>
              <w:rPr>
                <w:rFonts w:ascii="Songti TC" w:eastAsia="Songti TC" w:hAnsi="Songti TC" w:cs="Times New Roman" w:hint="eastAsia"/>
                <w:kern w:val="0"/>
                <w:sz w:val="16"/>
                <w:szCs w:val="16"/>
              </w:rPr>
            </w:pPr>
            <w:r>
              <w:rPr>
                <w:rFonts w:ascii="Songti TC" w:eastAsia="Songti TC" w:hAnsi="Songti TC" w:cs="Times New Roman" w:hint="eastAsia"/>
                <w:kern w:val="0"/>
                <w:sz w:val="16"/>
                <w:szCs w:val="16"/>
              </w:rPr>
              <w:t>按照参数设置约定</w:t>
            </w:r>
          </w:p>
        </w:tc>
        <w:tc>
          <w:tcPr>
            <w:tcW w:w="3119" w:type="dxa"/>
            <w:vAlign w:val="center"/>
          </w:tcPr>
          <w:p w14:paraId="678A43F9" w14:textId="77777777" w:rsidR="006053A3" w:rsidRDefault="00000000">
            <w:pPr>
              <w:widowControl/>
              <w:jc w:val="left"/>
              <w:rPr>
                <w:rFonts w:ascii="Songti TC" w:eastAsia="Songti TC" w:hAnsi="Songti TC" w:cs="Times New Roman" w:hint="eastAsia"/>
                <w:kern w:val="0"/>
                <w:sz w:val="16"/>
                <w:szCs w:val="16"/>
              </w:rPr>
            </w:pPr>
            <w:r>
              <w:rPr>
                <w:rFonts w:ascii="Songti TC" w:eastAsia="Songti TC" w:hAnsi="Songti TC" w:cs="Times New Roman" w:hint="eastAsia"/>
                <w:kern w:val="0"/>
                <w:sz w:val="16"/>
                <w:szCs w:val="16"/>
              </w:rPr>
              <w:t>以银行客户经理通知为准</w:t>
            </w:r>
          </w:p>
        </w:tc>
      </w:tr>
      <w:tr w:rsidR="006053A3" w14:paraId="70CD878E" w14:textId="77777777">
        <w:trPr>
          <w:trHeight w:val="280"/>
        </w:trPr>
        <w:tc>
          <w:tcPr>
            <w:tcW w:w="562" w:type="dxa"/>
            <w:vAlign w:val="center"/>
          </w:tcPr>
          <w:p w14:paraId="4CD1F86A" w14:textId="77777777" w:rsidR="006053A3" w:rsidRDefault="00000000">
            <w:pPr>
              <w:widowControl/>
              <w:jc w:val="left"/>
              <w:rPr>
                <w:rFonts w:ascii="Songti TC" w:eastAsia="Songti TC" w:hAnsi="Songti TC" w:cs="Times New Roman" w:hint="eastAsia"/>
                <w:kern w:val="0"/>
                <w:sz w:val="16"/>
                <w:szCs w:val="16"/>
              </w:rPr>
            </w:pPr>
            <w:r>
              <w:rPr>
                <w:rFonts w:ascii="Songti TC" w:eastAsia="Songti TC" w:hAnsi="Songti TC" w:cs="Times New Roman" w:hint="eastAsia"/>
                <w:kern w:val="0"/>
                <w:sz w:val="16"/>
                <w:szCs w:val="16"/>
              </w:rPr>
              <w:lastRenderedPageBreak/>
              <w:t>6</w:t>
            </w:r>
          </w:p>
        </w:tc>
        <w:tc>
          <w:tcPr>
            <w:tcW w:w="1843" w:type="dxa"/>
            <w:vAlign w:val="center"/>
          </w:tcPr>
          <w:p w14:paraId="2E33E7AE" w14:textId="77777777" w:rsidR="006053A3" w:rsidRDefault="00000000">
            <w:pPr>
              <w:widowControl/>
              <w:jc w:val="left"/>
              <w:rPr>
                <w:rFonts w:ascii="Songti TC" w:eastAsia="Songti TC" w:hAnsi="Songti TC" w:cs="Times New Roman" w:hint="eastAsia"/>
                <w:kern w:val="0"/>
                <w:sz w:val="16"/>
                <w:szCs w:val="16"/>
              </w:rPr>
            </w:pPr>
            <w:r>
              <w:rPr>
                <w:rFonts w:ascii="Songti TC" w:eastAsia="Songti TC" w:hAnsi="Songti TC" w:cs="Times New Roman" w:hint="eastAsia"/>
                <w:kern w:val="0"/>
                <w:sz w:val="16"/>
                <w:szCs w:val="16"/>
              </w:rPr>
              <w:t>平台商户业务订单号</w:t>
            </w:r>
          </w:p>
        </w:tc>
        <w:tc>
          <w:tcPr>
            <w:tcW w:w="1247" w:type="dxa"/>
            <w:vAlign w:val="center"/>
          </w:tcPr>
          <w:p w14:paraId="184BCAA4" w14:textId="77777777" w:rsidR="006053A3" w:rsidRDefault="00000000">
            <w:pPr>
              <w:widowControl/>
              <w:jc w:val="left"/>
              <w:rPr>
                <w:rFonts w:ascii="Songti TC" w:eastAsia="Songti TC" w:hAnsi="Songti TC" w:cs="Times New Roman" w:hint="eastAsia"/>
                <w:kern w:val="0"/>
                <w:sz w:val="16"/>
                <w:szCs w:val="16"/>
              </w:rPr>
            </w:pPr>
            <w:proofErr w:type="gramStart"/>
            <w:r>
              <w:rPr>
                <w:rFonts w:ascii="Songti TC" w:eastAsia="Songti TC" w:hAnsi="Songti TC" w:cs="Times New Roman" w:hint="eastAsia"/>
                <w:kern w:val="0"/>
                <w:sz w:val="16"/>
                <w:szCs w:val="16"/>
              </w:rPr>
              <w:t>String(</w:t>
            </w:r>
            <w:proofErr w:type="gramEnd"/>
            <w:r>
              <w:rPr>
                <w:rFonts w:ascii="Songti TC" w:eastAsia="Songti TC" w:hAnsi="Songti TC" w:cs="Times New Roman" w:hint="eastAsia"/>
                <w:kern w:val="0"/>
                <w:sz w:val="16"/>
                <w:szCs w:val="16"/>
              </w:rPr>
              <w:t>64)</w:t>
            </w:r>
          </w:p>
        </w:tc>
        <w:tc>
          <w:tcPr>
            <w:tcW w:w="1701" w:type="dxa"/>
            <w:vAlign w:val="center"/>
          </w:tcPr>
          <w:p w14:paraId="2EA9B38C" w14:textId="77777777" w:rsidR="006053A3" w:rsidRDefault="00000000">
            <w:pPr>
              <w:widowControl/>
              <w:jc w:val="left"/>
              <w:rPr>
                <w:rFonts w:ascii="Songti TC" w:eastAsia="Songti TC" w:hAnsi="Songti TC" w:cs="Times New Roman" w:hint="eastAsia"/>
                <w:kern w:val="0"/>
                <w:sz w:val="16"/>
                <w:szCs w:val="16"/>
              </w:rPr>
            </w:pPr>
            <w:r>
              <w:rPr>
                <w:rFonts w:ascii="Songti TC" w:eastAsia="Songti TC" w:hAnsi="Songti TC" w:cs="Times New Roman" w:hint="eastAsia"/>
                <w:kern w:val="0"/>
                <w:sz w:val="16"/>
                <w:szCs w:val="16"/>
              </w:rPr>
              <w:t>该笔业务订单由平台商户端生成的唯一标识</w:t>
            </w:r>
          </w:p>
        </w:tc>
        <w:tc>
          <w:tcPr>
            <w:tcW w:w="3119" w:type="dxa"/>
            <w:vAlign w:val="center"/>
          </w:tcPr>
          <w:p w14:paraId="3F59BDA7" w14:textId="77777777" w:rsidR="006053A3" w:rsidRDefault="00000000">
            <w:pPr>
              <w:widowControl/>
              <w:jc w:val="left"/>
              <w:rPr>
                <w:rFonts w:ascii="Songti TC" w:eastAsia="Songti TC" w:hAnsi="Songti TC" w:cs="Times New Roman" w:hint="eastAsia"/>
                <w:kern w:val="0"/>
                <w:sz w:val="16"/>
                <w:szCs w:val="16"/>
              </w:rPr>
            </w:pPr>
            <w:r>
              <w:rPr>
                <w:rFonts w:ascii="Songti TC" w:eastAsia="Songti TC" w:hAnsi="Songti TC" w:cs="Times New Roman" w:hint="eastAsia"/>
                <w:kern w:val="0"/>
                <w:sz w:val="16"/>
                <w:szCs w:val="16"/>
              </w:rPr>
              <w:t xml:space="preserve">　不能</w:t>
            </w:r>
            <w:r>
              <w:rPr>
                <w:rFonts w:ascii="Songti TC" w:eastAsia="Songti TC" w:hAnsi="Songti TC" w:cs="Times New Roman"/>
                <w:kern w:val="0"/>
                <w:sz w:val="16"/>
                <w:szCs w:val="16"/>
              </w:rPr>
              <w:t>为空。</w:t>
            </w:r>
          </w:p>
        </w:tc>
      </w:tr>
      <w:tr w:rsidR="006053A3" w14:paraId="380D91ED" w14:textId="77777777">
        <w:trPr>
          <w:trHeight w:val="280"/>
        </w:trPr>
        <w:tc>
          <w:tcPr>
            <w:tcW w:w="562" w:type="dxa"/>
            <w:vAlign w:val="center"/>
          </w:tcPr>
          <w:p w14:paraId="17D65543" w14:textId="77777777" w:rsidR="006053A3" w:rsidRDefault="00000000">
            <w:pPr>
              <w:widowControl/>
              <w:jc w:val="left"/>
              <w:rPr>
                <w:rFonts w:ascii="Songti TC" w:eastAsia="Songti TC" w:hAnsi="Songti TC" w:cs="Times New Roman" w:hint="eastAsia"/>
                <w:kern w:val="0"/>
                <w:sz w:val="16"/>
                <w:szCs w:val="16"/>
              </w:rPr>
            </w:pPr>
            <w:r>
              <w:rPr>
                <w:rFonts w:ascii="Songti TC" w:eastAsia="Songti TC" w:hAnsi="Songti TC" w:cs="Times New Roman" w:hint="eastAsia"/>
                <w:kern w:val="0"/>
                <w:sz w:val="16"/>
                <w:szCs w:val="16"/>
              </w:rPr>
              <w:t>7</w:t>
            </w:r>
          </w:p>
        </w:tc>
        <w:tc>
          <w:tcPr>
            <w:tcW w:w="1843" w:type="dxa"/>
            <w:vAlign w:val="center"/>
          </w:tcPr>
          <w:p w14:paraId="1491BCCA" w14:textId="77777777" w:rsidR="006053A3" w:rsidRDefault="00000000">
            <w:pPr>
              <w:widowControl/>
              <w:jc w:val="left"/>
              <w:rPr>
                <w:rFonts w:ascii="Songti TC" w:eastAsia="Songti TC" w:hAnsi="Songti TC" w:cs="Times New Roman" w:hint="eastAsia"/>
                <w:kern w:val="0"/>
                <w:sz w:val="16"/>
                <w:szCs w:val="16"/>
              </w:rPr>
            </w:pPr>
            <w:r>
              <w:rPr>
                <w:rFonts w:ascii="Songti TC" w:eastAsia="Songti TC" w:hAnsi="Songti TC" w:cs="Times New Roman" w:hint="eastAsia"/>
                <w:kern w:val="0"/>
                <w:sz w:val="16"/>
                <w:szCs w:val="16"/>
              </w:rPr>
              <w:t>平台商户支付订单号</w:t>
            </w:r>
          </w:p>
        </w:tc>
        <w:tc>
          <w:tcPr>
            <w:tcW w:w="1247" w:type="dxa"/>
            <w:vAlign w:val="center"/>
          </w:tcPr>
          <w:p w14:paraId="360455DE" w14:textId="77777777" w:rsidR="006053A3" w:rsidRDefault="00000000">
            <w:pPr>
              <w:widowControl/>
              <w:jc w:val="left"/>
              <w:rPr>
                <w:rFonts w:ascii="Songti TC" w:eastAsia="Songti TC" w:hAnsi="Songti TC" w:cs="Times New Roman" w:hint="eastAsia"/>
                <w:kern w:val="0"/>
                <w:sz w:val="16"/>
                <w:szCs w:val="16"/>
              </w:rPr>
            </w:pPr>
            <w:proofErr w:type="gramStart"/>
            <w:r>
              <w:rPr>
                <w:rFonts w:ascii="Songti TC" w:eastAsia="Songti TC" w:hAnsi="Songti TC" w:cs="Times New Roman" w:hint="eastAsia"/>
                <w:kern w:val="0"/>
                <w:sz w:val="16"/>
                <w:szCs w:val="16"/>
              </w:rPr>
              <w:t>String(</w:t>
            </w:r>
            <w:proofErr w:type="gramEnd"/>
            <w:r>
              <w:rPr>
                <w:rFonts w:ascii="Songti TC" w:eastAsia="Songti TC" w:hAnsi="Songti TC" w:cs="Times New Roman" w:hint="eastAsia"/>
                <w:kern w:val="0"/>
                <w:sz w:val="16"/>
                <w:szCs w:val="16"/>
              </w:rPr>
              <w:t>64)</w:t>
            </w:r>
          </w:p>
        </w:tc>
        <w:tc>
          <w:tcPr>
            <w:tcW w:w="1701" w:type="dxa"/>
            <w:vAlign w:val="center"/>
          </w:tcPr>
          <w:p w14:paraId="5F5F003C" w14:textId="77777777" w:rsidR="006053A3" w:rsidRDefault="00000000">
            <w:pPr>
              <w:widowControl/>
              <w:jc w:val="left"/>
              <w:rPr>
                <w:rFonts w:ascii="Songti TC" w:eastAsia="Songti TC" w:hAnsi="Songti TC" w:cs="Times New Roman" w:hint="eastAsia"/>
                <w:kern w:val="0"/>
                <w:sz w:val="16"/>
                <w:szCs w:val="16"/>
              </w:rPr>
            </w:pPr>
            <w:r>
              <w:rPr>
                <w:rFonts w:ascii="Songti TC" w:eastAsia="Songti TC" w:hAnsi="Songti TC" w:cs="Times New Roman" w:hint="eastAsia"/>
                <w:kern w:val="0"/>
                <w:sz w:val="16"/>
                <w:szCs w:val="16"/>
              </w:rPr>
              <w:t>该笔支付订单由平台商户端生成的唯一标识</w:t>
            </w:r>
          </w:p>
        </w:tc>
        <w:tc>
          <w:tcPr>
            <w:tcW w:w="3119" w:type="dxa"/>
            <w:vAlign w:val="center"/>
          </w:tcPr>
          <w:p w14:paraId="5A98EECA" w14:textId="77777777" w:rsidR="006053A3" w:rsidRDefault="00000000">
            <w:pPr>
              <w:widowControl/>
              <w:jc w:val="left"/>
              <w:rPr>
                <w:rFonts w:ascii="Songti TC" w:eastAsia="Songti TC" w:hAnsi="Songti TC" w:cs="Times New Roman" w:hint="eastAsia"/>
                <w:kern w:val="0"/>
                <w:sz w:val="16"/>
                <w:szCs w:val="16"/>
              </w:rPr>
            </w:pPr>
            <w:r>
              <w:rPr>
                <w:rFonts w:ascii="Songti TC" w:eastAsia="Songti TC" w:hAnsi="Songti TC" w:cs="Times New Roman" w:hint="eastAsia"/>
                <w:kern w:val="0"/>
                <w:sz w:val="16"/>
                <w:szCs w:val="16"/>
              </w:rPr>
              <w:t xml:space="preserve">　</w:t>
            </w:r>
          </w:p>
        </w:tc>
      </w:tr>
      <w:tr w:rsidR="006053A3" w14:paraId="04BD7927" w14:textId="77777777">
        <w:trPr>
          <w:trHeight w:val="280"/>
        </w:trPr>
        <w:tc>
          <w:tcPr>
            <w:tcW w:w="562" w:type="dxa"/>
            <w:vAlign w:val="center"/>
          </w:tcPr>
          <w:p w14:paraId="7BA40311" w14:textId="77777777" w:rsidR="006053A3" w:rsidRDefault="00000000">
            <w:pPr>
              <w:widowControl/>
              <w:jc w:val="left"/>
              <w:rPr>
                <w:rFonts w:ascii="Songti TC" w:eastAsia="Songti TC" w:hAnsi="Songti TC" w:cs="Times New Roman" w:hint="eastAsia"/>
                <w:kern w:val="0"/>
                <w:sz w:val="16"/>
                <w:szCs w:val="16"/>
              </w:rPr>
            </w:pPr>
            <w:r>
              <w:rPr>
                <w:rFonts w:ascii="Songti TC" w:eastAsia="Songti TC" w:hAnsi="Songti TC" w:cs="Times New Roman" w:hint="eastAsia"/>
                <w:kern w:val="0"/>
                <w:sz w:val="16"/>
                <w:szCs w:val="16"/>
              </w:rPr>
              <w:t>8</w:t>
            </w:r>
          </w:p>
        </w:tc>
        <w:tc>
          <w:tcPr>
            <w:tcW w:w="1843" w:type="dxa"/>
            <w:vAlign w:val="center"/>
          </w:tcPr>
          <w:p w14:paraId="5E169870" w14:textId="77777777" w:rsidR="006053A3" w:rsidRDefault="00000000">
            <w:pPr>
              <w:widowControl/>
              <w:jc w:val="left"/>
              <w:rPr>
                <w:rFonts w:ascii="Songti TC" w:eastAsia="Songti TC" w:hAnsi="Songti TC" w:cs="Times New Roman" w:hint="eastAsia"/>
                <w:kern w:val="0"/>
                <w:sz w:val="16"/>
                <w:szCs w:val="16"/>
              </w:rPr>
            </w:pPr>
            <w:r>
              <w:rPr>
                <w:rFonts w:ascii="Songti TC" w:eastAsia="Songti TC" w:hAnsi="Songti TC" w:cs="Times New Roman" w:hint="eastAsia"/>
                <w:kern w:val="0"/>
                <w:sz w:val="16"/>
                <w:szCs w:val="16"/>
              </w:rPr>
              <w:t>支付渠道交易流水号</w:t>
            </w:r>
          </w:p>
        </w:tc>
        <w:tc>
          <w:tcPr>
            <w:tcW w:w="1247" w:type="dxa"/>
            <w:vAlign w:val="center"/>
          </w:tcPr>
          <w:p w14:paraId="23E2E4DE" w14:textId="77777777" w:rsidR="006053A3" w:rsidRDefault="00000000">
            <w:pPr>
              <w:widowControl/>
              <w:jc w:val="left"/>
              <w:rPr>
                <w:rFonts w:ascii="Songti TC" w:eastAsia="Songti TC" w:hAnsi="Songti TC" w:cs="Times New Roman" w:hint="eastAsia"/>
                <w:kern w:val="0"/>
                <w:sz w:val="16"/>
                <w:szCs w:val="16"/>
              </w:rPr>
            </w:pPr>
            <w:proofErr w:type="gramStart"/>
            <w:r>
              <w:rPr>
                <w:rFonts w:ascii="Songti TC" w:eastAsia="Songti TC" w:hAnsi="Songti TC" w:cs="Times New Roman" w:hint="eastAsia"/>
                <w:kern w:val="0"/>
                <w:sz w:val="16"/>
                <w:szCs w:val="16"/>
              </w:rPr>
              <w:t>String(</w:t>
            </w:r>
            <w:proofErr w:type="gramEnd"/>
            <w:r>
              <w:rPr>
                <w:rFonts w:ascii="Songti TC" w:eastAsia="Songti TC" w:hAnsi="Songti TC" w:cs="Times New Roman" w:hint="eastAsia"/>
                <w:kern w:val="0"/>
                <w:sz w:val="16"/>
                <w:szCs w:val="16"/>
              </w:rPr>
              <w:t>64)</w:t>
            </w:r>
          </w:p>
        </w:tc>
        <w:tc>
          <w:tcPr>
            <w:tcW w:w="1701" w:type="dxa"/>
            <w:vAlign w:val="center"/>
          </w:tcPr>
          <w:p w14:paraId="5272ECDE" w14:textId="77777777" w:rsidR="006053A3" w:rsidRDefault="00000000">
            <w:pPr>
              <w:widowControl/>
              <w:jc w:val="left"/>
              <w:rPr>
                <w:rFonts w:ascii="Songti TC" w:eastAsia="Songti TC" w:hAnsi="Songti TC" w:cs="Times New Roman" w:hint="eastAsia"/>
                <w:kern w:val="0"/>
                <w:sz w:val="16"/>
                <w:szCs w:val="16"/>
              </w:rPr>
            </w:pPr>
            <w:r>
              <w:rPr>
                <w:rFonts w:ascii="Songti TC" w:eastAsia="Songti TC" w:hAnsi="Songti TC" w:cs="Times New Roman" w:hint="eastAsia"/>
                <w:kern w:val="0"/>
                <w:sz w:val="16"/>
                <w:szCs w:val="16"/>
              </w:rPr>
              <w:t>该笔支付订单由支付渠道方生成的唯一标识</w:t>
            </w:r>
          </w:p>
        </w:tc>
        <w:tc>
          <w:tcPr>
            <w:tcW w:w="3119" w:type="dxa"/>
            <w:vAlign w:val="center"/>
          </w:tcPr>
          <w:p w14:paraId="1DF5E0C9" w14:textId="77777777" w:rsidR="006053A3" w:rsidRDefault="00000000">
            <w:pPr>
              <w:widowControl/>
              <w:jc w:val="left"/>
              <w:rPr>
                <w:rFonts w:ascii="Songti TC" w:eastAsia="Songti TC" w:hAnsi="Songti TC" w:cs="Times New Roman" w:hint="eastAsia"/>
                <w:kern w:val="0"/>
                <w:sz w:val="16"/>
                <w:szCs w:val="16"/>
              </w:rPr>
            </w:pPr>
            <w:r>
              <w:rPr>
                <w:rFonts w:ascii="Songti TC" w:eastAsia="Songti TC" w:hAnsi="Songti TC" w:cs="Times New Roman" w:hint="eastAsia"/>
                <w:kern w:val="0"/>
                <w:sz w:val="16"/>
                <w:szCs w:val="16"/>
              </w:rPr>
              <w:t>当平台</w:t>
            </w:r>
            <w:proofErr w:type="gramStart"/>
            <w:r>
              <w:rPr>
                <w:rFonts w:ascii="Songti TC" w:eastAsia="Songti TC" w:hAnsi="Songti TC" w:cs="Times New Roman" w:hint="eastAsia"/>
                <w:kern w:val="0"/>
                <w:sz w:val="16"/>
                <w:szCs w:val="16"/>
              </w:rPr>
              <w:t>商户开通</w:t>
            </w:r>
            <w:proofErr w:type="gramEnd"/>
            <w:r>
              <w:rPr>
                <w:rFonts w:ascii="Songti TC" w:eastAsia="Songti TC" w:hAnsi="Songti TC" w:cs="Times New Roman" w:hint="eastAsia"/>
                <w:kern w:val="0"/>
                <w:sz w:val="16"/>
                <w:szCs w:val="16"/>
              </w:rPr>
              <w:t>业务订单明细对账功能时,为收单</w:t>
            </w:r>
            <w:proofErr w:type="gramStart"/>
            <w:r>
              <w:rPr>
                <w:rFonts w:ascii="Songti TC" w:eastAsia="Songti TC" w:hAnsi="Songti TC" w:cs="Times New Roman" w:hint="eastAsia"/>
                <w:kern w:val="0"/>
                <w:sz w:val="16"/>
                <w:szCs w:val="16"/>
              </w:rPr>
              <w:t>商户号</w:t>
            </w:r>
            <w:proofErr w:type="gramEnd"/>
            <w:r>
              <w:rPr>
                <w:rFonts w:ascii="Songti TC" w:eastAsia="Songti TC" w:hAnsi="Songti TC" w:cs="Times New Roman" w:hint="eastAsia"/>
                <w:kern w:val="0"/>
                <w:sz w:val="16"/>
                <w:szCs w:val="16"/>
              </w:rPr>
              <w:t>+分隔符1位（字符</w:t>
            </w:r>
            <w:proofErr w:type="gramStart"/>
            <w:r>
              <w:rPr>
                <w:rFonts w:ascii="Songti TC" w:eastAsia="Songti TC" w:hAnsi="Songti TC" w:cs="Times New Roman"/>
                <w:kern w:val="0"/>
                <w:sz w:val="16"/>
                <w:szCs w:val="16"/>
              </w:rPr>
              <w:t>’</w:t>
            </w:r>
            <w:proofErr w:type="gramEnd"/>
            <w:r>
              <w:rPr>
                <w:rFonts w:ascii="Songti TC" w:eastAsia="Songti TC" w:hAnsi="Songti TC" w:cs="Times New Roman"/>
                <w:kern w:val="0"/>
                <w:sz w:val="16"/>
                <w:szCs w:val="16"/>
              </w:rPr>
              <w:t>|</w:t>
            </w:r>
            <w:proofErr w:type="gramStart"/>
            <w:r>
              <w:rPr>
                <w:rFonts w:ascii="Songti TC" w:eastAsia="Songti TC" w:hAnsi="Songti TC" w:cs="Times New Roman"/>
                <w:kern w:val="0"/>
                <w:sz w:val="16"/>
                <w:szCs w:val="16"/>
              </w:rPr>
              <w:t>’</w:t>
            </w:r>
            <w:proofErr w:type="gramEnd"/>
            <w:r>
              <w:rPr>
                <w:rFonts w:ascii="Songti TC" w:eastAsia="Songti TC" w:hAnsi="Songti TC" w:cs="Times New Roman" w:hint="eastAsia"/>
                <w:kern w:val="0"/>
                <w:sz w:val="16"/>
                <w:szCs w:val="16"/>
              </w:rPr>
              <w:t>）+该笔支付订单由支付渠道方生成的唯一标识.</w:t>
            </w:r>
          </w:p>
          <w:p w14:paraId="7CBD3437" w14:textId="77777777" w:rsidR="006053A3" w:rsidRDefault="00000000">
            <w:pPr>
              <w:widowControl/>
              <w:jc w:val="left"/>
              <w:rPr>
                <w:rFonts w:ascii="Songti TC" w:eastAsia="Songti TC" w:hAnsi="Songti TC" w:cs="Times New Roman" w:hint="eastAsia"/>
                <w:kern w:val="0"/>
                <w:sz w:val="16"/>
                <w:szCs w:val="16"/>
              </w:rPr>
            </w:pPr>
            <w:r>
              <w:rPr>
                <w:rFonts w:ascii="Songti TC" w:eastAsia="Songti TC" w:hAnsi="Songti TC" w:cs="Times New Roman" w:hint="eastAsia"/>
                <w:kern w:val="0"/>
                <w:sz w:val="16"/>
                <w:szCs w:val="16"/>
              </w:rPr>
              <w:t>当平台商户未开通业务订单明细对账功能时,该笔支付订单由支付渠道方生成的唯一标识.</w:t>
            </w:r>
          </w:p>
          <w:p w14:paraId="018920D7" w14:textId="77777777" w:rsidR="006053A3" w:rsidRDefault="00000000">
            <w:pPr>
              <w:widowControl/>
              <w:jc w:val="left"/>
              <w:rPr>
                <w:rFonts w:ascii="Songti TC" w:eastAsia="Songti TC" w:hAnsi="Songti TC" w:cs="Times New Roman" w:hint="eastAsia"/>
                <w:kern w:val="0"/>
                <w:sz w:val="16"/>
                <w:szCs w:val="16"/>
              </w:rPr>
            </w:pPr>
            <w:r>
              <w:rPr>
                <w:rFonts w:ascii="Songti TC" w:eastAsia="Songti TC" w:hAnsi="Songti TC" w:cs="Times New Roman" w:hint="eastAsia"/>
                <w:kern w:val="0"/>
                <w:sz w:val="16"/>
                <w:szCs w:val="16"/>
              </w:rPr>
              <w:t>允许多个业务订单对应一张支付订单</w:t>
            </w:r>
          </w:p>
        </w:tc>
      </w:tr>
      <w:tr w:rsidR="006053A3" w14:paraId="4F7D4553" w14:textId="77777777">
        <w:trPr>
          <w:trHeight w:val="280"/>
        </w:trPr>
        <w:tc>
          <w:tcPr>
            <w:tcW w:w="562" w:type="dxa"/>
            <w:vAlign w:val="center"/>
          </w:tcPr>
          <w:p w14:paraId="73DD849D" w14:textId="77777777" w:rsidR="006053A3" w:rsidRDefault="00000000">
            <w:pPr>
              <w:widowControl/>
              <w:jc w:val="left"/>
              <w:rPr>
                <w:rFonts w:ascii="Songti TC" w:eastAsia="Songti TC" w:hAnsi="Songti TC" w:cs="Times New Roman" w:hint="eastAsia"/>
                <w:kern w:val="0"/>
                <w:sz w:val="16"/>
                <w:szCs w:val="16"/>
              </w:rPr>
            </w:pPr>
            <w:r>
              <w:rPr>
                <w:rFonts w:ascii="Songti TC" w:eastAsia="Songti TC" w:hAnsi="Songti TC" w:cs="Times New Roman" w:hint="eastAsia"/>
                <w:kern w:val="0"/>
                <w:sz w:val="16"/>
                <w:szCs w:val="16"/>
              </w:rPr>
              <w:t>9</w:t>
            </w:r>
          </w:p>
        </w:tc>
        <w:tc>
          <w:tcPr>
            <w:tcW w:w="1843" w:type="dxa"/>
            <w:vAlign w:val="center"/>
          </w:tcPr>
          <w:p w14:paraId="14357042" w14:textId="77777777" w:rsidR="006053A3" w:rsidRDefault="00000000">
            <w:pPr>
              <w:widowControl/>
              <w:jc w:val="left"/>
              <w:rPr>
                <w:rFonts w:ascii="Songti TC" w:eastAsia="Songti TC" w:hAnsi="Songti TC" w:cs="Times New Roman" w:hint="eastAsia"/>
                <w:kern w:val="0"/>
                <w:sz w:val="16"/>
                <w:szCs w:val="16"/>
              </w:rPr>
            </w:pPr>
            <w:r>
              <w:rPr>
                <w:rFonts w:ascii="Songti TC" w:eastAsia="Songti TC" w:hAnsi="Songti TC" w:cs="Times New Roman" w:hint="eastAsia"/>
                <w:kern w:val="0"/>
                <w:sz w:val="16"/>
                <w:szCs w:val="16"/>
              </w:rPr>
              <w:t>平台商户业务子订单号</w:t>
            </w:r>
          </w:p>
        </w:tc>
        <w:tc>
          <w:tcPr>
            <w:tcW w:w="1247" w:type="dxa"/>
            <w:vAlign w:val="center"/>
          </w:tcPr>
          <w:p w14:paraId="612059E2" w14:textId="77777777" w:rsidR="006053A3" w:rsidRDefault="00000000">
            <w:pPr>
              <w:widowControl/>
              <w:jc w:val="left"/>
              <w:rPr>
                <w:rFonts w:ascii="Songti TC" w:eastAsia="Songti TC" w:hAnsi="Songti TC" w:cs="Times New Roman" w:hint="eastAsia"/>
                <w:kern w:val="0"/>
                <w:sz w:val="16"/>
                <w:szCs w:val="16"/>
              </w:rPr>
            </w:pPr>
            <w:proofErr w:type="gramStart"/>
            <w:r>
              <w:rPr>
                <w:rFonts w:ascii="Songti TC" w:eastAsia="Songti TC" w:hAnsi="Songti TC" w:cs="Times New Roman" w:hint="eastAsia"/>
                <w:kern w:val="0"/>
                <w:sz w:val="16"/>
                <w:szCs w:val="16"/>
              </w:rPr>
              <w:t>String(</w:t>
            </w:r>
            <w:proofErr w:type="gramEnd"/>
            <w:r>
              <w:rPr>
                <w:rFonts w:ascii="Songti TC" w:eastAsia="Songti TC" w:hAnsi="Songti TC" w:cs="Times New Roman" w:hint="eastAsia"/>
                <w:kern w:val="0"/>
                <w:sz w:val="16"/>
                <w:szCs w:val="16"/>
              </w:rPr>
              <w:t>64)</w:t>
            </w:r>
          </w:p>
        </w:tc>
        <w:tc>
          <w:tcPr>
            <w:tcW w:w="1701" w:type="dxa"/>
            <w:vAlign w:val="center"/>
          </w:tcPr>
          <w:p w14:paraId="31251F00" w14:textId="77777777" w:rsidR="006053A3" w:rsidRDefault="00000000">
            <w:pPr>
              <w:widowControl/>
              <w:jc w:val="left"/>
              <w:rPr>
                <w:rFonts w:ascii="Songti TC" w:eastAsia="Songti TC" w:hAnsi="Songti TC" w:cs="Times New Roman" w:hint="eastAsia"/>
                <w:kern w:val="0"/>
                <w:sz w:val="16"/>
                <w:szCs w:val="16"/>
              </w:rPr>
            </w:pPr>
            <w:r>
              <w:rPr>
                <w:rFonts w:ascii="Songti TC" w:eastAsia="Songti TC" w:hAnsi="Songti TC" w:cs="Times New Roman" w:hint="eastAsia"/>
                <w:kern w:val="0"/>
                <w:sz w:val="16"/>
                <w:szCs w:val="16"/>
              </w:rPr>
              <w:t>该笔业务订单下每笔业务子订单由平台商户端生成的唯一标识</w:t>
            </w:r>
          </w:p>
        </w:tc>
        <w:tc>
          <w:tcPr>
            <w:tcW w:w="3119" w:type="dxa"/>
            <w:vAlign w:val="center"/>
          </w:tcPr>
          <w:p w14:paraId="78230C0D" w14:textId="77777777" w:rsidR="006053A3" w:rsidRDefault="00000000">
            <w:pPr>
              <w:widowControl/>
              <w:jc w:val="left"/>
              <w:rPr>
                <w:rFonts w:ascii="Songti TC" w:eastAsia="Songti TC" w:hAnsi="Songti TC" w:cs="Times New Roman" w:hint="eastAsia"/>
                <w:kern w:val="0"/>
                <w:sz w:val="16"/>
                <w:szCs w:val="16"/>
              </w:rPr>
            </w:pPr>
            <w:r>
              <w:rPr>
                <w:rFonts w:ascii="Songti TC" w:eastAsia="Songti TC" w:hAnsi="Songti TC" w:cs="Times New Roman" w:hint="eastAsia"/>
                <w:kern w:val="0"/>
                <w:sz w:val="16"/>
                <w:szCs w:val="16"/>
              </w:rPr>
              <w:t>允许多个业务子订单对应一张业务订单，不能</w:t>
            </w:r>
            <w:r>
              <w:rPr>
                <w:rFonts w:ascii="Songti TC" w:eastAsia="Songti TC" w:hAnsi="Songti TC" w:cs="Times New Roman"/>
                <w:kern w:val="0"/>
                <w:sz w:val="16"/>
                <w:szCs w:val="16"/>
              </w:rPr>
              <w:t>为空。</w:t>
            </w:r>
          </w:p>
          <w:p w14:paraId="739252BE" w14:textId="77777777" w:rsidR="006053A3" w:rsidRDefault="00000000">
            <w:pPr>
              <w:widowControl/>
              <w:rPr>
                <w:rFonts w:ascii="Songti TC" w:eastAsia="Songti TC" w:hAnsi="Songti TC" w:cs="Times New Roman" w:hint="eastAsia"/>
                <w:kern w:val="0"/>
                <w:sz w:val="16"/>
                <w:szCs w:val="16"/>
              </w:rPr>
            </w:pPr>
            <w:r>
              <w:rPr>
                <w:rFonts w:ascii="Songti TC" w:eastAsia="Songti TC" w:hAnsi="Songti TC" w:cs="Times New Roman" w:hint="eastAsia"/>
                <w:kern w:val="0"/>
                <w:sz w:val="16"/>
                <w:szCs w:val="16"/>
              </w:rPr>
              <w:t>平台商户业务订单号+平台商户业务子订单</w:t>
            </w:r>
            <w:proofErr w:type="gramStart"/>
            <w:r>
              <w:rPr>
                <w:rFonts w:ascii="Songti TC" w:eastAsia="Songti TC" w:hAnsi="Songti TC" w:cs="Times New Roman" w:hint="eastAsia"/>
                <w:kern w:val="0"/>
                <w:sz w:val="16"/>
                <w:szCs w:val="16"/>
              </w:rPr>
              <w:t>号保证</w:t>
            </w:r>
            <w:proofErr w:type="gramEnd"/>
            <w:r>
              <w:rPr>
                <w:rFonts w:ascii="Songti TC" w:eastAsia="Songti TC" w:hAnsi="Songti TC" w:cs="Times New Roman" w:hint="eastAsia"/>
                <w:kern w:val="0"/>
                <w:sz w:val="16"/>
                <w:szCs w:val="16"/>
              </w:rPr>
              <w:t>唯一</w:t>
            </w:r>
            <w:r>
              <w:rPr>
                <w:rFonts w:ascii="Songti TC" w:eastAsia="Songti TC" w:hAnsi="Songti TC" w:cs="Times New Roman"/>
                <w:kern w:val="0"/>
                <w:sz w:val="16"/>
                <w:szCs w:val="16"/>
              </w:rPr>
              <w:t>。</w:t>
            </w:r>
          </w:p>
        </w:tc>
      </w:tr>
      <w:tr w:rsidR="006053A3" w14:paraId="197B0025" w14:textId="77777777">
        <w:trPr>
          <w:trHeight w:val="1400"/>
        </w:trPr>
        <w:tc>
          <w:tcPr>
            <w:tcW w:w="562" w:type="dxa"/>
            <w:vAlign w:val="center"/>
          </w:tcPr>
          <w:p w14:paraId="13D95633" w14:textId="77777777" w:rsidR="006053A3" w:rsidRDefault="00000000">
            <w:pPr>
              <w:widowControl/>
              <w:jc w:val="left"/>
              <w:rPr>
                <w:rFonts w:ascii="Songti TC" w:eastAsia="Songti TC" w:hAnsi="Songti TC" w:cs="Times New Roman" w:hint="eastAsia"/>
                <w:kern w:val="0"/>
                <w:sz w:val="16"/>
                <w:szCs w:val="16"/>
              </w:rPr>
            </w:pPr>
            <w:r>
              <w:rPr>
                <w:rFonts w:ascii="Songti TC" w:eastAsia="Songti TC" w:hAnsi="Songti TC" w:cs="Times New Roman" w:hint="eastAsia"/>
                <w:kern w:val="0"/>
                <w:sz w:val="16"/>
                <w:szCs w:val="16"/>
              </w:rPr>
              <w:t>10</w:t>
            </w:r>
          </w:p>
        </w:tc>
        <w:tc>
          <w:tcPr>
            <w:tcW w:w="1843" w:type="dxa"/>
            <w:vAlign w:val="center"/>
          </w:tcPr>
          <w:p w14:paraId="13CC9C3A" w14:textId="77777777" w:rsidR="006053A3" w:rsidRDefault="00000000">
            <w:pPr>
              <w:widowControl/>
              <w:jc w:val="left"/>
              <w:rPr>
                <w:rFonts w:ascii="Songti TC" w:eastAsia="Songti TC" w:hAnsi="Songti TC" w:cs="Times New Roman" w:hint="eastAsia"/>
                <w:kern w:val="0"/>
                <w:sz w:val="16"/>
                <w:szCs w:val="16"/>
              </w:rPr>
            </w:pPr>
            <w:r>
              <w:rPr>
                <w:rFonts w:ascii="Songti TC" w:eastAsia="Songti TC" w:hAnsi="Songti TC" w:cs="Times New Roman" w:hint="eastAsia"/>
                <w:kern w:val="0"/>
                <w:sz w:val="16"/>
                <w:szCs w:val="16"/>
              </w:rPr>
              <w:t>支付订单交易类型</w:t>
            </w:r>
          </w:p>
        </w:tc>
        <w:tc>
          <w:tcPr>
            <w:tcW w:w="1247" w:type="dxa"/>
            <w:vAlign w:val="center"/>
          </w:tcPr>
          <w:p w14:paraId="2B920B4D" w14:textId="77777777" w:rsidR="006053A3" w:rsidRDefault="00000000">
            <w:pPr>
              <w:widowControl/>
              <w:jc w:val="left"/>
              <w:rPr>
                <w:rFonts w:ascii="Songti TC" w:eastAsia="Songti TC" w:hAnsi="Songti TC" w:cs="Times New Roman" w:hint="eastAsia"/>
                <w:kern w:val="0"/>
                <w:sz w:val="16"/>
                <w:szCs w:val="16"/>
              </w:rPr>
            </w:pPr>
            <w:proofErr w:type="gramStart"/>
            <w:r>
              <w:rPr>
                <w:rFonts w:ascii="Songti TC" w:eastAsia="Songti TC" w:hAnsi="Songti TC" w:cs="Times New Roman" w:hint="eastAsia"/>
                <w:kern w:val="0"/>
                <w:sz w:val="16"/>
                <w:szCs w:val="16"/>
              </w:rPr>
              <w:t>String(</w:t>
            </w:r>
            <w:proofErr w:type="gramEnd"/>
            <w:r>
              <w:rPr>
                <w:rFonts w:ascii="Songti TC" w:eastAsia="Songti TC" w:hAnsi="Songti TC" w:cs="Times New Roman" w:hint="eastAsia"/>
                <w:kern w:val="0"/>
                <w:sz w:val="16"/>
                <w:szCs w:val="16"/>
              </w:rPr>
              <w:t>2)</w:t>
            </w:r>
          </w:p>
        </w:tc>
        <w:tc>
          <w:tcPr>
            <w:tcW w:w="1701" w:type="dxa"/>
            <w:vAlign w:val="center"/>
          </w:tcPr>
          <w:p w14:paraId="1CC86596" w14:textId="77777777" w:rsidR="006053A3" w:rsidRDefault="00000000">
            <w:pPr>
              <w:widowControl/>
              <w:jc w:val="left"/>
              <w:rPr>
                <w:rFonts w:ascii="Songti TC" w:eastAsia="Songti TC" w:hAnsi="Songti TC" w:cs="Times New Roman" w:hint="eastAsia"/>
                <w:kern w:val="0"/>
                <w:sz w:val="16"/>
                <w:szCs w:val="16"/>
              </w:rPr>
            </w:pPr>
            <w:r>
              <w:rPr>
                <w:rFonts w:ascii="Songti TC" w:eastAsia="Songti TC" w:hAnsi="Songti TC" w:cs="Times New Roman" w:hint="eastAsia"/>
                <w:kern w:val="0"/>
                <w:sz w:val="16"/>
                <w:szCs w:val="16"/>
              </w:rPr>
              <w:t>1-支付</w:t>
            </w:r>
            <w:r>
              <w:rPr>
                <w:rFonts w:ascii="Songti TC" w:eastAsia="Songti TC" w:hAnsi="Songti TC" w:cs="Times New Roman" w:hint="eastAsia"/>
                <w:kern w:val="0"/>
                <w:sz w:val="16"/>
                <w:szCs w:val="16"/>
              </w:rPr>
              <w:br/>
              <w:t>2-退货</w:t>
            </w:r>
            <w:r>
              <w:rPr>
                <w:rFonts w:ascii="Songti TC" w:eastAsia="Songti TC" w:hAnsi="Songti TC" w:cs="Times New Roman" w:hint="eastAsia"/>
                <w:kern w:val="0"/>
                <w:sz w:val="16"/>
                <w:szCs w:val="16"/>
              </w:rPr>
              <w:br/>
              <w:t>空格-其他</w:t>
            </w:r>
          </w:p>
        </w:tc>
        <w:tc>
          <w:tcPr>
            <w:tcW w:w="3119" w:type="dxa"/>
            <w:vAlign w:val="center"/>
          </w:tcPr>
          <w:p w14:paraId="4EEDF273" w14:textId="77777777" w:rsidR="006053A3" w:rsidRDefault="00000000">
            <w:pPr>
              <w:widowControl/>
              <w:jc w:val="left"/>
              <w:rPr>
                <w:rFonts w:ascii="Songti TC" w:eastAsia="Songti TC" w:hAnsi="Songti TC" w:cs="Times New Roman" w:hint="eastAsia"/>
                <w:kern w:val="0"/>
                <w:sz w:val="16"/>
                <w:szCs w:val="16"/>
              </w:rPr>
            </w:pPr>
            <w:r>
              <w:rPr>
                <w:rFonts w:ascii="Songti TC" w:eastAsia="Songti TC" w:hAnsi="Songti TC" w:cs="Times New Roman" w:hint="eastAsia"/>
                <w:kern w:val="0"/>
                <w:sz w:val="16"/>
                <w:szCs w:val="16"/>
              </w:rPr>
              <w:t>1、当业务订单交易类型为“预付交易完成”时，“支付订单交易类型”为“空格”</w:t>
            </w:r>
            <w:r>
              <w:rPr>
                <w:rFonts w:ascii="Songti TC" w:eastAsia="Songti TC" w:hAnsi="Songti TC" w:cs="Times New Roman" w:hint="eastAsia"/>
                <w:kern w:val="0"/>
                <w:sz w:val="16"/>
                <w:szCs w:val="16"/>
              </w:rPr>
              <w:br/>
              <w:t>2、支付订单交易类型为“支付”时，业务订单交易类型应为“实时交易支付”或“预付交易支付”</w:t>
            </w:r>
            <w:r>
              <w:rPr>
                <w:rFonts w:ascii="Songti TC" w:eastAsia="Songti TC" w:hAnsi="Songti TC" w:cs="Times New Roman" w:hint="eastAsia"/>
                <w:kern w:val="0"/>
                <w:sz w:val="16"/>
                <w:szCs w:val="16"/>
              </w:rPr>
              <w:br/>
              <w:t>3、支付订单交易类型为“退货”时，业务订单交易类型应为“实时交易退货”或“预付交易撤销”</w:t>
            </w:r>
          </w:p>
        </w:tc>
      </w:tr>
      <w:tr w:rsidR="006053A3" w14:paraId="197409A6" w14:textId="77777777">
        <w:trPr>
          <w:trHeight w:val="2520"/>
        </w:trPr>
        <w:tc>
          <w:tcPr>
            <w:tcW w:w="562" w:type="dxa"/>
            <w:vAlign w:val="center"/>
          </w:tcPr>
          <w:p w14:paraId="1EC1412B" w14:textId="77777777" w:rsidR="006053A3" w:rsidRDefault="00000000">
            <w:pPr>
              <w:widowControl/>
              <w:jc w:val="left"/>
              <w:rPr>
                <w:rFonts w:ascii="Songti TC" w:eastAsia="Songti TC" w:hAnsi="Songti TC" w:cs="Times New Roman" w:hint="eastAsia"/>
                <w:kern w:val="0"/>
                <w:sz w:val="16"/>
                <w:szCs w:val="16"/>
              </w:rPr>
            </w:pPr>
            <w:r>
              <w:rPr>
                <w:rFonts w:ascii="Songti TC" w:eastAsia="Songti TC" w:hAnsi="Songti TC" w:cs="Times New Roman" w:hint="eastAsia"/>
                <w:kern w:val="0"/>
                <w:sz w:val="16"/>
                <w:szCs w:val="16"/>
              </w:rPr>
              <w:t>11</w:t>
            </w:r>
          </w:p>
        </w:tc>
        <w:tc>
          <w:tcPr>
            <w:tcW w:w="1843" w:type="dxa"/>
            <w:vAlign w:val="center"/>
          </w:tcPr>
          <w:p w14:paraId="76EDCB29" w14:textId="77777777" w:rsidR="006053A3" w:rsidRDefault="00000000">
            <w:pPr>
              <w:widowControl/>
              <w:jc w:val="left"/>
              <w:rPr>
                <w:rFonts w:ascii="Songti TC" w:eastAsia="Songti TC" w:hAnsi="Songti TC" w:cs="Times New Roman" w:hint="eastAsia"/>
                <w:kern w:val="0"/>
                <w:sz w:val="16"/>
                <w:szCs w:val="16"/>
              </w:rPr>
            </w:pPr>
            <w:r>
              <w:rPr>
                <w:rFonts w:ascii="Songti TC" w:eastAsia="Songti TC" w:hAnsi="Songti TC" w:cs="Times New Roman" w:hint="eastAsia"/>
                <w:kern w:val="0"/>
                <w:sz w:val="16"/>
                <w:szCs w:val="16"/>
              </w:rPr>
              <w:t>业务订单交易类型</w:t>
            </w:r>
          </w:p>
        </w:tc>
        <w:tc>
          <w:tcPr>
            <w:tcW w:w="1247" w:type="dxa"/>
            <w:vAlign w:val="center"/>
          </w:tcPr>
          <w:p w14:paraId="1B97DB1C" w14:textId="77777777" w:rsidR="006053A3" w:rsidRDefault="00000000">
            <w:pPr>
              <w:widowControl/>
              <w:jc w:val="left"/>
              <w:rPr>
                <w:rFonts w:ascii="Songti TC" w:eastAsia="Songti TC" w:hAnsi="Songti TC" w:cs="Times New Roman" w:hint="eastAsia"/>
                <w:kern w:val="0"/>
                <w:sz w:val="16"/>
                <w:szCs w:val="16"/>
              </w:rPr>
            </w:pPr>
            <w:proofErr w:type="gramStart"/>
            <w:r>
              <w:rPr>
                <w:rFonts w:ascii="Songti TC" w:eastAsia="Songti TC" w:hAnsi="Songti TC" w:cs="Times New Roman" w:hint="eastAsia"/>
                <w:kern w:val="0"/>
                <w:sz w:val="16"/>
                <w:szCs w:val="16"/>
              </w:rPr>
              <w:t>String(</w:t>
            </w:r>
            <w:proofErr w:type="gramEnd"/>
            <w:r>
              <w:rPr>
                <w:rFonts w:ascii="Songti TC" w:eastAsia="Songti TC" w:hAnsi="Songti TC" w:cs="Times New Roman" w:hint="eastAsia"/>
                <w:kern w:val="0"/>
                <w:sz w:val="16"/>
                <w:szCs w:val="16"/>
              </w:rPr>
              <w:t>2)</w:t>
            </w:r>
          </w:p>
        </w:tc>
        <w:tc>
          <w:tcPr>
            <w:tcW w:w="1701" w:type="dxa"/>
            <w:vAlign w:val="center"/>
          </w:tcPr>
          <w:p w14:paraId="2BBD7459" w14:textId="77777777" w:rsidR="006053A3" w:rsidRDefault="00000000">
            <w:pPr>
              <w:widowControl/>
              <w:jc w:val="left"/>
              <w:rPr>
                <w:rFonts w:ascii="Songti TC" w:eastAsia="Songti TC" w:hAnsi="Songti TC" w:cs="Times New Roman" w:hint="eastAsia"/>
                <w:kern w:val="0"/>
                <w:sz w:val="16"/>
                <w:szCs w:val="16"/>
              </w:rPr>
            </w:pPr>
            <w:r>
              <w:rPr>
                <w:rFonts w:ascii="Songti TC" w:eastAsia="Songti TC" w:hAnsi="Songti TC" w:cs="Times New Roman" w:hint="eastAsia"/>
                <w:kern w:val="0"/>
                <w:sz w:val="16"/>
                <w:szCs w:val="16"/>
              </w:rPr>
              <w:t>1 -实时交易支付</w:t>
            </w:r>
            <w:r>
              <w:rPr>
                <w:rFonts w:ascii="Songti TC" w:eastAsia="Songti TC" w:hAnsi="Songti TC" w:cs="Times New Roman" w:hint="eastAsia"/>
                <w:kern w:val="0"/>
                <w:sz w:val="16"/>
                <w:szCs w:val="16"/>
              </w:rPr>
              <w:br/>
              <w:t>2 -实时交易退货</w:t>
            </w:r>
            <w:r>
              <w:rPr>
                <w:rFonts w:ascii="Songti TC" w:eastAsia="Songti TC" w:hAnsi="Songti TC" w:cs="Times New Roman" w:hint="eastAsia"/>
                <w:kern w:val="0"/>
                <w:sz w:val="16"/>
                <w:szCs w:val="16"/>
              </w:rPr>
              <w:br/>
              <w:t>3 -预付交易支付</w:t>
            </w:r>
            <w:r>
              <w:rPr>
                <w:rFonts w:ascii="Songti TC" w:eastAsia="Songti TC" w:hAnsi="Songti TC" w:cs="Times New Roman" w:hint="eastAsia"/>
                <w:kern w:val="0"/>
                <w:sz w:val="16"/>
                <w:szCs w:val="16"/>
              </w:rPr>
              <w:br/>
              <w:t>4 -预付交易撤销</w:t>
            </w:r>
            <w:r>
              <w:rPr>
                <w:rFonts w:ascii="Songti TC" w:eastAsia="Songti TC" w:hAnsi="Songti TC" w:cs="Times New Roman" w:hint="eastAsia"/>
                <w:kern w:val="0"/>
                <w:sz w:val="16"/>
                <w:szCs w:val="16"/>
              </w:rPr>
              <w:br/>
              <w:t>5 -预付交易完成</w:t>
            </w:r>
          </w:p>
        </w:tc>
        <w:tc>
          <w:tcPr>
            <w:tcW w:w="3119" w:type="dxa"/>
            <w:vAlign w:val="center"/>
          </w:tcPr>
          <w:p w14:paraId="1E25567F" w14:textId="77777777" w:rsidR="006053A3" w:rsidRDefault="00000000">
            <w:pPr>
              <w:widowControl/>
              <w:jc w:val="left"/>
              <w:rPr>
                <w:rFonts w:ascii="Songti TC" w:eastAsia="Songti TC" w:hAnsi="Songti TC" w:cs="Times New Roman" w:hint="eastAsia"/>
                <w:kern w:val="0"/>
                <w:sz w:val="16"/>
                <w:szCs w:val="16"/>
              </w:rPr>
            </w:pPr>
            <w:r>
              <w:rPr>
                <w:rFonts w:ascii="Songti TC" w:eastAsia="Songti TC" w:hAnsi="Songti TC" w:cs="Times New Roman" w:hint="eastAsia"/>
                <w:kern w:val="0"/>
                <w:sz w:val="16"/>
                <w:szCs w:val="16"/>
              </w:rPr>
              <w:t>1、实时交易：买方与卖方确定，资金链路与业务链路完整，交易可完成；预付交易：买方确定，卖方不确定，资金划转至担保交易登记簿内。</w:t>
            </w:r>
            <w:r>
              <w:rPr>
                <w:rFonts w:ascii="Songti TC" w:eastAsia="Songti TC" w:hAnsi="Songti TC" w:cs="Times New Roman" w:hint="eastAsia"/>
                <w:kern w:val="0"/>
                <w:sz w:val="16"/>
                <w:szCs w:val="16"/>
              </w:rPr>
              <w:br/>
              <w:t>2、如业务订单交易类型为“预付交易支付/预付交易撤销”，则平台优惠金额、平台分成金额、平台垫付金额必须为0，即未完成交易不计算相关收益，也不允许提现垫款</w:t>
            </w:r>
            <w:r>
              <w:rPr>
                <w:rFonts w:ascii="Songti TC" w:eastAsia="Songti TC" w:hAnsi="Songti TC" w:cs="Times New Roman" w:hint="eastAsia"/>
                <w:kern w:val="0"/>
                <w:sz w:val="16"/>
                <w:szCs w:val="16"/>
              </w:rPr>
              <w:br/>
              <w:t>3、业务订单交易类型为“预付交易完成”，对应支付订单交易类型选择“空格-其他”</w:t>
            </w:r>
            <w:r>
              <w:rPr>
                <w:rFonts w:ascii="Songti TC" w:eastAsia="Songti TC" w:hAnsi="Songti TC" w:cs="Times New Roman" w:hint="eastAsia"/>
                <w:kern w:val="0"/>
                <w:sz w:val="16"/>
                <w:szCs w:val="16"/>
              </w:rPr>
              <w:br/>
              <w:t>4、预付交易完成后，不允许退货或撤销交易</w:t>
            </w:r>
            <w:r>
              <w:rPr>
                <w:rFonts w:ascii="Songti TC" w:eastAsia="Songti TC" w:hAnsi="Songti TC" w:cs="Times New Roman" w:hint="eastAsia"/>
                <w:kern w:val="0"/>
                <w:sz w:val="16"/>
                <w:szCs w:val="16"/>
              </w:rPr>
              <w:br/>
              <w:t>5、预付交易支付状态，可允许做交易撤销或退货</w:t>
            </w:r>
            <w:r>
              <w:rPr>
                <w:rFonts w:ascii="Songti TC" w:eastAsia="Songti TC" w:hAnsi="Songti TC" w:cs="Times New Roman"/>
                <w:kern w:val="0"/>
                <w:sz w:val="16"/>
                <w:szCs w:val="16"/>
              </w:rPr>
              <w:t xml:space="preserve"> </w:t>
            </w:r>
          </w:p>
        </w:tc>
      </w:tr>
      <w:tr w:rsidR="006053A3" w14:paraId="6D6C6D69" w14:textId="77777777">
        <w:trPr>
          <w:trHeight w:val="840"/>
        </w:trPr>
        <w:tc>
          <w:tcPr>
            <w:tcW w:w="562" w:type="dxa"/>
            <w:vAlign w:val="center"/>
          </w:tcPr>
          <w:p w14:paraId="13A2F209" w14:textId="77777777" w:rsidR="006053A3" w:rsidRDefault="00000000">
            <w:pPr>
              <w:widowControl/>
              <w:jc w:val="left"/>
              <w:rPr>
                <w:rFonts w:ascii="Songti TC" w:eastAsia="Songti TC" w:hAnsi="Songti TC" w:cs="Times New Roman" w:hint="eastAsia"/>
                <w:kern w:val="0"/>
                <w:sz w:val="16"/>
                <w:szCs w:val="16"/>
              </w:rPr>
            </w:pPr>
            <w:r>
              <w:rPr>
                <w:rFonts w:ascii="Songti TC" w:eastAsia="Songti TC" w:hAnsi="Songti TC" w:cs="Times New Roman" w:hint="eastAsia"/>
                <w:kern w:val="0"/>
                <w:sz w:val="16"/>
                <w:szCs w:val="16"/>
              </w:rPr>
              <w:lastRenderedPageBreak/>
              <w:t>12</w:t>
            </w:r>
          </w:p>
        </w:tc>
        <w:tc>
          <w:tcPr>
            <w:tcW w:w="1843" w:type="dxa"/>
            <w:vAlign w:val="center"/>
          </w:tcPr>
          <w:p w14:paraId="6D2BF6BE" w14:textId="77777777" w:rsidR="006053A3" w:rsidRDefault="00000000">
            <w:pPr>
              <w:widowControl/>
              <w:jc w:val="left"/>
              <w:rPr>
                <w:rFonts w:ascii="Songti TC" w:eastAsia="Songti TC" w:hAnsi="Songti TC" w:cs="Times New Roman" w:hint="eastAsia"/>
                <w:kern w:val="0"/>
                <w:sz w:val="16"/>
                <w:szCs w:val="16"/>
              </w:rPr>
            </w:pPr>
            <w:r>
              <w:rPr>
                <w:rFonts w:ascii="Songti TC" w:eastAsia="Songti TC" w:hAnsi="Songti TC" w:cs="Times New Roman" w:hint="eastAsia"/>
                <w:kern w:val="0"/>
                <w:sz w:val="16"/>
                <w:szCs w:val="16"/>
              </w:rPr>
              <w:t>清算资金来源</w:t>
            </w:r>
          </w:p>
        </w:tc>
        <w:tc>
          <w:tcPr>
            <w:tcW w:w="1247" w:type="dxa"/>
            <w:vAlign w:val="center"/>
          </w:tcPr>
          <w:p w14:paraId="4AA5CF0F" w14:textId="77777777" w:rsidR="006053A3" w:rsidRDefault="00000000">
            <w:pPr>
              <w:widowControl/>
              <w:jc w:val="left"/>
              <w:rPr>
                <w:rFonts w:ascii="Songti TC" w:eastAsia="Songti TC" w:hAnsi="Songti TC" w:cs="Times New Roman" w:hint="eastAsia"/>
                <w:kern w:val="0"/>
                <w:sz w:val="16"/>
                <w:szCs w:val="16"/>
              </w:rPr>
            </w:pPr>
            <w:proofErr w:type="gramStart"/>
            <w:r>
              <w:rPr>
                <w:rFonts w:ascii="Songti TC" w:eastAsia="Songti TC" w:hAnsi="Songti TC" w:cs="Times New Roman" w:hint="eastAsia"/>
                <w:kern w:val="0"/>
                <w:sz w:val="16"/>
                <w:szCs w:val="16"/>
              </w:rPr>
              <w:t>String(</w:t>
            </w:r>
            <w:proofErr w:type="gramEnd"/>
            <w:r>
              <w:rPr>
                <w:rFonts w:ascii="Songti TC" w:eastAsia="Songti TC" w:hAnsi="Songti TC" w:cs="Times New Roman" w:hint="eastAsia"/>
                <w:kern w:val="0"/>
                <w:sz w:val="16"/>
                <w:szCs w:val="16"/>
              </w:rPr>
              <w:t>1)</w:t>
            </w:r>
          </w:p>
        </w:tc>
        <w:tc>
          <w:tcPr>
            <w:tcW w:w="1701" w:type="dxa"/>
            <w:vAlign w:val="center"/>
          </w:tcPr>
          <w:p w14:paraId="56054BFD" w14:textId="77777777" w:rsidR="006053A3" w:rsidRDefault="00000000">
            <w:pPr>
              <w:widowControl/>
              <w:jc w:val="left"/>
              <w:rPr>
                <w:rFonts w:ascii="Songti TC" w:eastAsia="Songti TC" w:hAnsi="Songti TC" w:cs="Times New Roman" w:hint="eastAsia"/>
                <w:kern w:val="0"/>
                <w:sz w:val="16"/>
                <w:szCs w:val="16"/>
              </w:rPr>
            </w:pPr>
            <w:r>
              <w:rPr>
                <w:rFonts w:ascii="Songti TC" w:eastAsia="Songti TC" w:hAnsi="Songti TC" w:cs="Times New Roman" w:hint="eastAsia"/>
                <w:kern w:val="0"/>
                <w:sz w:val="16"/>
                <w:szCs w:val="16"/>
              </w:rPr>
              <w:t>1-支付渠道</w:t>
            </w:r>
            <w:r>
              <w:rPr>
                <w:rFonts w:ascii="Songti TC" w:eastAsia="Songti TC" w:hAnsi="Songti TC" w:cs="Times New Roman" w:hint="eastAsia"/>
                <w:kern w:val="0"/>
                <w:sz w:val="16"/>
                <w:szCs w:val="16"/>
              </w:rPr>
              <w:br/>
              <w:t>2-内部划转</w:t>
            </w:r>
          </w:p>
        </w:tc>
        <w:tc>
          <w:tcPr>
            <w:tcW w:w="3119" w:type="dxa"/>
            <w:vAlign w:val="center"/>
          </w:tcPr>
          <w:p w14:paraId="24410513" w14:textId="77777777" w:rsidR="006053A3" w:rsidRDefault="00000000">
            <w:pPr>
              <w:widowControl/>
              <w:jc w:val="left"/>
              <w:rPr>
                <w:rFonts w:ascii="Songti TC" w:eastAsia="Songti TC" w:hAnsi="Songti TC" w:cs="Times New Roman" w:hint="eastAsia"/>
                <w:kern w:val="0"/>
                <w:sz w:val="16"/>
                <w:szCs w:val="16"/>
              </w:rPr>
            </w:pPr>
            <w:r>
              <w:rPr>
                <w:rFonts w:ascii="Songti TC" w:eastAsia="Songti TC" w:hAnsi="Songti TC" w:cs="Times New Roman" w:hint="eastAsia"/>
                <w:kern w:val="0"/>
                <w:sz w:val="16"/>
                <w:szCs w:val="16"/>
              </w:rPr>
              <w:t>1、支付渠道：通过支付渠道来账；内部划转：由担保交易登记簿划账</w:t>
            </w:r>
            <w:r>
              <w:rPr>
                <w:rFonts w:ascii="Songti TC" w:eastAsia="Songti TC" w:hAnsi="Songti TC" w:cs="Times New Roman" w:hint="eastAsia"/>
                <w:kern w:val="0"/>
                <w:sz w:val="16"/>
                <w:szCs w:val="16"/>
              </w:rPr>
              <w:br/>
              <w:t>2、当业务订单交易类型为“实时交易支付”、“实时交易退货”、“预付交易支付”和“预付交易撤销”时，清算资金来源应为“支付渠道”</w:t>
            </w:r>
          </w:p>
        </w:tc>
      </w:tr>
      <w:tr w:rsidR="006053A3" w14:paraId="29EF7261" w14:textId="77777777">
        <w:trPr>
          <w:trHeight w:val="1120"/>
        </w:trPr>
        <w:tc>
          <w:tcPr>
            <w:tcW w:w="562" w:type="dxa"/>
            <w:vAlign w:val="center"/>
          </w:tcPr>
          <w:p w14:paraId="73AE483B" w14:textId="77777777" w:rsidR="006053A3" w:rsidRDefault="00000000">
            <w:pPr>
              <w:widowControl/>
              <w:jc w:val="left"/>
              <w:rPr>
                <w:rFonts w:ascii="Songti TC" w:eastAsia="Songti TC" w:hAnsi="Songti TC" w:cs="Times New Roman" w:hint="eastAsia"/>
                <w:kern w:val="0"/>
                <w:sz w:val="16"/>
                <w:szCs w:val="16"/>
              </w:rPr>
            </w:pPr>
            <w:r>
              <w:rPr>
                <w:rFonts w:ascii="Songti TC" w:eastAsia="Songti TC" w:hAnsi="Songti TC" w:cs="Times New Roman" w:hint="eastAsia"/>
                <w:kern w:val="0"/>
                <w:sz w:val="16"/>
                <w:szCs w:val="16"/>
              </w:rPr>
              <w:t>13</w:t>
            </w:r>
          </w:p>
        </w:tc>
        <w:tc>
          <w:tcPr>
            <w:tcW w:w="1843" w:type="dxa"/>
            <w:vAlign w:val="center"/>
          </w:tcPr>
          <w:p w14:paraId="0015FFA4" w14:textId="77777777" w:rsidR="006053A3" w:rsidRDefault="00000000">
            <w:pPr>
              <w:widowControl/>
              <w:jc w:val="left"/>
              <w:rPr>
                <w:rFonts w:ascii="Songti TC" w:eastAsia="Songti TC" w:hAnsi="Songti TC" w:cs="Times New Roman" w:hint="eastAsia"/>
                <w:kern w:val="0"/>
                <w:sz w:val="16"/>
                <w:szCs w:val="16"/>
              </w:rPr>
            </w:pPr>
            <w:r>
              <w:rPr>
                <w:rFonts w:ascii="Songti TC" w:eastAsia="Songti TC" w:hAnsi="Songti TC" w:cs="Times New Roman" w:hint="eastAsia"/>
                <w:kern w:val="0"/>
                <w:sz w:val="16"/>
                <w:szCs w:val="16"/>
              </w:rPr>
              <w:t>渠道手续费承担方式</w:t>
            </w:r>
          </w:p>
        </w:tc>
        <w:tc>
          <w:tcPr>
            <w:tcW w:w="1247" w:type="dxa"/>
            <w:vAlign w:val="center"/>
          </w:tcPr>
          <w:p w14:paraId="66FCE1F6" w14:textId="77777777" w:rsidR="006053A3" w:rsidRDefault="00000000">
            <w:pPr>
              <w:widowControl/>
              <w:jc w:val="left"/>
              <w:rPr>
                <w:rFonts w:ascii="Songti TC" w:eastAsia="Songti TC" w:hAnsi="Songti TC" w:cs="Times New Roman" w:hint="eastAsia"/>
                <w:kern w:val="0"/>
                <w:sz w:val="16"/>
                <w:szCs w:val="16"/>
              </w:rPr>
            </w:pPr>
            <w:proofErr w:type="gramStart"/>
            <w:r>
              <w:rPr>
                <w:rFonts w:ascii="Songti TC" w:eastAsia="Songti TC" w:hAnsi="Songti TC" w:cs="Times New Roman" w:hint="eastAsia"/>
                <w:kern w:val="0"/>
                <w:sz w:val="16"/>
                <w:szCs w:val="16"/>
              </w:rPr>
              <w:t>String(</w:t>
            </w:r>
            <w:proofErr w:type="gramEnd"/>
            <w:r>
              <w:rPr>
                <w:rFonts w:ascii="Songti TC" w:eastAsia="Songti TC" w:hAnsi="Songti TC" w:cs="Times New Roman" w:hint="eastAsia"/>
                <w:kern w:val="0"/>
                <w:sz w:val="16"/>
                <w:szCs w:val="16"/>
              </w:rPr>
              <w:t>1)</w:t>
            </w:r>
          </w:p>
        </w:tc>
        <w:tc>
          <w:tcPr>
            <w:tcW w:w="1701" w:type="dxa"/>
            <w:vAlign w:val="center"/>
          </w:tcPr>
          <w:p w14:paraId="0E757ABB" w14:textId="77777777" w:rsidR="006053A3" w:rsidRDefault="00000000">
            <w:pPr>
              <w:pStyle w:val="af2"/>
              <w:widowControl/>
              <w:numPr>
                <w:ilvl w:val="0"/>
                <w:numId w:val="25"/>
              </w:numPr>
              <w:jc w:val="left"/>
              <w:rPr>
                <w:rFonts w:ascii="Songti TC" w:eastAsia="Songti TC" w:hAnsi="Songti TC" w:cs="Times New Roman" w:hint="eastAsia"/>
                <w:kern w:val="0"/>
                <w:sz w:val="16"/>
                <w:szCs w:val="16"/>
              </w:rPr>
            </w:pPr>
            <w:r>
              <w:rPr>
                <w:rFonts w:ascii="Songti TC" w:eastAsia="Songti TC" w:hAnsi="Songti TC" w:cs="Times New Roman" w:hint="eastAsia"/>
                <w:kern w:val="0"/>
                <w:sz w:val="16"/>
                <w:szCs w:val="16"/>
              </w:rPr>
              <w:t>平台商户承担</w:t>
            </w:r>
          </w:p>
          <w:p w14:paraId="4BF20950" w14:textId="77777777" w:rsidR="006053A3" w:rsidRDefault="00000000">
            <w:pPr>
              <w:pStyle w:val="af2"/>
              <w:widowControl/>
              <w:numPr>
                <w:ilvl w:val="0"/>
                <w:numId w:val="25"/>
              </w:numPr>
              <w:jc w:val="left"/>
              <w:rPr>
                <w:rFonts w:ascii="Songti TC" w:eastAsia="Songti TC" w:hAnsi="Songti TC" w:cs="Times New Roman" w:hint="eastAsia"/>
                <w:kern w:val="0"/>
                <w:sz w:val="16"/>
                <w:szCs w:val="16"/>
              </w:rPr>
            </w:pPr>
            <w:r>
              <w:rPr>
                <w:rFonts w:ascii="Songti TC" w:eastAsia="Songti TC" w:hAnsi="Songti TC" w:cs="Times New Roman" w:hint="eastAsia"/>
                <w:kern w:val="0"/>
                <w:sz w:val="16"/>
                <w:szCs w:val="16"/>
              </w:rPr>
              <w:t>用户承担</w:t>
            </w:r>
          </w:p>
        </w:tc>
        <w:tc>
          <w:tcPr>
            <w:tcW w:w="3119" w:type="dxa"/>
            <w:vAlign w:val="center"/>
          </w:tcPr>
          <w:p w14:paraId="1F5C1071" w14:textId="77777777" w:rsidR="006053A3" w:rsidRDefault="00000000">
            <w:pPr>
              <w:widowControl/>
              <w:jc w:val="left"/>
              <w:rPr>
                <w:rFonts w:ascii="Songti TC" w:eastAsia="Songti TC" w:hAnsi="Songti TC" w:cs="Times New Roman" w:hint="eastAsia"/>
                <w:kern w:val="0"/>
                <w:sz w:val="16"/>
                <w:szCs w:val="16"/>
              </w:rPr>
            </w:pPr>
            <w:r>
              <w:rPr>
                <w:rFonts w:ascii="Songti TC" w:eastAsia="Songti TC" w:hAnsi="Songti TC" w:cs="Times New Roman" w:hint="eastAsia"/>
                <w:kern w:val="0"/>
                <w:sz w:val="16"/>
                <w:szCs w:val="16"/>
              </w:rPr>
              <w:t>若平台商户承担，且支付渠道清算方式为轧差清算，则系统会将渠道手续费金额从平台商户自有资金登记簿扣减后，与支付渠道结算资金一并清分至用户；</w:t>
            </w:r>
            <w:r>
              <w:rPr>
                <w:rFonts w:ascii="Songti TC" w:eastAsia="Songti TC" w:hAnsi="Songti TC" w:cs="Times New Roman"/>
                <w:kern w:val="0"/>
                <w:sz w:val="16"/>
                <w:szCs w:val="16"/>
              </w:rPr>
              <w:t xml:space="preserve"> </w:t>
            </w:r>
          </w:p>
        </w:tc>
      </w:tr>
      <w:tr w:rsidR="006053A3" w14:paraId="69934B86" w14:textId="77777777">
        <w:trPr>
          <w:trHeight w:val="560"/>
        </w:trPr>
        <w:tc>
          <w:tcPr>
            <w:tcW w:w="562" w:type="dxa"/>
            <w:vAlign w:val="center"/>
          </w:tcPr>
          <w:p w14:paraId="6203B6F9" w14:textId="77777777" w:rsidR="006053A3" w:rsidRDefault="00000000">
            <w:pPr>
              <w:widowControl/>
              <w:jc w:val="left"/>
              <w:rPr>
                <w:rFonts w:ascii="Songti TC" w:eastAsia="Songti TC" w:hAnsi="Songti TC" w:cs="Times New Roman" w:hint="eastAsia"/>
                <w:kern w:val="0"/>
                <w:sz w:val="16"/>
                <w:szCs w:val="16"/>
              </w:rPr>
            </w:pPr>
            <w:r>
              <w:rPr>
                <w:rFonts w:ascii="Songti TC" w:eastAsia="Songti TC" w:hAnsi="Songti TC" w:cs="Times New Roman" w:hint="eastAsia"/>
                <w:kern w:val="0"/>
                <w:sz w:val="16"/>
                <w:szCs w:val="16"/>
              </w:rPr>
              <w:t>14</w:t>
            </w:r>
          </w:p>
        </w:tc>
        <w:tc>
          <w:tcPr>
            <w:tcW w:w="1843" w:type="dxa"/>
            <w:vAlign w:val="center"/>
          </w:tcPr>
          <w:p w14:paraId="438F5017" w14:textId="77777777" w:rsidR="006053A3" w:rsidRDefault="00000000">
            <w:pPr>
              <w:widowControl/>
              <w:jc w:val="left"/>
              <w:rPr>
                <w:rFonts w:ascii="Songti TC" w:eastAsia="Songti TC" w:hAnsi="Songti TC" w:cs="Times New Roman" w:hint="eastAsia"/>
                <w:kern w:val="0"/>
                <w:sz w:val="16"/>
                <w:szCs w:val="16"/>
              </w:rPr>
            </w:pPr>
            <w:r>
              <w:rPr>
                <w:rFonts w:ascii="Songti TC" w:eastAsia="Songti TC" w:hAnsi="Songti TC" w:cs="Times New Roman" w:hint="eastAsia"/>
                <w:kern w:val="0"/>
                <w:sz w:val="16"/>
                <w:szCs w:val="16"/>
              </w:rPr>
              <w:t>原始订单金额</w:t>
            </w:r>
          </w:p>
        </w:tc>
        <w:tc>
          <w:tcPr>
            <w:tcW w:w="1247" w:type="dxa"/>
            <w:vAlign w:val="center"/>
          </w:tcPr>
          <w:p w14:paraId="6C004FD4" w14:textId="77777777" w:rsidR="006053A3" w:rsidRDefault="00000000">
            <w:pPr>
              <w:widowControl/>
              <w:jc w:val="left"/>
              <w:rPr>
                <w:rFonts w:ascii="Songti TC" w:eastAsia="Songti TC" w:hAnsi="Songti TC" w:cs="Times New Roman" w:hint="eastAsia"/>
                <w:kern w:val="0"/>
                <w:sz w:val="16"/>
                <w:szCs w:val="16"/>
              </w:rPr>
            </w:pPr>
            <w:proofErr w:type="gramStart"/>
            <w:r>
              <w:rPr>
                <w:rFonts w:ascii="Songti TC" w:eastAsia="Songti TC" w:hAnsi="Songti TC" w:cs="Times New Roman" w:hint="eastAsia"/>
                <w:kern w:val="0"/>
                <w:sz w:val="16"/>
                <w:szCs w:val="16"/>
              </w:rPr>
              <w:t>Decimal(</w:t>
            </w:r>
            <w:proofErr w:type="gramEnd"/>
            <w:r>
              <w:rPr>
                <w:rFonts w:ascii="Songti TC" w:eastAsia="Songti TC" w:hAnsi="Songti TC" w:cs="Times New Roman" w:hint="eastAsia"/>
                <w:kern w:val="0"/>
                <w:sz w:val="16"/>
                <w:szCs w:val="16"/>
              </w:rPr>
              <w:t>15,2)</w:t>
            </w:r>
          </w:p>
        </w:tc>
        <w:tc>
          <w:tcPr>
            <w:tcW w:w="1701" w:type="dxa"/>
            <w:vAlign w:val="center"/>
          </w:tcPr>
          <w:p w14:paraId="6303712C" w14:textId="77777777" w:rsidR="006053A3" w:rsidRDefault="00000000">
            <w:pPr>
              <w:widowControl/>
              <w:jc w:val="left"/>
              <w:rPr>
                <w:rFonts w:ascii="Songti TC" w:eastAsia="Songti TC" w:hAnsi="Songti TC" w:cs="Times New Roman" w:hint="eastAsia"/>
                <w:kern w:val="0"/>
                <w:sz w:val="16"/>
                <w:szCs w:val="16"/>
              </w:rPr>
            </w:pPr>
            <w:r>
              <w:rPr>
                <w:rFonts w:ascii="Songti TC" w:eastAsia="Songti TC" w:hAnsi="Songti TC" w:cs="Times New Roman" w:hint="eastAsia"/>
                <w:kern w:val="0"/>
                <w:sz w:val="16"/>
                <w:szCs w:val="16"/>
              </w:rPr>
              <w:t>该笔业务子订单的原始成交金额,元为单位</w:t>
            </w:r>
          </w:p>
        </w:tc>
        <w:tc>
          <w:tcPr>
            <w:tcW w:w="3119" w:type="dxa"/>
            <w:vAlign w:val="center"/>
          </w:tcPr>
          <w:p w14:paraId="16199A40" w14:textId="77777777" w:rsidR="006053A3" w:rsidRDefault="00000000">
            <w:pPr>
              <w:widowControl/>
              <w:jc w:val="left"/>
              <w:rPr>
                <w:rFonts w:ascii="Songti TC" w:eastAsia="Songti TC" w:hAnsi="Songti TC" w:cs="Times New Roman" w:hint="eastAsia"/>
                <w:kern w:val="0"/>
                <w:sz w:val="16"/>
                <w:szCs w:val="16"/>
              </w:rPr>
            </w:pPr>
            <w:r>
              <w:rPr>
                <w:rFonts w:ascii="Songti TC" w:eastAsia="Songti TC" w:hAnsi="Songti TC" w:cs="Times New Roman" w:hint="eastAsia"/>
                <w:kern w:val="0"/>
                <w:sz w:val="16"/>
                <w:szCs w:val="16"/>
              </w:rPr>
              <w:t>平台展示价格，原始订单金额=平台优惠金额+原始支付金额</w:t>
            </w:r>
            <w:r>
              <w:rPr>
                <w:rFonts w:ascii="Songti TC" w:eastAsia="Songti TC" w:hAnsi="Songti TC" w:cs="Times New Roman" w:hint="eastAsia"/>
                <w:kern w:val="0"/>
                <w:sz w:val="16"/>
                <w:szCs w:val="16"/>
              </w:rPr>
              <w:br/>
              <w:t>该字段不能为负数</w:t>
            </w:r>
          </w:p>
          <w:p w14:paraId="6F3F46FD" w14:textId="77777777" w:rsidR="006053A3" w:rsidRDefault="00000000">
            <w:pPr>
              <w:widowControl/>
              <w:jc w:val="left"/>
              <w:rPr>
                <w:rFonts w:ascii="Songti TC" w:eastAsia="Songti TC" w:hAnsi="Songti TC" w:cs="Times New Roman" w:hint="eastAsia"/>
                <w:kern w:val="0"/>
                <w:sz w:val="16"/>
                <w:szCs w:val="16"/>
              </w:rPr>
            </w:pPr>
            <w:r>
              <w:rPr>
                <w:rFonts w:ascii="Songti TC" w:eastAsia="Songti TC" w:hAnsi="Songti TC" w:cs="Times New Roman" w:hint="eastAsia"/>
                <w:kern w:val="0"/>
                <w:sz w:val="16"/>
                <w:szCs w:val="16"/>
              </w:rPr>
              <w:t>单位：（元）</w:t>
            </w:r>
          </w:p>
        </w:tc>
      </w:tr>
      <w:tr w:rsidR="006053A3" w14:paraId="6ACEF00F" w14:textId="77777777">
        <w:trPr>
          <w:trHeight w:val="560"/>
        </w:trPr>
        <w:tc>
          <w:tcPr>
            <w:tcW w:w="562" w:type="dxa"/>
            <w:vAlign w:val="center"/>
          </w:tcPr>
          <w:p w14:paraId="52C53802" w14:textId="77777777" w:rsidR="006053A3" w:rsidRDefault="00000000">
            <w:pPr>
              <w:widowControl/>
              <w:jc w:val="left"/>
              <w:rPr>
                <w:rFonts w:ascii="Songti TC" w:eastAsia="Songti TC" w:hAnsi="Songti TC" w:cs="Times New Roman" w:hint="eastAsia"/>
                <w:kern w:val="0"/>
                <w:sz w:val="16"/>
                <w:szCs w:val="16"/>
              </w:rPr>
            </w:pPr>
            <w:r>
              <w:rPr>
                <w:rFonts w:ascii="Songti TC" w:eastAsia="Songti TC" w:hAnsi="Songti TC" w:cs="Times New Roman" w:hint="eastAsia"/>
                <w:kern w:val="0"/>
                <w:sz w:val="16"/>
                <w:szCs w:val="16"/>
              </w:rPr>
              <w:t>15</w:t>
            </w:r>
          </w:p>
        </w:tc>
        <w:tc>
          <w:tcPr>
            <w:tcW w:w="1843" w:type="dxa"/>
            <w:vAlign w:val="center"/>
          </w:tcPr>
          <w:p w14:paraId="730286E1" w14:textId="77777777" w:rsidR="006053A3" w:rsidRDefault="00000000">
            <w:pPr>
              <w:widowControl/>
              <w:jc w:val="left"/>
              <w:rPr>
                <w:rFonts w:ascii="Songti TC" w:eastAsia="Songti TC" w:hAnsi="Songti TC" w:cs="Times New Roman" w:hint="eastAsia"/>
                <w:kern w:val="0"/>
                <w:sz w:val="16"/>
                <w:szCs w:val="16"/>
              </w:rPr>
            </w:pPr>
            <w:r>
              <w:rPr>
                <w:rFonts w:ascii="Songti TC" w:eastAsia="Songti TC" w:hAnsi="Songti TC" w:cs="Times New Roman" w:hint="eastAsia"/>
                <w:kern w:val="0"/>
                <w:sz w:val="16"/>
                <w:szCs w:val="16"/>
              </w:rPr>
              <w:t>原始支付金额</w:t>
            </w:r>
          </w:p>
        </w:tc>
        <w:tc>
          <w:tcPr>
            <w:tcW w:w="1247" w:type="dxa"/>
            <w:vAlign w:val="center"/>
          </w:tcPr>
          <w:p w14:paraId="42FD63FE" w14:textId="77777777" w:rsidR="006053A3" w:rsidRDefault="00000000">
            <w:pPr>
              <w:widowControl/>
              <w:jc w:val="left"/>
              <w:rPr>
                <w:rFonts w:ascii="Songti TC" w:eastAsia="Songti TC" w:hAnsi="Songti TC" w:cs="Times New Roman" w:hint="eastAsia"/>
                <w:kern w:val="0"/>
                <w:sz w:val="16"/>
                <w:szCs w:val="16"/>
              </w:rPr>
            </w:pPr>
            <w:proofErr w:type="gramStart"/>
            <w:r>
              <w:rPr>
                <w:rFonts w:ascii="Songti TC" w:eastAsia="Songti TC" w:hAnsi="Songti TC" w:cs="Times New Roman" w:hint="eastAsia"/>
                <w:kern w:val="0"/>
                <w:sz w:val="16"/>
                <w:szCs w:val="16"/>
              </w:rPr>
              <w:t>Decimal(</w:t>
            </w:r>
            <w:proofErr w:type="gramEnd"/>
            <w:r>
              <w:rPr>
                <w:rFonts w:ascii="Songti TC" w:eastAsia="Songti TC" w:hAnsi="Songti TC" w:cs="Times New Roman" w:hint="eastAsia"/>
                <w:kern w:val="0"/>
                <w:sz w:val="16"/>
                <w:szCs w:val="16"/>
              </w:rPr>
              <w:t>15,2)</w:t>
            </w:r>
          </w:p>
        </w:tc>
        <w:tc>
          <w:tcPr>
            <w:tcW w:w="1701" w:type="dxa"/>
            <w:vAlign w:val="center"/>
          </w:tcPr>
          <w:p w14:paraId="0DF1E3AA" w14:textId="77777777" w:rsidR="006053A3" w:rsidRDefault="00000000">
            <w:pPr>
              <w:widowControl/>
              <w:jc w:val="left"/>
              <w:rPr>
                <w:rFonts w:ascii="Songti TC" w:eastAsia="Songti TC" w:hAnsi="Songti TC" w:cs="Times New Roman" w:hint="eastAsia"/>
                <w:kern w:val="0"/>
                <w:sz w:val="16"/>
                <w:szCs w:val="16"/>
              </w:rPr>
            </w:pPr>
            <w:r>
              <w:rPr>
                <w:rFonts w:ascii="Songti TC" w:eastAsia="Songti TC" w:hAnsi="Songti TC" w:cs="Times New Roman" w:hint="eastAsia"/>
                <w:kern w:val="0"/>
                <w:sz w:val="16"/>
                <w:szCs w:val="16"/>
              </w:rPr>
              <w:t>该笔业务子订单对应的原始支付/退款金额, 元为单位</w:t>
            </w:r>
          </w:p>
        </w:tc>
        <w:tc>
          <w:tcPr>
            <w:tcW w:w="3119" w:type="dxa"/>
            <w:vAlign w:val="center"/>
          </w:tcPr>
          <w:p w14:paraId="13B7A2D0" w14:textId="77777777" w:rsidR="006053A3" w:rsidRDefault="00000000">
            <w:pPr>
              <w:widowControl/>
              <w:jc w:val="left"/>
              <w:rPr>
                <w:rFonts w:ascii="Songti TC" w:eastAsia="Songti TC" w:hAnsi="Songti TC" w:cs="Times New Roman" w:hint="eastAsia"/>
                <w:kern w:val="0"/>
                <w:sz w:val="16"/>
                <w:szCs w:val="16"/>
              </w:rPr>
            </w:pPr>
            <w:r>
              <w:rPr>
                <w:rFonts w:ascii="Songti TC" w:eastAsia="Songti TC" w:hAnsi="Songti TC" w:cs="Times New Roman" w:hint="eastAsia"/>
                <w:kern w:val="0"/>
                <w:sz w:val="16"/>
                <w:szCs w:val="16"/>
              </w:rPr>
              <w:t>买家实际支付金额</w:t>
            </w:r>
            <w:r>
              <w:rPr>
                <w:rFonts w:ascii="Songti TC" w:eastAsia="Songti TC" w:hAnsi="Songti TC" w:cs="Times New Roman" w:hint="eastAsia"/>
                <w:kern w:val="0"/>
                <w:sz w:val="16"/>
                <w:szCs w:val="16"/>
              </w:rPr>
              <w:br/>
              <w:t>该字段不能为负数，须小于等于原始订单金额</w:t>
            </w:r>
          </w:p>
          <w:p w14:paraId="06EDC5EE" w14:textId="77777777" w:rsidR="006053A3" w:rsidRDefault="00000000">
            <w:pPr>
              <w:widowControl/>
              <w:jc w:val="left"/>
              <w:rPr>
                <w:rFonts w:ascii="Songti TC" w:eastAsia="Songti TC" w:hAnsi="Songti TC" w:cs="Times New Roman" w:hint="eastAsia"/>
                <w:kern w:val="0"/>
                <w:sz w:val="16"/>
                <w:szCs w:val="16"/>
              </w:rPr>
            </w:pPr>
            <w:r>
              <w:rPr>
                <w:rFonts w:ascii="Songti TC" w:eastAsia="Songti TC" w:hAnsi="Songti TC" w:cs="Times New Roman" w:hint="eastAsia"/>
                <w:kern w:val="0"/>
                <w:sz w:val="16"/>
                <w:szCs w:val="16"/>
              </w:rPr>
              <w:t>单位：（元）</w:t>
            </w:r>
          </w:p>
        </w:tc>
      </w:tr>
      <w:tr w:rsidR="006053A3" w14:paraId="7D3DA5BC" w14:textId="77777777">
        <w:trPr>
          <w:trHeight w:val="840"/>
        </w:trPr>
        <w:tc>
          <w:tcPr>
            <w:tcW w:w="562" w:type="dxa"/>
            <w:vAlign w:val="center"/>
          </w:tcPr>
          <w:p w14:paraId="1FDC5CEC" w14:textId="77777777" w:rsidR="006053A3" w:rsidRDefault="00000000">
            <w:pPr>
              <w:widowControl/>
              <w:jc w:val="left"/>
              <w:rPr>
                <w:rFonts w:ascii="Songti TC" w:eastAsia="Songti TC" w:hAnsi="Songti TC" w:cs="Times New Roman" w:hint="eastAsia"/>
                <w:kern w:val="0"/>
                <w:sz w:val="16"/>
                <w:szCs w:val="16"/>
              </w:rPr>
            </w:pPr>
            <w:r>
              <w:rPr>
                <w:rFonts w:ascii="Songti TC" w:eastAsia="Songti TC" w:hAnsi="Songti TC" w:cs="Times New Roman" w:hint="eastAsia"/>
                <w:kern w:val="0"/>
                <w:sz w:val="16"/>
                <w:szCs w:val="16"/>
              </w:rPr>
              <w:t>16</w:t>
            </w:r>
          </w:p>
        </w:tc>
        <w:tc>
          <w:tcPr>
            <w:tcW w:w="1843" w:type="dxa"/>
            <w:vAlign w:val="center"/>
          </w:tcPr>
          <w:p w14:paraId="63E58BBF" w14:textId="77777777" w:rsidR="006053A3" w:rsidRDefault="00000000">
            <w:pPr>
              <w:widowControl/>
              <w:jc w:val="left"/>
              <w:rPr>
                <w:rFonts w:ascii="Songti TC" w:eastAsia="Songti TC" w:hAnsi="Songti TC" w:cs="Times New Roman" w:hint="eastAsia"/>
                <w:kern w:val="0"/>
                <w:sz w:val="16"/>
                <w:szCs w:val="16"/>
              </w:rPr>
            </w:pPr>
            <w:r>
              <w:rPr>
                <w:rFonts w:ascii="Songti TC" w:eastAsia="Songti TC" w:hAnsi="Songti TC" w:cs="Times New Roman" w:hint="eastAsia"/>
                <w:kern w:val="0"/>
                <w:sz w:val="16"/>
                <w:szCs w:val="16"/>
              </w:rPr>
              <w:t>平台优惠金额</w:t>
            </w:r>
          </w:p>
        </w:tc>
        <w:tc>
          <w:tcPr>
            <w:tcW w:w="1247" w:type="dxa"/>
            <w:vAlign w:val="center"/>
          </w:tcPr>
          <w:p w14:paraId="782EF932" w14:textId="77777777" w:rsidR="006053A3" w:rsidRDefault="00000000">
            <w:pPr>
              <w:widowControl/>
              <w:jc w:val="left"/>
              <w:rPr>
                <w:rFonts w:ascii="Songti TC" w:eastAsia="Songti TC" w:hAnsi="Songti TC" w:cs="Times New Roman" w:hint="eastAsia"/>
                <w:kern w:val="0"/>
                <w:sz w:val="16"/>
                <w:szCs w:val="16"/>
              </w:rPr>
            </w:pPr>
            <w:proofErr w:type="gramStart"/>
            <w:r>
              <w:rPr>
                <w:rFonts w:ascii="Songti TC" w:eastAsia="Songti TC" w:hAnsi="Songti TC" w:cs="Times New Roman" w:hint="eastAsia"/>
                <w:kern w:val="0"/>
                <w:sz w:val="16"/>
                <w:szCs w:val="16"/>
              </w:rPr>
              <w:t>Decimal(</w:t>
            </w:r>
            <w:proofErr w:type="gramEnd"/>
            <w:r>
              <w:rPr>
                <w:rFonts w:ascii="Songti TC" w:eastAsia="Songti TC" w:hAnsi="Songti TC" w:cs="Times New Roman" w:hint="eastAsia"/>
                <w:kern w:val="0"/>
                <w:sz w:val="16"/>
                <w:szCs w:val="16"/>
              </w:rPr>
              <w:t>15,2)</w:t>
            </w:r>
          </w:p>
        </w:tc>
        <w:tc>
          <w:tcPr>
            <w:tcW w:w="1701" w:type="dxa"/>
            <w:vAlign w:val="center"/>
          </w:tcPr>
          <w:p w14:paraId="3D1AF910" w14:textId="77777777" w:rsidR="006053A3" w:rsidRDefault="00000000">
            <w:pPr>
              <w:widowControl/>
              <w:jc w:val="left"/>
              <w:rPr>
                <w:rFonts w:ascii="Songti TC" w:eastAsia="Songti TC" w:hAnsi="Songti TC" w:cs="Times New Roman" w:hint="eastAsia"/>
                <w:kern w:val="0"/>
                <w:sz w:val="16"/>
                <w:szCs w:val="16"/>
              </w:rPr>
            </w:pPr>
            <w:r>
              <w:rPr>
                <w:rFonts w:ascii="Songti TC" w:eastAsia="Songti TC" w:hAnsi="Songti TC" w:cs="Times New Roman" w:hint="eastAsia"/>
                <w:kern w:val="0"/>
                <w:sz w:val="16"/>
                <w:szCs w:val="16"/>
              </w:rPr>
              <w:t>该笔业务子订单对应的平台优惠补贴金额, 元为单位</w:t>
            </w:r>
          </w:p>
        </w:tc>
        <w:tc>
          <w:tcPr>
            <w:tcW w:w="3119" w:type="dxa"/>
            <w:vAlign w:val="center"/>
          </w:tcPr>
          <w:p w14:paraId="4ED1A511" w14:textId="77777777" w:rsidR="006053A3" w:rsidRDefault="00000000">
            <w:pPr>
              <w:widowControl/>
              <w:jc w:val="left"/>
              <w:rPr>
                <w:rFonts w:ascii="Songti TC" w:eastAsia="Songti TC" w:hAnsi="Songti TC" w:cs="Times New Roman" w:hint="eastAsia"/>
                <w:kern w:val="0"/>
                <w:sz w:val="16"/>
                <w:szCs w:val="16"/>
              </w:rPr>
            </w:pPr>
            <w:r>
              <w:rPr>
                <w:rFonts w:ascii="Songti TC" w:eastAsia="Songti TC" w:hAnsi="Songti TC" w:cs="Times New Roman" w:hint="eastAsia"/>
                <w:kern w:val="0"/>
                <w:sz w:val="16"/>
                <w:szCs w:val="16"/>
              </w:rPr>
              <w:t>平台商户给买家客户的优惠补贴，清算时将对应的优惠金额从平台自有资金登记簿扣除清分至用户</w:t>
            </w:r>
            <w:r>
              <w:rPr>
                <w:rFonts w:ascii="Songti TC" w:eastAsia="Songti TC" w:hAnsi="Songti TC" w:cs="Times New Roman" w:hint="eastAsia"/>
                <w:kern w:val="0"/>
                <w:sz w:val="16"/>
                <w:szCs w:val="16"/>
              </w:rPr>
              <w:br/>
              <w:t>该字段不能为负数，须小于等于原始订单金额</w:t>
            </w:r>
          </w:p>
          <w:p w14:paraId="5BB6573D" w14:textId="77777777" w:rsidR="006053A3" w:rsidRDefault="00000000">
            <w:pPr>
              <w:widowControl/>
              <w:jc w:val="left"/>
              <w:rPr>
                <w:rFonts w:ascii="Songti TC" w:eastAsia="Songti TC" w:hAnsi="Songti TC" w:cs="Times New Roman" w:hint="eastAsia"/>
                <w:kern w:val="0"/>
                <w:sz w:val="16"/>
                <w:szCs w:val="16"/>
              </w:rPr>
            </w:pPr>
            <w:r>
              <w:rPr>
                <w:rFonts w:ascii="Songti TC" w:eastAsia="Songti TC" w:hAnsi="Songti TC" w:cs="Times New Roman" w:hint="eastAsia"/>
                <w:kern w:val="0"/>
                <w:sz w:val="16"/>
                <w:szCs w:val="16"/>
              </w:rPr>
              <w:t>单位</w:t>
            </w:r>
          </w:p>
        </w:tc>
      </w:tr>
      <w:tr w:rsidR="006053A3" w14:paraId="7A9D8F55" w14:textId="77777777">
        <w:trPr>
          <w:trHeight w:val="560"/>
        </w:trPr>
        <w:tc>
          <w:tcPr>
            <w:tcW w:w="562" w:type="dxa"/>
            <w:vAlign w:val="center"/>
          </w:tcPr>
          <w:p w14:paraId="410C10B0" w14:textId="77777777" w:rsidR="006053A3" w:rsidRDefault="00000000">
            <w:pPr>
              <w:widowControl/>
              <w:jc w:val="left"/>
              <w:rPr>
                <w:rFonts w:ascii="Songti TC" w:eastAsia="Songti TC" w:hAnsi="Songti TC" w:cs="Times New Roman" w:hint="eastAsia"/>
                <w:kern w:val="0"/>
                <w:sz w:val="16"/>
                <w:szCs w:val="16"/>
              </w:rPr>
            </w:pPr>
            <w:r>
              <w:rPr>
                <w:rFonts w:ascii="Songti TC" w:eastAsia="Songti TC" w:hAnsi="Songti TC" w:cs="Times New Roman" w:hint="eastAsia"/>
                <w:kern w:val="0"/>
                <w:sz w:val="16"/>
                <w:szCs w:val="16"/>
              </w:rPr>
              <w:t>17</w:t>
            </w:r>
          </w:p>
        </w:tc>
        <w:tc>
          <w:tcPr>
            <w:tcW w:w="1843" w:type="dxa"/>
            <w:vAlign w:val="center"/>
          </w:tcPr>
          <w:p w14:paraId="06E8FF4A" w14:textId="77777777" w:rsidR="006053A3" w:rsidRDefault="00000000">
            <w:pPr>
              <w:widowControl/>
              <w:jc w:val="left"/>
              <w:rPr>
                <w:rFonts w:ascii="Songti TC" w:eastAsia="Songti TC" w:hAnsi="Songti TC" w:cs="Times New Roman" w:hint="eastAsia"/>
                <w:kern w:val="0"/>
                <w:sz w:val="16"/>
                <w:szCs w:val="16"/>
              </w:rPr>
            </w:pPr>
            <w:r>
              <w:rPr>
                <w:rFonts w:ascii="Songti TC" w:eastAsia="Songti TC" w:hAnsi="Songti TC" w:cs="Times New Roman" w:hint="eastAsia"/>
                <w:kern w:val="0"/>
                <w:sz w:val="16"/>
                <w:szCs w:val="16"/>
              </w:rPr>
              <w:t>平台分成金额</w:t>
            </w:r>
          </w:p>
        </w:tc>
        <w:tc>
          <w:tcPr>
            <w:tcW w:w="1247" w:type="dxa"/>
            <w:vAlign w:val="center"/>
          </w:tcPr>
          <w:p w14:paraId="33967B12" w14:textId="77777777" w:rsidR="006053A3" w:rsidRDefault="00000000">
            <w:pPr>
              <w:widowControl/>
              <w:jc w:val="left"/>
              <w:rPr>
                <w:rFonts w:ascii="Songti TC" w:eastAsia="Songti TC" w:hAnsi="Songti TC" w:cs="Times New Roman" w:hint="eastAsia"/>
                <w:kern w:val="0"/>
                <w:sz w:val="16"/>
                <w:szCs w:val="16"/>
              </w:rPr>
            </w:pPr>
            <w:proofErr w:type="gramStart"/>
            <w:r>
              <w:rPr>
                <w:rFonts w:ascii="Songti TC" w:eastAsia="Songti TC" w:hAnsi="Songti TC" w:cs="Times New Roman" w:hint="eastAsia"/>
                <w:kern w:val="0"/>
                <w:sz w:val="16"/>
                <w:szCs w:val="16"/>
              </w:rPr>
              <w:t>Decimal(</w:t>
            </w:r>
            <w:proofErr w:type="gramEnd"/>
            <w:r>
              <w:rPr>
                <w:rFonts w:ascii="Songti TC" w:eastAsia="Songti TC" w:hAnsi="Songti TC" w:cs="Times New Roman" w:hint="eastAsia"/>
                <w:kern w:val="0"/>
                <w:sz w:val="16"/>
                <w:szCs w:val="16"/>
              </w:rPr>
              <w:t>15,2)</w:t>
            </w:r>
          </w:p>
        </w:tc>
        <w:tc>
          <w:tcPr>
            <w:tcW w:w="1701" w:type="dxa"/>
            <w:vAlign w:val="center"/>
          </w:tcPr>
          <w:p w14:paraId="2EFC3C6E" w14:textId="77777777" w:rsidR="006053A3" w:rsidRDefault="00000000">
            <w:pPr>
              <w:widowControl/>
              <w:jc w:val="left"/>
              <w:rPr>
                <w:rFonts w:ascii="Songti TC" w:eastAsia="Songti TC" w:hAnsi="Songti TC" w:cs="Times New Roman" w:hint="eastAsia"/>
                <w:kern w:val="0"/>
                <w:sz w:val="16"/>
                <w:szCs w:val="16"/>
              </w:rPr>
            </w:pPr>
            <w:r>
              <w:rPr>
                <w:rFonts w:ascii="Songti TC" w:eastAsia="Songti TC" w:hAnsi="Songti TC" w:cs="Times New Roman" w:hint="eastAsia"/>
                <w:kern w:val="0"/>
                <w:sz w:val="16"/>
                <w:szCs w:val="16"/>
              </w:rPr>
              <w:t>该笔业务子订单对应的平台应分成金额, 元为单位</w:t>
            </w:r>
          </w:p>
        </w:tc>
        <w:tc>
          <w:tcPr>
            <w:tcW w:w="3119" w:type="dxa"/>
            <w:vAlign w:val="center"/>
          </w:tcPr>
          <w:p w14:paraId="1DA7081A" w14:textId="77777777" w:rsidR="006053A3" w:rsidRDefault="00000000">
            <w:pPr>
              <w:widowControl/>
              <w:jc w:val="left"/>
              <w:rPr>
                <w:rFonts w:ascii="Songti TC" w:eastAsia="Songti TC" w:hAnsi="Songti TC" w:cs="Times New Roman" w:hint="eastAsia"/>
                <w:kern w:val="0"/>
                <w:sz w:val="16"/>
                <w:szCs w:val="16"/>
              </w:rPr>
            </w:pPr>
            <w:r>
              <w:rPr>
                <w:rFonts w:ascii="Songti TC" w:eastAsia="Songti TC" w:hAnsi="Songti TC" w:cs="Times New Roman" w:hint="eastAsia"/>
                <w:kern w:val="0"/>
                <w:sz w:val="16"/>
                <w:szCs w:val="16"/>
              </w:rPr>
              <w:t>平台商户从交易中抽取的佣金，清分核算完成后转至平台自有资金登记簿</w:t>
            </w:r>
            <w:r>
              <w:rPr>
                <w:rFonts w:ascii="Songti TC" w:eastAsia="Songti TC" w:hAnsi="Songti TC" w:cs="Times New Roman" w:hint="eastAsia"/>
                <w:kern w:val="0"/>
                <w:sz w:val="16"/>
                <w:szCs w:val="16"/>
              </w:rPr>
              <w:br/>
              <w:t>该字段不能为负数，须小于等于原始订单金额</w:t>
            </w:r>
          </w:p>
          <w:p w14:paraId="2BEE9381" w14:textId="77777777" w:rsidR="006053A3" w:rsidRDefault="00000000">
            <w:pPr>
              <w:widowControl/>
              <w:jc w:val="left"/>
              <w:rPr>
                <w:rFonts w:ascii="Songti TC" w:eastAsia="Songti TC" w:hAnsi="Songti TC" w:cs="Times New Roman" w:hint="eastAsia"/>
                <w:kern w:val="0"/>
                <w:sz w:val="16"/>
                <w:szCs w:val="16"/>
              </w:rPr>
            </w:pPr>
            <w:r>
              <w:rPr>
                <w:rFonts w:ascii="Songti TC" w:eastAsia="Songti TC" w:hAnsi="Songti TC" w:cs="Times New Roman" w:hint="eastAsia"/>
                <w:kern w:val="0"/>
                <w:sz w:val="16"/>
                <w:szCs w:val="16"/>
              </w:rPr>
              <w:t>单位：（元）</w:t>
            </w:r>
          </w:p>
        </w:tc>
      </w:tr>
      <w:tr w:rsidR="006053A3" w14:paraId="1441D99E" w14:textId="77777777">
        <w:trPr>
          <w:trHeight w:val="560"/>
        </w:trPr>
        <w:tc>
          <w:tcPr>
            <w:tcW w:w="562" w:type="dxa"/>
            <w:vAlign w:val="center"/>
          </w:tcPr>
          <w:p w14:paraId="0990970F" w14:textId="77777777" w:rsidR="006053A3" w:rsidRDefault="00000000">
            <w:pPr>
              <w:widowControl/>
              <w:jc w:val="left"/>
              <w:rPr>
                <w:rFonts w:ascii="Songti TC" w:eastAsia="Songti TC" w:hAnsi="Songti TC" w:cs="Times New Roman" w:hint="eastAsia"/>
                <w:kern w:val="0"/>
                <w:sz w:val="16"/>
                <w:szCs w:val="16"/>
              </w:rPr>
            </w:pPr>
            <w:r>
              <w:rPr>
                <w:rFonts w:ascii="Songti TC" w:eastAsia="Songti TC" w:hAnsi="Songti TC" w:cs="Times New Roman" w:hint="eastAsia"/>
                <w:kern w:val="0"/>
                <w:sz w:val="16"/>
                <w:szCs w:val="16"/>
              </w:rPr>
              <w:t>18</w:t>
            </w:r>
          </w:p>
        </w:tc>
        <w:tc>
          <w:tcPr>
            <w:tcW w:w="1843" w:type="dxa"/>
            <w:vAlign w:val="center"/>
          </w:tcPr>
          <w:p w14:paraId="0AFFD293" w14:textId="77777777" w:rsidR="006053A3" w:rsidRDefault="00000000">
            <w:pPr>
              <w:widowControl/>
              <w:jc w:val="left"/>
              <w:rPr>
                <w:rFonts w:ascii="Songti TC" w:eastAsia="Songti TC" w:hAnsi="Songti TC" w:cs="Times New Roman" w:hint="eastAsia"/>
                <w:kern w:val="0"/>
                <w:sz w:val="16"/>
                <w:szCs w:val="16"/>
              </w:rPr>
            </w:pPr>
            <w:r>
              <w:rPr>
                <w:rFonts w:ascii="Songti TC" w:eastAsia="Songti TC" w:hAnsi="Songti TC" w:cs="Times New Roman" w:hint="eastAsia"/>
                <w:kern w:val="0"/>
                <w:sz w:val="16"/>
                <w:szCs w:val="16"/>
              </w:rPr>
              <w:t>平台垫款金额</w:t>
            </w:r>
          </w:p>
        </w:tc>
        <w:tc>
          <w:tcPr>
            <w:tcW w:w="1247" w:type="dxa"/>
            <w:vAlign w:val="center"/>
          </w:tcPr>
          <w:p w14:paraId="133E06C1" w14:textId="77777777" w:rsidR="006053A3" w:rsidRDefault="00000000">
            <w:pPr>
              <w:widowControl/>
              <w:jc w:val="left"/>
              <w:rPr>
                <w:rFonts w:ascii="Songti TC" w:eastAsia="Songti TC" w:hAnsi="Songti TC" w:cs="Times New Roman" w:hint="eastAsia"/>
                <w:kern w:val="0"/>
                <w:sz w:val="16"/>
                <w:szCs w:val="16"/>
              </w:rPr>
            </w:pPr>
            <w:proofErr w:type="gramStart"/>
            <w:r>
              <w:rPr>
                <w:rFonts w:ascii="Songti TC" w:eastAsia="Songti TC" w:hAnsi="Songti TC" w:cs="Times New Roman" w:hint="eastAsia"/>
                <w:kern w:val="0"/>
                <w:sz w:val="16"/>
                <w:szCs w:val="16"/>
              </w:rPr>
              <w:t>Decimal(</w:t>
            </w:r>
            <w:proofErr w:type="gramEnd"/>
            <w:r>
              <w:rPr>
                <w:rFonts w:ascii="Songti TC" w:eastAsia="Songti TC" w:hAnsi="Songti TC" w:cs="Times New Roman" w:hint="eastAsia"/>
                <w:kern w:val="0"/>
                <w:sz w:val="16"/>
                <w:szCs w:val="16"/>
              </w:rPr>
              <w:t>15,2)</w:t>
            </w:r>
          </w:p>
        </w:tc>
        <w:tc>
          <w:tcPr>
            <w:tcW w:w="1701" w:type="dxa"/>
            <w:vAlign w:val="center"/>
          </w:tcPr>
          <w:p w14:paraId="4D95DA2D" w14:textId="77777777" w:rsidR="006053A3" w:rsidRDefault="00000000">
            <w:pPr>
              <w:widowControl/>
              <w:jc w:val="left"/>
              <w:rPr>
                <w:rFonts w:ascii="Songti TC" w:eastAsia="Songti TC" w:hAnsi="Songti TC" w:cs="Times New Roman" w:hint="eastAsia"/>
                <w:kern w:val="0"/>
                <w:sz w:val="16"/>
                <w:szCs w:val="16"/>
              </w:rPr>
            </w:pPr>
            <w:r>
              <w:rPr>
                <w:rFonts w:ascii="Songti TC" w:eastAsia="Songti TC" w:hAnsi="Songti TC" w:cs="Times New Roman" w:hint="eastAsia"/>
                <w:kern w:val="0"/>
                <w:sz w:val="16"/>
                <w:szCs w:val="16"/>
              </w:rPr>
              <w:t>如该用户交易当日存在超额提现，则平台商户应在此处自行填写垫款回收金额, 元为单位</w:t>
            </w:r>
          </w:p>
        </w:tc>
        <w:tc>
          <w:tcPr>
            <w:tcW w:w="3119" w:type="dxa"/>
            <w:vAlign w:val="center"/>
          </w:tcPr>
          <w:p w14:paraId="08DFD5CE" w14:textId="77777777" w:rsidR="006053A3" w:rsidRDefault="00000000">
            <w:pPr>
              <w:widowControl/>
              <w:jc w:val="left"/>
              <w:rPr>
                <w:rFonts w:ascii="Songti TC" w:eastAsia="Songti TC" w:hAnsi="Songti TC" w:cs="Times New Roman" w:hint="eastAsia"/>
                <w:kern w:val="0"/>
                <w:sz w:val="16"/>
                <w:szCs w:val="16"/>
              </w:rPr>
            </w:pPr>
            <w:r>
              <w:rPr>
                <w:rFonts w:ascii="Songti TC" w:eastAsia="Songti TC" w:hAnsi="Songti TC" w:cs="Times New Roman" w:hint="eastAsia"/>
                <w:kern w:val="0"/>
                <w:sz w:val="16"/>
                <w:szCs w:val="16"/>
              </w:rPr>
              <w:t>此字段应用于超额提现功能，暂未实现，赋值0</w:t>
            </w:r>
          </w:p>
          <w:p w14:paraId="0E19F111" w14:textId="77777777" w:rsidR="006053A3" w:rsidRDefault="00000000">
            <w:pPr>
              <w:widowControl/>
              <w:jc w:val="left"/>
              <w:rPr>
                <w:rFonts w:ascii="Songti TC" w:eastAsia="Songti TC" w:hAnsi="Songti TC" w:cs="Times New Roman" w:hint="eastAsia"/>
                <w:kern w:val="0"/>
                <w:sz w:val="16"/>
                <w:szCs w:val="16"/>
              </w:rPr>
            </w:pPr>
            <w:r>
              <w:rPr>
                <w:rFonts w:ascii="Songti TC" w:eastAsia="Songti TC" w:hAnsi="Songti TC" w:cs="Times New Roman" w:hint="eastAsia"/>
                <w:kern w:val="0"/>
                <w:sz w:val="16"/>
                <w:szCs w:val="16"/>
              </w:rPr>
              <w:t>单位：（元）</w:t>
            </w:r>
          </w:p>
        </w:tc>
      </w:tr>
      <w:tr w:rsidR="006053A3" w14:paraId="1D955BCE" w14:textId="77777777">
        <w:trPr>
          <w:trHeight w:val="1400"/>
        </w:trPr>
        <w:tc>
          <w:tcPr>
            <w:tcW w:w="562" w:type="dxa"/>
            <w:vAlign w:val="center"/>
          </w:tcPr>
          <w:p w14:paraId="3D463DF8" w14:textId="77777777" w:rsidR="006053A3" w:rsidRDefault="00000000">
            <w:pPr>
              <w:widowControl/>
              <w:jc w:val="left"/>
              <w:rPr>
                <w:rFonts w:ascii="Songti TC" w:eastAsia="Songti TC" w:hAnsi="Songti TC" w:cs="Times New Roman" w:hint="eastAsia"/>
                <w:kern w:val="0"/>
                <w:sz w:val="16"/>
                <w:szCs w:val="16"/>
              </w:rPr>
            </w:pPr>
            <w:r>
              <w:rPr>
                <w:rFonts w:ascii="Songti TC" w:eastAsia="Songti TC" w:hAnsi="Songti TC" w:cs="Times New Roman" w:hint="eastAsia"/>
                <w:kern w:val="0"/>
                <w:sz w:val="16"/>
                <w:szCs w:val="16"/>
              </w:rPr>
              <w:t>19</w:t>
            </w:r>
          </w:p>
        </w:tc>
        <w:tc>
          <w:tcPr>
            <w:tcW w:w="1843" w:type="dxa"/>
            <w:vAlign w:val="center"/>
          </w:tcPr>
          <w:p w14:paraId="4AC41614" w14:textId="77777777" w:rsidR="006053A3" w:rsidRDefault="00000000">
            <w:pPr>
              <w:widowControl/>
              <w:jc w:val="left"/>
              <w:rPr>
                <w:rFonts w:ascii="Songti TC" w:eastAsia="Songti TC" w:hAnsi="Songti TC" w:cs="Times New Roman" w:hint="eastAsia"/>
                <w:kern w:val="0"/>
                <w:sz w:val="16"/>
                <w:szCs w:val="16"/>
              </w:rPr>
            </w:pPr>
            <w:r>
              <w:rPr>
                <w:rFonts w:ascii="Songti TC" w:eastAsia="Songti TC" w:hAnsi="Songti TC" w:cs="Times New Roman" w:hint="eastAsia"/>
                <w:kern w:val="0"/>
                <w:sz w:val="16"/>
                <w:szCs w:val="16"/>
              </w:rPr>
              <w:t>渠道手续费</w:t>
            </w:r>
          </w:p>
        </w:tc>
        <w:tc>
          <w:tcPr>
            <w:tcW w:w="1247" w:type="dxa"/>
            <w:vAlign w:val="center"/>
          </w:tcPr>
          <w:p w14:paraId="5F8FE5F0" w14:textId="77777777" w:rsidR="006053A3" w:rsidRDefault="00000000">
            <w:pPr>
              <w:widowControl/>
              <w:jc w:val="left"/>
              <w:rPr>
                <w:rFonts w:ascii="Songti TC" w:eastAsia="Songti TC" w:hAnsi="Songti TC" w:cs="Times New Roman" w:hint="eastAsia"/>
                <w:kern w:val="0"/>
                <w:sz w:val="16"/>
                <w:szCs w:val="16"/>
              </w:rPr>
            </w:pPr>
            <w:proofErr w:type="gramStart"/>
            <w:r>
              <w:rPr>
                <w:rFonts w:ascii="Songti TC" w:eastAsia="Songti TC" w:hAnsi="Songti TC" w:cs="Times New Roman" w:hint="eastAsia"/>
                <w:kern w:val="0"/>
                <w:sz w:val="16"/>
                <w:szCs w:val="16"/>
              </w:rPr>
              <w:t>Decimal(</w:t>
            </w:r>
            <w:proofErr w:type="gramEnd"/>
            <w:r>
              <w:rPr>
                <w:rFonts w:ascii="Songti TC" w:eastAsia="Songti TC" w:hAnsi="Songti TC" w:cs="Times New Roman" w:hint="eastAsia"/>
                <w:kern w:val="0"/>
                <w:sz w:val="16"/>
                <w:szCs w:val="16"/>
              </w:rPr>
              <w:t>15,2)</w:t>
            </w:r>
          </w:p>
        </w:tc>
        <w:tc>
          <w:tcPr>
            <w:tcW w:w="1701" w:type="dxa"/>
            <w:vAlign w:val="center"/>
          </w:tcPr>
          <w:p w14:paraId="2E751EE0" w14:textId="77777777" w:rsidR="006053A3" w:rsidRDefault="00000000">
            <w:pPr>
              <w:widowControl/>
              <w:jc w:val="left"/>
              <w:rPr>
                <w:rFonts w:ascii="Songti TC" w:eastAsia="Songti TC" w:hAnsi="Songti TC" w:cs="Times New Roman" w:hint="eastAsia"/>
                <w:kern w:val="0"/>
                <w:sz w:val="16"/>
                <w:szCs w:val="16"/>
              </w:rPr>
            </w:pPr>
            <w:r>
              <w:rPr>
                <w:rFonts w:ascii="Songti TC" w:eastAsia="Songti TC" w:hAnsi="Songti TC" w:cs="Times New Roman" w:hint="eastAsia"/>
                <w:kern w:val="0"/>
                <w:sz w:val="16"/>
                <w:szCs w:val="16"/>
              </w:rPr>
              <w:t>元为单位</w:t>
            </w:r>
          </w:p>
        </w:tc>
        <w:tc>
          <w:tcPr>
            <w:tcW w:w="3119" w:type="dxa"/>
            <w:vAlign w:val="center"/>
          </w:tcPr>
          <w:p w14:paraId="5E2E466C" w14:textId="77777777" w:rsidR="006053A3" w:rsidRDefault="00000000">
            <w:pPr>
              <w:widowControl/>
              <w:jc w:val="left"/>
              <w:rPr>
                <w:rFonts w:ascii="Songti TC" w:eastAsia="Songti TC" w:hAnsi="Songti TC" w:cs="Times New Roman" w:hint="eastAsia"/>
                <w:kern w:val="0"/>
                <w:sz w:val="16"/>
                <w:szCs w:val="16"/>
              </w:rPr>
            </w:pPr>
            <w:r>
              <w:rPr>
                <w:rFonts w:ascii="Songti TC" w:eastAsia="Songti TC" w:hAnsi="Songti TC" w:cs="Times New Roman" w:hint="eastAsia"/>
                <w:kern w:val="0"/>
                <w:sz w:val="16"/>
                <w:szCs w:val="16"/>
              </w:rPr>
              <w:t>支付渠道根据交易收取的支付手续费</w:t>
            </w:r>
            <w:r>
              <w:rPr>
                <w:rFonts w:ascii="Songti TC" w:eastAsia="Songti TC" w:hAnsi="Songti TC" w:cs="Times New Roman" w:hint="eastAsia"/>
                <w:kern w:val="0"/>
                <w:sz w:val="16"/>
                <w:szCs w:val="16"/>
              </w:rPr>
              <w:br/>
              <w:t>该字段不能为负数，须小于等于原始订单金额</w:t>
            </w:r>
            <w:r>
              <w:rPr>
                <w:rFonts w:ascii="Songti TC" w:eastAsia="Songti TC" w:hAnsi="Songti TC" w:cs="Times New Roman" w:hint="eastAsia"/>
                <w:kern w:val="0"/>
                <w:sz w:val="16"/>
                <w:szCs w:val="16"/>
              </w:rPr>
              <w:br/>
              <w:t>如支付渠道清算方式为轧差清算，则支付渠道打款金额应等于原始支付金额合计-渠道手续费合计</w:t>
            </w:r>
          </w:p>
          <w:p w14:paraId="30508F47" w14:textId="77777777" w:rsidR="006053A3" w:rsidRDefault="00000000">
            <w:pPr>
              <w:widowControl/>
              <w:jc w:val="left"/>
              <w:rPr>
                <w:rFonts w:ascii="Songti TC" w:eastAsia="Songti TC" w:hAnsi="Songti TC" w:cs="Times New Roman" w:hint="eastAsia"/>
                <w:kern w:val="0"/>
                <w:sz w:val="16"/>
                <w:szCs w:val="16"/>
              </w:rPr>
            </w:pPr>
            <w:r>
              <w:rPr>
                <w:rFonts w:ascii="Songti TC" w:eastAsia="Songti TC" w:hAnsi="Songti TC" w:cs="Times New Roman" w:hint="eastAsia"/>
                <w:kern w:val="0"/>
                <w:sz w:val="16"/>
                <w:szCs w:val="16"/>
              </w:rPr>
              <w:t>单位：（元）</w:t>
            </w:r>
          </w:p>
        </w:tc>
      </w:tr>
      <w:tr w:rsidR="006053A3" w14:paraId="6E901421" w14:textId="77777777">
        <w:trPr>
          <w:trHeight w:val="280"/>
        </w:trPr>
        <w:tc>
          <w:tcPr>
            <w:tcW w:w="562" w:type="dxa"/>
            <w:vAlign w:val="center"/>
          </w:tcPr>
          <w:p w14:paraId="05EFAC7B" w14:textId="77777777" w:rsidR="006053A3" w:rsidRDefault="00000000">
            <w:pPr>
              <w:widowControl/>
              <w:jc w:val="left"/>
              <w:rPr>
                <w:rFonts w:ascii="Songti TC" w:eastAsia="Songti TC" w:hAnsi="Songti TC" w:cs="Times New Roman" w:hint="eastAsia"/>
                <w:kern w:val="0"/>
                <w:sz w:val="16"/>
                <w:szCs w:val="16"/>
              </w:rPr>
            </w:pPr>
            <w:r>
              <w:rPr>
                <w:rFonts w:ascii="Songti TC" w:eastAsia="Songti TC" w:hAnsi="Songti TC" w:cs="Times New Roman" w:hint="eastAsia"/>
                <w:kern w:val="0"/>
                <w:sz w:val="16"/>
                <w:szCs w:val="16"/>
              </w:rPr>
              <w:t>20</w:t>
            </w:r>
          </w:p>
        </w:tc>
        <w:tc>
          <w:tcPr>
            <w:tcW w:w="1843" w:type="dxa"/>
            <w:vAlign w:val="center"/>
          </w:tcPr>
          <w:p w14:paraId="56B89877" w14:textId="77777777" w:rsidR="006053A3" w:rsidRDefault="00000000">
            <w:pPr>
              <w:widowControl/>
              <w:jc w:val="left"/>
              <w:rPr>
                <w:rFonts w:ascii="Songti TC" w:eastAsia="Songti TC" w:hAnsi="Songti TC" w:cs="Times New Roman" w:hint="eastAsia"/>
                <w:kern w:val="0"/>
                <w:sz w:val="16"/>
                <w:szCs w:val="16"/>
              </w:rPr>
            </w:pPr>
            <w:r>
              <w:rPr>
                <w:rFonts w:ascii="Songti TC" w:eastAsia="Songti TC" w:hAnsi="Songti TC" w:cs="Times New Roman" w:hint="eastAsia"/>
                <w:kern w:val="0"/>
                <w:sz w:val="16"/>
                <w:szCs w:val="16"/>
              </w:rPr>
              <w:t>资金类型</w:t>
            </w:r>
          </w:p>
        </w:tc>
        <w:tc>
          <w:tcPr>
            <w:tcW w:w="1247" w:type="dxa"/>
            <w:vAlign w:val="center"/>
          </w:tcPr>
          <w:p w14:paraId="02BDE666" w14:textId="77777777" w:rsidR="006053A3" w:rsidRDefault="00000000">
            <w:pPr>
              <w:widowControl/>
              <w:jc w:val="left"/>
              <w:rPr>
                <w:rFonts w:ascii="Songti TC" w:eastAsia="Songti TC" w:hAnsi="Songti TC" w:cs="Times New Roman" w:hint="eastAsia"/>
                <w:kern w:val="0"/>
                <w:sz w:val="16"/>
                <w:szCs w:val="16"/>
              </w:rPr>
            </w:pPr>
            <w:proofErr w:type="gramStart"/>
            <w:r>
              <w:rPr>
                <w:rFonts w:ascii="Songti TC" w:eastAsia="Songti TC" w:hAnsi="Songti TC" w:cs="Times New Roman" w:hint="eastAsia"/>
                <w:kern w:val="0"/>
                <w:sz w:val="16"/>
                <w:szCs w:val="16"/>
              </w:rPr>
              <w:t>String(</w:t>
            </w:r>
            <w:proofErr w:type="gramEnd"/>
            <w:r>
              <w:rPr>
                <w:rFonts w:ascii="Songti TC" w:eastAsia="Songti TC" w:hAnsi="Songti TC" w:cs="Times New Roman" w:hint="eastAsia"/>
                <w:kern w:val="0"/>
                <w:sz w:val="16"/>
                <w:szCs w:val="16"/>
              </w:rPr>
              <w:t>6)</w:t>
            </w:r>
          </w:p>
        </w:tc>
        <w:tc>
          <w:tcPr>
            <w:tcW w:w="1701" w:type="dxa"/>
            <w:vAlign w:val="center"/>
          </w:tcPr>
          <w:p w14:paraId="4A3C9060" w14:textId="77777777" w:rsidR="006053A3" w:rsidRDefault="00000000">
            <w:pPr>
              <w:widowControl/>
              <w:jc w:val="left"/>
              <w:rPr>
                <w:rFonts w:ascii="Songti TC" w:eastAsia="Songti TC" w:hAnsi="Songti TC" w:cs="Times New Roman" w:hint="eastAsia"/>
                <w:kern w:val="0"/>
                <w:sz w:val="16"/>
                <w:szCs w:val="16"/>
              </w:rPr>
            </w:pPr>
            <w:r>
              <w:rPr>
                <w:rFonts w:ascii="Songti TC" w:eastAsia="Songti TC" w:hAnsi="Songti TC" w:cs="Times New Roman" w:hint="eastAsia"/>
                <w:kern w:val="0"/>
                <w:sz w:val="16"/>
                <w:szCs w:val="16"/>
              </w:rPr>
              <w:t xml:space="preserve">　</w:t>
            </w:r>
          </w:p>
        </w:tc>
        <w:tc>
          <w:tcPr>
            <w:tcW w:w="3119" w:type="dxa"/>
            <w:vAlign w:val="center"/>
          </w:tcPr>
          <w:p w14:paraId="107B8AFF" w14:textId="77777777" w:rsidR="006053A3" w:rsidRDefault="00000000">
            <w:pPr>
              <w:widowControl/>
              <w:jc w:val="left"/>
              <w:rPr>
                <w:rFonts w:ascii="Songti TC" w:eastAsia="Songti TC" w:hAnsi="Songti TC" w:cs="Times New Roman" w:hint="eastAsia"/>
                <w:kern w:val="0"/>
                <w:sz w:val="16"/>
                <w:szCs w:val="16"/>
              </w:rPr>
            </w:pPr>
            <w:r>
              <w:rPr>
                <w:rFonts w:ascii="Songti TC" w:eastAsia="Songti TC" w:hAnsi="Songti TC" w:cs="Times New Roman" w:hint="eastAsia"/>
                <w:kern w:val="0"/>
                <w:sz w:val="16"/>
                <w:szCs w:val="16"/>
              </w:rPr>
              <w:t>以银行客户经理通知为准</w:t>
            </w:r>
          </w:p>
        </w:tc>
      </w:tr>
      <w:tr w:rsidR="006053A3" w14:paraId="6119EEF9" w14:textId="77777777">
        <w:trPr>
          <w:trHeight w:val="280"/>
        </w:trPr>
        <w:tc>
          <w:tcPr>
            <w:tcW w:w="562" w:type="dxa"/>
            <w:vAlign w:val="center"/>
          </w:tcPr>
          <w:p w14:paraId="2861185F" w14:textId="77777777" w:rsidR="006053A3" w:rsidRDefault="00000000">
            <w:pPr>
              <w:widowControl/>
              <w:jc w:val="left"/>
              <w:rPr>
                <w:rFonts w:ascii="Songti TC" w:eastAsia="Songti TC" w:hAnsi="Songti TC" w:cs="Times New Roman" w:hint="eastAsia"/>
                <w:kern w:val="0"/>
                <w:sz w:val="16"/>
                <w:szCs w:val="16"/>
              </w:rPr>
            </w:pPr>
            <w:r>
              <w:rPr>
                <w:rFonts w:ascii="Songti TC" w:eastAsia="Songti TC" w:hAnsi="Songti TC" w:cs="Times New Roman" w:hint="eastAsia"/>
                <w:kern w:val="0"/>
                <w:sz w:val="16"/>
                <w:szCs w:val="16"/>
              </w:rPr>
              <w:t>2</w:t>
            </w:r>
            <w:r>
              <w:rPr>
                <w:rFonts w:ascii="Songti TC" w:eastAsia="Songti TC" w:hAnsi="Songti TC" w:cs="Times New Roman"/>
                <w:kern w:val="0"/>
                <w:sz w:val="16"/>
                <w:szCs w:val="16"/>
              </w:rPr>
              <w:t>1</w:t>
            </w:r>
          </w:p>
        </w:tc>
        <w:tc>
          <w:tcPr>
            <w:tcW w:w="1843" w:type="dxa"/>
            <w:vAlign w:val="center"/>
          </w:tcPr>
          <w:p w14:paraId="2FF0BB05" w14:textId="77777777" w:rsidR="006053A3" w:rsidRDefault="00000000">
            <w:pPr>
              <w:widowControl/>
              <w:jc w:val="left"/>
              <w:rPr>
                <w:rFonts w:ascii="Songti TC" w:eastAsia="Songti TC" w:hAnsi="Songti TC" w:cs="Times New Roman" w:hint="eastAsia"/>
                <w:kern w:val="0"/>
                <w:sz w:val="16"/>
                <w:szCs w:val="16"/>
              </w:rPr>
            </w:pPr>
            <w:r>
              <w:rPr>
                <w:rFonts w:ascii="Songti TC" w:eastAsia="Songti TC" w:hAnsi="Songti TC" w:cs="Times New Roman" w:hint="eastAsia"/>
                <w:kern w:val="0"/>
                <w:sz w:val="16"/>
                <w:szCs w:val="16"/>
              </w:rPr>
              <w:t>备注</w:t>
            </w:r>
          </w:p>
        </w:tc>
        <w:tc>
          <w:tcPr>
            <w:tcW w:w="1247" w:type="dxa"/>
            <w:vAlign w:val="center"/>
          </w:tcPr>
          <w:p w14:paraId="414385BC" w14:textId="77777777" w:rsidR="006053A3" w:rsidRDefault="00000000">
            <w:pPr>
              <w:widowControl/>
              <w:jc w:val="left"/>
              <w:rPr>
                <w:rFonts w:ascii="Songti TC" w:eastAsia="Songti TC" w:hAnsi="Songti TC" w:cs="Times New Roman" w:hint="eastAsia"/>
                <w:kern w:val="0"/>
                <w:sz w:val="16"/>
                <w:szCs w:val="16"/>
              </w:rPr>
            </w:pPr>
            <w:proofErr w:type="gramStart"/>
            <w:r>
              <w:rPr>
                <w:rFonts w:ascii="Songti TC" w:eastAsia="Songti TC" w:hAnsi="Songti TC" w:cs="Times New Roman" w:hint="eastAsia"/>
                <w:kern w:val="0"/>
                <w:sz w:val="16"/>
                <w:szCs w:val="16"/>
              </w:rPr>
              <w:t>String(</w:t>
            </w:r>
            <w:proofErr w:type="gramEnd"/>
            <w:r>
              <w:rPr>
                <w:rFonts w:ascii="Songti TC" w:eastAsia="Songti TC" w:hAnsi="Songti TC" w:cs="Times New Roman" w:hint="eastAsia"/>
                <w:kern w:val="0"/>
                <w:sz w:val="16"/>
                <w:szCs w:val="16"/>
              </w:rPr>
              <w:t>200)</w:t>
            </w:r>
          </w:p>
        </w:tc>
        <w:tc>
          <w:tcPr>
            <w:tcW w:w="1701" w:type="dxa"/>
            <w:vAlign w:val="center"/>
          </w:tcPr>
          <w:p w14:paraId="566E4BBF" w14:textId="77777777" w:rsidR="006053A3" w:rsidRDefault="00000000">
            <w:pPr>
              <w:widowControl/>
              <w:jc w:val="left"/>
              <w:rPr>
                <w:rFonts w:ascii="Songti TC" w:eastAsia="Songti TC" w:hAnsi="Songti TC" w:cs="Times New Roman" w:hint="eastAsia"/>
                <w:kern w:val="0"/>
                <w:sz w:val="16"/>
                <w:szCs w:val="16"/>
              </w:rPr>
            </w:pPr>
            <w:r>
              <w:rPr>
                <w:rFonts w:ascii="Songti TC" w:eastAsia="Songti TC" w:hAnsi="Songti TC" w:cs="Times New Roman" w:hint="eastAsia"/>
                <w:kern w:val="0"/>
                <w:sz w:val="16"/>
                <w:szCs w:val="16"/>
              </w:rPr>
              <w:t xml:space="preserve">　</w:t>
            </w:r>
          </w:p>
        </w:tc>
        <w:tc>
          <w:tcPr>
            <w:tcW w:w="3119" w:type="dxa"/>
            <w:vAlign w:val="center"/>
          </w:tcPr>
          <w:p w14:paraId="605CBF0B" w14:textId="77777777" w:rsidR="006053A3" w:rsidRDefault="006053A3">
            <w:pPr>
              <w:widowControl/>
              <w:jc w:val="left"/>
              <w:rPr>
                <w:rFonts w:ascii="Songti TC" w:eastAsia="Songti TC" w:hAnsi="Songti TC" w:cs="Times New Roman" w:hint="eastAsia"/>
                <w:kern w:val="0"/>
                <w:sz w:val="16"/>
                <w:szCs w:val="16"/>
              </w:rPr>
            </w:pPr>
          </w:p>
        </w:tc>
      </w:tr>
    </w:tbl>
    <w:p w14:paraId="3AF1A877" w14:textId="77777777" w:rsidR="006053A3" w:rsidRDefault="00000000">
      <w:pPr>
        <w:pStyle w:val="10"/>
        <w:ind w:firstLineChars="0" w:firstLine="0"/>
      </w:pPr>
      <w:r>
        <w:rPr>
          <w:rFonts w:hint="eastAsia"/>
        </w:rPr>
        <w:lastRenderedPageBreak/>
        <w:t>【备注】</w:t>
      </w:r>
    </w:p>
    <w:p w14:paraId="63D8A72F" w14:textId="77777777" w:rsidR="006053A3" w:rsidRDefault="00000000">
      <w:pPr>
        <w:pStyle w:val="af2"/>
        <w:numPr>
          <w:ilvl w:val="0"/>
          <w:numId w:val="26"/>
        </w:numPr>
      </w:pPr>
      <w:r>
        <w:rPr>
          <w:rFonts w:hint="eastAsia"/>
        </w:rPr>
        <w:t>系统收到平台商户上送的业务订单明细文件后将进行文件有效性校验，校验通过后，在下</w:t>
      </w:r>
      <w:proofErr w:type="gramStart"/>
      <w:r>
        <w:rPr>
          <w:rFonts w:hint="eastAsia"/>
        </w:rPr>
        <w:t>一最近</w:t>
      </w:r>
      <w:proofErr w:type="gramEnd"/>
      <w:r>
        <w:rPr>
          <w:rFonts w:hint="eastAsia"/>
        </w:rPr>
        <w:t>的清分时间点，如资金已到账且金额大于文件清分金额，将触发清</w:t>
      </w:r>
      <w:proofErr w:type="gramStart"/>
      <w:r>
        <w:rPr>
          <w:rFonts w:hint="eastAsia"/>
        </w:rPr>
        <w:t>分跑批</w:t>
      </w:r>
      <w:proofErr w:type="gramEnd"/>
      <w:r>
        <w:rPr>
          <w:rFonts w:hint="eastAsia"/>
        </w:rPr>
        <w:t>。</w:t>
      </w:r>
    </w:p>
    <w:p w14:paraId="09929AA2" w14:textId="77777777" w:rsidR="006053A3" w:rsidRDefault="006053A3">
      <w:pPr>
        <w:pStyle w:val="af2"/>
        <w:ind w:left="360"/>
      </w:pPr>
    </w:p>
    <w:p w14:paraId="5842E32F" w14:textId="77777777" w:rsidR="006053A3" w:rsidRDefault="00000000">
      <w:pPr>
        <w:pStyle w:val="af2"/>
        <w:numPr>
          <w:ilvl w:val="0"/>
          <w:numId w:val="26"/>
        </w:numPr>
      </w:pPr>
      <w:r>
        <w:rPr>
          <w:rFonts w:hint="eastAsia"/>
        </w:rPr>
        <w:t>到账资金与订单明细文件</w:t>
      </w:r>
      <w:proofErr w:type="gramStart"/>
      <w:r>
        <w:rPr>
          <w:rFonts w:hint="eastAsia"/>
        </w:rPr>
        <w:t>内记录</w:t>
      </w:r>
      <w:proofErr w:type="gramEnd"/>
      <w:r>
        <w:rPr>
          <w:rFonts w:hint="eastAsia"/>
        </w:rPr>
        <w:t>的应到账资金（支付渠道轧差结算时为原始支付金额</w:t>
      </w:r>
      <w:r>
        <w:rPr>
          <w:rFonts w:hint="eastAsia"/>
        </w:rPr>
        <w:t>-</w:t>
      </w:r>
      <w:r>
        <w:rPr>
          <w:rFonts w:hint="eastAsia"/>
        </w:rPr>
        <w:t>渠道手续费）核对存在差异。如果短款，需与银行对接人对接进行人工处理，处理方式目前只有一种：提供情况说明，从平台自有资金登记簿中做补入（联动扣款自有资金账户）。如果长款，文件正常清分，多余资金</w:t>
      </w:r>
      <w:proofErr w:type="gramStart"/>
      <w:r>
        <w:rPr>
          <w:rFonts w:hint="eastAsia"/>
        </w:rPr>
        <w:t>留在公调等待</w:t>
      </w:r>
      <w:proofErr w:type="gramEnd"/>
      <w:r>
        <w:rPr>
          <w:rFonts w:hint="eastAsia"/>
        </w:rPr>
        <w:t>后续文件清分。</w:t>
      </w:r>
    </w:p>
    <w:p w14:paraId="191273F8" w14:textId="77777777" w:rsidR="006053A3" w:rsidRDefault="006053A3"/>
    <w:p w14:paraId="73F7A82A" w14:textId="77777777" w:rsidR="006053A3" w:rsidRDefault="00000000">
      <w:pPr>
        <w:pStyle w:val="af2"/>
        <w:numPr>
          <w:ilvl w:val="0"/>
          <w:numId w:val="26"/>
        </w:numPr>
      </w:pPr>
      <w:r>
        <w:rPr>
          <w:rFonts w:hint="eastAsia"/>
        </w:rPr>
        <w:t>业务订单明细文件中所有金额字段，包括原始订单金额、原始支付金额、平台优惠金额、平台分成金额、平台垫款金额、渠道手续费，均不可为负数，以元为单位，小数点后最多两位，不包含任何符号。</w:t>
      </w:r>
    </w:p>
    <w:p w14:paraId="7EFB4080" w14:textId="77777777" w:rsidR="006053A3" w:rsidRDefault="006053A3">
      <w:pPr>
        <w:pStyle w:val="af2"/>
        <w:ind w:left="360"/>
      </w:pPr>
    </w:p>
    <w:p w14:paraId="07E66869" w14:textId="77777777" w:rsidR="006053A3" w:rsidRDefault="00000000">
      <w:pPr>
        <w:pStyle w:val="af2"/>
        <w:numPr>
          <w:ilvl w:val="0"/>
          <w:numId w:val="26"/>
        </w:numPr>
      </w:pPr>
      <w:r>
        <w:rPr>
          <w:rFonts w:hint="eastAsia"/>
        </w:rPr>
        <w:t>出现异常短款，目前支持勾销，另行核对（重传文件）；</w:t>
      </w:r>
    </w:p>
    <w:p w14:paraId="2D404C01" w14:textId="77777777" w:rsidR="006053A3" w:rsidRDefault="006053A3">
      <w:pPr>
        <w:pStyle w:val="af2"/>
        <w:ind w:left="360"/>
      </w:pPr>
    </w:p>
    <w:p w14:paraId="16B07D43" w14:textId="77777777" w:rsidR="006053A3" w:rsidRDefault="00000000">
      <w:pPr>
        <w:pStyle w:val="af2"/>
        <w:numPr>
          <w:ilvl w:val="0"/>
          <w:numId w:val="26"/>
        </w:numPr>
      </w:pPr>
      <w:r>
        <w:rPr>
          <w:rFonts w:hint="eastAsia"/>
        </w:rPr>
        <w:t>不支持某一天支付渠道来账对应多个日期的文件，</w:t>
      </w:r>
      <w:proofErr w:type="gramStart"/>
      <w:r>
        <w:rPr>
          <w:rFonts w:hint="eastAsia"/>
        </w:rPr>
        <w:t>商户需</w:t>
      </w:r>
      <w:proofErr w:type="gramEnd"/>
      <w:r>
        <w:rPr>
          <w:rFonts w:hint="eastAsia"/>
        </w:rPr>
        <w:t>提前和支付渠道沟通节假日打</w:t>
      </w:r>
      <w:proofErr w:type="gramStart"/>
      <w:r>
        <w:rPr>
          <w:rFonts w:hint="eastAsia"/>
        </w:rPr>
        <w:t>款变化</w:t>
      </w:r>
      <w:proofErr w:type="gramEnd"/>
      <w:r>
        <w:rPr>
          <w:rFonts w:hint="eastAsia"/>
        </w:rPr>
        <w:t>情况，做好文件合并。</w:t>
      </w:r>
    </w:p>
    <w:p w14:paraId="0BC21DFA" w14:textId="77777777" w:rsidR="006053A3" w:rsidRDefault="00000000">
      <w:pPr>
        <w:pStyle w:val="af2"/>
        <w:numPr>
          <w:ilvl w:val="0"/>
          <w:numId w:val="26"/>
        </w:numPr>
      </w:pPr>
      <w:r>
        <w:rPr>
          <w:rFonts w:hint="eastAsia"/>
        </w:rPr>
        <w:t>支持某一天支付渠道来账对应当天多个清分文件。</w:t>
      </w:r>
    </w:p>
    <w:p w14:paraId="3104C0DC" w14:textId="77777777" w:rsidR="006053A3" w:rsidRDefault="00000000">
      <w:pPr>
        <w:pStyle w:val="af2"/>
        <w:numPr>
          <w:ilvl w:val="0"/>
          <w:numId w:val="26"/>
        </w:numPr>
        <w:rPr>
          <w:highlight w:val="yellow"/>
        </w:rPr>
      </w:pPr>
      <w:r>
        <w:rPr>
          <w:rFonts w:hint="eastAsia"/>
          <w:highlight w:val="yellow"/>
        </w:rPr>
        <w:t>支付渠道来</w:t>
      </w:r>
      <w:proofErr w:type="gramStart"/>
      <w:r>
        <w:rPr>
          <w:rFonts w:hint="eastAsia"/>
          <w:highlight w:val="yellow"/>
        </w:rPr>
        <w:t>账超过</w:t>
      </w:r>
      <w:proofErr w:type="gramEnd"/>
      <w:r>
        <w:rPr>
          <w:rFonts w:hint="eastAsia"/>
          <w:highlight w:val="yellow"/>
        </w:rPr>
        <w:t>30</w:t>
      </w:r>
      <w:r>
        <w:rPr>
          <w:rFonts w:hint="eastAsia"/>
          <w:highlight w:val="yellow"/>
        </w:rPr>
        <w:t>天未清分，资金入</w:t>
      </w:r>
      <w:proofErr w:type="gramStart"/>
      <w:r>
        <w:rPr>
          <w:rFonts w:hint="eastAsia"/>
          <w:highlight w:val="yellow"/>
        </w:rPr>
        <w:t>不</w:t>
      </w:r>
      <w:proofErr w:type="gramEnd"/>
      <w:r>
        <w:rPr>
          <w:rFonts w:hint="eastAsia"/>
          <w:highlight w:val="yellow"/>
        </w:rPr>
        <w:t>不明来账。</w:t>
      </w:r>
    </w:p>
    <w:p w14:paraId="1E6784E0" w14:textId="77777777" w:rsidR="006053A3" w:rsidRDefault="006053A3"/>
    <w:p w14:paraId="04614DC2" w14:textId="77777777" w:rsidR="006053A3" w:rsidRDefault="006053A3"/>
    <w:p w14:paraId="23F0D0CA" w14:textId="77777777" w:rsidR="006053A3" w:rsidRDefault="00000000">
      <w:pPr>
        <w:pStyle w:val="3-"/>
        <w:rPr>
          <w:rFonts w:asciiTheme="majorEastAsia" w:eastAsiaTheme="majorEastAsia" w:hAnsiTheme="majorEastAsia" w:cstheme="majorEastAsia" w:hint="eastAsia"/>
          <w:b/>
          <w:bCs/>
          <w:sz w:val="28"/>
          <w:szCs w:val="28"/>
        </w:rPr>
      </w:pPr>
      <w:bookmarkStart w:id="98" w:name="_Toc22422"/>
      <w:r>
        <w:rPr>
          <w:rFonts w:asciiTheme="majorEastAsia" w:eastAsiaTheme="majorEastAsia" w:hAnsiTheme="majorEastAsia" w:cstheme="majorEastAsia" w:hint="eastAsia"/>
          <w:b/>
          <w:bCs/>
          <w:sz w:val="28"/>
          <w:szCs w:val="28"/>
        </w:rPr>
        <w:t>支付退款明细请求文件（610）</w:t>
      </w:r>
      <w:bookmarkEnd w:id="98"/>
    </w:p>
    <w:p w14:paraId="68868988" w14:textId="77777777" w:rsidR="006053A3" w:rsidRDefault="00000000">
      <w:pPr>
        <w:pStyle w:val="4-"/>
        <w:rPr>
          <w:rFonts w:hint="eastAsia"/>
        </w:rPr>
      </w:pPr>
      <w:r>
        <w:rPr>
          <w:rFonts w:hint="eastAsia"/>
        </w:rPr>
        <w:t>功能介绍</w:t>
      </w:r>
    </w:p>
    <w:p w14:paraId="0C57106F" w14:textId="77777777" w:rsidR="006053A3" w:rsidRDefault="00000000">
      <w:pPr>
        <w:pStyle w:val="10"/>
      </w:pPr>
      <w:r>
        <w:rPr>
          <w:rFonts w:hint="eastAsia"/>
        </w:rPr>
        <w:t>平台商户通过该文件向e管家系统上传批量登记簿支付退款的请求</w:t>
      </w:r>
    </w:p>
    <w:p w14:paraId="031E26A1" w14:textId="77777777" w:rsidR="006053A3" w:rsidRDefault="00000000">
      <w:pPr>
        <w:pStyle w:val="4-"/>
        <w:rPr>
          <w:rFonts w:hint="eastAsia"/>
        </w:rPr>
      </w:pPr>
      <w:r>
        <w:rPr>
          <w:rFonts w:hint="eastAsia"/>
        </w:rPr>
        <w:t>适用场景</w:t>
      </w:r>
    </w:p>
    <w:p w14:paraId="36BC99B9" w14:textId="77777777" w:rsidR="006053A3" w:rsidRDefault="00000000">
      <w:pPr>
        <w:pStyle w:val="10"/>
      </w:pPr>
      <w:r>
        <w:rPr>
          <w:rFonts w:hint="eastAsia"/>
        </w:rPr>
        <w:t>该功能为特殊可选功能，平台商户如需进行批量登记簿支付退款时，可通过该功能上传批量登记簿支付退款文件，以批量形式完成登记簿支付退款。</w:t>
      </w:r>
    </w:p>
    <w:p w14:paraId="7C6220A1" w14:textId="77777777" w:rsidR="006053A3" w:rsidRDefault="00000000">
      <w:pPr>
        <w:pStyle w:val="4-"/>
        <w:rPr>
          <w:rFonts w:hint="eastAsia"/>
        </w:rPr>
      </w:pPr>
      <w:r>
        <w:rPr>
          <w:rFonts w:hint="eastAsia"/>
        </w:rPr>
        <w:t>文件描述</w:t>
      </w:r>
    </w:p>
    <w:p w14:paraId="5B8AA9D6" w14:textId="77777777" w:rsidR="006053A3" w:rsidRDefault="006053A3"/>
    <w:tbl>
      <w:tblPr>
        <w:tblStyle w:val="21"/>
        <w:tblW w:w="8623" w:type="dxa"/>
        <w:tblInd w:w="-113" w:type="dxa"/>
        <w:tblLayout w:type="fixed"/>
        <w:tblLook w:val="04A0" w:firstRow="1" w:lastRow="0" w:firstColumn="1" w:lastColumn="0" w:noHBand="0" w:noVBand="1"/>
      </w:tblPr>
      <w:tblGrid>
        <w:gridCol w:w="658"/>
        <w:gridCol w:w="2021"/>
        <w:gridCol w:w="1594"/>
        <w:gridCol w:w="2130"/>
        <w:gridCol w:w="2220"/>
      </w:tblGrid>
      <w:tr w:rsidR="006053A3" w14:paraId="62D74A87" w14:textId="77777777">
        <w:trPr>
          <w:trHeight w:val="300"/>
        </w:trPr>
        <w:tc>
          <w:tcPr>
            <w:tcW w:w="658" w:type="dxa"/>
            <w:tcBorders>
              <w:top w:val="single" w:sz="4" w:space="0" w:color="auto"/>
              <w:left w:val="single" w:sz="4" w:space="0" w:color="auto"/>
              <w:bottom w:val="single" w:sz="4" w:space="0" w:color="auto"/>
              <w:right w:val="single" w:sz="4" w:space="0" w:color="auto"/>
            </w:tcBorders>
            <w:shd w:val="clear" w:color="auto" w:fill="AEAAAA"/>
            <w:vAlign w:val="center"/>
          </w:tcPr>
          <w:p w14:paraId="71A25F90"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序号</w:t>
            </w:r>
          </w:p>
        </w:tc>
        <w:tc>
          <w:tcPr>
            <w:tcW w:w="2021" w:type="dxa"/>
            <w:tcBorders>
              <w:top w:val="single" w:sz="4" w:space="0" w:color="auto"/>
              <w:left w:val="nil"/>
              <w:bottom w:val="single" w:sz="4" w:space="0" w:color="auto"/>
              <w:right w:val="single" w:sz="4" w:space="0" w:color="auto"/>
            </w:tcBorders>
            <w:shd w:val="clear" w:color="auto" w:fill="AEAAAA"/>
            <w:vAlign w:val="center"/>
          </w:tcPr>
          <w:p w14:paraId="7D391BEF"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信息项</w:t>
            </w:r>
          </w:p>
        </w:tc>
        <w:tc>
          <w:tcPr>
            <w:tcW w:w="1594" w:type="dxa"/>
            <w:tcBorders>
              <w:top w:val="single" w:sz="4" w:space="0" w:color="auto"/>
              <w:left w:val="nil"/>
              <w:bottom w:val="single" w:sz="4" w:space="0" w:color="auto"/>
              <w:right w:val="single" w:sz="4" w:space="0" w:color="auto"/>
            </w:tcBorders>
            <w:shd w:val="clear" w:color="auto" w:fill="AEAAAA"/>
            <w:vAlign w:val="center"/>
          </w:tcPr>
          <w:p w14:paraId="12F18D26"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长度</w:t>
            </w:r>
          </w:p>
        </w:tc>
        <w:tc>
          <w:tcPr>
            <w:tcW w:w="2130" w:type="dxa"/>
            <w:tcBorders>
              <w:top w:val="single" w:sz="4" w:space="0" w:color="auto"/>
              <w:left w:val="nil"/>
              <w:bottom w:val="single" w:sz="4" w:space="0" w:color="auto"/>
              <w:right w:val="single" w:sz="4" w:space="0" w:color="auto"/>
            </w:tcBorders>
            <w:shd w:val="clear" w:color="auto" w:fill="AEAAAA"/>
            <w:vAlign w:val="center"/>
          </w:tcPr>
          <w:p w14:paraId="57C09EE1"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说明</w:t>
            </w:r>
          </w:p>
        </w:tc>
        <w:tc>
          <w:tcPr>
            <w:tcW w:w="2220" w:type="dxa"/>
            <w:tcBorders>
              <w:top w:val="single" w:sz="4" w:space="0" w:color="auto"/>
              <w:left w:val="nil"/>
              <w:bottom w:val="single" w:sz="4" w:space="0" w:color="auto"/>
              <w:right w:val="single" w:sz="4" w:space="0" w:color="auto"/>
            </w:tcBorders>
            <w:shd w:val="clear" w:color="auto" w:fill="AEAAAA"/>
            <w:vAlign w:val="center"/>
          </w:tcPr>
          <w:p w14:paraId="139C00CC"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补充说明</w:t>
            </w:r>
          </w:p>
        </w:tc>
      </w:tr>
      <w:tr w:rsidR="006053A3" w14:paraId="28F68E4B" w14:textId="77777777">
        <w:trPr>
          <w:trHeight w:val="300"/>
        </w:trPr>
        <w:tc>
          <w:tcPr>
            <w:tcW w:w="658" w:type="dxa"/>
            <w:tcBorders>
              <w:top w:val="single" w:sz="4" w:space="0" w:color="auto"/>
              <w:left w:val="single" w:sz="4" w:space="0" w:color="auto"/>
              <w:bottom w:val="single" w:sz="4" w:space="0" w:color="auto"/>
              <w:right w:val="single" w:sz="4" w:space="0" w:color="auto"/>
            </w:tcBorders>
            <w:noWrap/>
            <w:vAlign w:val="center"/>
          </w:tcPr>
          <w:p w14:paraId="785314A0" w14:textId="77777777" w:rsidR="006053A3" w:rsidRDefault="006053A3">
            <w:pPr>
              <w:widowControl/>
              <w:numPr>
                <w:ilvl w:val="0"/>
                <w:numId w:val="27"/>
              </w:numPr>
              <w:jc w:val="left"/>
              <w:rPr>
                <w:rFonts w:asciiTheme="minorEastAsia" w:hAnsiTheme="minorEastAsia" w:cstheme="minorEastAsia" w:hint="eastAsia"/>
                <w:kern w:val="0"/>
                <w:sz w:val="16"/>
                <w:szCs w:val="16"/>
              </w:rPr>
            </w:pPr>
          </w:p>
        </w:tc>
        <w:tc>
          <w:tcPr>
            <w:tcW w:w="2021" w:type="dxa"/>
            <w:tcBorders>
              <w:top w:val="single" w:sz="4" w:space="0" w:color="auto"/>
              <w:left w:val="nil"/>
              <w:bottom w:val="single" w:sz="4" w:space="0" w:color="auto"/>
              <w:right w:val="single" w:sz="4" w:space="0" w:color="auto"/>
            </w:tcBorders>
            <w:noWrap/>
            <w:vAlign w:val="center"/>
          </w:tcPr>
          <w:p w14:paraId="264B3A6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业务请求流水号</w:t>
            </w:r>
          </w:p>
        </w:tc>
        <w:tc>
          <w:tcPr>
            <w:tcW w:w="1594" w:type="dxa"/>
            <w:tcBorders>
              <w:top w:val="single" w:sz="4" w:space="0" w:color="auto"/>
              <w:left w:val="nil"/>
              <w:bottom w:val="single" w:sz="4" w:space="0" w:color="auto"/>
              <w:right w:val="single" w:sz="4" w:space="0" w:color="auto"/>
            </w:tcBorders>
            <w:noWrap/>
            <w:vAlign w:val="center"/>
          </w:tcPr>
          <w:p w14:paraId="2F0D74FD"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40)</w:t>
            </w:r>
          </w:p>
        </w:tc>
        <w:tc>
          <w:tcPr>
            <w:tcW w:w="2130" w:type="dxa"/>
            <w:tcBorders>
              <w:top w:val="single" w:sz="4" w:space="0" w:color="auto"/>
              <w:left w:val="nil"/>
              <w:bottom w:val="single" w:sz="4" w:space="0" w:color="auto"/>
              <w:right w:val="single" w:sz="4" w:space="0" w:color="auto"/>
            </w:tcBorders>
            <w:noWrap/>
            <w:vAlign w:val="center"/>
          </w:tcPr>
          <w:p w14:paraId="324DDE6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规则：商户编号+yyyyMMddHHmmssSSS+8位序列</w:t>
            </w:r>
            <w:r>
              <w:rPr>
                <w:rFonts w:asciiTheme="minorEastAsia" w:hAnsiTheme="minorEastAsia" w:cstheme="minorEastAsia" w:hint="eastAsia"/>
                <w:kern w:val="0"/>
                <w:sz w:val="16"/>
                <w:szCs w:val="16"/>
              </w:rPr>
              <w:br/>
              <w:t>流水号长度必须40位，必须按照上述规则组成。</w:t>
            </w:r>
            <w:r>
              <w:rPr>
                <w:rFonts w:asciiTheme="minorEastAsia" w:hAnsiTheme="minorEastAsia" w:cstheme="minorEastAsia" w:hint="eastAsia"/>
                <w:kern w:val="0"/>
                <w:sz w:val="16"/>
                <w:szCs w:val="16"/>
              </w:rPr>
              <w:br/>
              <w:t>平台商户负责保证流水号不重复。</w:t>
            </w:r>
            <w:r>
              <w:rPr>
                <w:rFonts w:asciiTheme="minorEastAsia" w:hAnsiTheme="minorEastAsia" w:cstheme="minorEastAsia" w:hint="eastAsia"/>
                <w:kern w:val="0"/>
                <w:sz w:val="16"/>
                <w:szCs w:val="16"/>
              </w:rPr>
              <w:br/>
            </w:r>
            <w:r>
              <w:rPr>
                <w:rFonts w:asciiTheme="minorEastAsia" w:hAnsiTheme="minorEastAsia" w:cstheme="minorEastAsia" w:hint="eastAsia"/>
                <w:kern w:val="0"/>
                <w:sz w:val="16"/>
                <w:szCs w:val="16"/>
              </w:rPr>
              <w:lastRenderedPageBreak/>
              <w:t>中信银行对该字段进行判重校验，同一个交易日（以e管家平台日期为准），发起方流水号重复的交易不予受理。</w:t>
            </w:r>
          </w:p>
        </w:tc>
        <w:tc>
          <w:tcPr>
            <w:tcW w:w="2220" w:type="dxa"/>
            <w:tcBorders>
              <w:top w:val="single" w:sz="4" w:space="0" w:color="auto"/>
              <w:left w:val="nil"/>
              <w:bottom w:val="single" w:sz="4" w:space="0" w:color="auto"/>
              <w:right w:val="single" w:sz="4" w:space="0" w:color="auto"/>
            </w:tcBorders>
            <w:noWrap/>
            <w:vAlign w:val="center"/>
          </w:tcPr>
          <w:p w14:paraId="70593296" w14:textId="77777777" w:rsidR="006053A3" w:rsidRDefault="006053A3">
            <w:pPr>
              <w:widowControl/>
              <w:jc w:val="left"/>
              <w:rPr>
                <w:rFonts w:asciiTheme="minorEastAsia" w:hAnsiTheme="minorEastAsia" w:cstheme="minorEastAsia" w:hint="eastAsia"/>
                <w:kern w:val="0"/>
                <w:sz w:val="16"/>
                <w:szCs w:val="16"/>
              </w:rPr>
            </w:pPr>
          </w:p>
        </w:tc>
      </w:tr>
      <w:tr w:rsidR="006053A3" w14:paraId="02AFA627" w14:textId="77777777">
        <w:trPr>
          <w:trHeight w:val="300"/>
        </w:trPr>
        <w:tc>
          <w:tcPr>
            <w:tcW w:w="658" w:type="dxa"/>
            <w:tcBorders>
              <w:top w:val="single" w:sz="4" w:space="0" w:color="auto"/>
              <w:left w:val="single" w:sz="4" w:space="0" w:color="auto"/>
              <w:bottom w:val="single" w:sz="4" w:space="0" w:color="auto"/>
              <w:right w:val="single" w:sz="4" w:space="0" w:color="auto"/>
            </w:tcBorders>
            <w:noWrap/>
            <w:vAlign w:val="center"/>
          </w:tcPr>
          <w:p w14:paraId="15BD9902" w14:textId="77777777" w:rsidR="006053A3" w:rsidRDefault="006053A3">
            <w:pPr>
              <w:widowControl/>
              <w:numPr>
                <w:ilvl w:val="0"/>
                <w:numId w:val="27"/>
              </w:numPr>
              <w:jc w:val="left"/>
              <w:rPr>
                <w:rFonts w:asciiTheme="minorEastAsia" w:hAnsiTheme="minorEastAsia" w:cstheme="minorEastAsia" w:hint="eastAsia"/>
                <w:kern w:val="0"/>
                <w:sz w:val="16"/>
                <w:szCs w:val="16"/>
              </w:rPr>
            </w:pPr>
          </w:p>
        </w:tc>
        <w:tc>
          <w:tcPr>
            <w:tcW w:w="2021" w:type="dxa"/>
            <w:tcBorders>
              <w:top w:val="single" w:sz="4" w:space="0" w:color="auto"/>
              <w:left w:val="nil"/>
              <w:bottom w:val="single" w:sz="4" w:space="0" w:color="auto"/>
              <w:right w:val="single" w:sz="4" w:space="0" w:color="auto"/>
            </w:tcBorders>
            <w:noWrap/>
            <w:vAlign w:val="center"/>
          </w:tcPr>
          <w:p w14:paraId="25A3995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交易类型</w:t>
            </w:r>
          </w:p>
        </w:tc>
        <w:tc>
          <w:tcPr>
            <w:tcW w:w="1594" w:type="dxa"/>
            <w:tcBorders>
              <w:top w:val="single" w:sz="4" w:space="0" w:color="auto"/>
              <w:left w:val="nil"/>
              <w:bottom w:val="single" w:sz="4" w:space="0" w:color="auto"/>
              <w:right w:val="single" w:sz="4" w:space="0" w:color="auto"/>
            </w:tcBorders>
            <w:noWrap/>
            <w:vAlign w:val="center"/>
          </w:tcPr>
          <w:p w14:paraId="103DD674"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2)</w:t>
            </w:r>
          </w:p>
        </w:tc>
        <w:tc>
          <w:tcPr>
            <w:tcW w:w="2130" w:type="dxa"/>
            <w:tcBorders>
              <w:top w:val="single" w:sz="4" w:space="0" w:color="auto"/>
              <w:left w:val="nil"/>
              <w:bottom w:val="single" w:sz="4" w:space="0" w:color="auto"/>
              <w:right w:val="single" w:sz="4" w:space="0" w:color="auto"/>
            </w:tcBorders>
            <w:noWrap/>
            <w:vAlign w:val="center"/>
          </w:tcPr>
          <w:p w14:paraId="2F58D6B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00：支付</w:t>
            </w:r>
          </w:p>
          <w:p w14:paraId="7E3100C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01：退款</w:t>
            </w:r>
          </w:p>
        </w:tc>
        <w:tc>
          <w:tcPr>
            <w:tcW w:w="2220" w:type="dxa"/>
            <w:tcBorders>
              <w:top w:val="single" w:sz="4" w:space="0" w:color="auto"/>
              <w:left w:val="nil"/>
              <w:bottom w:val="single" w:sz="4" w:space="0" w:color="auto"/>
              <w:right w:val="single" w:sz="4" w:space="0" w:color="auto"/>
            </w:tcBorders>
            <w:noWrap/>
            <w:vAlign w:val="center"/>
          </w:tcPr>
          <w:p w14:paraId="38F74F72" w14:textId="77777777" w:rsidR="006053A3" w:rsidRDefault="006053A3">
            <w:pPr>
              <w:widowControl/>
              <w:jc w:val="left"/>
              <w:rPr>
                <w:rFonts w:asciiTheme="minorEastAsia" w:hAnsiTheme="minorEastAsia" w:cstheme="minorEastAsia" w:hint="eastAsia"/>
                <w:kern w:val="0"/>
                <w:sz w:val="16"/>
                <w:szCs w:val="16"/>
              </w:rPr>
            </w:pPr>
          </w:p>
        </w:tc>
      </w:tr>
      <w:tr w:rsidR="006053A3" w14:paraId="2F4EE6E0" w14:textId="77777777">
        <w:trPr>
          <w:trHeight w:val="300"/>
        </w:trPr>
        <w:tc>
          <w:tcPr>
            <w:tcW w:w="658" w:type="dxa"/>
            <w:tcBorders>
              <w:top w:val="single" w:sz="4" w:space="0" w:color="auto"/>
              <w:left w:val="single" w:sz="4" w:space="0" w:color="auto"/>
              <w:bottom w:val="single" w:sz="4" w:space="0" w:color="auto"/>
              <w:right w:val="single" w:sz="4" w:space="0" w:color="auto"/>
            </w:tcBorders>
            <w:noWrap/>
            <w:vAlign w:val="center"/>
          </w:tcPr>
          <w:p w14:paraId="2785E290" w14:textId="77777777" w:rsidR="006053A3" w:rsidRDefault="006053A3">
            <w:pPr>
              <w:widowControl/>
              <w:numPr>
                <w:ilvl w:val="0"/>
                <w:numId w:val="27"/>
              </w:numPr>
              <w:jc w:val="left"/>
              <w:rPr>
                <w:rFonts w:asciiTheme="minorEastAsia" w:hAnsiTheme="minorEastAsia" w:cstheme="minorEastAsia" w:hint="eastAsia"/>
                <w:kern w:val="0"/>
                <w:sz w:val="16"/>
                <w:szCs w:val="16"/>
              </w:rPr>
            </w:pPr>
          </w:p>
        </w:tc>
        <w:tc>
          <w:tcPr>
            <w:tcW w:w="2021" w:type="dxa"/>
            <w:tcBorders>
              <w:top w:val="single" w:sz="4" w:space="0" w:color="auto"/>
              <w:left w:val="nil"/>
              <w:bottom w:val="single" w:sz="4" w:space="0" w:color="auto"/>
              <w:right w:val="single" w:sz="4" w:space="0" w:color="auto"/>
            </w:tcBorders>
            <w:noWrap/>
            <w:vAlign w:val="center"/>
          </w:tcPr>
          <w:p w14:paraId="5651713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平台商户编号</w:t>
            </w:r>
          </w:p>
        </w:tc>
        <w:tc>
          <w:tcPr>
            <w:tcW w:w="1594" w:type="dxa"/>
            <w:tcBorders>
              <w:top w:val="single" w:sz="4" w:space="0" w:color="auto"/>
              <w:left w:val="nil"/>
              <w:bottom w:val="single" w:sz="4" w:space="0" w:color="auto"/>
              <w:right w:val="single" w:sz="4" w:space="0" w:color="auto"/>
            </w:tcBorders>
            <w:noWrap/>
            <w:vAlign w:val="center"/>
          </w:tcPr>
          <w:p w14:paraId="0D71906B"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15)</w:t>
            </w:r>
          </w:p>
        </w:tc>
        <w:tc>
          <w:tcPr>
            <w:tcW w:w="2130" w:type="dxa"/>
            <w:tcBorders>
              <w:top w:val="single" w:sz="4" w:space="0" w:color="auto"/>
              <w:left w:val="nil"/>
              <w:bottom w:val="single" w:sz="4" w:space="0" w:color="auto"/>
              <w:right w:val="single" w:sz="4" w:space="0" w:color="auto"/>
            </w:tcBorders>
            <w:noWrap/>
            <w:vAlign w:val="center"/>
          </w:tcPr>
          <w:p w14:paraId="58BE243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系统给平台商户分配的唯一识别号</w:t>
            </w:r>
          </w:p>
        </w:tc>
        <w:tc>
          <w:tcPr>
            <w:tcW w:w="2220" w:type="dxa"/>
            <w:tcBorders>
              <w:top w:val="single" w:sz="4" w:space="0" w:color="auto"/>
              <w:left w:val="nil"/>
              <w:bottom w:val="single" w:sz="4" w:space="0" w:color="auto"/>
              <w:right w:val="single" w:sz="4" w:space="0" w:color="auto"/>
            </w:tcBorders>
            <w:noWrap/>
            <w:vAlign w:val="center"/>
          </w:tcPr>
          <w:p w14:paraId="11817AC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以银行客户经理通知为准</w:t>
            </w:r>
          </w:p>
        </w:tc>
      </w:tr>
      <w:tr w:rsidR="006053A3" w14:paraId="1D51EED1" w14:textId="77777777">
        <w:trPr>
          <w:trHeight w:val="640"/>
        </w:trPr>
        <w:tc>
          <w:tcPr>
            <w:tcW w:w="658" w:type="dxa"/>
            <w:tcBorders>
              <w:top w:val="single" w:sz="4" w:space="0" w:color="auto"/>
              <w:left w:val="single" w:sz="4" w:space="0" w:color="auto"/>
              <w:bottom w:val="single" w:sz="4" w:space="0" w:color="auto"/>
              <w:right w:val="single" w:sz="4" w:space="0" w:color="auto"/>
            </w:tcBorders>
            <w:noWrap/>
            <w:vAlign w:val="center"/>
          </w:tcPr>
          <w:p w14:paraId="00FBF206" w14:textId="77777777" w:rsidR="006053A3" w:rsidRDefault="006053A3">
            <w:pPr>
              <w:widowControl/>
              <w:numPr>
                <w:ilvl w:val="0"/>
                <w:numId w:val="27"/>
              </w:numPr>
              <w:jc w:val="left"/>
              <w:rPr>
                <w:rFonts w:asciiTheme="minorEastAsia" w:hAnsiTheme="minorEastAsia" w:cstheme="minorEastAsia" w:hint="eastAsia"/>
                <w:kern w:val="0"/>
                <w:sz w:val="16"/>
                <w:szCs w:val="16"/>
              </w:rPr>
            </w:pPr>
          </w:p>
        </w:tc>
        <w:tc>
          <w:tcPr>
            <w:tcW w:w="2021" w:type="dxa"/>
            <w:tcBorders>
              <w:top w:val="single" w:sz="4" w:space="0" w:color="auto"/>
              <w:left w:val="nil"/>
              <w:bottom w:val="single" w:sz="4" w:space="0" w:color="auto"/>
              <w:right w:val="single" w:sz="4" w:space="0" w:color="auto"/>
            </w:tcBorders>
            <w:noWrap/>
            <w:vAlign w:val="center"/>
          </w:tcPr>
          <w:p w14:paraId="5C80911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付款用户编号</w:t>
            </w:r>
          </w:p>
        </w:tc>
        <w:tc>
          <w:tcPr>
            <w:tcW w:w="1594" w:type="dxa"/>
            <w:tcBorders>
              <w:top w:val="single" w:sz="4" w:space="0" w:color="auto"/>
              <w:left w:val="nil"/>
              <w:bottom w:val="single" w:sz="4" w:space="0" w:color="auto"/>
              <w:right w:val="single" w:sz="4" w:space="0" w:color="auto"/>
            </w:tcBorders>
            <w:noWrap/>
            <w:vAlign w:val="center"/>
          </w:tcPr>
          <w:p w14:paraId="4B4A1E8E"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15)</w:t>
            </w:r>
          </w:p>
        </w:tc>
        <w:tc>
          <w:tcPr>
            <w:tcW w:w="2130" w:type="dxa"/>
            <w:tcBorders>
              <w:top w:val="single" w:sz="4" w:space="0" w:color="auto"/>
              <w:left w:val="nil"/>
              <w:bottom w:val="single" w:sz="4" w:space="0" w:color="auto"/>
              <w:right w:val="single" w:sz="4" w:space="0" w:color="auto"/>
            </w:tcBorders>
            <w:vAlign w:val="center"/>
          </w:tcPr>
          <w:p w14:paraId="758309A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银行给用户分配的编号，银行保证唯一性；</w:t>
            </w:r>
            <w:r>
              <w:rPr>
                <w:rFonts w:asciiTheme="minorEastAsia" w:hAnsiTheme="minorEastAsia" w:cstheme="minorEastAsia" w:hint="eastAsia"/>
                <w:kern w:val="0"/>
                <w:sz w:val="16"/>
                <w:szCs w:val="16"/>
              </w:rPr>
              <w:br/>
              <w:t>后续交易均使用该编号唯一定位用户。</w:t>
            </w:r>
          </w:p>
        </w:tc>
        <w:tc>
          <w:tcPr>
            <w:tcW w:w="2220" w:type="dxa"/>
            <w:tcBorders>
              <w:top w:val="single" w:sz="4" w:space="0" w:color="auto"/>
              <w:left w:val="nil"/>
              <w:bottom w:val="single" w:sz="4" w:space="0" w:color="auto"/>
              <w:right w:val="single" w:sz="4" w:space="0" w:color="auto"/>
            </w:tcBorders>
            <w:vAlign w:val="center"/>
          </w:tcPr>
          <w:p w14:paraId="3F16EE6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支付时为资金转出方</w:t>
            </w:r>
          </w:p>
          <w:p w14:paraId="6DC4432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退款时为资金转入方</w:t>
            </w:r>
          </w:p>
        </w:tc>
      </w:tr>
      <w:tr w:rsidR="006053A3" w14:paraId="5E984AB8" w14:textId="77777777">
        <w:trPr>
          <w:trHeight w:val="300"/>
        </w:trPr>
        <w:tc>
          <w:tcPr>
            <w:tcW w:w="658" w:type="dxa"/>
            <w:tcBorders>
              <w:top w:val="single" w:sz="4" w:space="0" w:color="auto"/>
              <w:left w:val="single" w:sz="4" w:space="0" w:color="auto"/>
              <w:bottom w:val="single" w:sz="4" w:space="0" w:color="auto"/>
              <w:right w:val="single" w:sz="4" w:space="0" w:color="auto"/>
            </w:tcBorders>
            <w:noWrap/>
            <w:vAlign w:val="center"/>
          </w:tcPr>
          <w:p w14:paraId="6B4376E7" w14:textId="77777777" w:rsidR="006053A3" w:rsidRDefault="006053A3">
            <w:pPr>
              <w:widowControl/>
              <w:numPr>
                <w:ilvl w:val="0"/>
                <w:numId w:val="27"/>
              </w:numPr>
              <w:jc w:val="left"/>
              <w:rPr>
                <w:rFonts w:asciiTheme="minorEastAsia" w:hAnsiTheme="minorEastAsia" w:cstheme="minorEastAsia" w:hint="eastAsia"/>
                <w:kern w:val="0"/>
                <w:sz w:val="16"/>
                <w:szCs w:val="16"/>
              </w:rPr>
            </w:pPr>
          </w:p>
        </w:tc>
        <w:tc>
          <w:tcPr>
            <w:tcW w:w="2021" w:type="dxa"/>
            <w:tcBorders>
              <w:top w:val="single" w:sz="4" w:space="0" w:color="auto"/>
              <w:left w:val="nil"/>
              <w:bottom w:val="single" w:sz="4" w:space="0" w:color="auto"/>
              <w:right w:val="single" w:sz="4" w:space="0" w:color="auto"/>
            </w:tcBorders>
            <w:noWrap/>
            <w:vAlign w:val="center"/>
          </w:tcPr>
          <w:p w14:paraId="163577D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付款用户名称</w:t>
            </w:r>
          </w:p>
        </w:tc>
        <w:tc>
          <w:tcPr>
            <w:tcW w:w="1594" w:type="dxa"/>
            <w:tcBorders>
              <w:top w:val="single" w:sz="4" w:space="0" w:color="auto"/>
              <w:left w:val="nil"/>
              <w:bottom w:val="single" w:sz="4" w:space="0" w:color="auto"/>
              <w:right w:val="single" w:sz="4" w:space="0" w:color="auto"/>
            </w:tcBorders>
            <w:noWrap/>
            <w:vAlign w:val="center"/>
          </w:tcPr>
          <w:p w14:paraId="1C43AA75"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64)</w:t>
            </w:r>
          </w:p>
        </w:tc>
        <w:tc>
          <w:tcPr>
            <w:tcW w:w="2130" w:type="dxa"/>
            <w:tcBorders>
              <w:top w:val="single" w:sz="4" w:space="0" w:color="auto"/>
              <w:left w:val="nil"/>
              <w:bottom w:val="single" w:sz="4" w:space="0" w:color="auto"/>
              <w:right w:val="single" w:sz="4" w:space="0" w:color="auto"/>
            </w:tcBorders>
            <w:vAlign w:val="center"/>
          </w:tcPr>
          <w:p w14:paraId="6AEF102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w:t>
            </w:r>
          </w:p>
        </w:tc>
        <w:tc>
          <w:tcPr>
            <w:tcW w:w="2220" w:type="dxa"/>
            <w:tcBorders>
              <w:top w:val="single" w:sz="4" w:space="0" w:color="auto"/>
              <w:left w:val="nil"/>
              <w:bottom w:val="single" w:sz="4" w:space="0" w:color="auto"/>
              <w:right w:val="single" w:sz="4" w:space="0" w:color="auto"/>
            </w:tcBorders>
            <w:vAlign w:val="center"/>
          </w:tcPr>
          <w:p w14:paraId="704CD86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支付时为资金转出方</w:t>
            </w:r>
          </w:p>
          <w:p w14:paraId="4F17C97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退款时为资金转入方</w:t>
            </w:r>
          </w:p>
        </w:tc>
      </w:tr>
      <w:tr w:rsidR="006053A3" w14:paraId="66F0C6FF" w14:textId="77777777">
        <w:trPr>
          <w:trHeight w:val="640"/>
        </w:trPr>
        <w:tc>
          <w:tcPr>
            <w:tcW w:w="658" w:type="dxa"/>
            <w:tcBorders>
              <w:top w:val="single" w:sz="4" w:space="0" w:color="auto"/>
              <w:left w:val="single" w:sz="4" w:space="0" w:color="auto"/>
              <w:bottom w:val="single" w:sz="4" w:space="0" w:color="auto"/>
              <w:right w:val="single" w:sz="4" w:space="0" w:color="auto"/>
            </w:tcBorders>
            <w:noWrap/>
            <w:vAlign w:val="center"/>
          </w:tcPr>
          <w:p w14:paraId="13775E0C" w14:textId="77777777" w:rsidR="006053A3" w:rsidRDefault="006053A3">
            <w:pPr>
              <w:widowControl/>
              <w:numPr>
                <w:ilvl w:val="0"/>
                <w:numId w:val="27"/>
              </w:numPr>
              <w:jc w:val="left"/>
              <w:rPr>
                <w:rFonts w:asciiTheme="minorEastAsia" w:hAnsiTheme="minorEastAsia" w:cstheme="minorEastAsia" w:hint="eastAsia"/>
                <w:kern w:val="0"/>
                <w:sz w:val="16"/>
                <w:szCs w:val="16"/>
              </w:rPr>
            </w:pPr>
          </w:p>
        </w:tc>
        <w:tc>
          <w:tcPr>
            <w:tcW w:w="2021" w:type="dxa"/>
            <w:tcBorders>
              <w:top w:val="single" w:sz="4" w:space="0" w:color="auto"/>
              <w:left w:val="nil"/>
              <w:bottom w:val="single" w:sz="4" w:space="0" w:color="auto"/>
              <w:right w:val="single" w:sz="4" w:space="0" w:color="auto"/>
            </w:tcBorders>
            <w:noWrap/>
            <w:vAlign w:val="center"/>
          </w:tcPr>
          <w:p w14:paraId="655FA6B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收款用户编号</w:t>
            </w:r>
          </w:p>
        </w:tc>
        <w:tc>
          <w:tcPr>
            <w:tcW w:w="1594" w:type="dxa"/>
            <w:tcBorders>
              <w:top w:val="single" w:sz="4" w:space="0" w:color="auto"/>
              <w:left w:val="nil"/>
              <w:bottom w:val="single" w:sz="4" w:space="0" w:color="auto"/>
              <w:right w:val="single" w:sz="4" w:space="0" w:color="auto"/>
            </w:tcBorders>
            <w:noWrap/>
            <w:vAlign w:val="center"/>
          </w:tcPr>
          <w:p w14:paraId="218C52DD"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15)</w:t>
            </w:r>
          </w:p>
        </w:tc>
        <w:tc>
          <w:tcPr>
            <w:tcW w:w="2130" w:type="dxa"/>
            <w:tcBorders>
              <w:top w:val="single" w:sz="4" w:space="0" w:color="auto"/>
              <w:left w:val="nil"/>
              <w:bottom w:val="single" w:sz="4" w:space="0" w:color="auto"/>
              <w:right w:val="single" w:sz="4" w:space="0" w:color="auto"/>
            </w:tcBorders>
            <w:vAlign w:val="center"/>
          </w:tcPr>
          <w:p w14:paraId="1F53B69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银行给用户分配的编号，银行保证唯一性；</w:t>
            </w:r>
            <w:r>
              <w:rPr>
                <w:rFonts w:asciiTheme="minorEastAsia" w:hAnsiTheme="minorEastAsia" w:cstheme="minorEastAsia" w:hint="eastAsia"/>
                <w:kern w:val="0"/>
                <w:sz w:val="16"/>
                <w:szCs w:val="16"/>
              </w:rPr>
              <w:br/>
              <w:t>后续交易均使用该编号唯一定位用户。</w:t>
            </w:r>
          </w:p>
        </w:tc>
        <w:tc>
          <w:tcPr>
            <w:tcW w:w="2220" w:type="dxa"/>
            <w:tcBorders>
              <w:top w:val="single" w:sz="4" w:space="0" w:color="auto"/>
              <w:left w:val="nil"/>
              <w:bottom w:val="single" w:sz="4" w:space="0" w:color="auto"/>
              <w:right w:val="single" w:sz="4" w:space="0" w:color="auto"/>
            </w:tcBorders>
            <w:vAlign w:val="center"/>
          </w:tcPr>
          <w:p w14:paraId="69906B3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支付时为资金转入方</w:t>
            </w:r>
          </w:p>
          <w:p w14:paraId="646DE4D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退款时为资金转出方</w:t>
            </w:r>
          </w:p>
        </w:tc>
      </w:tr>
      <w:tr w:rsidR="006053A3" w14:paraId="455EBF05" w14:textId="77777777">
        <w:trPr>
          <w:trHeight w:val="300"/>
        </w:trPr>
        <w:tc>
          <w:tcPr>
            <w:tcW w:w="658" w:type="dxa"/>
            <w:tcBorders>
              <w:top w:val="single" w:sz="4" w:space="0" w:color="auto"/>
              <w:left w:val="single" w:sz="4" w:space="0" w:color="auto"/>
              <w:bottom w:val="single" w:sz="4" w:space="0" w:color="auto"/>
              <w:right w:val="single" w:sz="4" w:space="0" w:color="auto"/>
            </w:tcBorders>
            <w:noWrap/>
            <w:vAlign w:val="center"/>
          </w:tcPr>
          <w:p w14:paraId="3E0F1BFF" w14:textId="77777777" w:rsidR="006053A3" w:rsidRDefault="006053A3">
            <w:pPr>
              <w:widowControl/>
              <w:numPr>
                <w:ilvl w:val="0"/>
                <w:numId w:val="27"/>
              </w:numPr>
              <w:jc w:val="left"/>
              <w:rPr>
                <w:rFonts w:asciiTheme="minorEastAsia" w:hAnsiTheme="minorEastAsia" w:cstheme="minorEastAsia" w:hint="eastAsia"/>
                <w:kern w:val="0"/>
                <w:sz w:val="16"/>
                <w:szCs w:val="16"/>
              </w:rPr>
            </w:pPr>
          </w:p>
        </w:tc>
        <w:tc>
          <w:tcPr>
            <w:tcW w:w="2021" w:type="dxa"/>
            <w:tcBorders>
              <w:top w:val="single" w:sz="4" w:space="0" w:color="auto"/>
              <w:left w:val="nil"/>
              <w:bottom w:val="single" w:sz="4" w:space="0" w:color="auto"/>
              <w:right w:val="single" w:sz="4" w:space="0" w:color="auto"/>
            </w:tcBorders>
            <w:noWrap/>
            <w:vAlign w:val="center"/>
          </w:tcPr>
          <w:p w14:paraId="64B1ED0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收款用户名称</w:t>
            </w:r>
          </w:p>
        </w:tc>
        <w:tc>
          <w:tcPr>
            <w:tcW w:w="1594" w:type="dxa"/>
            <w:tcBorders>
              <w:top w:val="single" w:sz="4" w:space="0" w:color="auto"/>
              <w:left w:val="nil"/>
              <w:bottom w:val="single" w:sz="4" w:space="0" w:color="auto"/>
              <w:right w:val="single" w:sz="4" w:space="0" w:color="auto"/>
            </w:tcBorders>
            <w:noWrap/>
            <w:vAlign w:val="center"/>
          </w:tcPr>
          <w:p w14:paraId="18DF6596"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64)</w:t>
            </w:r>
          </w:p>
        </w:tc>
        <w:tc>
          <w:tcPr>
            <w:tcW w:w="2130" w:type="dxa"/>
            <w:tcBorders>
              <w:top w:val="single" w:sz="4" w:space="0" w:color="auto"/>
              <w:left w:val="nil"/>
              <w:bottom w:val="single" w:sz="4" w:space="0" w:color="auto"/>
              <w:right w:val="single" w:sz="4" w:space="0" w:color="auto"/>
            </w:tcBorders>
            <w:vAlign w:val="center"/>
          </w:tcPr>
          <w:p w14:paraId="4D48F3D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w:t>
            </w:r>
          </w:p>
        </w:tc>
        <w:tc>
          <w:tcPr>
            <w:tcW w:w="2220" w:type="dxa"/>
            <w:tcBorders>
              <w:top w:val="single" w:sz="4" w:space="0" w:color="auto"/>
              <w:left w:val="nil"/>
              <w:bottom w:val="single" w:sz="4" w:space="0" w:color="auto"/>
              <w:right w:val="single" w:sz="4" w:space="0" w:color="auto"/>
            </w:tcBorders>
            <w:vAlign w:val="center"/>
          </w:tcPr>
          <w:p w14:paraId="02C09DB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支付时为资金转入方</w:t>
            </w:r>
          </w:p>
          <w:p w14:paraId="326E1D1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退款时为资金转出方</w:t>
            </w:r>
          </w:p>
        </w:tc>
      </w:tr>
      <w:tr w:rsidR="006053A3" w14:paraId="394496B0" w14:textId="77777777">
        <w:trPr>
          <w:trHeight w:val="300"/>
        </w:trPr>
        <w:tc>
          <w:tcPr>
            <w:tcW w:w="658" w:type="dxa"/>
            <w:tcBorders>
              <w:top w:val="single" w:sz="4" w:space="0" w:color="auto"/>
              <w:left w:val="single" w:sz="4" w:space="0" w:color="auto"/>
              <w:bottom w:val="single" w:sz="4" w:space="0" w:color="auto"/>
              <w:right w:val="single" w:sz="4" w:space="0" w:color="auto"/>
            </w:tcBorders>
            <w:noWrap/>
            <w:vAlign w:val="center"/>
          </w:tcPr>
          <w:p w14:paraId="5ED2EE1E" w14:textId="77777777" w:rsidR="006053A3" w:rsidRDefault="006053A3">
            <w:pPr>
              <w:widowControl/>
              <w:numPr>
                <w:ilvl w:val="0"/>
                <w:numId w:val="27"/>
              </w:numPr>
              <w:jc w:val="left"/>
              <w:rPr>
                <w:rFonts w:asciiTheme="minorEastAsia" w:hAnsiTheme="minorEastAsia" w:cstheme="minorEastAsia" w:hint="eastAsia"/>
                <w:kern w:val="0"/>
                <w:sz w:val="16"/>
                <w:szCs w:val="16"/>
              </w:rPr>
            </w:pPr>
          </w:p>
        </w:tc>
        <w:tc>
          <w:tcPr>
            <w:tcW w:w="2021" w:type="dxa"/>
            <w:tcBorders>
              <w:top w:val="single" w:sz="4" w:space="0" w:color="auto"/>
              <w:left w:val="nil"/>
              <w:bottom w:val="single" w:sz="4" w:space="0" w:color="auto"/>
              <w:right w:val="single" w:sz="4" w:space="0" w:color="auto"/>
            </w:tcBorders>
            <w:noWrap/>
            <w:vAlign w:val="center"/>
          </w:tcPr>
          <w:p w14:paraId="5D05E3C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收款用户收款金额</w:t>
            </w:r>
          </w:p>
        </w:tc>
        <w:tc>
          <w:tcPr>
            <w:tcW w:w="1594" w:type="dxa"/>
            <w:tcBorders>
              <w:top w:val="single" w:sz="4" w:space="0" w:color="auto"/>
              <w:left w:val="nil"/>
              <w:bottom w:val="single" w:sz="4" w:space="0" w:color="auto"/>
              <w:right w:val="single" w:sz="4" w:space="0" w:color="auto"/>
            </w:tcBorders>
            <w:noWrap/>
            <w:vAlign w:val="center"/>
          </w:tcPr>
          <w:p w14:paraId="4600B5FE"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Decimal(</w:t>
            </w:r>
            <w:proofErr w:type="gramEnd"/>
            <w:r>
              <w:rPr>
                <w:rFonts w:asciiTheme="minorEastAsia" w:hAnsiTheme="minorEastAsia" w:cstheme="minorEastAsia" w:hint="eastAsia"/>
                <w:kern w:val="0"/>
                <w:sz w:val="16"/>
                <w:szCs w:val="16"/>
              </w:rPr>
              <w:t>17,2)</w:t>
            </w:r>
          </w:p>
        </w:tc>
        <w:tc>
          <w:tcPr>
            <w:tcW w:w="2130" w:type="dxa"/>
            <w:tcBorders>
              <w:top w:val="single" w:sz="4" w:space="0" w:color="auto"/>
              <w:left w:val="nil"/>
              <w:bottom w:val="single" w:sz="4" w:space="0" w:color="auto"/>
              <w:right w:val="single" w:sz="4" w:space="0" w:color="auto"/>
            </w:tcBorders>
            <w:vAlign w:val="center"/>
          </w:tcPr>
          <w:p w14:paraId="2452A38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单位：（元），例如：89.00元</w:t>
            </w:r>
            <w:r>
              <w:rPr>
                <w:rFonts w:asciiTheme="minorEastAsia" w:hAnsiTheme="minorEastAsia" w:cstheme="minorEastAsia" w:hint="eastAsia"/>
                <w:kern w:val="0"/>
                <w:sz w:val="16"/>
                <w:szCs w:val="16"/>
              </w:rPr>
              <w:br/>
              <w:t>金额大于0</w:t>
            </w:r>
          </w:p>
        </w:tc>
        <w:tc>
          <w:tcPr>
            <w:tcW w:w="2220" w:type="dxa"/>
            <w:tcBorders>
              <w:top w:val="single" w:sz="4" w:space="0" w:color="auto"/>
              <w:left w:val="nil"/>
              <w:bottom w:val="single" w:sz="4" w:space="0" w:color="auto"/>
              <w:right w:val="single" w:sz="4" w:space="0" w:color="auto"/>
            </w:tcBorders>
            <w:vAlign w:val="center"/>
          </w:tcPr>
          <w:p w14:paraId="1158F64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支付时为资金转入方</w:t>
            </w:r>
          </w:p>
          <w:p w14:paraId="1CEC88B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退款时为资金转出方</w:t>
            </w:r>
          </w:p>
        </w:tc>
      </w:tr>
      <w:tr w:rsidR="006053A3" w14:paraId="0FB59D77" w14:textId="77777777">
        <w:trPr>
          <w:trHeight w:val="300"/>
        </w:trPr>
        <w:tc>
          <w:tcPr>
            <w:tcW w:w="658" w:type="dxa"/>
            <w:tcBorders>
              <w:top w:val="single" w:sz="4" w:space="0" w:color="auto"/>
              <w:left w:val="single" w:sz="4" w:space="0" w:color="auto"/>
              <w:bottom w:val="single" w:sz="4" w:space="0" w:color="auto"/>
              <w:right w:val="single" w:sz="4" w:space="0" w:color="auto"/>
            </w:tcBorders>
            <w:noWrap/>
            <w:vAlign w:val="center"/>
          </w:tcPr>
          <w:p w14:paraId="1755B41C" w14:textId="77777777" w:rsidR="006053A3" w:rsidRDefault="006053A3">
            <w:pPr>
              <w:widowControl/>
              <w:numPr>
                <w:ilvl w:val="0"/>
                <w:numId w:val="27"/>
              </w:numPr>
              <w:jc w:val="left"/>
              <w:rPr>
                <w:rFonts w:asciiTheme="minorEastAsia" w:hAnsiTheme="minorEastAsia" w:cstheme="minorEastAsia" w:hint="eastAsia"/>
                <w:kern w:val="0"/>
                <w:sz w:val="16"/>
                <w:szCs w:val="16"/>
              </w:rPr>
            </w:pPr>
          </w:p>
        </w:tc>
        <w:tc>
          <w:tcPr>
            <w:tcW w:w="2021" w:type="dxa"/>
            <w:tcBorders>
              <w:top w:val="single" w:sz="4" w:space="0" w:color="auto"/>
              <w:left w:val="nil"/>
              <w:bottom w:val="single" w:sz="4" w:space="0" w:color="auto"/>
              <w:right w:val="single" w:sz="4" w:space="0" w:color="auto"/>
            </w:tcBorders>
            <w:noWrap/>
            <w:vAlign w:val="center"/>
          </w:tcPr>
          <w:p w14:paraId="4DEB454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分润用户信息集合</w:t>
            </w:r>
          </w:p>
        </w:tc>
        <w:tc>
          <w:tcPr>
            <w:tcW w:w="1594" w:type="dxa"/>
            <w:tcBorders>
              <w:top w:val="single" w:sz="4" w:space="0" w:color="auto"/>
              <w:left w:val="nil"/>
              <w:bottom w:val="single" w:sz="4" w:space="0" w:color="auto"/>
              <w:right w:val="single" w:sz="4" w:space="0" w:color="auto"/>
            </w:tcBorders>
            <w:noWrap/>
            <w:vAlign w:val="center"/>
          </w:tcPr>
          <w:p w14:paraId="55CE7E7A"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1024)</w:t>
            </w:r>
          </w:p>
        </w:tc>
        <w:tc>
          <w:tcPr>
            <w:tcW w:w="2130" w:type="dxa"/>
            <w:tcBorders>
              <w:top w:val="single" w:sz="4" w:space="0" w:color="auto"/>
              <w:left w:val="nil"/>
              <w:bottom w:val="single" w:sz="4" w:space="0" w:color="auto"/>
              <w:right w:val="single" w:sz="4" w:space="0" w:color="auto"/>
            </w:tcBorders>
            <w:vAlign w:val="center"/>
          </w:tcPr>
          <w:p w14:paraId="6DD6F08D"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不</w:t>
            </w:r>
            <w:proofErr w:type="gramEnd"/>
            <w:r>
              <w:rPr>
                <w:rFonts w:asciiTheme="minorEastAsia" w:hAnsiTheme="minorEastAsia" w:cstheme="minorEastAsia" w:hint="eastAsia"/>
                <w:kern w:val="0"/>
                <w:sz w:val="16"/>
                <w:szCs w:val="16"/>
              </w:rPr>
              <w:t>分润该字段为空，如果分润，对应的用户编号、用户名称及金额字段必须使用JSON上送；</w:t>
            </w:r>
          </w:p>
          <w:p w14:paraId="69D7301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分润金额单位：（元），例如：89.00元</w:t>
            </w:r>
            <w:r>
              <w:rPr>
                <w:rFonts w:asciiTheme="minorEastAsia" w:hAnsiTheme="minorEastAsia" w:cstheme="minorEastAsia" w:hint="eastAsia"/>
                <w:kern w:val="0"/>
                <w:sz w:val="16"/>
                <w:szCs w:val="16"/>
              </w:rPr>
              <w:br/>
              <w:t>金额不能为负，为分润用户入账金额</w:t>
            </w:r>
          </w:p>
          <w:p w14:paraId="7F5C6DF7" w14:textId="77777777" w:rsidR="006053A3" w:rsidRDefault="006053A3">
            <w:pPr>
              <w:widowControl/>
              <w:jc w:val="left"/>
              <w:rPr>
                <w:rFonts w:asciiTheme="minorEastAsia" w:hAnsiTheme="minorEastAsia" w:cstheme="minorEastAsia" w:hint="eastAsia"/>
                <w:kern w:val="0"/>
                <w:sz w:val="16"/>
                <w:szCs w:val="16"/>
              </w:rPr>
            </w:pPr>
          </w:p>
          <w:p w14:paraId="17F3A2D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最多支持2个分润用户</w:t>
            </w:r>
          </w:p>
          <w:p w14:paraId="78BB646D" w14:textId="77777777" w:rsidR="006053A3" w:rsidRDefault="006053A3">
            <w:pPr>
              <w:widowControl/>
              <w:jc w:val="left"/>
              <w:rPr>
                <w:rFonts w:asciiTheme="minorEastAsia" w:hAnsiTheme="minorEastAsia" w:cstheme="minorEastAsia" w:hint="eastAsia"/>
                <w:kern w:val="0"/>
                <w:sz w:val="16"/>
                <w:szCs w:val="16"/>
              </w:rPr>
            </w:pPr>
          </w:p>
          <w:p w14:paraId="4808A4A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支付时为资金转入方</w:t>
            </w:r>
          </w:p>
          <w:p w14:paraId="0EA0983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退款时为资金转出方</w:t>
            </w:r>
          </w:p>
        </w:tc>
        <w:tc>
          <w:tcPr>
            <w:tcW w:w="2220" w:type="dxa"/>
            <w:tcBorders>
              <w:top w:val="single" w:sz="4" w:space="0" w:color="auto"/>
              <w:left w:val="nil"/>
              <w:bottom w:val="single" w:sz="4" w:space="0" w:color="auto"/>
              <w:right w:val="single" w:sz="4" w:space="0" w:color="auto"/>
            </w:tcBorders>
            <w:vAlign w:val="center"/>
          </w:tcPr>
          <w:p w14:paraId="41FC6D1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范例：</w:t>
            </w:r>
          </w:p>
          <w:p w14:paraId="0BF2EA6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w:t>
            </w:r>
          </w:p>
          <w:p w14:paraId="0116FE0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ab/>
              <w:t>"USER_ID": "J00001000000001",</w:t>
            </w:r>
          </w:p>
          <w:p w14:paraId="6A1B59F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ab/>
              <w:t>"USER_NAME": "测试用户1",</w:t>
            </w:r>
          </w:p>
          <w:p w14:paraId="3657E86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ab/>
              <w:t>"SHARE_AMT": 10.00</w:t>
            </w:r>
          </w:p>
          <w:p w14:paraId="657C4E4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xml:space="preserve">},        </w:t>
            </w:r>
          </w:p>
          <w:p w14:paraId="6CD4BC5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xml:space="preserve">{         </w:t>
            </w:r>
          </w:p>
          <w:p w14:paraId="384AEDD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ab/>
              <w:t>"USER_ID": "J00001000000002",</w:t>
            </w:r>
          </w:p>
          <w:p w14:paraId="2D93117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ab/>
              <w:t>"USER_NAME": "测试用户2",</w:t>
            </w:r>
          </w:p>
          <w:p w14:paraId="7E12038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ab/>
              <w:t>"SHARE_AMT": 2.00</w:t>
            </w:r>
          </w:p>
          <w:p w14:paraId="141F4C0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w:t>
            </w:r>
          </w:p>
        </w:tc>
      </w:tr>
      <w:tr w:rsidR="006053A3" w14:paraId="78511500" w14:textId="77777777">
        <w:trPr>
          <w:trHeight w:val="300"/>
        </w:trPr>
        <w:tc>
          <w:tcPr>
            <w:tcW w:w="658" w:type="dxa"/>
            <w:tcBorders>
              <w:top w:val="single" w:sz="4" w:space="0" w:color="auto"/>
              <w:left w:val="single" w:sz="4" w:space="0" w:color="auto"/>
              <w:bottom w:val="single" w:sz="4" w:space="0" w:color="auto"/>
              <w:right w:val="single" w:sz="4" w:space="0" w:color="auto"/>
            </w:tcBorders>
            <w:noWrap/>
            <w:vAlign w:val="center"/>
          </w:tcPr>
          <w:p w14:paraId="456692AE" w14:textId="77777777" w:rsidR="006053A3" w:rsidRDefault="006053A3">
            <w:pPr>
              <w:widowControl/>
              <w:numPr>
                <w:ilvl w:val="0"/>
                <w:numId w:val="27"/>
              </w:numPr>
              <w:jc w:val="left"/>
              <w:rPr>
                <w:rFonts w:asciiTheme="minorEastAsia" w:hAnsiTheme="minorEastAsia" w:cstheme="minorEastAsia" w:hint="eastAsia"/>
                <w:kern w:val="0"/>
                <w:sz w:val="16"/>
                <w:szCs w:val="16"/>
              </w:rPr>
            </w:pPr>
          </w:p>
        </w:tc>
        <w:tc>
          <w:tcPr>
            <w:tcW w:w="2021" w:type="dxa"/>
            <w:tcBorders>
              <w:top w:val="single" w:sz="4" w:space="0" w:color="auto"/>
              <w:left w:val="nil"/>
              <w:bottom w:val="single" w:sz="4" w:space="0" w:color="auto"/>
              <w:right w:val="single" w:sz="4" w:space="0" w:color="auto"/>
            </w:tcBorders>
            <w:noWrap/>
            <w:vAlign w:val="center"/>
          </w:tcPr>
          <w:p w14:paraId="0B15FCC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交易金额</w:t>
            </w:r>
          </w:p>
        </w:tc>
        <w:tc>
          <w:tcPr>
            <w:tcW w:w="1594" w:type="dxa"/>
            <w:tcBorders>
              <w:top w:val="single" w:sz="4" w:space="0" w:color="auto"/>
              <w:left w:val="nil"/>
              <w:bottom w:val="single" w:sz="4" w:space="0" w:color="auto"/>
              <w:right w:val="single" w:sz="4" w:space="0" w:color="auto"/>
            </w:tcBorders>
            <w:noWrap/>
            <w:vAlign w:val="center"/>
          </w:tcPr>
          <w:p w14:paraId="658DF590"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Decimal(</w:t>
            </w:r>
            <w:proofErr w:type="gramEnd"/>
            <w:r>
              <w:rPr>
                <w:rFonts w:asciiTheme="minorEastAsia" w:hAnsiTheme="minorEastAsia" w:cstheme="minorEastAsia" w:hint="eastAsia"/>
                <w:kern w:val="0"/>
                <w:sz w:val="16"/>
                <w:szCs w:val="16"/>
              </w:rPr>
              <w:t>17,2)</w:t>
            </w:r>
          </w:p>
        </w:tc>
        <w:tc>
          <w:tcPr>
            <w:tcW w:w="2130" w:type="dxa"/>
            <w:tcBorders>
              <w:top w:val="single" w:sz="4" w:space="0" w:color="auto"/>
              <w:left w:val="nil"/>
              <w:bottom w:val="single" w:sz="4" w:space="0" w:color="auto"/>
              <w:right w:val="single" w:sz="4" w:space="0" w:color="auto"/>
            </w:tcBorders>
            <w:vAlign w:val="center"/>
          </w:tcPr>
          <w:p w14:paraId="12128EC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单位：（元)，例如：89.00元</w:t>
            </w:r>
            <w:r>
              <w:rPr>
                <w:rFonts w:asciiTheme="minorEastAsia" w:hAnsiTheme="minorEastAsia" w:cstheme="minorEastAsia" w:hint="eastAsia"/>
                <w:kern w:val="0"/>
                <w:sz w:val="16"/>
                <w:szCs w:val="16"/>
              </w:rPr>
              <w:br/>
              <w:t>金额大于0</w:t>
            </w:r>
          </w:p>
        </w:tc>
        <w:tc>
          <w:tcPr>
            <w:tcW w:w="2220" w:type="dxa"/>
            <w:tcBorders>
              <w:top w:val="single" w:sz="4" w:space="0" w:color="auto"/>
              <w:left w:val="nil"/>
              <w:bottom w:val="single" w:sz="4" w:space="0" w:color="auto"/>
              <w:right w:val="single" w:sz="4" w:space="0" w:color="auto"/>
            </w:tcBorders>
            <w:vAlign w:val="center"/>
          </w:tcPr>
          <w:p w14:paraId="6CFC064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支付时为付款用户支付金额</w:t>
            </w:r>
          </w:p>
          <w:p w14:paraId="1B892B5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退款时为原支付付款用户退款金额</w:t>
            </w:r>
          </w:p>
        </w:tc>
      </w:tr>
      <w:tr w:rsidR="006053A3" w14:paraId="4A544AFB" w14:textId="77777777">
        <w:trPr>
          <w:trHeight w:val="300"/>
        </w:trPr>
        <w:tc>
          <w:tcPr>
            <w:tcW w:w="658" w:type="dxa"/>
            <w:tcBorders>
              <w:top w:val="single" w:sz="4" w:space="0" w:color="auto"/>
              <w:left w:val="single" w:sz="4" w:space="0" w:color="auto"/>
              <w:bottom w:val="single" w:sz="4" w:space="0" w:color="auto"/>
              <w:right w:val="single" w:sz="4" w:space="0" w:color="auto"/>
            </w:tcBorders>
            <w:noWrap/>
            <w:vAlign w:val="center"/>
          </w:tcPr>
          <w:p w14:paraId="599FA420" w14:textId="77777777" w:rsidR="006053A3" w:rsidRDefault="006053A3">
            <w:pPr>
              <w:widowControl/>
              <w:numPr>
                <w:ilvl w:val="0"/>
                <w:numId w:val="27"/>
              </w:numPr>
              <w:jc w:val="left"/>
              <w:rPr>
                <w:rFonts w:asciiTheme="minorEastAsia" w:hAnsiTheme="minorEastAsia" w:cstheme="minorEastAsia" w:hint="eastAsia"/>
                <w:kern w:val="0"/>
                <w:sz w:val="16"/>
                <w:szCs w:val="16"/>
              </w:rPr>
            </w:pPr>
          </w:p>
        </w:tc>
        <w:tc>
          <w:tcPr>
            <w:tcW w:w="2021" w:type="dxa"/>
            <w:tcBorders>
              <w:top w:val="single" w:sz="4" w:space="0" w:color="auto"/>
              <w:left w:val="nil"/>
              <w:bottom w:val="single" w:sz="4" w:space="0" w:color="auto"/>
              <w:right w:val="single" w:sz="4" w:space="0" w:color="auto"/>
            </w:tcBorders>
            <w:noWrap/>
            <w:vAlign w:val="center"/>
          </w:tcPr>
          <w:p w14:paraId="5C6834A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平台商户自有资金交易类型</w:t>
            </w:r>
          </w:p>
        </w:tc>
        <w:tc>
          <w:tcPr>
            <w:tcW w:w="1594" w:type="dxa"/>
            <w:tcBorders>
              <w:top w:val="single" w:sz="4" w:space="0" w:color="auto"/>
              <w:left w:val="nil"/>
              <w:bottom w:val="single" w:sz="4" w:space="0" w:color="auto"/>
              <w:right w:val="single" w:sz="4" w:space="0" w:color="auto"/>
            </w:tcBorders>
            <w:noWrap/>
            <w:vAlign w:val="center"/>
          </w:tcPr>
          <w:p w14:paraId="24B9642E"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w:t>
            </w:r>
          </w:p>
        </w:tc>
        <w:tc>
          <w:tcPr>
            <w:tcW w:w="2130" w:type="dxa"/>
            <w:tcBorders>
              <w:top w:val="single" w:sz="4" w:space="0" w:color="auto"/>
              <w:left w:val="nil"/>
              <w:bottom w:val="single" w:sz="4" w:space="0" w:color="auto"/>
              <w:right w:val="single" w:sz="4" w:space="0" w:color="auto"/>
            </w:tcBorders>
            <w:vAlign w:val="center"/>
          </w:tcPr>
          <w:p w14:paraId="77450D4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D-平台优惠</w:t>
            </w:r>
          </w:p>
          <w:p w14:paraId="2F1C45F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C-平台分成</w:t>
            </w:r>
          </w:p>
          <w:p w14:paraId="6AB4423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lastRenderedPageBreak/>
              <w:t>N-无</w:t>
            </w:r>
            <w:proofErr w:type="gramStart"/>
            <w:r>
              <w:rPr>
                <w:rFonts w:asciiTheme="minorEastAsia" w:hAnsiTheme="minorEastAsia" w:cstheme="minorEastAsia" w:hint="eastAsia"/>
                <w:kern w:val="0"/>
                <w:sz w:val="16"/>
                <w:szCs w:val="16"/>
              </w:rPr>
              <w:t>资金动账</w:t>
            </w:r>
            <w:proofErr w:type="gramEnd"/>
          </w:p>
        </w:tc>
        <w:tc>
          <w:tcPr>
            <w:tcW w:w="2220" w:type="dxa"/>
            <w:tcBorders>
              <w:top w:val="single" w:sz="4" w:space="0" w:color="auto"/>
              <w:left w:val="nil"/>
              <w:bottom w:val="single" w:sz="4" w:space="0" w:color="auto"/>
              <w:right w:val="single" w:sz="4" w:space="0" w:color="auto"/>
            </w:tcBorders>
            <w:vAlign w:val="center"/>
          </w:tcPr>
          <w:p w14:paraId="205DD22A" w14:textId="77777777" w:rsidR="006053A3" w:rsidRDefault="006053A3">
            <w:pPr>
              <w:widowControl/>
              <w:jc w:val="left"/>
              <w:rPr>
                <w:rFonts w:asciiTheme="minorEastAsia" w:hAnsiTheme="minorEastAsia" w:cstheme="minorEastAsia" w:hint="eastAsia"/>
                <w:kern w:val="0"/>
                <w:sz w:val="16"/>
                <w:szCs w:val="16"/>
              </w:rPr>
            </w:pPr>
          </w:p>
        </w:tc>
      </w:tr>
      <w:tr w:rsidR="006053A3" w14:paraId="32AA10BF" w14:textId="77777777">
        <w:trPr>
          <w:trHeight w:val="300"/>
        </w:trPr>
        <w:tc>
          <w:tcPr>
            <w:tcW w:w="658" w:type="dxa"/>
            <w:tcBorders>
              <w:top w:val="single" w:sz="4" w:space="0" w:color="auto"/>
              <w:left w:val="single" w:sz="4" w:space="0" w:color="auto"/>
              <w:bottom w:val="single" w:sz="4" w:space="0" w:color="auto"/>
              <w:right w:val="single" w:sz="4" w:space="0" w:color="auto"/>
            </w:tcBorders>
            <w:noWrap/>
            <w:vAlign w:val="center"/>
          </w:tcPr>
          <w:p w14:paraId="1ECD6217" w14:textId="77777777" w:rsidR="006053A3" w:rsidRDefault="006053A3">
            <w:pPr>
              <w:widowControl/>
              <w:numPr>
                <w:ilvl w:val="0"/>
                <w:numId w:val="27"/>
              </w:numPr>
              <w:jc w:val="left"/>
              <w:rPr>
                <w:rFonts w:asciiTheme="minorEastAsia" w:hAnsiTheme="minorEastAsia" w:cstheme="minorEastAsia" w:hint="eastAsia"/>
                <w:kern w:val="0"/>
                <w:sz w:val="16"/>
                <w:szCs w:val="16"/>
              </w:rPr>
            </w:pPr>
          </w:p>
        </w:tc>
        <w:tc>
          <w:tcPr>
            <w:tcW w:w="2021" w:type="dxa"/>
            <w:tcBorders>
              <w:top w:val="single" w:sz="4" w:space="0" w:color="auto"/>
              <w:left w:val="nil"/>
              <w:bottom w:val="single" w:sz="4" w:space="0" w:color="auto"/>
              <w:right w:val="single" w:sz="4" w:space="0" w:color="auto"/>
            </w:tcBorders>
            <w:noWrap/>
            <w:vAlign w:val="center"/>
          </w:tcPr>
          <w:p w14:paraId="4838DD3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平台商户自有资金交易金额</w:t>
            </w:r>
          </w:p>
        </w:tc>
        <w:tc>
          <w:tcPr>
            <w:tcW w:w="1594" w:type="dxa"/>
            <w:tcBorders>
              <w:top w:val="single" w:sz="4" w:space="0" w:color="auto"/>
              <w:left w:val="nil"/>
              <w:bottom w:val="single" w:sz="4" w:space="0" w:color="auto"/>
              <w:right w:val="single" w:sz="4" w:space="0" w:color="auto"/>
            </w:tcBorders>
            <w:noWrap/>
            <w:vAlign w:val="center"/>
          </w:tcPr>
          <w:p w14:paraId="488AED5B"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Decimal(</w:t>
            </w:r>
            <w:proofErr w:type="gramEnd"/>
            <w:r>
              <w:rPr>
                <w:rFonts w:asciiTheme="minorEastAsia" w:hAnsiTheme="minorEastAsia" w:cstheme="minorEastAsia" w:hint="eastAsia"/>
                <w:kern w:val="0"/>
                <w:sz w:val="16"/>
                <w:szCs w:val="16"/>
              </w:rPr>
              <w:t>17,2)</w:t>
            </w:r>
          </w:p>
        </w:tc>
        <w:tc>
          <w:tcPr>
            <w:tcW w:w="2130" w:type="dxa"/>
            <w:tcBorders>
              <w:top w:val="single" w:sz="4" w:space="0" w:color="auto"/>
              <w:left w:val="nil"/>
              <w:bottom w:val="single" w:sz="4" w:space="0" w:color="auto"/>
              <w:right w:val="single" w:sz="4" w:space="0" w:color="auto"/>
            </w:tcBorders>
            <w:vAlign w:val="center"/>
          </w:tcPr>
          <w:p w14:paraId="14C0914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单位：(元)，例如：89.00元，金额不能为负数。</w:t>
            </w:r>
          </w:p>
          <w:p w14:paraId="3A91323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“平台商户自有资金交易类型”为C时，应小于交易金额。</w:t>
            </w:r>
          </w:p>
          <w:p w14:paraId="6F41673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“平台商户自有资金交易类型”为N时，该字段金额应为0.00</w:t>
            </w:r>
          </w:p>
        </w:tc>
        <w:tc>
          <w:tcPr>
            <w:tcW w:w="2220" w:type="dxa"/>
            <w:tcBorders>
              <w:top w:val="single" w:sz="4" w:space="0" w:color="auto"/>
              <w:left w:val="nil"/>
              <w:bottom w:val="single" w:sz="4" w:space="0" w:color="auto"/>
              <w:right w:val="single" w:sz="4" w:space="0" w:color="auto"/>
            </w:tcBorders>
            <w:vAlign w:val="center"/>
          </w:tcPr>
          <w:p w14:paraId="3B226C85" w14:textId="77777777" w:rsidR="006053A3" w:rsidRDefault="006053A3">
            <w:pPr>
              <w:widowControl/>
              <w:jc w:val="left"/>
              <w:rPr>
                <w:rFonts w:asciiTheme="minorEastAsia" w:hAnsiTheme="minorEastAsia" w:cstheme="minorEastAsia" w:hint="eastAsia"/>
                <w:kern w:val="0"/>
                <w:sz w:val="16"/>
                <w:szCs w:val="16"/>
              </w:rPr>
            </w:pPr>
          </w:p>
        </w:tc>
      </w:tr>
      <w:tr w:rsidR="006053A3" w14:paraId="10340A1B" w14:textId="77777777">
        <w:trPr>
          <w:trHeight w:val="320"/>
        </w:trPr>
        <w:tc>
          <w:tcPr>
            <w:tcW w:w="658" w:type="dxa"/>
            <w:tcBorders>
              <w:top w:val="single" w:sz="4" w:space="0" w:color="auto"/>
              <w:left w:val="single" w:sz="4" w:space="0" w:color="auto"/>
              <w:bottom w:val="single" w:sz="4" w:space="0" w:color="auto"/>
              <w:right w:val="single" w:sz="4" w:space="0" w:color="auto"/>
            </w:tcBorders>
            <w:noWrap/>
            <w:vAlign w:val="center"/>
          </w:tcPr>
          <w:p w14:paraId="41512E7A" w14:textId="77777777" w:rsidR="006053A3" w:rsidRDefault="006053A3">
            <w:pPr>
              <w:widowControl/>
              <w:numPr>
                <w:ilvl w:val="0"/>
                <w:numId w:val="27"/>
              </w:numPr>
              <w:jc w:val="left"/>
              <w:rPr>
                <w:rFonts w:asciiTheme="minorEastAsia" w:hAnsiTheme="minorEastAsia" w:cstheme="minorEastAsia" w:hint="eastAsia"/>
                <w:kern w:val="0"/>
                <w:sz w:val="16"/>
                <w:szCs w:val="16"/>
              </w:rPr>
            </w:pPr>
          </w:p>
        </w:tc>
        <w:tc>
          <w:tcPr>
            <w:tcW w:w="2021" w:type="dxa"/>
            <w:tcBorders>
              <w:top w:val="single" w:sz="4" w:space="0" w:color="auto"/>
              <w:left w:val="nil"/>
              <w:bottom w:val="single" w:sz="4" w:space="0" w:color="auto"/>
              <w:right w:val="single" w:sz="4" w:space="0" w:color="auto"/>
            </w:tcBorders>
            <w:noWrap/>
            <w:vAlign w:val="center"/>
          </w:tcPr>
          <w:p w14:paraId="6270D5E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商户业务订单号</w:t>
            </w:r>
          </w:p>
        </w:tc>
        <w:tc>
          <w:tcPr>
            <w:tcW w:w="1594" w:type="dxa"/>
            <w:tcBorders>
              <w:top w:val="single" w:sz="4" w:space="0" w:color="auto"/>
              <w:left w:val="nil"/>
              <w:bottom w:val="single" w:sz="4" w:space="0" w:color="auto"/>
              <w:right w:val="single" w:sz="4" w:space="0" w:color="auto"/>
            </w:tcBorders>
            <w:noWrap/>
            <w:vAlign w:val="center"/>
          </w:tcPr>
          <w:p w14:paraId="1DCB3273"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64)</w:t>
            </w:r>
          </w:p>
        </w:tc>
        <w:tc>
          <w:tcPr>
            <w:tcW w:w="2130" w:type="dxa"/>
            <w:tcBorders>
              <w:top w:val="single" w:sz="4" w:space="0" w:color="auto"/>
              <w:left w:val="nil"/>
              <w:bottom w:val="single" w:sz="4" w:space="0" w:color="auto"/>
              <w:right w:val="single" w:sz="4" w:space="0" w:color="auto"/>
            </w:tcBorders>
            <w:vAlign w:val="center"/>
          </w:tcPr>
          <w:p w14:paraId="175B215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该笔业务订单由平台商户端生成的业务订单号</w:t>
            </w:r>
          </w:p>
        </w:tc>
        <w:tc>
          <w:tcPr>
            <w:tcW w:w="2220" w:type="dxa"/>
            <w:tcBorders>
              <w:top w:val="single" w:sz="4" w:space="0" w:color="auto"/>
              <w:left w:val="nil"/>
              <w:bottom w:val="single" w:sz="4" w:space="0" w:color="auto"/>
              <w:right w:val="single" w:sz="4" w:space="0" w:color="auto"/>
            </w:tcBorders>
            <w:vAlign w:val="center"/>
          </w:tcPr>
          <w:p w14:paraId="1E1B1652" w14:textId="77777777" w:rsidR="006053A3" w:rsidRDefault="006053A3">
            <w:pPr>
              <w:widowControl/>
              <w:jc w:val="left"/>
              <w:rPr>
                <w:rFonts w:asciiTheme="minorEastAsia" w:hAnsiTheme="minorEastAsia" w:cstheme="minorEastAsia" w:hint="eastAsia"/>
                <w:kern w:val="0"/>
                <w:sz w:val="16"/>
                <w:szCs w:val="16"/>
              </w:rPr>
            </w:pPr>
          </w:p>
        </w:tc>
      </w:tr>
      <w:tr w:rsidR="006053A3" w14:paraId="696E7077" w14:textId="77777777">
        <w:trPr>
          <w:trHeight w:val="320"/>
        </w:trPr>
        <w:tc>
          <w:tcPr>
            <w:tcW w:w="658" w:type="dxa"/>
            <w:tcBorders>
              <w:top w:val="single" w:sz="4" w:space="0" w:color="auto"/>
              <w:left w:val="single" w:sz="4" w:space="0" w:color="auto"/>
              <w:bottom w:val="single" w:sz="4" w:space="0" w:color="auto"/>
              <w:right w:val="single" w:sz="4" w:space="0" w:color="auto"/>
            </w:tcBorders>
            <w:noWrap/>
            <w:vAlign w:val="center"/>
          </w:tcPr>
          <w:p w14:paraId="377457C5" w14:textId="77777777" w:rsidR="006053A3" w:rsidRDefault="006053A3">
            <w:pPr>
              <w:widowControl/>
              <w:numPr>
                <w:ilvl w:val="0"/>
                <w:numId w:val="27"/>
              </w:numPr>
              <w:jc w:val="left"/>
              <w:rPr>
                <w:rFonts w:asciiTheme="minorEastAsia" w:hAnsiTheme="minorEastAsia" w:cstheme="minorEastAsia" w:hint="eastAsia"/>
                <w:kern w:val="0"/>
                <w:sz w:val="16"/>
                <w:szCs w:val="16"/>
              </w:rPr>
            </w:pPr>
          </w:p>
        </w:tc>
        <w:tc>
          <w:tcPr>
            <w:tcW w:w="2021" w:type="dxa"/>
            <w:tcBorders>
              <w:top w:val="single" w:sz="4" w:space="0" w:color="auto"/>
              <w:left w:val="nil"/>
              <w:bottom w:val="single" w:sz="4" w:space="0" w:color="auto"/>
              <w:right w:val="single" w:sz="4" w:space="0" w:color="auto"/>
            </w:tcBorders>
            <w:noWrap/>
            <w:vAlign w:val="center"/>
          </w:tcPr>
          <w:p w14:paraId="0557EF9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商户业务子订单号</w:t>
            </w:r>
          </w:p>
        </w:tc>
        <w:tc>
          <w:tcPr>
            <w:tcW w:w="1594" w:type="dxa"/>
            <w:tcBorders>
              <w:top w:val="single" w:sz="4" w:space="0" w:color="auto"/>
              <w:left w:val="nil"/>
              <w:bottom w:val="single" w:sz="4" w:space="0" w:color="auto"/>
              <w:right w:val="single" w:sz="4" w:space="0" w:color="auto"/>
            </w:tcBorders>
            <w:noWrap/>
            <w:vAlign w:val="center"/>
          </w:tcPr>
          <w:p w14:paraId="19904C14"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64)</w:t>
            </w:r>
          </w:p>
        </w:tc>
        <w:tc>
          <w:tcPr>
            <w:tcW w:w="2130" w:type="dxa"/>
            <w:tcBorders>
              <w:top w:val="single" w:sz="4" w:space="0" w:color="auto"/>
              <w:left w:val="nil"/>
              <w:bottom w:val="single" w:sz="4" w:space="0" w:color="auto"/>
              <w:right w:val="single" w:sz="4" w:space="0" w:color="auto"/>
            </w:tcBorders>
            <w:vAlign w:val="center"/>
          </w:tcPr>
          <w:p w14:paraId="4FC3604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该笔业务订单下每笔业务子订单由平台商户端生成的唯一标识</w:t>
            </w:r>
          </w:p>
        </w:tc>
        <w:tc>
          <w:tcPr>
            <w:tcW w:w="2220" w:type="dxa"/>
            <w:tcBorders>
              <w:top w:val="single" w:sz="4" w:space="0" w:color="auto"/>
              <w:left w:val="nil"/>
              <w:bottom w:val="single" w:sz="4" w:space="0" w:color="auto"/>
              <w:right w:val="single" w:sz="4" w:space="0" w:color="auto"/>
            </w:tcBorders>
            <w:vAlign w:val="center"/>
          </w:tcPr>
          <w:p w14:paraId="15514270" w14:textId="77777777" w:rsidR="006053A3" w:rsidRDefault="006053A3">
            <w:pPr>
              <w:widowControl/>
              <w:jc w:val="left"/>
              <w:rPr>
                <w:rFonts w:asciiTheme="minorEastAsia" w:hAnsiTheme="minorEastAsia" w:cstheme="minorEastAsia" w:hint="eastAsia"/>
                <w:kern w:val="0"/>
                <w:sz w:val="16"/>
                <w:szCs w:val="16"/>
              </w:rPr>
            </w:pPr>
          </w:p>
        </w:tc>
      </w:tr>
      <w:tr w:rsidR="006053A3" w14:paraId="0947A6C3" w14:textId="77777777">
        <w:trPr>
          <w:trHeight w:val="300"/>
        </w:trPr>
        <w:tc>
          <w:tcPr>
            <w:tcW w:w="658" w:type="dxa"/>
            <w:tcBorders>
              <w:top w:val="single" w:sz="4" w:space="0" w:color="auto"/>
              <w:left w:val="single" w:sz="4" w:space="0" w:color="auto"/>
              <w:bottom w:val="single" w:sz="4" w:space="0" w:color="auto"/>
              <w:right w:val="single" w:sz="4" w:space="0" w:color="auto"/>
            </w:tcBorders>
            <w:noWrap/>
            <w:vAlign w:val="center"/>
          </w:tcPr>
          <w:p w14:paraId="4CDD84C2" w14:textId="77777777" w:rsidR="006053A3" w:rsidRDefault="006053A3">
            <w:pPr>
              <w:widowControl/>
              <w:numPr>
                <w:ilvl w:val="0"/>
                <w:numId w:val="27"/>
              </w:numPr>
              <w:jc w:val="left"/>
              <w:rPr>
                <w:rFonts w:asciiTheme="minorEastAsia" w:hAnsiTheme="minorEastAsia" w:cstheme="minorEastAsia" w:hint="eastAsia"/>
                <w:kern w:val="0"/>
                <w:sz w:val="16"/>
                <w:szCs w:val="16"/>
              </w:rPr>
            </w:pPr>
          </w:p>
        </w:tc>
        <w:tc>
          <w:tcPr>
            <w:tcW w:w="2021" w:type="dxa"/>
            <w:tcBorders>
              <w:top w:val="single" w:sz="4" w:space="0" w:color="auto"/>
              <w:left w:val="nil"/>
              <w:bottom w:val="single" w:sz="4" w:space="0" w:color="auto"/>
              <w:right w:val="single" w:sz="4" w:space="0" w:color="auto"/>
            </w:tcBorders>
            <w:noWrap/>
            <w:vAlign w:val="center"/>
          </w:tcPr>
          <w:p w14:paraId="693AE62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交易日期</w:t>
            </w:r>
          </w:p>
        </w:tc>
        <w:tc>
          <w:tcPr>
            <w:tcW w:w="1594" w:type="dxa"/>
            <w:tcBorders>
              <w:top w:val="single" w:sz="4" w:space="0" w:color="auto"/>
              <w:left w:val="nil"/>
              <w:bottom w:val="single" w:sz="4" w:space="0" w:color="auto"/>
              <w:right w:val="single" w:sz="4" w:space="0" w:color="auto"/>
            </w:tcBorders>
            <w:noWrap/>
            <w:vAlign w:val="center"/>
          </w:tcPr>
          <w:p w14:paraId="139C8B03"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8)</w:t>
            </w:r>
          </w:p>
        </w:tc>
        <w:tc>
          <w:tcPr>
            <w:tcW w:w="2130" w:type="dxa"/>
            <w:tcBorders>
              <w:top w:val="single" w:sz="4" w:space="0" w:color="auto"/>
              <w:left w:val="nil"/>
              <w:bottom w:val="single" w:sz="4" w:space="0" w:color="auto"/>
              <w:right w:val="single" w:sz="4" w:space="0" w:color="auto"/>
            </w:tcBorders>
            <w:noWrap/>
            <w:vAlign w:val="center"/>
          </w:tcPr>
          <w:p w14:paraId="778DBCF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实际交易发生日期，以平台商户记录的时间为准，格式</w:t>
            </w:r>
            <w:proofErr w:type="spellStart"/>
            <w:r>
              <w:rPr>
                <w:rFonts w:asciiTheme="minorEastAsia" w:hAnsiTheme="minorEastAsia" w:cstheme="minorEastAsia" w:hint="eastAsia"/>
                <w:kern w:val="0"/>
                <w:sz w:val="16"/>
                <w:szCs w:val="16"/>
              </w:rPr>
              <w:t>yyyyMMdd</w:t>
            </w:r>
            <w:proofErr w:type="spellEnd"/>
            <w:r>
              <w:rPr>
                <w:rFonts w:asciiTheme="minorEastAsia" w:hAnsiTheme="minorEastAsia" w:cstheme="minorEastAsia" w:hint="eastAsia"/>
                <w:kern w:val="0"/>
                <w:sz w:val="16"/>
                <w:szCs w:val="16"/>
              </w:rPr>
              <w:t>。</w:t>
            </w:r>
          </w:p>
        </w:tc>
        <w:tc>
          <w:tcPr>
            <w:tcW w:w="2220" w:type="dxa"/>
            <w:tcBorders>
              <w:top w:val="single" w:sz="4" w:space="0" w:color="auto"/>
              <w:left w:val="nil"/>
              <w:bottom w:val="single" w:sz="4" w:space="0" w:color="auto"/>
              <w:right w:val="single" w:sz="4" w:space="0" w:color="auto"/>
            </w:tcBorders>
            <w:noWrap/>
            <w:vAlign w:val="center"/>
          </w:tcPr>
          <w:p w14:paraId="13965500" w14:textId="77777777" w:rsidR="006053A3" w:rsidRDefault="006053A3">
            <w:pPr>
              <w:widowControl/>
              <w:jc w:val="left"/>
              <w:rPr>
                <w:rFonts w:asciiTheme="minorEastAsia" w:hAnsiTheme="minorEastAsia" w:cstheme="minorEastAsia" w:hint="eastAsia"/>
                <w:kern w:val="0"/>
                <w:sz w:val="16"/>
                <w:szCs w:val="16"/>
              </w:rPr>
            </w:pPr>
          </w:p>
        </w:tc>
      </w:tr>
      <w:tr w:rsidR="006053A3" w14:paraId="679CCDD8" w14:textId="77777777">
        <w:trPr>
          <w:trHeight w:val="300"/>
        </w:trPr>
        <w:tc>
          <w:tcPr>
            <w:tcW w:w="658" w:type="dxa"/>
            <w:tcBorders>
              <w:top w:val="single" w:sz="4" w:space="0" w:color="auto"/>
              <w:left w:val="single" w:sz="4" w:space="0" w:color="auto"/>
              <w:bottom w:val="single" w:sz="4" w:space="0" w:color="auto"/>
              <w:right w:val="single" w:sz="4" w:space="0" w:color="auto"/>
            </w:tcBorders>
            <w:noWrap/>
            <w:vAlign w:val="center"/>
          </w:tcPr>
          <w:p w14:paraId="1CD53E70" w14:textId="77777777" w:rsidR="006053A3" w:rsidRDefault="006053A3">
            <w:pPr>
              <w:widowControl/>
              <w:numPr>
                <w:ilvl w:val="0"/>
                <w:numId w:val="27"/>
              </w:numPr>
              <w:jc w:val="left"/>
              <w:rPr>
                <w:rFonts w:asciiTheme="minorEastAsia" w:hAnsiTheme="minorEastAsia" w:cstheme="minorEastAsia" w:hint="eastAsia"/>
                <w:kern w:val="0"/>
                <w:sz w:val="16"/>
                <w:szCs w:val="16"/>
              </w:rPr>
            </w:pPr>
          </w:p>
        </w:tc>
        <w:tc>
          <w:tcPr>
            <w:tcW w:w="2021" w:type="dxa"/>
            <w:tcBorders>
              <w:top w:val="single" w:sz="4" w:space="0" w:color="auto"/>
              <w:left w:val="nil"/>
              <w:bottom w:val="single" w:sz="4" w:space="0" w:color="auto"/>
              <w:right w:val="single" w:sz="4" w:space="0" w:color="auto"/>
            </w:tcBorders>
            <w:noWrap/>
            <w:vAlign w:val="center"/>
          </w:tcPr>
          <w:p w14:paraId="3BC91FF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交易时间</w:t>
            </w:r>
          </w:p>
        </w:tc>
        <w:tc>
          <w:tcPr>
            <w:tcW w:w="1594" w:type="dxa"/>
            <w:tcBorders>
              <w:top w:val="single" w:sz="4" w:space="0" w:color="auto"/>
              <w:left w:val="nil"/>
              <w:bottom w:val="single" w:sz="4" w:space="0" w:color="auto"/>
              <w:right w:val="single" w:sz="4" w:space="0" w:color="auto"/>
            </w:tcBorders>
            <w:noWrap/>
            <w:vAlign w:val="center"/>
          </w:tcPr>
          <w:p w14:paraId="2DDCE376"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6)</w:t>
            </w:r>
          </w:p>
        </w:tc>
        <w:tc>
          <w:tcPr>
            <w:tcW w:w="2130" w:type="dxa"/>
            <w:tcBorders>
              <w:top w:val="single" w:sz="4" w:space="0" w:color="auto"/>
              <w:left w:val="nil"/>
              <w:bottom w:val="single" w:sz="4" w:space="0" w:color="auto"/>
              <w:right w:val="single" w:sz="4" w:space="0" w:color="auto"/>
            </w:tcBorders>
            <w:noWrap/>
            <w:vAlign w:val="center"/>
          </w:tcPr>
          <w:p w14:paraId="0E0EE25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实际交易发生时间，以平台商户记录的时间为准，格式</w:t>
            </w:r>
            <w:proofErr w:type="spellStart"/>
            <w:r>
              <w:rPr>
                <w:rFonts w:asciiTheme="minorEastAsia" w:hAnsiTheme="minorEastAsia" w:cstheme="minorEastAsia" w:hint="eastAsia"/>
                <w:kern w:val="0"/>
                <w:sz w:val="16"/>
                <w:szCs w:val="16"/>
              </w:rPr>
              <w:t>HHmmss</w:t>
            </w:r>
            <w:proofErr w:type="spellEnd"/>
          </w:p>
        </w:tc>
        <w:tc>
          <w:tcPr>
            <w:tcW w:w="2220" w:type="dxa"/>
            <w:tcBorders>
              <w:top w:val="single" w:sz="4" w:space="0" w:color="auto"/>
              <w:left w:val="nil"/>
              <w:bottom w:val="single" w:sz="4" w:space="0" w:color="auto"/>
              <w:right w:val="single" w:sz="4" w:space="0" w:color="auto"/>
            </w:tcBorders>
            <w:noWrap/>
            <w:vAlign w:val="center"/>
          </w:tcPr>
          <w:p w14:paraId="6C0DC71E" w14:textId="77777777" w:rsidR="006053A3" w:rsidRDefault="006053A3">
            <w:pPr>
              <w:widowControl/>
              <w:jc w:val="left"/>
              <w:rPr>
                <w:rFonts w:asciiTheme="minorEastAsia" w:hAnsiTheme="minorEastAsia" w:cstheme="minorEastAsia" w:hint="eastAsia"/>
                <w:kern w:val="0"/>
                <w:sz w:val="16"/>
                <w:szCs w:val="16"/>
              </w:rPr>
            </w:pPr>
          </w:p>
        </w:tc>
      </w:tr>
      <w:tr w:rsidR="006053A3" w14:paraId="384DAF6A" w14:textId="77777777">
        <w:trPr>
          <w:trHeight w:val="320"/>
        </w:trPr>
        <w:tc>
          <w:tcPr>
            <w:tcW w:w="658" w:type="dxa"/>
            <w:tcBorders>
              <w:top w:val="single" w:sz="4" w:space="0" w:color="auto"/>
              <w:left w:val="single" w:sz="4" w:space="0" w:color="auto"/>
              <w:bottom w:val="single" w:sz="4" w:space="0" w:color="auto"/>
              <w:right w:val="single" w:sz="4" w:space="0" w:color="auto"/>
            </w:tcBorders>
            <w:noWrap/>
            <w:vAlign w:val="center"/>
          </w:tcPr>
          <w:p w14:paraId="0591D2BB" w14:textId="77777777" w:rsidR="006053A3" w:rsidRDefault="006053A3">
            <w:pPr>
              <w:widowControl/>
              <w:numPr>
                <w:ilvl w:val="0"/>
                <w:numId w:val="27"/>
              </w:numPr>
              <w:jc w:val="left"/>
              <w:rPr>
                <w:rFonts w:asciiTheme="minorEastAsia" w:hAnsiTheme="minorEastAsia" w:cstheme="minorEastAsia" w:hint="eastAsia"/>
                <w:kern w:val="0"/>
                <w:sz w:val="16"/>
                <w:szCs w:val="16"/>
              </w:rPr>
            </w:pPr>
          </w:p>
        </w:tc>
        <w:tc>
          <w:tcPr>
            <w:tcW w:w="2021" w:type="dxa"/>
            <w:tcBorders>
              <w:top w:val="single" w:sz="4" w:space="0" w:color="auto"/>
              <w:left w:val="nil"/>
              <w:bottom w:val="single" w:sz="4" w:space="0" w:color="auto"/>
              <w:right w:val="single" w:sz="4" w:space="0" w:color="auto"/>
            </w:tcBorders>
            <w:noWrap/>
            <w:vAlign w:val="center"/>
          </w:tcPr>
          <w:p w14:paraId="464DFBB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资金类型</w:t>
            </w:r>
          </w:p>
        </w:tc>
        <w:tc>
          <w:tcPr>
            <w:tcW w:w="1594" w:type="dxa"/>
            <w:tcBorders>
              <w:top w:val="single" w:sz="4" w:space="0" w:color="auto"/>
              <w:left w:val="nil"/>
              <w:bottom w:val="single" w:sz="4" w:space="0" w:color="auto"/>
              <w:right w:val="single" w:sz="4" w:space="0" w:color="auto"/>
            </w:tcBorders>
            <w:noWrap/>
            <w:vAlign w:val="center"/>
          </w:tcPr>
          <w:p w14:paraId="38BD9223"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6)</w:t>
            </w:r>
          </w:p>
        </w:tc>
        <w:tc>
          <w:tcPr>
            <w:tcW w:w="2130" w:type="dxa"/>
            <w:tcBorders>
              <w:top w:val="single" w:sz="4" w:space="0" w:color="auto"/>
              <w:left w:val="nil"/>
              <w:bottom w:val="single" w:sz="4" w:space="0" w:color="auto"/>
              <w:right w:val="single" w:sz="4" w:space="0" w:color="auto"/>
            </w:tcBorders>
            <w:vAlign w:val="center"/>
          </w:tcPr>
          <w:p w14:paraId="5B9C249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联系银行业务同事获取</w:t>
            </w:r>
          </w:p>
        </w:tc>
        <w:tc>
          <w:tcPr>
            <w:tcW w:w="2220" w:type="dxa"/>
            <w:tcBorders>
              <w:top w:val="single" w:sz="4" w:space="0" w:color="auto"/>
              <w:left w:val="nil"/>
              <w:bottom w:val="single" w:sz="4" w:space="0" w:color="auto"/>
              <w:right w:val="single" w:sz="4" w:space="0" w:color="auto"/>
            </w:tcBorders>
            <w:vAlign w:val="center"/>
          </w:tcPr>
          <w:p w14:paraId="10340FC5" w14:textId="77777777" w:rsidR="006053A3" w:rsidRDefault="006053A3">
            <w:pPr>
              <w:widowControl/>
              <w:jc w:val="left"/>
              <w:rPr>
                <w:rFonts w:asciiTheme="minorEastAsia" w:hAnsiTheme="minorEastAsia" w:cstheme="minorEastAsia" w:hint="eastAsia"/>
                <w:kern w:val="0"/>
                <w:sz w:val="16"/>
                <w:szCs w:val="16"/>
              </w:rPr>
            </w:pPr>
          </w:p>
        </w:tc>
      </w:tr>
      <w:tr w:rsidR="006053A3" w14:paraId="0F8E8C46" w14:textId="77777777">
        <w:trPr>
          <w:trHeight w:val="320"/>
        </w:trPr>
        <w:tc>
          <w:tcPr>
            <w:tcW w:w="658" w:type="dxa"/>
            <w:tcBorders>
              <w:top w:val="single" w:sz="4" w:space="0" w:color="auto"/>
              <w:left w:val="single" w:sz="4" w:space="0" w:color="auto"/>
              <w:bottom w:val="single" w:sz="4" w:space="0" w:color="auto"/>
              <w:right w:val="single" w:sz="4" w:space="0" w:color="auto"/>
            </w:tcBorders>
            <w:noWrap/>
            <w:vAlign w:val="center"/>
          </w:tcPr>
          <w:p w14:paraId="174F4DDA" w14:textId="77777777" w:rsidR="006053A3" w:rsidRDefault="006053A3">
            <w:pPr>
              <w:widowControl/>
              <w:numPr>
                <w:ilvl w:val="0"/>
                <w:numId w:val="27"/>
              </w:numPr>
              <w:jc w:val="left"/>
              <w:rPr>
                <w:rFonts w:asciiTheme="minorEastAsia" w:hAnsiTheme="minorEastAsia" w:cstheme="minorEastAsia" w:hint="eastAsia"/>
                <w:kern w:val="0"/>
                <w:sz w:val="16"/>
                <w:szCs w:val="16"/>
              </w:rPr>
            </w:pPr>
          </w:p>
        </w:tc>
        <w:tc>
          <w:tcPr>
            <w:tcW w:w="2021" w:type="dxa"/>
            <w:tcBorders>
              <w:top w:val="single" w:sz="4" w:space="0" w:color="auto"/>
              <w:left w:val="nil"/>
              <w:bottom w:val="single" w:sz="4" w:space="0" w:color="auto"/>
              <w:right w:val="single" w:sz="4" w:space="0" w:color="auto"/>
            </w:tcBorders>
            <w:noWrap/>
            <w:vAlign w:val="center"/>
          </w:tcPr>
          <w:p w14:paraId="586A5D9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原支付交易商户业务订单号</w:t>
            </w:r>
          </w:p>
        </w:tc>
        <w:tc>
          <w:tcPr>
            <w:tcW w:w="1594" w:type="dxa"/>
            <w:tcBorders>
              <w:top w:val="single" w:sz="4" w:space="0" w:color="auto"/>
              <w:left w:val="nil"/>
              <w:bottom w:val="single" w:sz="4" w:space="0" w:color="auto"/>
              <w:right w:val="single" w:sz="4" w:space="0" w:color="auto"/>
            </w:tcBorders>
            <w:noWrap/>
            <w:vAlign w:val="center"/>
          </w:tcPr>
          <w:p w14:paraId="039548F2"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64)</w:t>
            </w:r>
          </w:p>
        </w:tc>
        <w:tc>
          <w:tcPr>
            <w:tcW w:w="2130" w:type="dxa"/>
            <w:tcBorders>
              <w:top w:val="single" w:sz="4" w:space="0" w:color="auto"/>
              <w:left w:val="nil"/>
              <w:bottom w:val="single" w:sz="4" w:space="0" w:color="auto"/>
              <w:right w:val="single" w:sz="4" w:space="0" w:color="auto"/>
            </w:tcBorders>
            <w:vAlign w:val="center"/>
          </w:tcPr>
          <w:p w14:paraId="111C0C4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退款时上送</w:t>
            </w:r>
          </w:p>
        </w:tc>
        <w:tc>
          <w:tcPr>
            <w:tcW w:w="2220" w:type="dxa"/>
            <w:tcBorders>
              <w:top w:val="single" w:sz="4" w:space="0" w:color="auto"/>
              <w:left w:val="nil"/>
              <w:bottom w:val="single" w:sz="4" w:space="0" w:color="auto"/>
              <w:right w:val="single" w:sz="4" w:space="0" w:color="auto"/>
            </w:tcBorders>
            <w:vAlign w:val="center"/>
          </w:tcPr>
          <w:p w14:paraId="7C1011FA" w14:textId="77777777" w:rsidR="006053A3" w:rsidRDefault="006053A3">
            <w:pPr>
              <w:widowControl/>
              <w:jc w:val="left"/>
              <w:rPr>
                <w:rFonts w:asciiTheme="minorEastAsia" w:hAnsiTheme="minorEastAsia" w:cstheme="minorEastAsia" w:hint="eastAsia"/>
                <w:kern w:val="0"/>
                <w:sz w:val="16"/>
                <w:szCs w:val="16"/>
              </w:rPr>
            </w:pPr>
          </w:p>
        </w:tc>
      </w:tr>
      <w:tr w:rsidR="006053A3" w14:paraId="3D3E81AF" w14:textId="77777777">
        <w:trPr>
          <w:trHeight w:val="320"/>
        </w:trPr>
        <w:tc>
          <w:tcPr>
            <w:tcW w:w="658" w:type="dxa"/>
            <w:tcBorders>
              <w:top w:val="single" w:sz="4" w:space="0" w:color="auto"/>
              <w:left w:val="single" w:sz="4" w:space="0" w:color="auto"/>
              <w:bottom w:val="single" w:sz="4" w:space="0" w:color="auto"/>
              <w:right w:val="single" w:sz="4" w:space="0" w:color="auto"/>
            </w:tcBorders>
            <w:noWrap/>
            <w:vAlign w:val="center"/>
          </w:tcPr>
          <w:p w14:paraId="6AA814FF" w14:textId="77777777" w:rsidR="006053A3" w:rsidRDefault="006053A3">
            <w:pPr>
              <w:widowControl/>
              <w:numPr>
                <w:ilvl w:val="0"/>
                <w:numId w:val="27"/>
              </w:numPr>
              <w:jc w:val="left"/>
              <w:rPr>
                <w:rFonts w:asciiTheme="minorEastAsia" w:hAnsiTheme="minorEastAsia" w:cstheme="minorEastAsia" w:hint="eastAsia"/>
                <w:kern w:val="0"/>
                <w:sz w:val="16"/>
                <w:szCs w:val="16"/>
              </w:rPr>
            </w:pPr>
          </w:p>
        </w:tc>
        <w:tc>
          <w:tcPr>
            <w:tcW w:w="2021" w:type="dxa"/>
            <w:tcBorders>
              <w:top w:val="single" w:sz="4" w:space="0" w:color="auto"/>
              <w:left w:val="nil"/>
              <w:bottom w:val="single" w:sz="4" w:space="0" w:color="auto"/>
              <w:right w:val="single" w:sz="4" w:space="0" w:color="auto"/>
            </w:tcBorders>
            <w:noWrap/>
            <w:vAlign w:val="center"/>
          </w:tcPr>
          <w:p w14:paraId="4D3A63F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原支付交易商户业务子订单号</w:t>
            </w:r>
          </w:p>
        </w:tc>
        <w:tc>
          <w:tcPr>
            <w:tcW w:w="1594" w:type="dxa"/>
            <w:tcBorders>
              <w:top w:val="single" w:sz="4" w:space="0" w:color="auto"/>
              <w:left w:val="nil"/>
              <w:bottom w:val="single" w:sz="4" w:space="0" w:color="auto"/>
              <w:right w:val="single" w:sz="4" w:space="0" w:color="auto"/>
            </w:tcBorders>
            <w:noWrap/>
            <w:vAlign w:val="center"/>
          </w:tcPr>
          <w:p w14:paraId="541AA339"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64)</w:t>
            </w:r>
          </w:p>
        </w:tc>
        <w:tc>
          <w:tcPr>
            <w:tcW w:w="2130" w:type="dxa"/>
            <w:tcBorders>
              <w:top w:val="single" w:sz="4" w:space="0" w:color="auto"/>
              <w:left w:val="nil"/>
              <w:bottom w:val="single" w:sz="4" w:space="0" w:color="auto"/>
              <w:right w:val="single" w:sz="4" w:space="0" w:color="auto"/>
            </w:tcBorders>
            <w:vAlign w:val="center"/>
          </w:tcPr>
          <w:p w14:paraId="1CF4920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退款时上送</w:t>
            </w:r>
          </w:p>
        </w:tc>
        <w:tc>
          <w:tcPr>
            <w:tcW w:w="2220" w:type="dxa"/>
            <w:tcBorders>
              <w:top w:val="single" w:sz="4" w:space="0" w:color="auto"/>
              <w:left w:val="nil"/>
              <w:bottom w:val="single" w:sz="4" w:space="0" w:color="auto"/>
              <w:right w:val="single" w:sz="4" w:space="0" w:color="auto"/>
            </w:tcBorders>
            <w:vAlign w:val="center"/>
          </w:tcPr>
          <w:p w14:paraId="6D930BF4" w14:textId="77777777" w:rsidR="006053A3" w:rsidRDefault="006053A3">
            <w:pPr>
              <w:widowControl/>
              <w:jc w:val="left"/>
              <w:rPr>
                <w:rFonts w:asciiTheme="minorEastAsia" w:hAnsiTheme="minorEastAsia" w:cstheme="minorEastAsia" w:hint="eastAsia"/>
                <w:kern w:val="0"/>
                <w:sz w:val="16"/>
                <w:szCs w:val="16"/>
              </w:rPr>
            </w:pPr>
          </w:p>
        </w:tc>
      </w:tr>
      <w:tr w:rsidR="006053A3" w14:paraId="09813CF7" w14:textId="77777777">
        <w:trPr>
          <w:trHeight w:val="320"/>
        </w:trPr>
        <w:tc>
          <w:tcPr>
            <w:tcW w:w="658" w:type="dxa"/>
            <w:tcBorders>
              <w:top w:val="single" w:sz="4" w:space="0" w:color="auto"/>
              <w:left w:val="single" w:sz="4" w:space="0" w:color="auto"/>
              <w:bottom w:val="single" w:sz="4" w:space="0" w:color="auto"/>
              <w:right w:val="single" w:sz="4" w:space="0" w:color="auto"/>
            </w:tcBorders>
            <w:noWrap/>
            <w:vAlign w:val="center"/>
          </w:tcPr>
          <w:p w14:paraId="2201DBBC" w14:textId="77777777" w:rsidR="006053A3" w:rsidRDefault="006053A3">
            <w:pPr>
              <w:widowControl/>
              <w:numPr>
                <w:ilvl w:val="0"/>
                <w:numId w:val="27"/>
              </w:numPr>
              <w:jc w:val="left"/>
              <w:rPr>
                <w:rFonts w:asciiTheme="minorEastAsia" w:hAnsiTheme="minorEastAsia" w:cstheme="minorEastAsia" w:hint="eastAsia"/>
                <w:kern w:val="0"/>
                <w:sz w:val="16"/>
                <w:szCs w:val="16"/>
              </w:rPr>
            </w:pPr>
          </w:p>
        </w:tc>
        <w:tc>
          <w:tcPr>
            <w:tcW w:w="2021" w:type="dxa"/>
            <w:tcBorders>
              <w:top w:val="single" w:sz="4" w:space="0" w:color="auto"/>
              <w:left w:val="nil"/>
              <w:bottom w:val="single" w:sz="4" w:space="0" w:color="auto"/>
              <w:right w:val="single" w:sz="4" w:space="0" w:color="auto"/>
            </w:tcBorders>
            <w:noWrap/>
            <w:vAlign w:val="center"/>
          </w:tcPr>
          <w:p w14:paraId="3C5787E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原支付交易业务请求流水号</w:t>
            </w:r>
          </w:p>
        </w:tc>
        <w:tc>
          <w:tcPr>
            <w:tcW w:w="1594" w:type="dxa"/>
            <w:tcBorders>
              <w:top w:val="single" w:sz="4" w:space="0" w:color="auto"/>
              <w:left w:val="nil"/>
              <w:bottom w:val="single" w:sz="4" w:space="0" w:color="auto"/>
              <w:right w:val="single" w:sz="4" w:space="0" w:color="auto"/>
            </w:tcBorders>
            <w:noWrap/>
            <w:vAlign w:val="center"/>
          </w:tcPr>
          <w:p w14:paraId="05046848"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40)</w:t>
            </w:r>
          </w:p>
        </w:tc>
        <w:tc>
          <w:tcPr>
            <w:tcW w:w="2130" w:type="dxa"/>
            <w:tcBorders>
              <w:top w:val="single" w:sz="4" w:space="0" w:color="auto"/>
              <w:left w:val="nil"/>
              <w:bottom w:val="single" w:sz="4" w:space="0" w:color="auto"/>
              <w:right w:val="single" w:sz="4" w:space="0" w:color="auto"/>
            </w:tcBorders>
            <w:vAlign w:val="center"/>
          </w:tcPr>
          <w:p w14:paraId="152145B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退款时上送</w:t>
            </w:r>
          </w:p>
        </w:tc>
        <w:tc>
          <w:tcPr>
            <w:tcW w:w="2220" w:type="dxa"/>
            <w:tcBorders>
              <w:top w:val="single" w:sz="4" w:space="0" w:color="auto"/>
              <w:left w:val="nil"/>
              <w:bottom w:val="single" w:sz="4" w:space="0" w:color="auto"/>
              <w:right w:val="single" w:sz="4" w:space="0" w:color="auto"/>
            </w:tcBorders>
            <w:vAlign w:val="center"/>
          </w:tcPr>
          <w:p w14:paraId="387C096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退款时必送，根据该字段匹配原支付交易</w:t>
            </w:r>
          </w:p>
        </w:tc>
      </w:tr>
      <w:tr w:rsidR="006053A3" w14:paraId="24AD8EFF" w14:textId="77777777">
        <w:trPr>
          <w:trHeight w:val="320"/>
        </w:trPr>
        <w:tc>
          <w:tcPr>
            <w:tcW w:w="658" w:type="dxa"/>
            <w:tcBorders>
              <w:top w:val="single" w:sz="4" w:space="0" w:color="auto"/>
              <w:left w:val="single" w:sz="4" w:space="0" w:color="auto"/>
              <w:bottom w:val="single" w:sz="4" w:space="0" w:color="auto"/>
              <w:right w:val="single" w:sz="4" w:space="0" w:color="auto"/>
            </w:tcBorders>
            <w:noWrap/>
            <w:vAlign w:val="center"/>
          </w:tcPr>
          <w:p w14:paraId="3E0C77F8" w14:textId="77777777" w:rsidR="006053A3" w:rsidRDefault="006053A3">
            <w:pPr>
              <w:widowControl/>
              <w:numPr>
                <w:ilvl w:val="0"/>
                <w:numId w:val="27"/>
              </w:numPr>
              <w:jc w:val="left"/>
              <w:rPr>
                <w:rFonts w:asciiTheme="minorEastAsia" w:hAnsiTheme="minorEastAsia" w:cstheme="minorEastAsia" w:hint="eastAsia"/>
                <w:kern w:val="0"/>
                <w:sz w:val="16"/>
                <w:szCs w:val="16"/>
              </w:rPr>
            </w:pPr>
          </w:p>
        </w:tc>
        <w:tc>
          <w:tcPr>
            <w:tcW w:w="2021" w:type="dxa"/>
            <w:tcBorders>
              <w:top w:val="single" w:sz="4" w:space="0" w:color="auto"/>
              <w:left w:val="nil"/>
              <w:bottom w:val="single" w:sz="4" w:space="0" w:color="auto"/>
              <w:right w:val="single" w:sz="4" w:space="0" w:color="auto"/>
            </w:tcBorders>
            <w:noWrap/>
            <w:vAlign w:val="center"/>
          </w:tcPr>
          <w:p w14:paraId="7F632D5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原支付交易中</w:t>
            </w:r>
            <w:proofErr w:type="gramStart"/>
            <w:r>
              <w:rPr>
                <w:rFonts w:asciiTheme="minorEastAsia" w:hAnsiTheme="minorEastAsia" w:cstheme="minorEastAsia" w:hint="eastAsia"/>
                <w:kern w:val="0"/>
                <w:sz w:val="16"/>
                <w:szCs w:val="16"/>
              </w:rPr>
              <w:t>信侧交易</w:t>
            </w:r>
            <w:proofErr w:type="gramEnd"/>
            <w:r>
              <w:rPr>
                <w:rFonts w:asciiTheme="minorEastAsia" w:hAnsiTheme="minorEastAsia" w:cstheme="minorEastAsia" w:hint="eastAsia"/>
                <w:kern w:val="0"/>
                <w:sz w:val="16"/>
                <w:szCs w:val="16"/>
              </w:rPr>
              <w:t>日期</w:t>
            </w:r>
          </w:p>
        </w:tc>
        <w:tc>
          <w:tcPr>
            <w:tcW w:w="1594" w:type="dxa"/>
            <w:tcBorders>
              <w:top w:val="single" w:sz="4" w:space="0" w:color="auto"/>
              <w:left w:val="nil"/>
              <w:bottom w:val="single" w:sz="4" w:space="0" w:color="auto"/>
              <w:right w:val="single" w:sz="4" w:space="0" w:color="auto"/>
            </w:tcBorders>
            <w:noWrap/>
            <w:vAlign w:val="center"/>
          </w:tcPr>
          <w:p w14:paraId="1ACEA6E4"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8)</w:t>
            </w:r>
          </w:p>
        </w:tc>
        <w:tc>
          <w:tcPr>
            <w:tcW w:w="2130" w:type="dxa"/>
            <w:tcBorders>
              <w:top w:val="single" w:sz="4" w:space="0" w:color="auto"/>
              <w:left w:val="nil"/>
              <w:bottom w:val="single" w:sz="4" w:space="0" w:color="auto"/>
              <w:right w:val="single" w:sz="4" w:space="0" w:color="auto"/>
            </w:tcBorders>
            <w:vAlign w:val="center"/>
          </w:tcPr>
          <w:p w14:paraId="04E5354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银行</w:t>
            </w:r>
            <w:proofErr w:type="gramStart"/>
            <w:r>
              <w:rPr>
                <w:rFonts w:asciiTheme="minorEastAsia" w:hAnsiTheme="minorEastAsia" w:cstheme="minorEastAsia" w:hint="eastAsia"/>
                <w:kern w:val="0"/>
                <w:sz w:val="16"/>
                <w:szCs w:val="16"/>
              </w:rPr>
              <w:t>侧交易</w:t>
            </w:r>
            <w:proofErr w:type="gramEnd"/>
            <w:r>
              <w:rPr>
                <w:rFonts w:asciiTheme="minorEastAsia" w:hAnsiTheme="minorEastAsia" w:cstheme="minorEastAsia" w:hint="eastAsia"/>
                <w:kern w:val="0"/>
                <w:sz w:val="16"/>
                <w:szCs w:val="16"/>
              </w:rPr>
              <w:t>日期</w:t>
            </w:r>
          </w:p>
        </w:tc>
        <w:tc>
          <w:tcPr>
            <w:tcW w:w="2220" w:type="dxa"/>
            <w:tcBorders>
              <w:top w:val="single" w:sz="4" w:space="0" w:color="auto"/>
              <w:left w:val="nil"/>
              <w:bottom w:val="single" w:sz="4" w:space="0" w:color="auto"/>
              <w:right w:val="single" w:sz="4" w:space="0" w:color="auto"/>
            </w:tcBorders>
            <w:vAlign w:val="center"/>
          </w:tcPr>
          <w:p w14:paraId="683A6E7D" w14:textId="77777777" w:rsidR="006053A3" w:rsidRDefault="006053A3">
            <w:pPr>
              <w:widowControl/>
              <w:jc w:val="left"/>
              <w:rPr>
                <w:rFonts w:asciiTheme="minorEastAsia" w:hAnsiTheme="minorEastAsia" w:cstheme="minorEastAsia" w:hint="eastAsia"/>
                <w:kern w:val="0"/>
                <w:sz w:val="16"/>
                <w:szCs w:val="16"/>
              </w:rPr>
            </w:pPr>
          </w:p>
        </w:tc>
      </w:tr>
      <w:tr w:rsidR="006053A3" w14:paraId="00C3FD01" w14:textId="77777777">
        <w:trPr>
          <w:trHeight w:val="320"/>
        </w:trPr>
        <w:tc>
          <w:tcPr>
            <w:tcW w:w="658" w:type="dxa"/>
            <w:tcBorders>
              <w:top w:val="single" w:sz="4" w:space="0" w:color="auto"/>
              <w:left w:val="single" w:sz="4" w:space="0" w:color="auto"/>
              <w:bottom w:val="single" w:sz="4" w:space="0" w:color="auto"/>
              <w:right w:val="single" w:sz="4" w:space="0" w:color="auto"/>
            </w:tcBorders>
            <w:noWrap/>
            <w:vAlign w:val="center"/>
          </w:tcPr>
          <w:p w14:paraId="3153A175" w14:textId="77777777" w:rsidR="006053A3" w:rsidRDefault="006053A3">
            <w:pPr>
              <w:widowControl/>
              <w:numPr>
                <w:ilvl w:val="0"/>
                <w:numId w:val="27"/>
              </w:numPr>
              <w:jc w:val="left"/>
              <w:rPr>
                <w:rFonts w:asciiTheme="minorEastAsia" w:hAnsiTheme="minorEastAsia" w:cstheme="minorEastAsia" w:hint="eastAsia"/>
                <w:kern w:val="0"/>
                <w:sz w:val="16"/>
                <w:szCs w:val="16"/>
              </w:rPr>
            </w:pPr>
          </w:p>
        </w:tc>
        <w:tc>
          <w:tcPr>
            <w:tcW w:w="2021" w:type="dxa"/>
            <w:tcBorders>
              <w:top w:val="single" w:sz="4" w:space="0" w:color="auto"/>
              <w:left w:val="nil"/>
              <w:bottom w:val="single" w:sz="4" w:space="0" w:color="auto"/>
              <w:right w:val="single" w:sz="4" w:space="0" w:color="auto"/>
            </w:tcBorders>
            <w:noWrap/>
            <w:vAlign w:val="center"/>
          </w:tcPr>
          <w:p w14:paraId="7065D0A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备注</w:t>
            </w:r>
          </w:p>
        </w:tc>
        <w:tc>
          <w:tcPr>
            <w:tcW w:w="1594" w:type="dxa"/>
            <w:tcBorders>
              <w:top w:val="single" w:sz="4" w:space="0" w:color="auto"/>
              <w:left w:val="nil"/>
              <w:bottom w:val="single" w:sz="4" w:space="0" w:color="auto"/>
              <w:right w:val="single" w:sz="4" w:space="0" w:color="auto"/>
            </w:tcBorders>
            <w:noWrap/>
            <w:vAlign w:val="center"/>
          </w:tcPr>
          <w:p w14:paraId="0D029DFE"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100)</w:t>
            </w:r>
          </w:p>
        </w:tc>
        <w:tc>
          <w:tcPr>
            <w:tcW w:w="2130" w:type="dxa"/>
            <w:tcBorders>
              <w:top w:val="single" w:sz="4" w:space="0" w:color="auto"/>
              <w:left w:val="nil"/>
              <w:bottom w:val="single" w:sz="4" w:space="0" w:color="auto"/>
              <w:right w:val="single" w:sz="4" w:space="0" w:color="auto"/>
            </w:tcBorders>
            <w:vAlign w:val="center"/>
          </w:tcPr>
          <w:p w14:paraId="3873CE8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平台商户自定义</w:t>
            </w:r>
          </w:p>
        </w:tc>
        <w:tc>
          <w:tcPr>
            <w:tcW w:w="2220" w:type="dxa"/>
            <w:tcBorders>
              <w:top w:val="single" w:sz="4" w:space="0" w:color="auto"/>
              <w:left w:val="nil"/>
              <w:bottom w:val="single" w:sz="4" w:space="0" w:color="auto"/>
              <w:right w:val="single" w:sz="4" w:space="0" w:color="auto"/>
            </w:tcBorders>
            <w:vAlign w:val="center"/>
          </w:tcPr>
          <w:p w14:paraId="4DC7B051" w14:textId="77777777" w:rsidR="006053A3" w:rsidRDefault="006053A3">
            <w:pPr>
              <w:widowControl/>
              <w:jc w:val="left"/>
              <w:rPr>
                <w:rFonts w:asciiTheme="minorEastAsia" w:hAnsiTheme="minorEastAsia" w:cstheme="minorEastAsia" w:hint="eastAsia"/>
                <w:kern w:val="0"/>
                <w:sz w:val="16"/>
                <w:szCs w:val="16"/>
              </w:rPr>
            </w:pPr>
          </w:p>
        </w:tc>
      </w:tr>
    </w:tbl>
    <w:p w14:paraId="79CDC037" w14:textId="77777777" w:rsidR="006053A3" w:rsidRDefault="006053A3"/>
    <w:p w14:paraId="6553E84E" w14:textId="77777777" w:rsidR="006053A3" w:rsidRDefault="00000000">
      <w:pPr>
        <w:pStyle w:val="3-"/>
        <w:rPr>
          <w:rFonts w:asciiTheme="majorEastAsia" w:eastAsiaTheme="majorEastAsia" w:hAnsiTheme="majorEastAsia" w:cstheme="majorEastAsia" w:hint="eastAsia"/>
          <w:b/>
          <w:bCs/>
          <w:sz w:val="28"/>
          <w:szCs w:val="28"/>
        </w:rPr>
      </w:pPr>
      <w:bookmarkStart w:id="99" w:name="_Toc26906"/>
      <w:r>
        <w:rPr>
          <w:rFonts w:asciiTheme="majorEastAsia" w:eastAsiaTheme="majorEastAsia" w:hAnsiTheme="majorEastAsia" w:cstheme="majorEastAsia" w:hint="eastAsia"/>
          <w:b/>
          <w:bCs/>
          <w:sz w:val="28"/>
          <w:szCs w:val="28"/>
        </w:rPr>
        <w:t>批量提现结果文件（806）</w:t>
      </w:r>
      <w:bookmarkEnd w:id="99"/>
    </w:p>
    <w:p w14:paraId="5F03D41F" w14:textId="77777777" w:rsidR="006053A3" w:rsidRDefault="00000000">
      <w:pPr>
        <w:pStyle w:val="10"/>
        <w:ind w:firstLine="422"/>
        <w:outlineLvl w:val="3"/>
        <w:rPr>
          <w:b/>
          <w:bCs/>
        </w:rPr>
      </w:pPr>
      <w:r>
        <w:rPr>
          <w:rFonts w:hint="eastAsia"/>
          <w:b/>
          <w:bCs/>
        </w:rPr>
        <w:t>7</w:t>
      </w:r>
      <w:r>
        <w:rPr>
          <w:b/>
          <w:bCs/>
        </w:rPr>
        <w:t xml:space="preserve">.2.6.1 </w:t>
      </w:r>
      <w:r>
        <w:rPr>
          <w:rFonts w:hint="eastAsia"/>
          <w:b/>
          <w:bCs/>
        </w:rPr>
        <w:t>功能介绍</w:t>
      </w:r>
    </w:p>
    <w:p w14:paraId="30ED96A9" w14:textId="77777777" w:rsidR="006053A3" w:rsidRDefault="00000000">
      <w:pPr>
        <w:pStyle w:val="10"/>
      </w:pPr>
      <w:r>
        <w:rPr>
          <w:rFonts w:hint="eastAsia"/>
        </w:rPr>
        <w:t>生成批量提现结果明细，与批量提现请求文件(</w:t>
      </w:r>
      <w:r>
        <w:t>603</w:t>
      </w:r>
      <w:r>
        <w:rPr>
          <w:rFonts w:hint="eastAsia"/>
        </w:rPr>
        <w:t>)</w:t>
      </w:r>
      <w:r>
        <w:t>对应匹配</w:t>
      </w:r>
      <w:r>
        <w:rPr>
          <w:rFonts w:hint="eastAsia"/>
        </w:rPr>
        <w:t>。</w:t>
      </w:r>
    </w:p>
    <w:p w14:paraId="25B98C5D" w14:textId="77777777" w:rsidR="006053A3" w:rsidRDefault="00000000">
      <w:pPr>
        <w:pStyle w:val="10"/>
        <w:ind w:firstLine="422"/>
        <w:outlineLvl w:val="3"/>
        <w:rPr>
          <w:b/>
          <w:bCs/>
        </w:rPr>
      </w:pPr>
      <w:r>
        <w:rPr>
          <w:rFonts w:hint="eastAsia"/>
          <w:b/>
          <w:bCs/>
        </w:rPr>
        <w:t>7</w:t>
      </w:r>
      <w:r>
        <w:rPr>
          <w:b/>
          <w:bCs/>
        </w:rPr>
        <w:t xml:space="preserve">.2.6.2 </w:t>
      </w:r>
      <w:r>
        <w:rPr>
          <w:rFonts w:hint="eastAsia"/>
          <w:b/>
          <w:bCs/>
        </w:rPr>
        <w:t>适用场景</w:t>
      </w:r>
    </w:p>
    <w:p w14:paraId="5A4AA3C0" w14:textId="77777777" w:rsidR="006053A3" w:rsidRDefault="00000000">
      <w:pPr>
        <w:pStyle w:val="10"/>
      </w:pPr>
      <w:r>
        <w:rPr>
          <w:rFonts w:hint="eastAsia"/>
        </w:rPr>
        <w:t>适用于平台商户每日有大量集中提现的场景诉求时，可通过此功能获取批量提现结果明细。</w:t>
      </w:r>
    </w:p>
    <w:p w14:paraId="7C78E007" w14:textId="77777777" w:rsidR="006053A3" w:rsidRDefault="00000000">
      <w:pPr>
        <w:pStyle w:val="10"/>
        <w:ind w:firstLine="422"/>
        <w:outlineLvl w:val="3"/>
        <w:rPr>
          <w:rFonts w:asciiTheme="majorEastAsia" w:eastAsiaTheme="majorEastAsia" w:hAnsiTheme="majorEastAsia" w:cstheme="majorEastAsia" w:hint="eastAsia"/>
          <w:b/>
          <w:bCs/>
          <w:sz w:val="28"/>
          <w:szCs w:val="28"/>
        </w:rPr>
      </w:pPr>
      <w:r>
        <w:rPr>
          <w:rFonts w:hint="eastAsia"/>
          <w:b/>
          <w:bCs/>
        </w:rPr>
        <w:t>7</w:t>
      </w:r>
      <w:r>
        <w:rPr>
          <w:b/>
          <w:bCs/>
        </w:rPr>
        <w:t>.2.5.3</w:t>
      </w:r>
      <w:r>
        <w:rPr>
          <w:rFonts w:hint="eastAsia"/>
          <w:b/>
          <w:bCs/>
        </w:rPr>
        <w:t xml:space="preserve"> 文件描述</w:t>
      </w:r>
    </w:p>
    <w:tbl>
      <w:tblPr>
        <w:tblStyle w:val="ad"/>
        <w:tblW w:w="7599" w:type="dxa"/>
        <w:tblLayout w:type="fixed"/>
        <w:tblLook w:val="04A0" w:firstRow="1" w:lastRow="0" w:firstColumn="1" w:lastColumn="0" w:noHBand="0" w:noVBand="1"/>
      </w:tblPr>
      <w:tblGrid>
        <w:gridCol w:w="537"/>
        <w:gridCol w:w="2153"/>
        <w:gridCol w:w="1200"/>
        <w:gridCol w:w="3709"/>
      </w:tblGrid>
      <w:tr w:rsidR="006053A3" w14:paraId="2AC87103" w14:textId="77777777">
        <w:trPr>
          <w:trHeight w:val="540"/>
        </w:trPr>
        <w:tc>
          <w:tcPr>
            <w:tcW w:w="537" w:type="dxa"/>
            <w:shd w:val="clear" w:color="auto" w:fill="AEAAAA" w:themeFill="background2" w:themeFillShade="BF"/>
            <w:vAlign w:val="center"/>
          </w:tcPr>
          <w:p w14:paraId="4437603B"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lastRenderedPageBreak/>
              <w:t>序号</w:t>
            </w:r>
          </w:p>
        </w:tc>
        <w:tc>
          <w:tcPr>
            <w:tcW w:w="2153" w:type="dxa"/>
            <w:shd w:val="clear" w:color="auto" w:fill="AEAAAA" w:themeFill="background2" w:themeFillShade="BF"/>
            <w:vAlign w:val="center"/>
          </w:tcPr>
          <w:p w14:paraId="1B73A2A9"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信息项</w:t>
            </w:r>
          </w:p>
        </w:tc>
        <w:tc>
          <w:tcPr>
            <w:tcW w:w="1200" w:type="dxa"/>
            <w:shd w:val="clear" w:color="auto" w:fill="AEAAAA" w:themeFill="background2" w:themeFillShade="BF"/>
            <w:vAlign w:val="center"/>
          </w:tcPr>
          <w:p w14:paraId="3E33DE19"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长度</w:t>
            </w:r>
          </w:p>
        </w:tc>
        <w:tc>
          <w:tcPr>
            <w:tcW w:w="3709" w:type="dxa"/>
            <w:shd w:val="clear" w:color="auto" w:fill="AEAAAA" w:themeFill="background2" w:themeFillShade="BF"/>
            <w:vAlign w:val="center"/>
          </w:tcPr>
          <w:p w14:paraId="66DC4177"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说明</w:t>
            </w:r>
          </w:p>
        </w:tc>
      </w:tr>
      <w:tr w:rsidR="006053A3" w14:paraId="43D2728B" w14:textId="77777777">
        <w:trPr>
          <w:trHeight w:val="280"/>
        </w:trPr>
        <w:tc>
          <w:tcPr>
            <w:tcW w:w="537" w:type="dxa"/>
            <w:vAlign w:val="center"/>
          </w:tcPr>
          <w:p w14:paraId="66A4407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1</w:t>
            </w:r>
          </w:p>
        </w:tc>
        <w:tc>
          <w:tcPr>
            <w:tcW w:w="2153" w:type="dxa"/>
            <w:vAlign w:val="center"/>
          </w:tcPr>
          <w:p w14:paraId="46497D1A" w14:textId="77777777" w:rsidR="006053A3" w:rsidRDefault="00000000">
            <w:pPr>
              <w:widowControl/>
              <w:ind w:firstLine="320"/>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用户编号</w:t>
            </w:r>
          </w:p>
        </w:tc>
        <w:tc>
          <w:tcPr>
            <w:tcW w:w="1200" w:type="dxa"/>
            <w:vAlign w:val="center"/>
          </w:tcPr>
          <w:p w14:paraId="0C513BEB"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15)</w:t>
            </w:r>
          </w:p>
        </w:tc>
        <w:tc>
          <w:tcPr>
            <w:tcW w:w="3709" w:type="dxa"/>
            <w:vAlign w:val="center"/>
          </w:tcPr>
          <w:p w14:paraId="2374684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平台提现时，为平台</w:t>
            </w:r>
            <w:proofErr w:type="gramStart"/>
            <w:r>
              <w:rPr>
                <w:rFonts w:asciiTheme="minorEastAsia" w:hAnsiTheme="minorEastAsia" w:cstheme="minorEastAsia" w:hint="eastAsia"/>
                <w:kern w:val="0"/>
                <w:sz w:val="16"/>
                <w:szCs w:val="16"/>
              </w:rPr>
              <w:t>商户号</w:t>
            </w:r>
            <w:proofErr w:type="gramEnd"/>
          </w:p>
        </w:tc>
      </w:tr>
      <w:tr w:rsidR="006053A3" w14:paraId="7DD86622" w14:textId="77777777">
        <w:trPr>
          <w:trHeight w:val="280"/>
        </w:trPr>
        <w:tc>
          <w:tcPr>
            <w:tcW w:w="537" w:type="dxa"/>
            <w:vAlign w:val="center"/>
          </w:tcPr>
          <w:p w14:paraId="7B81222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2</w:t>
            </w:r>
          </w:p>
        </w:tc>
        <w:tc>
          <w:tcPr>
            <w:tcW w:w="2153" w:type="dxa"/>
            <w:vAlign w:val="center"/>
          </w:tcPr>
          <w:p w14:paraId="2407FBF9" w14:textId="77777777" w:rsidR="006053A3" w:rsidRDefault="00000000">
            <w:pPr>
              <w:widowControl/>
              <w:ind w:firstLine="320"/>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用户名称</w:t>
            </w:r>
          </w:p>
        </w:tc>
        <w:tc>
          <w:tcPr>
            <w:tcW w:w="1200" w:type="dxa"/>
            <w:vAlign w:val="center"/>
          </w:tcPr>
          <w:p w14:paraId="615A5626"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100)</w:t>
            </w:r>
          </w:p>
        </w:tc>
        <w:tc>
          <w:tcPr>
            <w:tcW w:w="3709" w:type="dxa"/>
          </w:tcPr>
          <w:p w14:paraId="61A7CFB6" w14:textId="77777777" w:rsidR="006053A3" w:rsidRDefault="00000000">
            <w:pPr>
              <w:rPr>
                <w:rFonts w:asciiTheme="minorEastAsia" w:hAnsiTheme="minorEastAsia" w:cstheme="minorEastAsia" w:hint="eastAsia"/>
              </w:rPr>
            </w:pPr>
            <w:r>
              <w:rPr>
                <w:rFonts w:asciiTheme="minorEastAsia" w:hAnsiTheme="minorEastAsia" w:cstheme="minorEastAsia" w:hint="eastAsia"/>
                <w:kern w:val="0"/>
                <w:sz w:val="16"/>
                <w:szCs w:val="16"/>
              </w:rPr>
              <w:t>平台提现时，为平台商户名称</w:t>
            </w:r>
          </w:p>
        </w:tc>
      </w:tr>
      <w:tr w:rsidR="006053A3" w14:paraId="2E34A051" w14:textId="77777777">
        <w:trPr>
          <w:trHeight w:val="280"/>
        </w:trPr>
        <w:tc>
          <w:tcPr>
            <w:tcW w:w="537" w:type="dxa"/>
            <w:vAlign w:val="center"/>
          </w:tcPr>
          <w:p w14:paraId="71D3319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3</w:t>
            </w:r>
          </w:p>
        </w:tc>
        <w:tc>
          <w:tcPr>
            <w:tcW w:w="2153" w:type="dxa"/>
            <w:vAlign w:val="center"/>
          </w:tcPr>
          <w:p w14:paraId="4E217465" w14:textId="77777777" w:rsidR="006053A3" w:rsidRDefault="00000000">
            <w:pPr>
              <w:widowControl/>
              <w:ind w:firstLine="320"/>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交易日期</w:t>
            </w:r>
          </w:p>
        </w:tc>
        <w:tc>
          <w:tcPr>
            <w:tcW w:w="1200" w:type="dxa"/>
            <w:vAlign w:val="center"/>
          </w:tcPr>
          <w:p w14:paraId="747B361B"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8)</w:t>
            </w:r>
          </w:p>
        </w:tc>
        <w:tc>
          <w:tcPr>
            <w:tcW w:w="3709" w:type="dxa"/>
          </w:tcPr>
          <w:p w14:paraId="35D7ADD5" w14:textId="77777777" w:rsidR="006053A3" w:rsidRDefault="00000000">
            <w:pPr>
              <w:rPr>
                <w:rFonts w:asciiTheme="minorEastAsia" w:hAnsiTheme="minorEastAsia" w:cstheme="minorEastAsia" w:hint="eastAsia"/>
              </w:rPr>
            </w:pPr>
            <w:r>
              <w:rPr>
                <w:rFonts w:asciiTheme="minorEastAsia" w:hAnsiTheme="minorEastAsia" w:cstheme="minorEastAsia" w:hint="eastAsia"/>
                <w:kern w:val="0"/>
                <w:sz w:val="16"/>
                <w:szCs w:val="16"/>
              </w:rPr>
              <w:t>8位，例如20201130</w:t>
            </w:r>
          </w:p>
        </w:tc>
      </w:tr>
      <w:tr w:rsidR="006053A3" w14:paraId="2ACB59EC" w14:textId="77777777">
        <w:trPr>
          <w:trHeight w:val="1036"/>
        </w:trPr>
        <w:tc>
          <w:tcPr>
            <w:tcW w:w="537" w:type="dxa"/>
            <w:vAlign w:val="center"/>
          </w:tcPr>
          <w:p w14:paraId="33F7186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4</w:t>
            </w:r>
          </w:p>
        </w:tc>
        <w:tc>
          <w:tcPr>
            <w:tcW w:w="2153" w:type="dxa"/>
            <w:vAlign w:val="center"/>
          </w:tcPr>
          <w:p w14:paraId="296FB3C8" w14:textId="77777777" w:rsidR="006053A3" w:rsidRDefault="00000000">
            <w:pPr>
              <w:widowControl/>
              <w:ind w:firstLine="320"/>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交易时间</w:t>
            </w:r>
          </w:p>
        </w:tc>
        <w:tc>
          <w:tcPr>
            <w:tcW w:w="1200" w:type="dxa"/>
            <w:vAlign w:val="center"/>
          </w:tcPr>
          <w:p w14:paraId="3D50D85F"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6)</w:t>
            </w:r>
          </w:p>
        </w:tc>
        <w:tc>
          <w:tcPr>
            <w:tcW w:w="3709" w:type="dxa"/>
          </w:tcPr>
          <w:p w14:paraId="618990BF" w14:textId="77777777" w:rsidR="006053A3" w:rsidRDefault="006053A3">
            <w:pPr>
              <w:rPr>
                <w:rFonts w:asciiTheme="minorEastAsia" w:hAnsiTheme="minorEastAsia" w:cstheme="minorEastAsia" w:hint="eastAsia"/>
                <w:kern w:val="0"/>
                <w:sz w:val="16"/>
                <w:szCs w:val="16"/>
              </w:rPr>
            </w:pPr>
          </w:p>
          <w:p w14:paraId="7582E03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6位，例如</w:t>
            </w:r>
          </w:p>
          <w:p w14:paraId="38E1000A" w14:textId="77777777" w:rsidR="006053A3" w:rsidRDefault="00000000">
            <w:pPr>
              <w:rPr>
                <w:rFonts w:asciiTheme="minorEastAsia" w:hAnsiTheme="minorEastAsia" w:cstheme="minorEastAsia" w:hint="eastAsia"/>
              </w:rPr>
            </w:pPr>
            <w:r>
              <w:rPr>
                <w:rFonts w:asciiTheme="minorEastAsia" w:hAnsiTheme="minorEastAsia" w:cstheme="minorEastAsia" w:hint="eastAsia"/>
                <w:kern w:val="0"/>
                <w:sz w:val="16"/>
                <w:szCs w:val="16"/>
              </w:rPr>
              <w:t>151012</w:t>
            </w:r>
          </w:p>
        </w:tc>
      </w:tr>
      <w:tr w:rsidR="006053A3" w14:paraId="0CF63777" w14:textId="77777777">
        <w:trPr>
          <w:trHeight w:val="1036"/>
        </w:trPr>
        <w:tc>
          <w:tcPr>
            <w:tcW w:w="537" w:type="dxa"/>
            <w:vAlign w:val="center"/>
          </w:tcPr>
          <w:p w14:paraId="564587D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5</w:t>
            </w:r>
          </w:p>
        </w:tc>
        <w:tc>
          <w:tcPr>
            <w:tcW w:w="2153" w:type="dxa"/>
            <w:vAlign w:val="center"/>
          </w:tcPr>
          <w:p w14:paraId="44799D39" w14:textId="77777777" w:rsidR="006053A3" w:rsidRDefault="00000000">
            <w:pPr>
              <w:widowControl/>
              <w:ind w:firstLine="320"/>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平台商户提现流水号</w:t>
            </w:r>
          </w:p>
        </w:tc>
        <w:tc>
          <w:tcPr>
            <w:tcW w:w="1200" w:type="dxa"/>
            <w:vAlign w:val="center"/>
          </w:tcPr>
          <w:p w14:paraId="0891642F"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64)</w:t>
            </w:r>
          </w:p>
        </w:tc>
        <w:tc>
          <w:tcPr>
            <w:tcW w:w="3709" w:type="dxa"/>
          </w:tcPr>
          <w:p w14:paraId="4CBD15B2" w14:textId="77777777" w:rsidR="006053A3" w:rsidRDefault="00000000">
            <w:pPr>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商户发起批量提现请求流水号</w:t>
            </w:r>
          </w:p>
        </w:tc>
      </w:tr>
      <w:tr w:rsidR="006053A3" w14:paraId="7A07CE5F" w14:textId="77777777">
        <w:trPr>
          <w:trHeight w:val="280"/>
        </w:trPr>
        <w:tc>
          <w:tcPr>
            <w:tcW w:w="537" w:type="dxa"/>
            <w:vAlign w:val="center"/>
          </w:tcPr>
          <w:p w14:paraId="5CBA95F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6</w:t>
            </w:r>
          </w:p>
        </w:tc>
        <w:tc>
          <w:tcPr>
            <w:tcW w:w="2153" w:type="dxa"/>
            <w:vAlign w:val="center"/>
          </w:tcPr>
          <w:p w14:paraId="7D18E8DE" w14:textId="77777777" w:rsidR="006053A3" w:rsidRDefault="00000000">
            <w:pPr>
              <w:widowControl/>
              <w:ind w:firstLine="320"/>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提现金额</w:t>
            </w:r>
          </w:p>
        </w:tc>
        <w:tc>
          <w:tcPr>
            <w:tcW w:w="1200" w:type="dxa"/>
            <w:vAlign w:val="center"/>
          </w:tcPr>
          <w:p w14:paraId="3FAA844F"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Decimal(</w:t>
            </w:r>
            <w:proofErr w:type="gramEnd"/>
            <w:r>
              <w:rPr>
                <w:rFonts w:asciiTheme="minorEastAsia" w:hAnsiTheme="minorEastAsia" w:cstheme="minorEastAsia" w:hint="eastAsia"/>
                <w:kern w:val="0"/>
                <w:sz w:val="16"/>
                <w:szCs w:val="16"/>
              </w:rPr>
              <w:t>17,2)</w:t>
            </w:r>
          </w:p>
        </w:tc>
        <w:tc>
          <w:tcPr>
            <w:tcW w:w="3709" w:type="dxa"/>
            <w:vAlign w:val="center"/>
          </w:tcPr>
          <w:p w14:paraId="0BA2A7B0" w14:textId="77777777" w:rsidR="006053A3" w:rsidRDefault="00000000">
            <w:pPr>
              <w:widowControl/>
              <w:jc w:val="left"/>
              <w:rPr>
                <w:rFonts w:asciiTheme="minorEastAsia" w:hAnsiTheme="minorEastAsia" w:cstheme="minorEastAsia" w:hint="eastAsia"/>
              </w:rPr>
            </w:pPr>
            <w:r>
              <w:rPr>
                <w:rFonts w:asciiTheme="minorEastAsia" w:hAnsiTheme="minorEastAsia" w:cstheme="minorEastAsia" w:hint="eastAsia"/>
                <w:kern w:val="0"/>
                <w:sz w:val="16"/>
                <w:szCs w:val="16"/>
              </w:rPr>
              <w:t>单位：(元)</w:t>
            </w:r>
          </w:p>
        </w:tc>
      </w:tr>
      <w:tr w:rsidR="006053A3" w14:paraId="1CCB107D" w14:textId="77777777">
        <w:trPr>
          <w:trHeight w:val="280"/>
        </w:trPr>
        <w:tc>
          <w:tcPr>
            <w:tcW w:w="537" w:type="dxa"/>
            <w:vAlign w:val="center"/>
          </w:tcPr>
          <w:p w14:paraId="1884FEA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7</w:t>
            </w:r>
          </w:p>
        </w:tc>
        <w:tc>
          <w:tcPr>
            <w:tcW w:w="2153" w:type="dxa"/>
            <w:vAlign w:val="center"/>
          </w:tcPr>
          <w:p w14:paraId="41296AE3" w14:textId="77777777" w:rsidR="006053A3" w:rsidRDefault="00000000">
            <w:pPr>
              <w:widowControl/>
              <w:ind w:firstLine="320"/>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提现手续费</w:t>
            </w:r>
          </w:p>
        </w:tc>
        <w:tc>
          <w:tcPr>
            <w:tcW w:w="1200" w:type="dxa"/>
            <w:vAlign w:val="center"/>
          </w:tcPr>
          <w:p w14:paraId="6CF65EBA"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Decimal(</w:t>
            </w:r>
            <w:proofErr w:type="gramEnd"/>
            <w:r>
              <w:rPr>
                <w:rFonts w:asciiTheme="minorEastAsia" w:hAnsiTheme="minorEastAsia" w:cstheme="minorEastAsia" w:hint="eastAsia"/>
                <w:kern w:val="0"/>
                <w:sz w:val="16"/>
                <w:szCs w:val="16"/>
              </w:rPr>
              <w:t>17,2)</w:t>
            </w:r>
          </w:p>
        </w:tc>
        <w:tc>
          <w:tcPr>
            <w:tcW w:w="3709" w:type="dxa"/>
            <w:vAlign w:val="center"/>
          </w:tcPr>
          <w:p w14:paraId="429D04B9" w14:textId="77777777" w:rsidR="006053A3" w:rsidRDefault="00000000">
            <w:pPr>
              <w:widowControl/>
              <w:jc w:val="left"/>
              <w:rPr>
                <w:rFonts w:asciiTheme="minorEastAsia" w:hAnsiTheme="minorEastAsia" w:cstheme="minorEastAsia" w:hint="eastAsia"/>
              </w:rPr>
            </w:pPr>
            <w:r>
              <w:rPr>
                <w:rFonts w:asciiTheme="minorEastAsia" w:hAnsiTheme="minorEastAsia" w:cstheme="minorEastAsia" w:hint="eastAsia"/>
                <w:kern w:val="0"/>
                <w:sz w:val="16"/>
                <w:szCs w:val="16"/>
              </w:rPr>
              <w:t>单位：(元)</w:t>
            </w:r>
          </w:p>
        </w:tc>
      </w:tr>
      <w:tr w:rsidR="006053A3" w14:paraId="16FB3955" w14:textId="77777777">
        <w:trPr>
          <w:trHeight w:val="280"/>
        </w:trPr>
        <w:tc>
          <w:tcPr>
            <w:tcW w:w="537" w:type="dxa"/>
            <w:vAlign w:val="center"/>
          </w:tcPr>
          <w:p w14:paraId="354458B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8</w:t>
            </w:r>
          </w:p>
        </w:tc>
        <w:tc>
          <w:tcPr>
            <w:tcW w:w="2153" w:type="dxa"/>
            <w:vAlign w:val="center"/>
          </w:tcPr>
          <w:p w14:paraId="1A0D0F86" w14:textId="77777777" w:rsidR="006053A3" w:rsidRDefault="00000000">
            <w:pPr>
              <w:widowControl/>
              <w:ind w:firstLine="320"/>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平台垫款金额</w:t>
            </w:r>
          </w:p>
        </w:tc>
        <w:tc>
          <w:tcPr>
            <w:tcW w:w="1200" w:type="dxa"/>
            <w:vAlign w:val="center"/>
          </w:tcPr>
          <w:p w14:paraId="02193863"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Decimal(</w:t>
            </w:r>
            <w:proofErr w:type="gramEnd"/>
            <w:r>
              <w:rPr>
                <w:rFonts w:asciiTheme="minorEastAsia" w:hAnsiTheme="minorEastAsia" w:cstheme="minorEastAsia" w:hint="eastAsia"/>
                <w:kern w:val="0"/>
                <w:sz w:val="16"/>
                <w:szCs w:val="16"/>
              </w:rPr>
              <w:t>17,2)</w:t>
            </w:r>
          </w:p>
        </w:tc>
        <w:tc>
          <w:tcPr>
            <w:tcW w:w="3709" w:type="dxa"/>
            <w:vAlign w:val="center"/>
          </w:tcPr>
          <w:p w14:paraId="1C94E3FE" w14:textId="77777777" w:rsidR="006053A3" w:rsidRDefault="00000000">
            <w:pPr>
              <w:widowControl/>
              <w:jc w:val="left"/>
              <w:rPr>
                <w:rFonts w:asciiTheme="minorEastAsia" w:hAnsiTheme="minorEastAsia" w:cstheme="minorEastAsia" w:hint="eastAsia"/>
              </w:rPr>
            </w:pPr>
            <w:r>
              <w:rPr>
                <w:rFonts w:asciiTheme="minorEastAsia" w:hAnsiTheme="minorEastAsia" w:cstheme="minorEastAsia" w:hint="eastAsia"/>
                <w:kern w:val="0"/>
                <w:sz w:val="16"/>
                <w:szCs w:val="16"/>
              </w:rPr>
              <w:t>单位：(元)</w:t>
            </w:r>
          </w:p>
        </w:tc>
      </w:tr>
      <w:tr w:rsidR="006053A3" w14:paraId="64E1A7E3" w14:textId="77777777">
        <w:trPr>
          <w:trHeight w:val="280"/>
        </w:trPr>
        <w:tc>
          <w:tcPr>
            <w:tcW w:w="537" w:type="dxa"/>
            <w:vAlign w:val="center"/>
          </w:tcPr>
          <w:p w14:paraId="3ED322E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9</w:t>
            </w:r>
          </w:p>
        </w:tc>
        <w:tc>
          <w:tcPr>
            <w:tcW w:w="2153" w:type="dxa"/>
            <w:vAlign w:val="center"/>
          </w:tcPr>
          <w:p w14:paraId="44EE0A00" w14:textId="77777777" w:rsidR="006053A3" w:rsidRDefault="00000000">
            <w:pPr>
              <w:widowControl/>
              <w:ind w:firstLine="320"/>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提现批次</w:t>
            </w:r>
          </w:p>
        </w:tc>
        <w:tc>
          <w:tcPr>
            <w:tcW w:w="1200" w:type="dxa"/>
            <w:vAlign w:val="center"/>
          </w:tcPr>
          <w:p w14:paraId="7B0269EE"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10)</w:t>
            </w:r>
          </w:p>
        </w:tc>
        <w:tc>
          <w:tcPr>
            <w:tcW w:w="3709" w:type="dxa"/>
          </w:tcPr>
          <w:p w14:paraId="26A6B7B0" w14:textId="77777777" w:rsidR="006053A3" w:rsidRDefault="00000000">
            <w:pPr>
              <w:rPr>
                <w:rFonts w:asciiTheme="minorEastAsia" w:hAnsiTheme="minorEastAsia" w:cstheme="minorEastAsia" w:hint="eastAsia"/>
              </w:rPr>
            </w:pPr>
            <w:proofErr w:type="spellStart"/>
            <w:r>
              <w:rPr>
                <w:rFonts w:asciiTheme="minorEastAsia" w:hAnsiTheme="minorEastAsia" w:cstheme="minorEastAsia" w:hint="eastAsia"/>
                <w:kern w:val="0"/>
                <w:sz w:val="16"/>
                <w:szCs w:val="16"/>
              </w:rPr>
              <w:t>yyyyMMdd+XX</w:t>
            </w:r>
            <w:proofErr w:type="spellEnd"/>
            <w:r>
              <w:rPr>
                <w:rFonts w:asciiTheme="minorEastAsia" w:hAnsiTheme="minorEastAsia" w:cstheme="minorEastAsia" w:hint="eastAsia"/>
                <w:kern w:val="0"/>
                <w:sz w:val="16"/>
                <w:szCs w:val="16"/>
              </w:rPr>
              <w:t>（日期+提现</w:t>
            </w:r>
            <w:proofErr w:type="gramStart"/>
            <w:r>
              <w:rPr>
                <w:rFonts w:asciiTheme="minorEastAsia" w:hAnsiTheme="minorEastAsia" w:cstheme="minorEastAsia" w:hint="eastAsia"/>
                <w:kern w:val="0"/>
                <w:sz w:val="16"/>
                <w:szCs w:val="16"/>
              </w:rPr>
              <w:t>批次号</w:t>
            </w:r>
            <w:proofErr w:type="gramEnd"/>
            <w:r>
              <w:rPr>
                <w:rFonts w:asciiTheme="minorEastAsia" w:hAnsiTheme="minorEastAsia" w:cstheme="minorEastAsia" w:hint="eastAsia"/>
                <w:kern w:val="0"/>
                <w:sz w:val="16"/>
                <w:szCs w:val="16"/>
              </w:rPr>
              <w:t>)</w:t>
            </w:r>
          </w:p>
        </w:tc>
      </w:tr>
      <w:tr w:rsidR="006053A3" w14:paraId="449F8154" w14:textId="77777777">
        <w:trPr>
          <w:trHeight w:val="280"/>
        </w:trPr>
        <w:tc>
          <w:tcPr>
            <w:tcW w:w="537" w:type="dxa"/>
            <w:vAlign w:val="center"/>
          </w:tcPr>
          <w:p w14:paraId="3FF29E3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10</w:t>
            </w:r>
          </w:p>
        </w:tc>
        <w:tc>
          <w:tcPr>
            <w:tcW w:w="2153" w:type="dxa"/>
            <w:vAlign w:val="center"/>
          </w:tcPr>
          <w:p w14:paraId="59AC42ED" w14:textId="77777777" w:rsidR="006053A3" w:rsidRDefault="00000000">
            <w:pPr>
              <w:widowControl/>
              <w:ind w:firstLine="320"/>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系统流水号</w:t>
            </w:r>
          </w:p>
        </w:tc>
        <w:tc>
          <w:tcPr>
            <w:tcW w:w="1200" w:type="dxa"/>
            <w:vAlign w:val="center"/>
          </w:tcPr>
          <w:p w14:paraId="4090589C"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36)</w:t>
            </w:r>
          </w:p>
        </w:tc>
        <w:tc>
          <w:tcPr>
            <w:tcW w:w="3709" w:type="dxa"/>
          </w:tcPr>
          <w:p w14:paraId="7CA442B1" w14:textId="77777777" w:rsidR="006053A3" w:rsidRDefault="00000000">
            <w:pPr>
              <w:rPr>
                <w:rFonts w:asciiTheme="minorEastAsia" w:hAnsiTheme="minorEastAsia" w:cstheme="minorEastAsia" w:hint="eastAsia"/>
              </w:rPr>
            </w:pPr>
            <w:r>
              <w:rPr>
                <w:rFonts w:asciiTheme="minorEastAsia" w:hAnsiTheme="minorEastAsia" w:cstheme="minorEastAsia" w:hint="eastAsia"/>
                <w:kern w:val="0"/>
                <w:sz w:val="16"/>
                <w:szCs w:val="16"/>
              </w:rPr>
              <w:t>中</w:t>
            </w:r>
            <w:proofErr w:type="gramStart"/>
            <w:r>
              <w:rPr>
                <w:rFonts w:asciiTheme="minorEastAsia" w:hAnsiTheme="minorEastAsia" w:cstheme="minorEastAsia" w:hint="eastAsia"/>
                <w:kern w:val="0"/>
                <w:sz w:val="16"/>
                <w:szCs w:val="16"/>
              </w:rPr>
              <w:t>信侧分配</w:t>
            </w:r>
            <w:proofErr w:type="gramEnd"/>
            <w:r>
              <w:rPr>
                <w:rFonts w:asciiTheme="minorEastAsia" w:hAnsiTheme="minorEastAsia" w:cstheme="minorEastAsia" w:hint="eastAsia"/>
                <w:kern w:val="0"/>
                <w:sz w:val="16"/>
                <w:szCs w:val="16"/>
              </w:rPr>
              <w:t>唯一流水号</w:t>
            </w:r>
          </w:p>
        </w:tc>
      </w:tr>
      <w:tr w:rsidR="006053A3" w14:paraId="4D037573" w14:textId="77777777">
        <w:trPr>
          <w:trHeight w:val="280"/>
        </w:trPr>
        <w:tc>
          <w:tcPr>
            <w:tcW w:w="537" w:type="dxa"/>
            <w:vAlign w:val="center"/>
          </w:tcPr>
          <w:p w14:paraId="3631454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11</w:t>
            </w:r>
          </w:p>
        </w:tc>
        <w:tc>
          <w:tcPr>
            <w:tcW w:w="2153" w:type="dxa"/>
            <w:vAlign w:val="center"/>
          </w:tcPr>
          <w:p w14:paraId="1B3AFBB3" w14:textId="77777777" w:rsidR="006053A3" w:rsidRDefault="00000000">
            <w:pPr>
              <w:widowControl/>
              <w:ind w:firstLine="320"/>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提现账户性质</w:t>
            </w:r>
          </w:p>
        </w:tc>
        <w:tc>
          <w:tcPr>
            <w:tcW w:w="1200" w:type="dxa"/>
            <w:vAlign w:val="center"/>
          </w:tcPr>
          <w:p w14:paraId="40D6CC22"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w:t>
            </w:r>
          </w:p>
        </w:tc>
        <w:tc>
          <w:tcPr>
            <w:tcW w:w="3709" w:type="dxa"/>
          </w:tcPr>
          <w:p w14:paraId="0B62007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1-用户提现本行提现</w:t>
            </w:r>
          </w:p>
          <w:p w14:paraId="49B9372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2-平台提现</w:t>
            </w:r>
          </w:p>
          <w:p w14:paraId="61852C5A" w14:textId="77777777" w:rsidR="006053A3" w:rsidRDefault="00000000">
            <w:pPr>
              <w:rPr>
                <w:rFonts w:asciiTheme="minorEastAsia" w:hAnsiTheme="minorEastAsia" w:cstheme="minorEastAsia" w:hint="eastAsia"/>
              </w:rPr>
            </w:pPr>
            <w:r>
              <w:rPr>
                <w:rFonts w:asciiTheme="minorEastAsia" w:hAnsiTheme="minorEastAsia" w:cstheme="minorEastAsia" w:hint="eastAsia"/>
                <w:kern w:val="0"/>
                <w:sz w:val="16"/>
                <w:szCs w:val="16"/>
              </w:rPr>
              <w:t>3-用户提现他行提现</w:t>
            </w:r>
          </w:p>
        </w:tc>
      </w:tr>
      <w:tr w:rsidR="006053A3" w14:paraId="464FC43D" w14:textId="77777777">
        <w:trPr>
          <w:trHeight w:val="280"/>
        </w:trPr>
        <w:tc>
          <w:tcPr>
            <w:tcW w:w="537" w:type="dxa"/>
            <w:vAlign w:val="center"/>
          </w:tcPr>
          <w:p w14:paraId="18BDA72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12</w:t>
            </w:r>
          </w:p>
        </w:tc>
        <w:tc>
          <w:tcPr>
            <w:tcW w:w="2153" w:type="dxa"/>
            <w:vAlign w:val="center"/>
          </w:tcPr>
          <w:p w14:paraId="3EC3407D" w14:textId="77777777" w:rsidR="006053A3" w:rsidRDefault="00000000">
            <w:pPr>
              <w:widowControl/>
              <w:ind w:firstLine="320"/>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提现账户户名</w:t>
            </w:r>
          </w:p>
        </w:tc>
        <w:tc>
          <w:tcPr>
            <w:tcW w:w="1200" w:type="dxa"/>
            <w:vAlign w:val="center"/>
          </w:tcPr>
          <w:p w14:paraId="638DDEC3"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122)</w:t>
            </w:r>
          </w:p>
        </w:tc>
        <w:tc>
          <w:tcPr>
            <w:tcW w:w="3709" w:type="dxa"/>
          </w:tcPr>
          <w:p w14:paraId="54A7D97F" w14:textId="77777777" w:rsidR="006053A3" w:rsidRDefault="00000000">
            <w:pPr>
              <w:rPr>
                <w:rFonts w:asciiTheme="minorEastAsia" w:hAnsiTheme="minorEastAsia" w:cstheme="minorEastAsia" w:hint="eastAsia"/>
              </w:rPr>
            </w:pPr>
            <w:r>
              <w:rPr>
                <w:rFonts w:asciiTheme="minorEastAsia" w:hAnsiTheme="minorEastAsia" w:cstheme="minorEastAsia" w:hint="eastAsia"/>
                <w:kern w:val="0"/>
                <w:sz w:val="16"/>
                <w:szCs w:val="16"/>
              </w:rPr>
              <w:t>提现账户户名</w:t>
            </w:r>
          </w:p>
        </w:tc>
      </w:tr>
      <w:tr w:rsidR="006053A3" w14:paraId="42B508AC" w14:textId="77777777">
        <w:trPr>
          <w:trHeight w:val="280"/>
        </w:trPr>
        <w:tc>
          <w:tcPr>
            <w:tcW w:w="537" w:type="dxa"/>
            <w:vAlign w:val="center"/>
          </w:tcPr>
          <w:p w14:paraId="7D282F9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13</w:t>
            </w:r>
          </w:p>
        </w:tc>
        <w:tc>
          <w:tcPr>
            <w:tcW w:w="2153" w:type="dxa"/>
            <w:vAlign w:val="center"/>
          </w:tcPr>
          <w:p w14:paraId="09B6FFD0" w14:textId="77777777" w:rsidR="006053A3" w:rsidRDefault="00000000">
            <w:pPr>
              <w:widowControl/>
              <w:ind w:firstLine="320"/>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提现账户</w:t>
            </w:r>
          </w:p>
        </w:tc>
        <w:tc>
          <w:tcPr>
            <w:tcW w:w="1200" w:type="dxa"/>
            <w:vAlign w:val="center"/>
          </w:tcPr>
          <w:p w14:paraId="4C809286"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32)</w:t>
            </w:r>
          </w:p>
        </w:tc>
        <w:tc>
          <w:tcPr>
            <w:tcW w:w="3709" w:type="dxa"/>
          </w:tcPr>
          <w:p w14:paraId="7B81EEDA" w14:textId="77777777" w:rsidR="006053A3" w:rsidRDefault="00000000">
            <w:pPr>
              <w:rPr>
                <w:rFonts w:asciiTheme="minorEastAsia" w:hAnsiTheme="minorEastAsia" w:cstheme="minorEastAsia" w:hint="eastAsia"/>
              </w:rPr>
            </w:pPr>
            <w:r>
              <w:rPr>
                <w:rFonts w:asciiTheme="minorEastAsia" w:hAnsiTheme="minorEastAsia" w:cstheme="minorEastAsia" w:hint="eastAsia"/>
                <w:kern w:val="0"/>
                <w:sz w:val="16"/>
                <w:szCs w:val="16"/>
              </w:rPr>
              <w:t>银行卡号/账号</w:t>
            </w:r>
          </w:p>
        </w:tc>
      </w:tr>
      <w:tr w:rsidR="006053A3" w14:paraId="37B5DA02" w14:textId="77777777">
        <w:trPr>
          <w:trHeight w:val="280"/>
        </w:trPr>
        <w:tc>
          <w:tcPr>
            <w:tcW w:w="537" w:type="dxa"/>
            <w:vAlign w:val="center"/>
          </w:tcPr>
          <w:p w14:paraId="361A827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14</w:t>
            </w:r>
          </w:p>
        </w:tc>
        <w:tc>
          <w:tcPr>
            <w:tcW w:w="2153" w:type="dxa"/>
            <w:vAlign w:val="center"/>
          </w:tcPr>
          <w:p w14:paraId="320C73EA" w14:textId="77777777" w:rsidR="006053A3" w:rsidRDefault="00000000">
            <w:pPr>
              <w:widowControl/>
              <w:ind w:firstLine="320"/>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处理结果</w:t>
            </w:r>
          </w:p>
        </w:tc>
        <w:tc>
          <w:tcPr>
            <w:tcW w:w="1200" w:type="dxa"/>
            <w:vAlign w:val="center"/>
          </w:tcPr>
          <w:p w14:paraId="22C79992"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w:t>
            </w:r>
          </w:p>
        </w:tc>
        <w:tc>
          <w:tcPr>
            <w:tcW w:w="3709" w:type="dxa"/>
          </w:tcPr>
          <w:p w14:paraId="5E5B4D6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C- 本行账户入账成功</w:t>
            </w:r>
            <w:r>
              <w:rPr>
                <w:rFonts w:asciiTheme="minorEastAsia" w:hAnsiTheme="minorEastAsia" w:cstheme="minorEastAsia" w:hint="eastAsia"/>
                <w:kern w:val="0"/>
                <w:sz w:val="16"/>
                <w:szCs w:val="16"/>
              </w:rPr>
              <w:br/>
              <w:t>E- 本他行账户入账失败</w:t>
            </w:r>
            <w:r>
              <w:rPr>
                <w:rFonts w:asciiTheme="minorEastAsia" w:hAnsiTheme="minorEastAsia" w:cstheme="minorEastAsia" w:hint="eastAsia"/>
                <w:kern w:val="0"/>
                <w:sz w:val="16"/>
                <w:szCs w:val="16"/>
              </w:rPr>
              <w:br/>
              <w:t>T- 他行二代退汇</w:t>
            </w:r>
            <w:r>
              <w:rPr>
                <w:rFonts w:asciiTheme="minorEastAsia" w:hAnsiTheme="minorEastAsia" w:cstheme="minorEastAsia" w:hint="eastAsia"/>
                <w:kern w:val="0"/>
                <w:sz w:val="16"/>
                <w:szCs w:val="16"/>
              </w:rPr>
              <w:br/>
              <w:t>S- 他行</w:t>
            </w:r>
            <w:proofErr w:type="gramStart"/>
            <w:r>
              <w:rPr>
                <w:rFonts w:asciiTheme="minorEastAsia" w:hAnsiTheme="minorEastAsia" w:cstheme="minorEastAsia" w:hint="eastAsia"/>
                <w:kern w:val="0"/>
                <w:sz w:val="16"/>
                <w:szCs w:val="16"/>
              </w:rPr>
              <w:t>帐户</w:t>
            </w:r>
            <w:proofErr w:type="gramEnd"/>
            <w:r>
              <w:rPr>
                <w:rFonts w:asciiTheme="minorEastAsia" w:hAnsiTheme="minorEastAsia" w:cstheme="minorEastAsia" w:hint="eastAsia"/>
                <w:kern w:val="0"/>
                <w:sz w:val="16"/>
                <w:szCs w:val="16"/>
              </w:rPr>
              <w:t>入账己发送人行二代</w:t>
            </w:r>
          </w:p>
          <w:p w14:paraId="6FB560AD" w14:textId="77777777" w:rsidR="006053A3" w:rsidRDefault="00000000">
            <w:pPr>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W- 状态未明，请联系中信银行</w:t>
            </w:r>
          </w:p>
          <w:p w14:paraId="1C4ABB25" w14:textId="77777777" w:rsidR="006053A3" w:rsidRDefault="00000000">
            <w:pPr>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1- 未找到银行账户信息</w:t>
            </w:r>
          </w:p>
          <w:p w14:paraId="79FA3C4D" w14:textId="77777777" w:rsidR="006053A3" w:rsidRDefault="00000000">
            <w:pPr>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2- 提现类型不符合规则</w:t>
            </w:r>
          </w:p>
          <w:p w14:paraId="0FE84937" w14:textId="77777777" w:rsidR="006053A3" w:rsidRDefault="00000000">
            <w:pPr>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3- 提现手续费承担方式不符合规则</w:t>
            </w:r>
          </w:p>
          <w:p w14:paraId="5D4D848B" w14:textId="77777777" w:rsidR="006053A3" w:rsidRDefault="00000000">
            <w:pPr>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4- 提现金额不符合规则</w:t>
            </w:r>
          </w:p>
          <w:p w14:paraId="01E29FDE" w14:textId="77777777" w:rsidR="006053A3" w:rsidRDefault="00000000">
            <w:pPr>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5- 交易日期/交易时间/提现流水号不允许为空</w:t>
            </w:r>
          </w:p>
          <w:p w14:paraId="6E1BB32E" w14:textId="77777777" w:rsidR="006053A3" w:rsidRDefault="00000000">
            <w:pPr>
              <w:rPr>
                <w:rFonts w:asciiTheme="minorEastAsia" w:hAnsiTheme="minorEastAsia" w:cstheme="minorEastAsia" w:hint="eastAsia"/>
              </w:rPr>
            </w:pPr>
            <w:r>
              <w:rPr>
                <w:rFonts w:asciiTheme="minorEastAsia" w:hAnsiTheme="minorEastAsia" w:cstheme="minorEastAsia" w:hint="eastAsia"/>
                <w:kern w:val="0"/>
                <w:sz w:val="16"/>
                <w:szCs w:val="16"/>
              </w:rPr>
              <w:t>6- 商户信息不符</w:t>
            </w:r>
          </w:p>
        </w:tc>
      </w:tr>
      <w:tr w:rsidR="006053A3" w14:paraId="2F1DDBA6" w14:textId="77777777">
        <w:trPr>
          <w:trHeight w:val="280"/>
        </w:trPr>
        <w:tc>
          <w:tcPr>
            <w:tcW w:w="537" w:type="dxa"/>
            <w:vAlign w:val="center"/>
          </w:tcPr>
          <w:p w14:paraId="567957A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15</w:t>
            </w:r>
          </w:p>
        </w:tc>
        <w:tc>
          <w:tcPr>
            <w:tcW w:w="2153" w:type="dxa"/>
            <w:vAlign w:val="center"/>
          </w:tcPr>
          <w:p w14:paraId="082505E7" w14:textId="77777777" w:rsidR="006053A3" w:rsidRDefault="00000000">
            <w:pPr>
              <w:widowControl/>
              <w:ind w:firstLine="320"/>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处理描述</w:t>
            </w:r>
          </w:p>
        </w:tc>
        <w:tc>
          <w:tcPr>
            <w:tcW w:w="1200" w:type="dxa"/>
            <w:vAlign w:val="center"/>
          </w:tcPr>
          <w:p w14:paraId="0F602D09"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200)</w:t>
            </w:r>
          </w:p>
        </w:tc>
        <w:tc>
          <w:tcPr>
            <w:tcW w:w="3709" w:type="dxa"/>
          </w:tcPr>
          <w:p w14:paraId="77AC7BFF" w14:textId="77777777" w:rsidR="006053A3" w:rsidRDefault="00000000">
            <w:pPr>
              <w:rPr>
                <w:rFonts w:asciiTheme="minorEastAsia" w:hAnsiTheme="minorEastAsia" w:cstheme="minorEastAsia" w:hint="eastAsia"/>
              </w:rPr>
            </w:pPr>
            <w:r>
              <w:rPr>
                <w:rFonts w:asciiTheme="minorEastAsia" w:hAnsiTheme="minorEastAsia" w:cstheme="minorEastAsia" w:hint="eastAsia"/>
                <w:kern w:val="0"/>
                <w:sz w:val="16"/>
                <w:szCs w:val="16"/>
              </w:rPr>
              <w:t>退款时对应“原支付交易分润用户”</w:t>
            </w:r>
          </w:p>
        </w:tc>
      </w:tr>
      <w:tr w:rsidR="006053A3" w14:paraId="5042FB00" w14:textId="77777777">
        <w:trPr>
          <w:trHeight w:val="280"/>
        </w:trPr>
        <w:tc>
          <w:tcPr>
            <w:tcW w:w="537" w:type="dxa"/>
            <w:vAlign w:val="center"/>
          </w:tcPr>
          <w:p w14:paraId="27804C7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16</w:t>
            </w:r>
          </w:p>
        </w:tc>
        <w:tc>
          <w:tcPr>
            <w:tcW w:w="2153" w:type="dxa"/>
            <w:vAlign w:val="center"/>
          </w:tcPr>
          <w:p w14:paraId="00015C6D" w14:textId="77777777" w:rsidR="006053A3" w:rsidRDefault="00000000">
            <w:pPr>
              <w:widowControl/>
              <w:ind w:firstLine="320"/>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手续费承担方式</w:t>
            </w:r>
          </w:p>
        </w:tc>
        <w:tc>
          <w:tcPr>
            <w:tcW w:w="1200" w:type="dxa"/>
            <w:vAlign w:val="center"/>
          </w:tcPr>
          <w:p w14:paraId="4F437F1D"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2)</w:t>
            </w:r>
          </w:p>
        </w:tc>
        <w:tc>
          <w:tcPr>
            <w:tcW w:w="3709" w:type="dxa"/>
          </w:tcPr>
          <w:p w14:paraId="6B705A3E" w14:textId="77777777" w:rsidR="006053A3" w:rsidRDefault="00000000">
            <w:pPr>
              <w:rPr>
                <w:rFonts w:asciiTheme="minorEastAsia" w:hAnsiTheme="minorEastAsia" w:cstheme="minorEastAsia" w:hint="eastAsia"/>
              </w:rPr>
            </w:pPr>
            <w:r>
              <w:rPr>
                <w:rFonts w:asciiTheme="minorEastAsia" w:hAnsiTheme="minorEastAsia" w:cstheme="minorEastAsia" w:hint="eastAsia"/>
                <w:kern w:val="0"/>
                <w:sz w:val="16"/>
                <w:szCs w:val="16"/>
              </w:rPr>
              <w:t>1- 平台承担</w:t>
            </w:r>
            <w:r>
              <w:rPr>
                <w:rFonts w:asciiTheme="minorEastAsia" w:hAnsiTheme="minorEastAsia" w:cstheme="minorEastAsia" w:hint="eastAsia"/>
                <w:kern w:val="0"/>
                <w:sz w:val="16"/>
                <w:szCs w:val="16"/>
              </w:rPr>
              <w:br/>
              <w:t>2- 用户承担</w:t>
            </w:r>
          </w:p>
        </w:tc>
      </w:tr>
    </w:tbl>
    <w:p w14:paraId="34A42038" w14:textId="77777777" w:rsidR="006053A3" w:rsidRDefault="00000000">
      <w:r>
        <w:rPr>
          <w:rFonts w:hint="eastAsia"/>
        </w:rPr>
        <w:t>【备注】</w:t>
      </w:r>
    </w:p>
    <w:p w14:paraId="1774C96E" w14:textId="77777777" w:rsidR="006053A3" w:rsidRDefault="00000000">
      <w:r>
        <w:rPr>
          <w:rFonts w:hint="eastAsia"/>
        </w:rPr>
        <w:t>1</w:t>
      </w:r>
      <w:r>
        <w:rPr>
          <w:rFonts w:hint="eastAsia"/>
        </w:rPr>
        <w:t>）本文件用于展示提现交易的处理结果。</w:t>
      </w:r>
    </w:p>
    <w:p w14:paraId="76604691" w14:textId="77777777" w:rsidR="006053A3" w:rsidRDefault="00000000">
      <w:r>
        <w:rPr>
          <w:rFonts w:hint="eastAsia"/>
        </w:rPr>
        <w:t>2</w:t>
      </w:r>
      <w:r>
        <w:rPr>
          <w:rFonts w:hint="eastAsia"/>
        </w:rPr>
        <w:t>）使用人行大小额作为跨行提现出金通道时，处理结果返回</w:t>
      </w:r>
      <w:r>
        <w:rPr>
          <w:rFonts w:hint="eastAsia"/>
        </w:rPr>
        <w:t>S-</w:t>
      </w:r>
      <w:r>
        <w:rPr>
          <w:rFonts w:hint="eastAsia"/>
        </w:rPr>
        <w:t>已发送人行二代仅表示交易已成功发送人行系统，实际可能出现被对方行退回的情况。一般如两个工作日内没有收到退汇，基本可以认为该笔跨行提现已入账成功。退汇情况可通过用户退汇明细文件（</w:t>
      </w:r>
      <w:r>
        <w:rPr>
          <w:rFonts w:hint="eastAsia"/>
        </w:rPr>
        <w:t>807</w:t>
      </w:r>
      <w:r>
        <w:rPr>
          <w:rFonts w:hint="eastAsia"/>
        </w:rPr>
        <w:t>）进</w:t>
      </w:r>
      <w:r>
        <w:rPr>
          <w:rFonts w:hint="eastAsia"/>
        </w:rPr>
        <w:lastRenderedPageBreak/>
        <w:t>行确认。</w:t>
      </w:r>
    </w:p>
    <w:p w14:paraId="66801F0F" w14:textId="77777777" w:rsidR="006053A3" w:rsidRDefault="00000000">
      <w:r>
        <w:rPr>
          <w:rFonts w:hint="eastAsia"/>
        </w:rPr>
        <w:t>3</w:t>
      </w:r>
      <w:r>
        <w:rPr>
          <w:rFonts w:hint="eastAsia"/>
        </w:rPr>
        <w:t>）若一天中涉及多个批次，每个</w:t>
      </w:r>
      <w:r>
        <w:t>批次生成一个结果文件</w:t>
      </w:r>
      <w:r>
        <w:rPr>
          <w:rFonts w:hint="eastAsia"/>
        </w:rPr>
        <w:t>。</w:t>
      </w:r>
    </w:p>
    <w:p w14:paraId="5C34825A" w14:textId="77777777" w:rsidR="006053A3" w:rsidRDefault="00000000">
      <w:r>
        <w:rPr>
          <w:rFonts w:hint="eastAsia"/>
        </w:rPr>
        <w:t>4</w:t>
      </w:r>
      <w:r>
        <w:rPr>
          <w:rFonts w:hint="eastAsia"/>
        </w:rPr>
        <w:t>）批量</w:t>
      </w:r>
      <w:r>
        <w:t>提现整批失败的场景</w:t>
      </w:r>
    </w:p>
    <w:p w14:paraId="657992DB" w14:textId="77777777" w:rsidR="006053A3" w:rsidRDefault="00000000">
      <w:pPr>
        <w:ind w:firstLine="420"/>
      </w:pPr>
      <w:r>
        <w:rPr>
          <w:rFonts w:hint="eastAsia"/>
        </w:rPr>
        <w:t>a</w:t>
      </w:r>
      <w:r>
        <w:rPr>
          <w:rFonts w:hint="eastAsia"/>
        </w:rPr>
        <w:t>、某行数据字段数量不匹配则整批</w:t>
      </w:r>
      <w:r>
        <w:t>文件</w:t>
      </w:r>
      <w:r>
        <w:rPr>
          <w:rFonts w:hint="eastAsia"/>
        </w:rPr>
        <w:t>失败</w:t>
      </w:r>
    </w:p>
    <w:p w14:paraId="0403C570" w14:textId="77777777" w:rsidR="006053A3" w:rsidRDefault="00000000">
      <w:pPr>
        <w:ind w:firstLineChars="200" w:firstLine="420"/>
      </w:pPr>
      <w:r>
        <w:rPr>
          <w:rFonts w:hint="eastAsia"/>
        </w:rPr>
        <w:t>b</w:t>
      </w:r>
      <w:r>
        <w:rPr>
          <w:rFonts w:hint="eastAsia"/>
        </w:rPr>
        <w:t>、字段长度超过指定长度则整批文件失败</w:t>
      </w:r>
    </w:p>
    <w:p w14:paraId="1FBA000E" w14:textId="77777777" w:rsidR="006053A3" w:rsidRDefault="00000000">
      <w:pPr>
        <w:ind w:firstLineChars="200" w:firstLine="420"/>
      </w:pPr>
      <w:r>
        <w:rPr>
          <w:rFonts w:hint="eastAsia"/>
        </w:rPr>
        <w:t>c</w:t>
      </w:r>
      <w:r>
        <w:t>、</w:t>
      </w:r>
      <w:r>
        <w:rPr>
          <w:rFonts w:hint="eastAsia"/>
        </w:rPr>
        <w:t>商户号、用户号为空则整批文件失败</w:t>
      </w:r>
    </w:p>
    <w:p w14:paraId="3DA0CC90" w14:textId="77777777" w:rsidR="006053A3" w:rsidRDefault="00000000">
      <w:pPr>
        <w:ind w:firstLineChars="200" w:firstLine="420"/>
      </w:pPr>
      <w:r>
        <w:rPr>
          <w:rFonts w:hint="eastAsia"/>
        </w:rPr>
        <w:t>d</w:t>
      </w:r>
      <w:r>
        <w:t>、</w:t>
      </w:r>
      <w:r>
        <w:rPr>
          <w:rFonts w:hint="eastAsia"/>
        </w:rPr>
        <w:t>流水号校验重复则整批文件失败</w:t>
      </w:r>
    </w:p>
    <w:p w14:paraId="5CD481FC" w14:textId="77777777" w:rsidR="006053A3" w:rsidRDefault="00000000">
      <w:pPr>
        <w:ind w:firstLineChars="200" w:firstLine="420"/>
      </w:pPr>
      <w:r>
        <w:rPr>
          <w:rFonts w:hint="eastAsia"/>
        </w:rPr>
        <w:t>e</w:t>
      </w:r>
      <w:r>
        <w:t>、</w:t>
      </w:r>
      <w:r>
        <w:rPr>
          <w:rFonts w:hint="eastAsia"/>
        </w:rPr>
        <w:t>文件中数据全部校验失败则整批文件失败</w:t>
      </w:r>
    </w:p>
    <w:p w14:paraId="5F8B79EF" w14:textId="77777777" w:rsidR="006053A3" w:rsidRDefault="00000000">
      <w:pPr>
        <w:pStyle w:val="3-"/>
        <w:rPr>
          <w:rFonts w:asciiTheme="majorEastAsia" w:eastAsiaTheme="majorEastAsia" w:hAnsiTheme="majorEastAsia" w:cstheme="majorEastAsia" w:hint="eastAsia"/>
          <w:b/>
          <w:bCs/>
          <w:sz w:val="28"/>
          <w:szCs w:val="28"/>
        </w:rPr>
      </w:pPr>
      <w:bookmarkStart w:id="100" w:name="_Toc9069"/>
      <w:r>
        <w:rPr>
          <w:rFonts w:asciiTheme="majorEastAsia" w:eastAsiaTheme="majorEastAsia" w:hAnsiTheme="majorEastAsia" w:cstheme="majorEastAsia" w:hint="eastAsia"/>
          <w:b/>
          <w:bCs/>
          <w:sz w:val="28"/>
          <w:szCs w:val="28"/>
        </w:rPr>
        <w:t>批量提现退汇明细文件（807）</w:t>
      </w:r>
      <w:bookmarkEnd w:id="100"/>
    </w:p>
    <w:p w14:paraId="04D1BA6B" w14:textId="77777777" w:rsidR="006053A3" w:rsidRDefault="00000000">
      <w:pPr>
        <w:pStyle w:val="10"/>
        <w:ind w:firstLine="422"/>
        <w:outlineLvl w:val="3"/>
        <w:rPr>
          <w:b/>
          <w:bCs/>
        </w:rPr>
      </w:pPr>
      <w:r>
        <w:rPr>
          <w:rFonts w:hint="eastAsia"/>
          <w:b/>
          <w:bCs/>
        </w:rPr>
        <w:t>7</w:t>
      </w:r>
      <w:r>
        <w:rPr>
          <w:b/>
          <w:bCs/>
        </w:rPr>
        <w:t xml:space="preserve">.2.6.1 </w:t>
      </w:r>
      <w:r>
        <w:rPr>
          <w:rFonts w:hint="eastAsia"/>
          <w:b/>
          <w:bCs/>
        </w:rPr>
        <w:t>功能介绍</w:t>
      </w:r>
    </w:p>
    <w:p w14:paraId="7CE94042" w14:textId="77777777" w:rsidR="006053A3" w:rsidRDefault="00000000">
      <w:pPr>
        <w:pStyle w:val="10"/>
      </w:pPr>
      <w:r>
        <w:rPr>
          <w:rFonts w:hint="eastAsia"/>
        </w:rPr>
        <w:t>针对批量提现后，出现退汇生成的对应退汇明细文件。</w:t>
      </w:r>
    </w:p>
    <w:p w14:paraId="1B531652" w14:textId="77777777" w:rsidR="006053A3" w:rsidRDefault="00000000">
      <w:pPr>
        <w:pStyle w:val="10"/>
        <w:ind w:firstLine="422"/>
        <w:outlineLvl w:val="3"/>
        <w:rPr>
          <w:b/>
          <w:bCs/>
        </w:rPr>
      </w:pPr>
      <w:r>
        <w:rPr>
          <w:rFonts w:hint="eastAsia"/>
          <w:b/>
          <w:bCs/>
        </w:rPr>
        <w:t>7</w:t>
      </w:r>
      <w:r>
        <w:rPr>
          <w:b/>
          <w:bCs/>
        </w:rPr>
        <w:t xml:space="preserve">.2.6.2 </w:t>
      </w:r>
      <w:r>
        <w:rPr>
          <w:rFonts w:hint="eastAsia"/>
          <w:b/>
          <w:bCs/>
        </w:rPr>
        <w:t>适用场景</w:t>
      </w:r>
    </w:p>
    <w:p w14:paraId="5D8C0275" w14:textId="77777777" w:rsidR="006053A3" w:rsidRDefault="00000000">
      <w:pPr>
        <w:pStyle w:val="10"/>
      </w:pPr>
      <w:r>
        <w:rPr>
          <w:rFonts w:hint="eastAsia"/>
        </w:rPr>
        <w:t>适用于平台商户每日有大量集中提现的场景诉求时，可通过此功能获取批量提现退汇结果明细。</w:t>
      </w:r>
    </w:p>
    <w:p w14:paraId="5F4724F5" w14:textId="77777777" w:rsidR="006053A3" w:rsidRDefault="00000000">
      <w:pPr>
        <w:pStyle w:val="10"/>
        <w:ind w:firstLine="422"/>
        <w:outlineLvl w:val="3"/>
        <w:rPr>
          <w:rFonts w:asciiTheme="majorEastAsia" w:eastAsiaTheme="majorEastAsia" w:hAnsiTheme="majorEastAsia" w:cstheme="majorEastAsia" w:hint="eastAsia"/>
          <w:b/>
          <w:bCs/>
          <w:sz w:val="28"/>
          <w:szCs w:val="28"/>
        </w:rPr>
      </w:pPr>
      <w:r>
        <w:rPr>
          <w:rFonts w:hint="eastAsia"/>
          <w:b/>
          <w:bCs/>
        </w:rPr>
        <w:t>7</w:t>
      </w:r>
      <w:r>
        <w:rPr>
          <w:b/>
          <w:bCs/>
        </w:rPr>
        <w:t>.2.5.3</w:t>
      </w:r>
      <w:r>
        <w:rPr>
          <w:rFonts w:hint="eastAsia"/>
          <w:b/>
          <w:bCs/>
        </w:rPr>
        <w:t xml:space="preserve"> 文件描述</w:t>
      </w:r>
    </w:p>
    <w:tbl>
      <w:tblPr>
        <w:tblStyle w:val="ad"/>
        <w:tblpPr w:leftFromText="180" w:rightFromText="180" w:vertAnchor="text" w:tblpY="1"/>
        <w:tblOverlap w:val="never"/>
        <w:tblW w:w="7686" w:type="dxa"/>
        <w:tblLayout w:type="fixed"/>
        <w:tblLook w:val="04A0" w:firstRow="1" w:lastRow="0" w:firstColumn="1" w:lastColumn="0" w:noHBand="0" w:noVBand="1"/>
      </w:tblPr>
      <w:tblGrid>
        <w:gridCol w:w="537"/>
        <w:gridCol w:w="2316"/>
        <w:gridCol w:w="1626"/>
        <w:gridCol w:w="3207"/>
      </w:tblGrid>
      <w:tr w:rsidR="006053A3" w14:paraId="6CC1E0B6" w14:textId="77777777">
        <w:trPr>
          <w:trHeight w:val="540"/>
        </w:trPr>
        <w:tc>
          <w:tcPr>
            <w:tcW w:w="537" w:type="dxa"/>
            <w:shd w:val="clear" w:color="auto" w:fill="AEAAAA" w:themeFill="background2" w:themeFillShade="BF"/>
            <w:vAlign w:val="center"/>
          </w:tcPr>
          <w:p w14:paraId="4761BEC5"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序号</w:t>
            </w:r>
          </w:p>
        </w:tc>
        <w:tc>
          <w:tcPr>
            <w:tcW w:w="2316" w:type="dxa"/>
            <w:shd w:val="clear" w:color="auto" w:fill="AEAAAA" w:themeFill="background2" w:themeFillShade="BF"/>
            <w:vAlign w:val="center"/>
          </w:tcPr>
          <w:p w14:paraId="0BE05766"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信息项</w:t>
            </w:r>
          </w:p>
        </w:tc>
        <w:tc>
          <w:tcPr>
            <w:tcW w:w="1626" w:type="dxa"/>
            <w:shd w:val="clear" w:color="auto" w:fill="AEAAAA" w:themeFill="background2" w:themeFillShade="BF"/>
            <w:vAlign w:val="center"/>
          </w:tcPr>
          <w:p w14:paraId="388590A3"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长度</w:t>
            </w:r>
          </w:p>
        </w:tc>
        <w:tc>
          <w:tcPr>
            <w:tcW w:w="3207" w:type="dxa"/>
            <w:shd w:val="clear" w:color="auto" w:fill="AEAAAA" w:themeFill="background2" w:themeFillShade="BF"/>
            <w:vAlign w:val="center"/>
          </w:tcPr>
          <w:p w14:paraId="770A99F9"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说明</w:t>
            </w:r>
          </w:p>
        </w:tc>
      </w:tr>
      <w:tr w:rsidR="006053A3" w14:paraId="52F39635" w14:textId="77777777">
        <w:trPr>
          <w:trHeight w:val="280"/>
        </w:trPr>
        <w:tc>
          <w:tcPr>
            <w:tcW w:w="537" w:type="dxa"/>
            <w:vAlign w:val="center"/>
          </w:tcPr>
          <w:p w14:paraId="64D69EA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1</w:t>
            </w:r>
          </w:p>
        </w:tc>
        <w:tc>
          <w:tcPr>
            <w:tcW w:w="2316" w:type="dxa"/>
            <w:vAlign w:val="center"/>
          </w:tcPr>
          <w:p w14:paraId="189236BB" w14:textId="77777777" w:rsidR="006053A3" w:rsidRDefault="00000000">
            <w:pPr>
              <w:widowControl/>
              <w:ind w:firstLine="320"/>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用户编号</w:t>
            </w:r>
          </w:p>
        </w:tc>
        <w:tc>
          <w:tcPr>
            <w:tcW w:w="1626" w:type="dxa"/>
            <w:vAlign w:val="center"/>
          </w:tcPr>
          <w:p w14:paraId="3C4A5C48"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15)</w:t>
            </w:r>
          </w:p>
        </w:tc>
        <w:tc>
          <w:tcPr>
            <w:tcW w:w="3207" w:type="dxa"/>
            <w:vAlign w:val="center"/>
          </w:tcPr>
          <w:p w14:paraId="0BC3006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系统给用户分配的唯一识别号，平台提现时为平台</w:t>
            </w:r>
            <w:proofErr w:type="gramStart"/>
            <w:r>
              <w:rPr>
                <w:rFonts w:asciiTheme="minorEastAsia" w:hAnsiTheme="minorEastAsia" w:cstheme="minorEastAsia" w:hint="eastAsia"/>
                <w:kern w:val="0"/>
                <w:sz w:val="16"/>
                <w:szCs w:val="16"/>
              </w:rPr>
              <w:t>商户号</w:t>
            </w:r>
            <w:proofErr w:type="gramEnd"/>
          </w:p>
        </w:tc>
      </w:tr>
      <w:tr w:rsidR="006053A3" w14:paraId="517DA805" w14:textId="77777777">
        <w:trPr>
          <w:trHeight w:val="280"/>
        </w:trPr>
        <w:tc>
          <w:tcPr>
            <w:tcW w:w="537" w:type="dxa"/>
            <w:vAlign w:val="center"/>
          </w:tcPr>
          <w:p w14:paraId="65D655D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2</w:t>
            </w:r>
          </w:p>
        </w:tc>
        <w:tc>
          <w:tcPr>
            <w:tcW w:w="2316" w:type="dxa"/>
            <w:vAlign w:val="center"/>
          </w:tcPr>
          <w:p w14:paraId="6AA79967" w14:textId="77777777" w:rsidR="006053A3" w:rsidRDefault="00000000">
            <w:pPr>
              <w:widowControl/>
              <w:ind w:firstLine="320"/>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用户名称</w:t>
            </w:r>
          </w:p>
        </w:tc>
        <w:tc>
          <w:tcPr>
            <w:tcW w:w="1626" w:type="dxa"/>
            <w:vAlign w:val="center"/>
          </w:tcPr>
          <w:p w14:paraId="3AB4FA22"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100)</w:t>
            </w:r>
          </w:p>
        </w:tc>
        <w:tc>
          <w:tcPr>
            <w:tcW w:w="3207" w:type="dxa"/>
          </w:tcPr>
          <w:p w14:paraId="4BECAB8A" w14:textId="77777777" w:rsidR="006053A3" w:rsidRDefault="00000000">
            <w:pPr>
              <w:rPr>
                <w:rFonts w:asciiTheme="minorEastAsia" w:hAnsiTheme="minorEastAsia" w:cstheme="minorEastAsia" w:hint="eastAsia"/>
              </w:rPr>
            </w:pPr>
            <w:r>
              <w:rPr>
                <w:rFonts w:asciiTheme="minorEastAsia" w:hAnsiTheme="minorEastAsia" w:cstheme="minorEastAsia" w:hint="eastAsia"/>
                <w:kern w:val="0"/>
                <w:sz w:val="16"/>
                <w:szCs w:val="16"/>
              </w:rPr>
              <w:t>平台提现时为平台商户名称</w:t>
            </w:r>
          </w:p>
        </w:tc>
      </w:tr>
      <w:tr w:rsidR="006053A3" w14:paraId="41240E37" w14:textId="77777777">
        <w:trPr>
          <w:trHeight w:val="280"/>
        </w:trPr>
        <w:tc>
          <w:tcPr>
            <w:tcW w:w="537" w:type="dxa"/>
            <w:vAlign w:val="center"/>
          </w:tcPr>
          <w:p w14:paraId="5CA3AE5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3</w:t>
            </w:r>
          </w:p>
        </w:tc>
        <w:tc>
          <w:tcPr>
            <w:tcW w:w="2316" w:type="dxa"/>
            <w:vAlign w:val="center"/>
          </w:tcPr>
          <w:p w14:paraId="0E6345DA" w14:textId="77777777" w:rsidR="006053A3" w:rsidRDefault="00000000">
            <w:pPr>
              <w:widowControl/>
              <w:ind w:firstLine="320"/>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退汇日期</w:t>
            </w:r>
          </w:p>
        </w:tc>
        <w:tc>
          <w:tcPr>
            <w:tcW w:w="1626" w:type="dxa"/>
            <w:vAlign w:val="center"/>
          </w:tcPr>
          <w:p w14:paraId="117B694E"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8)</w:t>
            </w:r>
          </w:p>
        </w:tc>
        <w:tc>
          <w:tcPr>
            <w:tcW w:w="3207" w:type="dxa"/>
          </w:tcPr>
          <w:p w14:paraId="46839626" w14:textId="77777777" w:rsidR="006053A3" w:rsidRDefault="00000000">
            <w:pPr>
              <w:rPr>
                <w:rFonts w:asciiTheme="minorEastAsia" w:hAnsiTheme="minorEastAsia" w:cstheme="minorEastAsia" w:hint="eastAsia"/>
              </w:rPr>
            </w:pPr>
            <w:r>
              <w:rPr>
                <w:rFonts w:asciiTheme="minorEastAsia" w:hAnsiTheme="minorEastAsia" w:cstheme="minorEastAsia" w:hint="eastAsia"/>
                <w:kern w:val="0"/>
                <w:sz w:val="16"/>
                <w:szCs w:val="16"/>
              </w:rPr>
              <w:t>8位，例如20201130</w:t>
            </w:r>
          </w:p>
        </w:tc>
      </w:tr>
      <w:tr w:rsidR="006053A3" w14:paraId="731B173F" w14:textId="77777777">
        <w:trPr>
          <w:trHeight w:val="1036"/>
        </w:trPr>
        <w:tc>
          <w:tcPr>
            <w:tcW w:w="537" w:type="dxa"/>
            <w:vAlign w:val="center"/>
          </w:tcPr>
          <w:p w14:paraId="1F4228B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4</w:t>
            </w:r>
          </w:p>
        </w:tc>
        <w:tc>
          <w:tcPr>
            <w:tcW w:w="2316" w:type="dxa"/>
            <w:vAlign w:val="center"/>
          </w:tcPr>
          <w:p w14:paraId="48212BC1" w14:textId="77777777" w:rsidR="006053A3" w:rsidRDefault="00000000">
            <w:pPr>
              <w:widowControl/>
              <w:ind w:firstLine="320"/>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退汇时间</w:t>
            </w:r>
          </w:p>
        </w:tc>
        <w:tc>
          <w:tcPr>
            <w:tcW w:w="1626" w:type="dxa"/>
            <w:vAlign w:val="center"/>
          </w:tcPr>
          <w:p w14:paraId="3B987031"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6)</w:t>
            </w:r>
          </w:p>
        </w:tc>
        <w:tc>
          <w:tcPr>
            <w:tcW w:w="3207" w:type="dxa"/>
          </w:tcPr>
          <w:p w14:paraId="6214E2E9" w14:textId="77777777" w:rsidR="006053A3" w:rsidRDefault="006053A3">
            <w:pPr>
              <w:rPr>
                <w:rFonts w:asciiTheme="minorEastAsia" w:hAnsiTheme="minorEastAsia" w:cstheme="minorEastAsia" w:hint="eastAsia"/>
                <w:kern w:val="0"/>
                <w:sz w:val="16"/>
                <w:szCs w:val="16"/>
              </w:rPr>
            </w:pPr>
          </w:p>
          <w:p w14:paraId="5652000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6位，例如</w:t>
            </w:r>
          </w:p>
          <w:p w14:paraId="22D8D2C8" w14:textId="77777777" w:rsidR="006053A3" w:rsidRDefault="00000000">
            <w:pPr>
              <w:rPr>
                <w:rFonts w:asciiTheme="minorEastAsia" w:hAnsiTheme="minorEastAsia" w:cstheme="minorEastAsia" w:hint="eastAsia"/>
              </w:rPr>
            </w:pPr>
            <w:r>
              <w:rPr>
                <w:rFonts w:asciiTheme="minorEastAsia" w:hAnsiTheme="minorEastAsia" w:cstheme="minorEastAsia" w:hint="eastAsia"/>
                <w:kern w:val="0"/>
                <w:sz w:val="16"/>
                <w:szCs w:val="16"/>
              </w:rPr>
              <w:t>151012</w:t>
            </w:r>
          </w:p>
        </w:tc>
      </w:tr>
      <w:tr w:rsidR="006053A3" w14:paraId="1604B906" w14:textId="77777777">
        <w:trPr>
          <w:trHeight w:val="1036"/>
        </w:trPr>
        <w:tc>
          <w:tcPr>
            <w:tcW w:w="537" w:type="dxa"/>
            <w:vAlign w:val="center"/>
          </w:tcPr>
          <w:p w14:paraId="7157CED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5</w:t>
            </w:r>
          </w:p>
        </w:tc>
        <w:tc>
          <w:tcPr>
            <w:tcW w:w="2316" w:type="dxa"/>
            <w:vAlign w:val="center"/>
          </w:tcPr>
          <w:p w14:paraId="50A7BB3E" w14:textId="77777777" w:rsidR="006053A3" w:rsidRDefault="00000000">
            <w:pPr>
              <w:widowControl/>
              <w:ind w:firstLine="320"/>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退汇金额</w:t>
            </w:r>
          </w:p>
        </w:tc>
        <w:tc>
          <w:tcPr>
            <w:tcW w:w="1626" w:type="dxa"/>
            <w:vAlign w:val="center"/>
          </w:tcPr>
          <w:p w14:paraId="4DC713F6"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Decimal(</w:t>
            </w:r>
            <w:proofErr w:type="gramEnd"/>
            <w:r>
              <w:rPr>
                <w:rFonts w:asciiTheme="minorEastAsia" w:hAnsiTheme="minorEastAsia" w:cstheme="minorEastAsia" w:hint="eastAsia"/>
                <w:kern w:val="0"/>
                <w:sz w:val="16"/>
                <w:szCs w:val="16"/>
              </w:rPr>
              <w:t>17,2)</w:t>
            </w:r>
          </w:p>
        </w:tc>
        <w:tc>
          <w:tcPr>
            <w:tcW w:w="3207" w:type="dxa"/>
          </w:tcPr>
          <w:p w14:paraId="6955A76C" w14:textId="77777777" w:rsidR="006053A3" w:rsidRDefault="00000000">
            <w:pPr>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单位：(元)</w:t>
            </w:r>
          </w:p>
        </w:tc>
      </w:tr>
      <w:tr w:rsidR="006053A3" w14:paraId="163BDE6C" w14:textId="77777777">
        <w:trPr>
          <w:trHeight w:val="280"/>
        </w:trPr>
        <w:tc>
          <w:tcPr>
            <w:tcW w:w="537" w:type="dxa"/>
            <w:vAlign w:val="center"/>
          </w:tcPr>
          <w:p w14:paraId="4E3AC60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6</w:t>
            </w:r>
          </w:p>
        </w:tc>
        <w:tc>
          <w:tcPr>
            <w:tcW w:w="2316" w:type="dxa"/>
            <w:vAlign w:val="center"/>
          </w:tcPr>
          <w:p w14:paraId="3FCC4393" w14:textId="77777777" w:rsidR="006053A3" w:rsidRDefault="00000000">
            <w:pPr>
              <w:widowControl/>
              <w:ind w:firstLine="320"/>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退汇原因</w:t>
            </w:r>
          </w:p>
        </w:tc>
        <w:tc>
          <w:tcPr>
            <w:tcW w:w="1626" w:type="dxa"/>
            <w:vAlign w:val="center"/>
          </w:tcPr>
          <w:p w14:paraId="1A49455B"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100)</w:t>
            </w:r>
          </w:p>
        </w:tc>
        <w:tc>
          <w:tcPr>
            <w:tcW w:w="3207" w:type="dxa"/>
          </w:tcPr>
          <w:p w14:paraId="07F67D91" w14:textId="77777777" w:rsidR="006053A3" w:rsidRDefault="00000000">
            <w:pPr>
              <w:rPr>
                <w:rFonts w:asciiTheme="minorEastAsia" w:hAnsiTheme="minorEastAsia" w:cstheme="minorEastAsia" w:hint="eastAsia"/>
              </w:rPr>
            </w:pPr>
            <w:r>
              <w:rPr>
                <w:rFonts w:asciiTheme="minorEastAsia" w:hAnsiTheme="minorEastAsia" w:cstheme="minorEastAsia" w:hint="eastAsia"/>
                <w:kern w:val="0"/>
                <w:sz w:val="16"/>
                <w:szCs w:val="16"/>
              </w:rPr>
              <w:t>退汇原因</w:t>
            </w:r>
          </w:p>
        </w:tc>
      </w:tr>
      <w:tr w:rsidR="006053A3" w14:paraId="77042208" w14:textId="77777777">
        <w:trPr>
          <w:trHeight w:val="280"/>
        </w:trPr>
        <w:tc>
          <w:tcPr>
            <w:tcW w:w="537" w:type="dxa"/>
            <w:vAlign w:val="center"/>
          </w:tcPr>
          <w:p w14:paraId="11D0984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7</w:t>
            </w:r>
          </w:p>
        </w:tc>
        <w:tc>
          <w:tcPr>
            <w:tcW w:w="2316" w:type="dxa"/>
            <w:vAlign w:val="center"/>
          </w:tcPr>
          <w:p w14:paraId="0A6F64E5" w14:textId="77777777" w:rsidR="006053A3" w:rsidRDefault="00000000">
            <w:pPr>
              <w:widowControl/>
              <w:ind w:firstLine="320"/>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原平台商户提现流水号</w:t>
            </w:r>
          </w:p>
        </w:tc>
        <w:tc>
          <w:tcPr>
            <w:tcW w:w="1626" w:type="dxa"/>
            <w:vAlign w:val="center"/>
          </w:tcPr>
          <w:p w14:paraId="6E7E4B07"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64)</w:t>
            </w:r>
          </w:p>
        </w:tc>
        <w:tc>
          <w:tcPr>
            <w:tcW w:w="3207" w:type="dxa"/>
          </w:tcPr>
          <w:p w14:paraId="7E114154" w14:textId="77777777" w:rsidR="006053A3" w:rsidRDefault="00000000">
            <w:pPr>
              <w:rPr>
                <w:rFonts w:asciiTheme="minorEastAsia" w:hAnsiTheme="minorEastAsia" w:cstheme="minorEastAsia" w:hint="eastAsia"/>
              </w:rPr>
            </w:pPr>
            <w:r>
              <w:rPr>
                <w:rFonts w:asciiTheme="minorEastAsia" w:hAnsiTheme="minorEastAsia" w:cstheme="minorEastAsia" w:hint="eastAsia"/>
                <w:kern w:val="0"/>
                <w:sz w:val="16"/>
                <w:szCs w:val="16"/>
              </w:rPr>
              <w:t>同《批量提现结果文件》中的平台商户提现流水号。</w:t>
            </w:r>
          </w:p>
        </w:tc>
      </w:tr>
      <w:tr w:rsidR="006053A3" w14:paraId="3B38D9E4" w14:textId="77777777">
        <w:trPr>
          <w:trHeight w:val="280"/>
        </w:trPr>
        <w:tc>
          <w:tcPr>
            <w:tcW w:w="537" w:type="dxa"/>
            <w:vAlign w:val="center"/>
          </w:tcPr>
          <w:p w14:paraId="749A8A1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8</w:t>
            </w:r>
          </w:p>
        </w:tc>
        <w:tc>
          <w:tcPr>
            <w:tcW w:w="2316" w:type="dxa"/>
            <w:vAlign w:val="center"/>
          </w:tcPr>
          <w:p w14:paraId="67B14217" w14:textId="77777777" w:rsidR="006053A3" w:rsidRDefault="00000000">
            <w:pPr>
              <w:widowControl/>
              <w:ind w:firstLine="320"/>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原提现日期</w:t>
            </w:r>
          </w:p>
        </w:tc>
        <w:tc>
          <w:tcPr>
            <w:tcW w:w="1626" w:type="dxa"/>
            <w:vAlign w:val="center"/>
          </w:tcPr>
          <w:p w14:paraId="1641582E"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8)</w:t>
            </w:r>
          </w:p>
        </w:tc>
        <w:tc>
          <w:tcPr>
            <w:tcW w:w="3207" w:type="dxa"/>
          </w:tcPr>
          <w:p w14:paraId="63E09ECC" w14:textId="77777777" w:rsidR="006053A3" w:rsidRDefault="00000000">
            <w:pPr>
              <w:rPr>
                <w:rFonts w:asciiTheme="minorEastAsia" w:hAnsiTheme="minorEastAsia" w:cstheme="minorEastAsia" w:hint="eastAsia"/>
              </w:rPr>
            </w:pPr>
            <w:r>
              <w:rPr>
                <w:rFonts w:asciiTheme="minorEastAsia" w:hAnsiTheme="minorEastAsia" w:cstheme="minorEastAsia" w:hint="eastAsia"/>
                <w:kern w:val="0"/>
                <w:sz w:val="16"/>
                <w:szCs w:val="16"/>
              </w:rPr>
              <w:t>同《批量提现结果文件》中的交易日期。</w:t>
            </w:r>
          </w:p>
        </w:tc>
      </w:tr>
      <w:tr w:rsidR="006053A3" w14:paraId="4BA67B0D" w14:textId="77777777">
        <w:trPr>
          <w:trHeight w:val="280"/>
        </w:trPr>
        <w:tc>
          <w:tcPr>
            <w:tcW w:w="537" w:type="dxa"/>
            <w:vAlign w:val="center"/>
          </w:tcPr>
          <w:p w14:paraId="0F0BDB3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9</w:t>
            </w:r>
          </w:p>
        </w:tc>
        <w:tc>
          <w:tcPr>
            <w:tcW w:w="2316" w:type="dxa"/>
            <w:vAlign w:val="center"/>
          </w:tcPr>
          <w:p w14:paraId="54E6A413" w14:textId="77777777" w:rsidR="006053A3" w:rsidRDefault="00000000">
            <w:pPr>
              <w:widowControl/>
              <w:ind w:firstLine="320"/>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原用户账户户名</w:t>
            </w:r>
          </w:p>
        </w:tc>
        <w:tc>
          <w:tcPr>
            <w:tcW w:w="1626" w:type="dxa"/>
            <w:vAlign w:val="center"/>
          </w:tcPr>
          <w:p w14:paraId="2F3162D7"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122)</w:t>
            </w:r>
          </w:p>
        </w:tc>
        <w:tc>
          <w:tcPr>
            <w:tcW w:w="3207" w:type="dxa"/>
          </w:tcPr>
          <w:p w14:paraId="14A9A833" w14:textId="77777777" w:rsidR="006053A3" w:rsidRDefault="00000000">
            <w:pPr>
              <w:rPr>
                <w:rFonts w:asciiTheme="minorEastAsia" w:hAnsiTheme="minorEastAsia" w:cstheme="minorEastAsia" w:hint="eastAsia"/>
              </w:rPr>
            </w:pPr>
            <w:r>
              <w:rPr>
                <w:rFonts w:asciiTheme="minorEastAsia" w:hAnsiTheme="minorEastAsia" w:cstheme="minorEastAsia" w:hint="eastAsia"/>
                <w:kern w:val="0"/>
                <w:sz w:val="16"/>
                <w:szCs w:val="16"/>
              </w:rPr>
              <w:t>同《批量提现结果文件》中的提现账户户名</w:t>
            </w:r>
          </w:p>
        </w:tc>
      </w:tr>
      <w:tr w:rsidR="006053A3" w14:paraId="2EC5EB28" w14:textId="77777777">
        <w:trPr>
          <w:trHeight w:val="280"/>
        </w:trPr>
        <w:tc>
          <w:tcPr>
            <w:tcW w:w="537" w:type="dxa"/>
            <w:vAlign w:val="center"/>
          </w:tcPr>
          <w:p w14:paraId="4CCB895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10</w:t>
            </w:r>
          </w:p>
        </w:tc>
        <w:tc>
          <w:tcPr>
            <w:tcW w:w="2316" w:type="dxa"/>
            <w:vAlign w:val="center"/>
          </w:tcPr>
          <w:p w14:paraId="3760FD30" w14:textId="77777777" w:rsidR="006053A3" w:rsidRDefault="00000000">
            <w:pPr>
              <w:widowControl/>
              <w:ind w:firstLine="320"/>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原银行卡号/账号</w:t>
            </w:r>
          </w:p>
        </w:tc>
        <w:tc>
          <w:tcPr>
            <w:tcW w:w="1626" w:type="dxa"/>
            <w:vAlign w:val="center"/>
          </w:tcPr>
          <w:p w14:paraId="1EDDFCD2"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32)</w:t>
            </w:r>
          </w:p>
        </w:tc>
        <w:tc>
          <w:tcPr>
            <w:tcW w:w="3207" w:type="dxa"/>
          </w:tcPr>
          <w:p w14:paraId="4538CAB9" w14:textId="77777777" w:rsidR="006053A3" w:rsidRDefault="00000000">
            <w:pPr>
              <w:rPr>
                <w:rFonts w:asciiTheme="minorEastAsia" w:hAnsiTheme="minorEastAsia" w:cstheme="minorEastAsia" w:hint="eastAsia"/>
              </w:rPr>
            </w:pPr>
            <w:r>
              <w:rPr>
                <w:rFonts w:asciiTheme="minorEastAsia" w:hAnsiTheme="minorEastAsia" w:cstheme="minorEastAsia" w:hint="eastAsia"/>
                <w:kern w:val="0"/>
                <w:sz w:val="16"/>
                <w:szCs w:val="16"/>
              </w:rPr>
              <w:t>同《批量提现结果文件》中的提现账户。</w:t>
            </w:r>
          </w:p>
        </w:tc>
      </w:tr>
      <w:tr w:rsidR="006053A3" w14:paraId="3E488B5B" w14:textId="77777777">
        <w:trPr>
          <w:trHeight w:val="280"/>
        </w:trPr>
        <w:tc>
          <w:tcPr>
            <w:tcW w:w="537" w:type="dxa"/>
            <w:vAlign w:val="center"/>
          </w:tcPr>
          <w:p w14:paraId="79DB301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11</w:t>
            </w:r>
          </w:p>
        </w:tc>
        <w:tc>
          <w:tcPr>
            <w:tcW w:w="2316" w:type="dxa"/>
            <w:vAlign w:val="center"/>
          </w:tcPr>
          <w:p w14:paraId="68D135BA" w14:textId="77777777" w:rsidR="006053A3" w:rsidRDefault="00000000">
            <w:pPr>
              <w:widowControl/>
              <w:ind w:firstLine="320"/>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原清分/提现金额</w:t>
            </w:r>
          </w:p>
        </w:tc>
        <w:tc>
          <w:tcPr>
            <w:tcW w:w="1626" w:type="dxa"/>
            <w:vAlign w:val="center"/>
          </w:tcPr>
          <w:p w14:paraId="3D070A25"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Decimal(</w:t>
            </w:r>
            <w:proofErr w:type="gramEnd"/>
            <w:r>
              <w:rPr>
                <w:rFonts w:asciiTheme="minorEastAsia" w:hAnsiTheme="minorEastAsia" w:cstheme="minorEastAsia" w:hint="eastAsia"/>
                <w:kern w:val="0"/>
                <w:sz w:val="16"/>
                <w:szCs w:val="16"/>
              </w:rPr>
              <w:t>17,2)</w:t>
            </w:r>
          </w:p>
        </w:tc>
        <w:tc>
          <w:tcPr>
            <w:tcW w:w="3207" w:type="dxa"/>
          </w:tcPr>
          <w:p w14:paraId="521D04A8" w14:textId="77777777" w:rsidR="006053A3" w:rsidRDefault="00000000">
            <w:pPr>
              <w:rPr>
                <w:rFonts w:asciiTheme="minorEastAsia" w:hAnsiTheme="minorEastAsia" w:cstheme="minorEastAsia" w:hint="eastAsia"/>
              </w:rPr>
            </w:pPr>
            <w:r>
              <w:rPr>
                <w:rFonts w:asciiTheme="minorEastAsia" w:hAnsiTheme="minorEastAsia" w:cstheme="minorEastAsia" w:hint="eastAsia"/>
                <w:kern w:val="0"/>
                <w:sz w:val="16"/>
                <w:szCs w:val="16"/>
              </w:rPr>
              <w:t>同《批量提现结果文件》中的提现金额。单位：元</w:t>
            </w:r>
          </w:p>
        </w:tc>
      </w:tr>
    </w:tbl>
    <w:p w14:paraId="0016F23C" w14:textId="77777777" w:rsidR="006053A3" w:rsidRDefault="00000000">
      <w:pPr>
        <w:pStyle w:val="10"/>
        <w:ind w:firstLineChars="0" w:firstLine="0"/>
      </w:pPr>
      <w:r>
        <w:br w:type="textWrapping" w:clear="all"/>
      </w:r>
      <w:r>
        <w:rPr>
          <w:rFonts w:hint="eastAsia"/>
        </w:rPr>
        <w:t>【备注】</w:t>
      </w:r>
    </w:p>
    <w:p w14:paraId="0B57A8EA" w14:textId="77777777" w:rsidR="006053A3" w:rsidRDefault="00000000">
      <w:r>
        <w:rPr>
          <w:rFonts w:hint="eastAsia"/>
        </w:rPr>
        <w:t>使用人行大小额作为跨行提现出金通道时，提现结果返回成功仅表示交易已成功发送人行系统，实际可能出现被对方行退回的情况。如发生退汇，退汇信息将体现在该文件内，资金将</w:t>
      </w:r>
      <w:r>
        <w:rPr>
          <w:rFonts w:hint="eastAsia"/>
        </w:rPr>
        <w:lastRenderedPageBreak/>
        <w:t>退回原用户登记簿。</w:t>
      </w:r>
    </w:p>
    <w:p w14:paraId="3CF7C691" w14:textId="77777777" w:rsidR="006053A3" w:rsidRDefault="006053A3"/>
    <w:p w14:paraId="08897A98" w14:textId="77777777" w:rsidR="006053A3" w:rsidRDefault="00000000">
      <w:pPr>
        <w:pStyle w:val="3-"/>
        <w:rPr>
          <w:rFonts w:asciiTheme="majorEastAsia" w:eastAsiaTheme="majorEastAsia" w:hAnsiTheme="majorEastAsia" w:cstheme="majorEastAsia" w:hint="eastAsia"/>
          <w:b/>
          <w:bCs/>
          <w:sz w:val="28"/>
          <w:szCs w:val="28"/>
        </w:rPr>
      </w:pPr>
      <w:bookmarkStart w:id="101" w:name="_Toc32147"/>
      <w:r>
        <w:rPr>
          <w:rFonts w:asciiTheme="majorEastAsia" w:eastAsiaTheme="majorEastAsia" w:hAnsiTheme="majorEastAsia" w:cstheme="majorEastAsia" w:hint="eastAsia"/>
          <w:b/>
          <w:bCs/>
          <w:sz w:val="28"/>
          <w:szCs w:val="28"/>
        </w:rPr>
        <w:t>登记簿资金变动明细文件（811）</w:t>
      </w:r>
      <w:bookmarkEnd w:id="101"/>
    </w:p>
    <w:p w14:paraId="1D30D949" w14:textId="77777777" w:rsidR="006053A3" w:rsidRDefault="00000000">
      <w:pPr>
        <w:pStyle w:val="4-"/>
        <w:rPr>
          <w:rFonts w:hint="eastAsia"/>
        </w:rPr>
      </w:pPr>
      <w:r>
        <w:rPr>
          <w:rFonts w:hint="eastAsia"/>
        </w:rPr>
        <w:t>功能介绍</w:t>
      </w:r>
    </w:p>
    <w:p w14:paraId="760C849B" w14:textId="77777777" w:rsidR="006053A3" w:rsidRDefault="00000000">
      <w:pPr>
        <w:pStyle w:val="10"/>
      </w:pPr>
      <w:r>
        <w:rPr>
          <w:rFonts w:hint="eastAsia"/>
        </w:rPr>
        <w:t>平台商户通过该文件向e管家系统获取交易资金账户下所有登记簿的资金变动明细，包括公共登记簿和用户登记簿。</w:t>
      </w:r>
    </w:p>
    <w:p w14:paraId="59482C43" w14:textId="77777777" w:rsidR="006053A3" w:rsidRDefault="00000000">
      <w:pPr>
        <w:pStyle w:val="4-"/>
        <w:rPr>
          <w:rFonts w:hint="eastAsia"/>
        </w:rPr>
      </w:pPr>
      <w:r>
        <w:rPr>
          <w:rFonts w:hint="eastAsia"/>
        </w:rPr>
        <w:t>适用场景</w:t>
      </w:r>
    </w:p>
    <w:p w14:paraId="40D6ED37" w14:textId="77777777" w:rsidR="006053A3" w:rsidRDefault="00000000">
      <w:pPr>
        <w:pStyle w:val="10"/>
      </w:pPr>
      <w:r>
        <w:rPr>
          <w:rFonts w:hint="eastAsia"/>
        </w:rPr>
        <w:t>该功能为通用可选功能，平台商户可根据自身需要下载登记簿资金变动明细文件。</w:t>
      </w:r>
    </w:p>
    <w:p w14:paraId="10573FE2" w14:textId="77777777" w:rsidR="006053A3" w:rsidRDefault="00000000">
      <w:pPr>
        <w:pStyle w:val="4-"/>
        <w:rPr>
          <w:rFonts w:hint="eastAsia"/>
        </w:rPr>
      </w:pPr>
      <w:r>
        <w:rPr>
          <w:rFonts w:hint="eastAsia"/>
        </w:rPr>
        <w:t>文件描述</w:t>
      </w:r>
    </w:p>
    <w:tbl>
      <w:tblPr>
        <w:tblStyle w:val="ad"/>
        <w:tblW w:w="7719" w:type="dxa"/>
        <w:tblLayout w:type="fixed"/>
        <w:tblLook w:val="04A0" w:firstRow="1" w:lastRow="0" w:firstColumn="1" w:lastColumn="0" w:noHBand="0" w:noVBand="1"/>
      </w:tblPr>
      <w:tblGrid>
        <w:gridCol w:w="562"/>
        <w:gridCol w:w="2346"/>
        <w:gridCol w:w="1603"/>
        <w:gridCol w:w="3208"/>
      </w:tblGrid>
      <w:tr w:rsidR="006053A3" w14:paraId="3B81BB8C" w14:textId="77777777">
        <w:trPr>
          <w:trHeight w:val="280"/>
        </w:trPr>
        <w:tc>
          <w:tcPr>
            <w:tcW w:w="562" w:type="dxa"/>
            <w:shd w:val="clear" w:color="auto" w:fill="AEAAAA" w:themeFill="background2" w:themeFillShade="BF"/>
            <w:vAlign w:val="center"/>
          </w:tcPr>
          <w:p w14:paraId="7E3A7FF7"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序号</w:t>
            </w:r>
          </w:p>
        </w:tc>
        <w:tc>
          <w:tcPr>
            <w:tcW w:w="2346" w:type="dxa"/>
            <w:shd w:val="clear" w:color="auto" w:fill="AEAAAA" w:themeFill="background2" w:themeFillShade="BF"/>
            <w:vAlign w:val="center"/>
          </w:tcPr>
          <w:p w14:paraId="254C0FC8"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信息项</w:t>
            </w:r>
          </w:p>
        </w:tc>
        <w:tc>
          <w:tcPr>
            <w:tcW w:w="1603" w:type="dxa"/>
            <w:shd w:val="clear" w:color="auto" w:fill="AEAAAA" w:themeFill="background2" w:themeFillShade="BF"/>
            <w:vAlign w:val="center"/>
          </w:tcPr>
          <w:p w14:paraId="7206389B"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长度</w:t>
            </w:r>
          </w:p>
        </w:tc>
        <w:tc>
          <w:tcPr>
            <w:tcW w:w="3208" w:type="dxa"/>
            <w:shd w:val="clear" w:color="auto" w:fill="AEAAAA" w:themeFill="background2" w:themeFillShade="BF"/>
            <w:vAlign w:val="center"/>
          </w:tcPr>
          <w:p w14:paraId="73B6810D"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说明</w:t>
            </w:r>
          </w:p>
        </w:tc>
      </w:tr>
      <w:tr w:rsidR="006053A3" w14:paraId="3FDAF3E2" w14:textId="77777777">
        <w:trPr>
          <w:trHeight w:val="280"/>
        </w:trPr>
        <w:tc>
          <w:tcPr>
            <w:tcW w:w="562" w:type="dxa"/>
            <w:vAlign w:val="center"/>
          </w:tcPr>
          <w:p w14:paraId="7B04AC0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1</w:t>
            </w:r>
          </w:p>
        </w:tc>
        <w:tc>
          <w:tcPr>
            <w:tcW w:w="2346" w:type="dxa"/>
            <w:vAlign w:val="center"/>
          </w:tcPr>
          <w:p w14:paraId="7D48249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平台商户编号</w:t>
            </w:r>
          </w:p>
        </w:tc>
        <w:tc>
          <w:tcPr>
            <w:tcW w:w="1603" w:type="dxa"/>
            <w:vAlign w:val="center"/>
          </w:tcPr>
          <w:p w14:paraId="53AFA61E" w14:textId="77777777" w:rsidR="006053A3" w:rsidRDefault="00000000">
            <w:pPr>
              <w:widowControl/>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15)</w:t>
            </w:r>
          </w:p>
        </w:tc>
        <w:tc>
          <w:tcPr>
            <w:tcW w:w="3208" w:type="dxa"/>
            <w:vAlign w:val="center"/>
          </w:tcPr>
          <w:p w14:paraId="1484A5D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系统给平台商户分配的唯一识别号</w:t>
            </w:r>
          </w:p>
        </w:tc>
      </w:tr>
      <w:tr w:rsidR="006053A3" w14:paraId="6B78EA50" w14:textId="77777777">
        <w:trPr>
          <w:trHeight w:val="930"/>
        </w:trPr>
        <w:tc>
          <w:tcPr>
            <w:tcW w:w="562" w:type="dxa"/>
            <w:vAlign w:val="center"/>
          </w:tcPr>
          <w:p w14:paraId="4DCB099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2</w:t>
            </w:r>
          </w:p>
        </w:tc>
        <w:tc>
          <w:tcPr>
            <w:tcW w:w="2346" w:type="dxa"/>
            <w:vAlign w:val="center"/>
          </w:tcPr>
          <w:p w14:paraId="013B62D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用户编号</w:t>
            </w:r>
          </w:p>
        </w:tc>
        <w:tc>
          <w:tcPr>
            <w:tcW w:w="1603" w:type="dxa"/>
            <w:vAlign w:val="center"/>
          </w:tcPr>
          <w:p w14:paraId="5E4C6192" w14:textId="77777777" w:rsidR="006053A3" w:rsidRDefault="00000000">
            <w:pPr>
              <w:widowControl/>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15)</w:t>
            </w:r>
          </w:p>
        </w:tc>
        <w:tc>
          <w:tcPr>
            <w:tcW w:w="3208" w:type="dxa"/>
            <w:vAlign w:val="center"/>
          </w:tcPr>
          <w:p w14:paraId="3347FB1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系统给用户分配的唯一识别号，公共登记簿时，为平台商户编号</w:t>
            </w:r>
          </w:p>
        </w:tc>
      </w:tr>
      <w:tr w:rsidR="006053A3" w14:paraId="300CA0C0" w14:textId="77777777">
        <w:trPr>
          <w:trHeight w:val="930"/>
        </w:trPr>
        <w:tc>
          <w:tcPr>
            <w:tcW w:w="562" w:type="dxa"/>
            <w:vAlign w:val="center"/>
          </w:tcPr>
          <w:p w14:paraId="18C1DF0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3</w:t>
            </w:r>
          </w:p>
        </w:tc>
        <w:tc>
          <w:tcPr>
            <w:tcW w:w="2346" w:type="dxa"/>
            <w:vAlign w:val="center"/>
          </w:tcPr>
          <w:p w14:paraId="60969D0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登记簿编号</w:t>
            </w:r>
          </w:p>
        </w:tc>
        <w:tc>
          <w:tcPr>
            <w:tcW w:w="1603" w:type="dxa"/>
            <w:vAlign w:val="center"/>
          </w:tcPr>
          <w:p w14:paraId="0D143027" w14:textId="77777777" w:rsidR="006053A3" w:rsidRDefault="00000000">
            <w:pPr>
              <w:widowControl/>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19)</w:t>
            </w:r>
          </w:p>
        </w:tc>
        <w:tc>
          <w:tcPr>
            <w:tcW w:w="3208" w:type="dxa"/>
            <w:vAlign w:val="center"/>
          </w:tcPr>
          <w:p w14:paraId="5A880AA1" w14:textId="77777777" w:rsidR="006053A3" w:rsidRDefault="006053A3">
            <w:pPr>
              <w:widowControl/>
              <w:jc w:val="left"/>
              <w:rPr>
                <w:rFonts w:asciiTheme="minorEastAsia" w:hAnsiTheme="minorEastAsia" w:cstheme="minorEastAsia" w:hint="eastAsia"/>
                <w:kern w:val="0"/>
                <w:sz w:val="16"/>
                <w:szCs w:val="16"/>
              </w:rPr>
            </w:pPr>
          </w:p>
        </w:tc>
      </w:tr>
      <w:tr w:rsidR="006053A3" w14:paraId="607FCA40" w14:textId="77777777">
        <w:trPr>
          <w:trHeight w:val="280"/>
        </w:trPr>
        <w:tc>
          <w:tcPr>
            <w:tcW w:w="562" w:type="dxa"/>
            <w:vAlign w:val="center"/>
          </w:tcPr>
          <w:p w14:paraId="6F7FAC8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4</w:t>
            </w:r>
          </w:p>
        </w:tc>
        <w:tc>
          <w:tcPr>
            <w:tcW w:w="2346" w:type="dxa"/>
            <w:vAlign w:val="center"/>
          </w:tcPr>
          <w:p w14:paraId="100BB66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用户名称</w:t>
            </w:r>
          </w:p>
        </w:tc>
        <w:tc>
          <w:tcPr>
            <w:tcW w:w="1603" w:type="dxa"/>
            <w:vAlign w:val="center"/>
          </w:tcPr>
          <w:p w14:paraId="2C606535" w14:textId="77777777" w:rsidR="006053A3" w:rsidRDefault="00000000">
            <w:pPr>
              <w:widowControl/>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128)</w:t>
            </w:r>
          </w:p>
        </w:tc>
        <w:tc>
          <w:tcPr>
            <w:tcW w:w="3208" w:type="dxa"/>
            <w:vAlign w:val="center"/>
          </w:tcPr>
          <w:p w14:paraId="09175E0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公共登记簿时，为公共登记簿名称</w:t>
            </w:r>
          </w:p>
        </w:tc>
      </w:tr>
      <w:tr w:rsidR="006053A3" w14:paraId="70E8A8B9" w14:textId="77777777">
        <w:trPr>
          <w:trHeight w:val="280"/>
        </w:trPr>
        <w:tc>
          <w:tcPr>
            <w:tcW w:w="562" w:type="dxa"/>
            <w:vAlign w:val="center"/>
          </w:tcPr>
          <w:p w14:paraId="217ED59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5</w:t>
            </w:r>
          </w:p>
        </w:tc>
        <w:tc>
          <w:tcPr>
            <w:tcW w:w="2346" w:type="dxa"/>
            <w:vAlign w:val="center"/>
          </w:tcPr>
          <w:p w14:paraId="19D3C6C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交易日期</w:t>
            </w:r>
          </w:p>
        </w:tc>
        <w:tc>
          <w:tcPr>
            <w:tcW w:w="1603" w:type="dxa"/>
          </w:tcPr>
          <w:p w14:paraId="6C7CEB52" w14:textId="77777777" w:rsidR="006053A3" w:rsidRDefault="00000000">
            <w:pPr>
              <w:widowControl/>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8)</w:t>
            </w:r>
          </w:p>
        </w:tc>
        <w:tc>
          <w:tcPr>
            <w:tcW w:w="3208" w:type="dxa"/>
            <w:vAlign w:val="center"/>
          </w:tcPr>
          <w:p w14:paraId="0F5CA9B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中</w:t>
            </w:r>
            <w:proofErr w:type="gramStart"/>
            <w:r>
              <w:rPr>
                <w:rFonts w:asciiTheme="minorEastAsia" w:hAnsiTheme="minorEastAsia" w:cstheme="minorEastAsia" w:hint="eastAsia"/>
                <w:kern w:val="0"/>
                <w:sz w:val="16"/>
                <w:szCs w:val="16"/>
              </w:rPr>
              <w:t>信侧交易</w:t>
            </w:r>
            <w:proofErr w:type="gramEnd"/>
            <w:r>
              <w:rPr>
                <w:rFonts w:asciiTheme="minorEastAsia" w:hAnsiTheme="minorEastAsia" w:cstheme="minorEastAsia" w:hint="eastAsia"/>
                <w:kern w:val="0"/>
                <w:sz w:val="16"/>
                <w:szCs w:val="16"/>
              </w:rPr>
              <w:t>日期，格式：</w:t>
            </w:r>
            <w:proofErr w:type="spellStart"/>
            <w:r>
              <w:rPr>
                <w:rFonts w:asciiTheme="minorEastAsia" w:hAnsiTheme="minorEastAsia" w:cstheme="minorEastAsia" w:hint="eastAsia"/>
                <w:kern w:val="0"/>
                <w:sz w:val="16"/>
                <w:szCs w:val="16"/>
              </w:rPr>
              <w:t>yyyyMMdd</w:t>
            </w:r>
            <w:proofErr w:type="spellEnd"/>
          </w:p>
        </w:tc>
      </w:tr>
      <w:tr w:rsidR="006053A3" w14:paraId="4059AD80" w14:textId="77777777">
        <w:trPr>
          <w:trHeight w:val="280"/>
        </w:trPr>
        <w:tc>
          <w:tcPr>
            <w:tcW w:w="562" w:type="dxa"/>
            <w:vAlign w:val="center"/>
          </w:tcPr>
          <w:p w14:paraId="289DC51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6</w:t>
            </w:r>
          </w:p>
        </w:tc>
        <w:tc>
          <w:tcPr>
            <w:tcW w:w="2346" w:type="dxa"/>
            <w:vAlign w:val="center"/>
          </w:tcPr>
          <w:p w14:paraId="479E847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交易时间</w:t>
            </w:r>
          </w:p>
        </w:tc>
        <w:tc>
          <w:tcPr>
            <w:tcW w:w="1603" w:type="dxa"/>
          </w:tcPr>
          <w:p w14:paraId="274D31F6" w14:textId="77777777" w:rsidR="006053A3" w:rsidRDefault="00000000">
            <w:pPr>
              <w:widowControl/>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6)</w:t>
            </w:r>
          </w:p>
        </w:tc>
        <w:tc>
          <w:tcPr>
            <w:tcW w:w="3208" w:type="dxa"/>
            <w:vAlign w:val="center"/>
          </w:tcPr>
          <w:p w14:paraId="5782649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中</w:t>
            </w:r>
            <w:proofErr w:type="gramStart"/>
            <w:r>
              <w:rPr>
                <w:rFonts w:asciiTheme="minorEastAsia" w:hAnsiTheme="minorEastAsia" w:cstheme="minorEastAsia" w:hint="eastAsia"/>
                <w:kern w:val="0"/>
                <w:sz w:val="16"/>
                <w:szCs w:val="16"/>
              </w:rPr>
              <w:t>信侧交易</w:t>
            </w:r>
            <w:proofErr w:type="gramEnd"/>
            <w:r>
              <w:rPr>
                <w:rFonts w:asciiTheme="minorEastAsia" w:hAnsiTheme="minorEastAsia" w:cstheme="minorEastAsia" w:hint="eastAsia"/>
                <w:kern w:val="0"/>
                <w:sz w:val="16"/>
                <w:szCs w:val="16"/>
              </w:rPr>
              <w:t>时间，格式：HHMMSS</w:t>
            </w:r>
          </w:p>
        </w:tc>
      </w:tr>
      <w:tr w:rsidR="006053A3" w14:paraId="56584448" w14:textId="77777777">
        <w:trPr>
          <w:trHeight w:val="1960"/>
        </w:trPr>
        <w:tc>
          <w:tcPr>
            <w:tcW w:w="562" w:type="dxa"/>
            <w:vAlign w:val="center"/>
          </w:tcPr>
          <w:p w14:paraId="4B61EDA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7</w:t>
            </w:r>
          </w:p>
        </w:tc>
        <w:tc>
          <w:tcPr>
            <w:tcW w:w="2346" w:type="dxa"/>
            <w:vAlign w:val="center"/>
          </w:tcPr>
          <w:p w14:paraId="06E6031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交易类型</w:t>
            </w:r>
          </w:p>
        </w:tc>
        <w:tc>
          <w:tcPr>
            <w:tcW w:w="1603" w:type="dxa"/>
          </w:tcPr>
          <w:p w14:paraId="41108B40" w14:textId="77777777" w:rsidR="006053A3" w:rsidRDefault="00000000">
            <w:pPr>
              <w:widowControl/>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10)</w:t>
            </w:r>
          </w:p>
        </w:tc>
        <w:tc>
          <w:tcPr>
            <w:tcW w:w="3208" w:type="dxa"/>
            <w:vAlign w:val="center"/>
          </w:tcPr>
          <w:p w14:paraId="32BAFB8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xml:space="preserve">JJ01-平台自营资金划转 </w:t>
            </w:r>
          </w:p>
          <w:p w14:paraId="4A51403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xml:space="preserve">JJ02-用户提现 </w:t>
            </w:r>
          </w:p>
          <w:p w14:paraId="2A1A533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xml:space="preserve">JJ03-平台提现 </w:t>
            </w:r>
          </w:p>
          <w:p w14:paraId="4EF6D31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xml:space="preserve">JJ04-用户退汇 </w:t>
            </w:r>
          </w:p>
          <w:p w14:paraId="6E0C49E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xml:space="preserve">JJ05-平台退汇 </w:t>
            </w:r>
          </w:p>
          <w:p w14:paraId="687D1AF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xml:space="preserve">JJ06-清分入金 </w:t>
            </w:r>
          </w:p>
          <w:p w14:paraId="2281023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xml:space="preserve">JJ07-来帐登记 </w:t>
            </w:r>
          </w:p>
          <w:p w14:paraId="4A3E316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xml:space="preserve">JJ08-提现手续费 </w:t>
            </w:r>
          </w:p>
          <w:p w14:paraId="4EF9EBD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xml:space="preserve">JJ09-不明来账调增登记簿 </w:t>
            </w:r>
          </w:p>
          <w:p w14:paraId="64D9BCD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xml:space="preserve">JJ10-居间手续费结算 </w:t>
            </w:r>
          </w:p>
          <w:p w14:paraId="102EA29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xml:space="preserve">JJ11-待结算手续费清算回退 </w:t>
            </w:r>
          </w:p>
          <w:p w14:paraId="681FE81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xml:space="preserve">JJ12-28位打款账号调增登记簿 </w:t>
            </w:r>
          </w:p>
          <w:p w14:paraId="2B18DDB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xml:space="preserve">JJ13-28位打款账号调减登记簿 </w:t>
            </w:r>
          </w:p>
          <w:p w14:paraId="73FF1B0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JJ15-不明来账调减登记簿</w:t>
            </w:r>
          </w:p>
          <w:p w14:paraId="1CBDFD4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JJ16-日</w:t>
            </w:r>
            <w:proofErr w:type="gramStart"/>
            <w:r>
              <w:rPr>
                <w:rFonts w:asciiTheme="minorEastAsia" w:hAnsiTheme="minorEastAsia" w:cstheme="minorEastAsia" w:hint="eastAsia"/>
                <w:kern w:val="0"/>
                <w:sz w:val="16"/>
                <w:szCs w:val="16"/>
              </w:rPr>
              <w:t>终清分往自由</w:t>
            </w:r>
            <w:proofErr w:type="gramEnd"/>
            <w:r>
              <w:rPr>
                <w:rFonts w:asciiTheme="minorEastAsia" w:hAnsiTheme="minorEastAsia" w:cstheme="minorEastAsia" w:hint="eastAsia"/>
                <w:kern w:val="0"/>
                <w:sz w:val="16"/>
                <w:szCs w:val="16"/>
              </w:rPr>
              <w:t xml:space="preserve">资金转账 </w:t>
            </w:r>
          </w:p>
          <w:p w14:paraId="3FAA0C6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JJ17-不明来</w:t>
            </w:r>
            <w:proofErr w:type="gramStart"/>
            <w:r>
              <w:rPr>
                <w:rFonts w:asciiTheme="minorEastAsia" w:hAnsiTheme="minorEastAsia" w:cstheme="minorEastAsia" w:hint="eastAsia"/>
                <w:kern w:val="0"/>
                <w:sz w:val="16"/>
                <w:szCs w:val="16"/>
              </w:rPr>
              <w:t>账重新</w:t>
            </w:r>
            <w:proofErr w:type="gramEnd"/>
            <w:r>
              <w:rPr>
                <w:rFonts w:asciiTheme="minorEastAsia" w:hAnsiTheme="minorEastAsia" w:cstheme="minorEastAsia" w:hint="eastAsia"/>
                <w:kern w:val="0"/>
                <w:sz w:val="16"/>
                <w:szCs w:val="16"/>
              </w:rPr>
              <w:t xml:space="preserve">匹配 </w:t>
            </w:r>
          </w:p>
          <w:p w14:paraId="79AB423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xml:space="preserve">JJ18-28位部分退款调减登记簿 </w:t>
            </w:r>
          </w:p>
          <w:p w14:paraId="3A18B7B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lastRenderedPageBreak/>
              <w:t>JJ19-28位部分退款失败/退汇调增登记簿</w:t>
            </w:r>
          </w:p>
          <w:p w14:paraId="614C98B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JJ20-普通</w:t>
            </w:r>
            <w:proofErr w:type="gramStart"/>
            <w:r>
              <w:rPr>
                <w:rFonts w:asciiTheme="minorEastAsia" w:hAnsiTheme="minorEastAsia" w:cstheme="minorEastAsia" w:hint="eastAsia"/>
                <w:kern w:val="0"/>
                <w:sz w:val="16"/>
                <w:szCs w:val="16"/>
              </w:rPr>
              <w:t>绑</w:t>
            </w:r>
            <w:proofErr w:type="gramEnd"/>
            <w:r>
              <w:rPr>
                <w:rFonts w:asciiTheme="minorEastAsia" w:hAnsiTheme="minorEastAsia" w:cstheme="minorEastAsia" w:hint="eastAsia"/>
                <w:kern w:val="0"/>
                <w:sz w:val="16"/>
                <w:szCs w:val="16"/>
              </w:rPr>
              <w:t>卡入金部分退款调减登记簿</w:t>
            </w:r>
          </w:p>
          <w:p w14:paraId="528B3E8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JJ21-普通</w:t>
            </w:r>
            <w:proofErr w:type="gramStart"/>
            <w:r>
              <w:rPr>
                <w:rFonts w:asciiTheme="minorEastAsia" w:hAnsiTheme="minorEastAsia" w:cstheme="minorEastAsia" w:hint="eastAsia"/>
                <w:kern w:val="0"/>
                <w:sz w:val="16"/>
                <w:szCs w:val="16"/>
              </w:rPr>
              <w:t>绑</w:t>
            </w:r>
            <w:proofErr w:type="gramEnd"/>
            <w:r>
              <w:rPr>
                <w:rFonts w:asciiTheme="minorEastAsia" w:hAnsiTheme="minorEastAsia" w:cstheme="minorEastAsia" w:hint="eastAsia"/>
                <w:kern w:val="0"/>
                <w:sz w:val="16"/>
                <w:szCs w:val="16"/>
              </w:rPr>
              <w:t>卡入金部分退款失败/退汇、智能提现终态失败调增登记簿</w:t>
            </w:r>
          </w:p>
          <w:p w14:paraId="42EBAF8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xml:space="preserve">JJJX-结息批量 </w:t>
            </w:r>
          </w:p>
          <w:p w14:paraId="66B9444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xml:space="preserve">JJZZ-登记簿资金划转 </w:t>
            </w:r>
          </w:p>
          <w:p w14:paraId="6C7E26A5" w14:textId="77777777" w:rsidR="006053A3" w:rsidRDefault="00000000">
            <w:pPr>
              <w:widowControl/>
              <w:jc w:val="left"/>
              <w:rPr>
                <w:rFonts w:ascii="Songti TC" w:eastAsia="Songti TC" w:hAnsi="Songti TC" w:cs="Times New Roman" w:hint="eastAsia"/>
                <w:kern w:val="0"/>
                <w:sz w:val="16"/>
                <w:szCs w:val="16"/>
              </w:rPr>
            </w:pPr>
            <w:r>
              <w:rPr>
                <w:rFonts w:asciiTheme="minorEastAsia" w:hAnsiTheme="minorEastAsia" w:cstheme="minorEastAsia" w:hint="eastAsia"/>
                <w:kern w:val="0"/>
                <w:sz w:val="16"/>
                <w:szCs w:val="16"/>
              </w:rPr>
              <w:t xml:space="preserve">JJRJ-转账入金 </w:t>
            </w:r>
          </w:p>
          <w:p w14:paraId="3E9D7EA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JJXF-支付</w:t>
            </w:r>
          </w:p>
          <w:p w14:paraId="3B0FB58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JJTK-退款</w:t>
            </w:r>
          </w:p>
          <w:p w14:paraId="64B43AC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JJHC-平台商户补贴</w:t>
            </w:r>
          </w:p>
          <w:p w14:paraId="7141029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JJHR-平台商户扣罚</w:t>
            </w:r>
          </w:p>
          <w:p w14:paraId="660C800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JJYF-预付交易</w:t>
            </w:r>
          </w:p>
          <w:p w14:paraId="0898FA2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kern w:val="0"/>
                <w:sz w:val="16"/>
                <w:szCs w:val="16"/>
              </w:rPr>
              <w:t>YQZ</w:t>
            </w:r>
            <w:r>
              <w:rPr>
                <w:rFonts w:asciiTheme="minorEastAsia" w:hAnsiTheme="minorEastAsia" w:cstheme="minorEastAsia" w:hint="eastAsia"/>
                <w:kern w:val="0"/>
                <w:sz w:val="16"/>
                <w:szCs w:val="16"/>
              </w:rPr>
              <w:t>F-</w:t>
            </w:r>
            <w:proofErr w:type="gramStart"/>
            <w:r>
              <w:rPr>
                <w:rFonts w:asciiTheme="minorEastAsia" w:hAnsiTheme="minorEastAsia" w:cstheme="minorEastAsia"/>
                <w:kern w:val="0"/>
                <w:sz w:val="16"/>
                <w:szCs w:val="16"/>
              </w:rPr>
              <w:t>预清分</w:t>
            </w:r>
            <w:proofErr w:type="gramEnd"/>
            <w:r>
              <w:rPr>
                <w:rFonts w:asciiTheme="minorEastAsia" w:hAnsiTheme="minorEastAsia" w:cstheme="minorEastAsia"/>
                <w:kern w:val="0"/>
                <w:sz w:val="16"/>
                <w:szCs w:val="16"/>
              </w:rPr>
              <w:t>支付</w:t>
            </w:r>
          </w:p>
          <w:p w14:paraId="6FC1103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kern w:val="0"/>
                <w:sz w:val="16"/>
                <w:szCs w:val="16"/>
              </w:rPr>
              <w:t>YQCX</w:t>
            </w:r>
            <w:r>
              <w:rPr>
                <w:rFonts w:asciiTheme="minorEastAsia" w:hAnsiTheme="minorEastAsia" w:cstheme="minorEastAsia" w:hint="eastAsia"/>
                <w:kern w:val="0"/>
                <w:sz w:val="16"/>
                <w:szCs w:val="16"/>
              </w:rPr>
              <w:t>-</w:t>
            </w:r>
            <w:proofErr w:type="gramStart"/>
            <w:r>
              <w:rPr>
                <w:rFonts w:asciiTheme="minorEastAsia" w:hAnsiTheme="minorEastAsia" w:cstheme="minorEastAsia"/>
                <w:kern w:val="0"/>
                <w:sz w:val="16"/>
                <w:szCs w:val="16"/>
              </w:rPr>
              <w:t>预清分</w:t>
            </w:r>
            <w:proofErr w:type="gramEnd"/>
            <w:r>
              <w:rPr>
                <w:rFonts w:asciiTheme="minorEastAsia" w:hAnsiTheme="minorEastAsia" w:cstheme="minorEastAsia"/>
                <w:kern w:val="0"/>
                <w:sz w:val="16"/>
                <w:szCs w:val="16"/>
              </w:rPr>
              <w:t>撤销</w:t>
            </w:r>
          </w:p>
          <w:p w14:paraId="5C98FA3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kern w:val="0"/>
                <w:sz w:val="16"/>
                <w:szCs w:val="16"/>
              </w:rPr>
              <w:t>YQTK</w:t>
            </w:r>
            <w:r>
              <w:rPr>
                <w:rFonts w:asciiTheme="minorEastAsia" w:hAnsiTheme="minorEastAsia" w:cstheme="minorEastAsia" w:hint="eastAsia"/>
                <w:kern w:val="0"/>
                <w:sz w:val="16"/>
                <w:szCs w:val="16"/>
              </w:rPr>
              <w:t>-</w:t>
            </w:r>
            <w:proofErr w:type="gramStart"/>
            <w:r>
              <w:rPr>
                <w:rFonts w:asciiTheme="minorEastAsia" w:hAnsiTheme="minorEastAsia" w:cstheme="minorEastAsia"/>
                <w:kern w:val="0"/>
                <w:sz w:val="16"/>
                <w:szCs w:val="16"/>
              </w:rPr>
              <w:t>预清分</w:t>
            </w:r>
            <w:proofErr w:type="gramEnd"/>
            <w:r>
              <w:rPr>
                <w:rFonts w:asciiTheme="minorEastAsia" w:hAnsiTheme="minorEastAsia" w:cstheme="minorEastAsia"/>
                <w:kern w:val="0"/>
                <w:sz w:val="16"/>
                <w:szCs w:val="16"/>
              </w:rPr>
              <w:t>退款</w:t>
            </w:r>
          </w:p>
          <w:p w14:paraId="73C39B7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kern w:val="0"/>
                <w:sz w:val="16"/>
                <w:szCs w:val="16"/>
              </w:rPr>
              <w:t>YQHX</w:t>
            </w:r>
            <w:r>
              <w:rPr>
                <w:rFonts w:asciiTheme="minorEastAsia" w:hAnsiTheme="minorEastAsia" w:cstheme="minorEastAsia" w:hint="eastAsia"/>
                <w:kern w:val="0"/>
                <w:sz w:val="16"/>
                <w:szCs w:val="16"/>
              </w:rPr>
              <w:t>-</w:t>
            </w:r>
            <w:proofErr w:type="gramStart"/>
            <w:r>
              <w:rPr>
                <w:rFonts w:asciiTheme="minorEastAsia" w:hAnsiTheme="minorEastAsia" w:cstheme="minorEastAsia"/>
                <w:kern w:val="0"/>
                <w:sz w:val="16"/>
                <w:szCs w:val="16"/>
              </w:rPr>
              <w:t>预清分</w:t>
            </w:r>
            <w:proofErr w:type="gramEnd"/>
            <w:r>
              <w:rPr>
                <w:rFonts w:asciiTheme="minorEastAsia" w:hAnsiTheme="minorEastAsia" w:cstheme="minorEastAsia"/>
                <w:kern w:val="0"/>
                <w:sz w:val="16"/>
                <w:szCs w:val="16"/>
              </w:rPr>
              <w:t>核销</w:t>
            </w:r>
          </w:p>
          <w:p w14:paraId="322F363D" w14:textId="77777777" w:rsidR="006053A3" w:rsidRDefault="00000000">
            <w:pPr>
              <w:widowControl/>
              <w:jc w:val="left"/>
              <w:rPr>
                <w:rFonts w:ascii="宋体" w:hAnsi="宋体" w:cs="宋体" w:hint="eastAsia"/>
                <w:kern w:val="0"/>
                <w:sz w:val="16"/>
                <w:szCs w:val="16"/>
              </w:rPr>
            </w:pPr>
            <w:r>
              <w:rPr>
                <w:rFonts w:ascii="宋体" w:hAnsi="宋体" w:cs="宋体"/>
                <w:kern w:val="0"/>
                <w:sz w:val="16"/>
                <w:szCs w:val="16"/>
              </w:rPr>
              <w:t>YFZF</w:t>
            </w:r>
            <w:r>
              <w:rPr>
                <w:rFonts w:ascii="宋体" w:hAnsi="宋体" w:cs="宋体" w:hint="eastAsia"/>
                <w:kern w:val="0"/>
                <w:sz w:val="16"/>
                <w:szCs w:val="16"/>
              </w:rPr>
              <w:t>-</w:t>
            </w:r>
            <w:r>
              <w:rPr>
                <w:rFonts w:ascii="宋体" w:hAnsi="宋体" w:cs="宋体"/>
                <w:kern w:val="0"/>
                <w:sz w:val="16"/>
                <w:szCs w:val="16"/>
              </w:rPr>
              <w:t>预付支付</w:t>
            </w:r>
          </w:p>
          <w:p w14:paraId="5840831F" w14:textId="77777777" w:rsidR="006053A3" w:rsidRDefault="00000000">
            <w:pPr>
              <w:widowControl/>
              <w:jc w:val="left"/>
              <w:rPr>
                <w:rFonts w:ascii="宋体" w:hAnsi="宋体" w:cs="宋体" w:hint="eastAsia"/>
                <w:kern w:val="0"/>
                <w:sz w:val="16"/>
                <w:szCs w:val="16"/>
              </w:rPr>
            </w:pPr>
            <w:r>
              <w:rPr>
                <w:rFonts w:ascii="宋体" w:hAnsi="宋体" w:cs="宋体"/>
                <w:kern w:val="0"/>
                <w:sz w:val="16"/>
                <w:szCs w:val="16"/>
              </w:rPr>
              <w:t>YFCX</w:t>
            </w:r>
            <w:r>
              <w:rPr>
                <w:rFonts w:ascii="宋体" w:hAnsi="宋体" w:cs="宋体" w:hint="eastAsia"/>
                <w:kern w:val="0"/>
                <w:sz w:val="16"/>
                <w:szCs w:val="16"/>
              </w:rPr>
              <w:t>-</w:t>
            </w:r>
            <w:r>
              <w:rPr>
                <w:rFonts w:ascii="宋体" w:hAnsi="宋体" w:cs="宋体"/>
                <w:kern w:val="0"/>
                <w:sz w:val="16"/>
                <w:szCs w:val="16"/>
              </w:rPr>
              <w:t>预付撤销</w:t>
            </w:r>
          </w:p>
          <w:p w14:paraId="3DF3289C" w14:textId="77777777" w:rsidR="006053A3" w:rsidRDefault="00000000">
            <w:pPr>
              <w:widowControl/>
              <w:jc w:val="left"/>
              <w:rPr>
                <w:rFonts w:ascii="宋体" w:hAnsi="宋体" w:cs="宋体" w:hint="eastAsia"/>
                <w:kern w:val="0"/>
                <w:sz w:val="16"/>
                <w:szCs w:val="16"/>
              </w:rPr>
            </w:pPr>
            <w:r>
              <w:rPr>
                <w:rFonts w:ascii="宋体" w:hAnsi="宋体" w:cs="宋体"/>
                <w:kern w:val="0"/>
                <w:sz w:val="16"/>
                <w:szCs w:val="16"/>
              </w:rPr>
              <w:t>YFWC</w:t>
            </w:r>
            <w:r>
              <w:rPr>
                <w:rFonts w:ascii="宋体" w:hAnsi="宋体" w:cs="宋体" w:hint="eastAsia"/>
                <w:kern w:val="0"/>
                <w:sz w:val="16"/>
                <w:szCs w:val="16"/>
              </w:rPr>
              <w:t>-</w:t>
            </w:r>
            <w:r>
              <w:rPr>
                <w:rFonts w:ascii="宋体" w:hAnsi="宋体" w:cs="宋体"/>
                <w:kern w:val="0"/>
                <w:sz w:val="16"/>
                <w:szCs w:val="16"/>
              </w:rPr>
              <w:t>预付完成</w:t>
            </w:r>
          </w:p>
          <w:p w14:paraId="3469B52D" w14:textId="77777777" w:rsidR="006053A3" w:rsidRDefault="00000000">
            <w:pPr>
              <w:widowControl/>
              <w:jc w:val="left"/>
              <w:rPr>
                <w:rFonts w:asciiTheme="minorEastAsia" w:hAnsiTheme="minorEastAsia" w:cstheme="minorEastAsia" w:hint="eastAsia"/>
                <w:kern w:val="0"/>
                <w:sz w:val="16"/>
                <w:szCs w:val="16"/>
              </w:rPr>
            </w:pPr>
            <w:r>
              <w:rPr>
                <w:rFonts w:ascii="宋体" w:hAnsi="宋体" w:cs="宋体"/>
                <w:kern w:val="0"/>
                <w:sz w:val="16"/>
                <w:szCs w:val="16"/>
              </w:rPr>
              <w:t>YFWX</w:t>
            </w:r>
            <w:r>
              <w:rPr>
                <w:rFonts w:ascii="宋体" w:hAnsi="宋体" w:cs="宋体" w:hint="eastAsia"/>
                <w:kern w:val="0"/>
                <w:sz w:val="16"/>
                <w:szCs w:val="16"/>
              </w:rPr>
              <w:t>-</w:t>
            </w:r>
            <w:r>
              <w:rPr>
                <w:rFonts w:ascii="宋体" w:hAnsi="宋体" w:cs="宋体"/>
                <w:kern w:val="0"/>
                <w:sz w:val="16"/>
                <w:szCs w:val="16"/>
              </w:rPr>
              <w:t>预付完成撤销</w:t>
            </w:r>
          </w:p>
        </w:tc>
      </w:tr>
      <w:tr w:rsidR="006053A3" w14:paraId="15D2DB8C" w14:textId="77777777">
        <w:trPr>
          <w:trHeight w:val="280"/>
        </w:trPr>
        <w:tc>
          <w:tcPr>
            <w:tcW w:w="562" w:type="dxa"/>
            <w:vAlign w:val="center"/>
          </w:tcPr>
          <w:p w14:paraId="13405C3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lastRenderedPageBreak/>
              <w:t>8</w:t>
            </w:r>
          </w:p>
        </w:tc>
        <w:tc>
          <w:tcPr>
            <w:tcW w:w="2346" w:type="dxa"/>
            <w:vAlign w:val="center"/>
          </w:tcPr>
          <w:p w14:paraId="271D9C1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中</w:t>
            </w:r>
            <w:proofErr w:type="gramStart"/>
            <w:r>
              <w:rPr>
                <w:rFonts w:asciiTheme="minorEastAsia" w:hAnsiTheme="minorEastAsia" w:cstheme="minorEastAsia" w:hint="eastAsia"/>
                <w:kern w:val="0"/>
                <w:sz w:val="16"/>
                <w:szCs w:val="16"/>
              </w:rPr>
              <w:t>信交易</w:t>
            </w:r>
            <w:proofErr w:type="gramEnd"/>
            <w:r>
              <w:rPr>
                <w:rFonts w:asciiTheme="minorEastAsia" w:hAnsiTheme="minorEastAsia" w:cstheme="minorEastAsia" w:hint="eastAsia"/>
                <w:kern w:val="0"/>
                <w:sz w:val="16"/>
                <w:szCs w:val="16"/>
              </w:rPr>
              <w:t>流水号</w:t>
            </w:r>
          </w:p>
        </w:tc>
        <w:tc>
          <w:tcPr>
            <w:tcW w:w="1603" w:type="dxa"/>
          </w:tcPr>
          <w:p w14:paraId="35F910F7" w14:textId="77777777" w:rsidR="006053A3" w:rsidRDefault="00000000">
            <w:pPr>
              <w:widowControl/>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36)</w:t>
            </w:r>
          </w:p>
        </w:tc>
        <w:tc>
          <w:tcPr>
            <w:tcW w:w="3208" w:type="dxa"/>
            <w:vAlign w:val="center"/>
          </w:tcPr>
          <w:p w14:paraId="2F0CB6F0" w14:textId="77777777" w:rsidR="006053A3" w:rsidRDefault="006053A3">
            <w:pPr>
              <w:widowControl/>
              <w:jc w:val="left"/>
              <w:rPr>
                <w:rFonts w:asciiTheme="minorEastAsia" w:hAnsiTheme="minorEastAsia" w:cstheme="minorEastAsia" w:hint="eastAsia"/>
                <w:kern w:val="0"/>
                <w:sz w:val="16"/>
                <w:szCs w:val="16"/>
              </w:rPr>
            </w:pPr>
          </w:p>
        </w:tc>
      </w:tr>
      <w:tr w:rsidR="006053A3" w14:paraId="2F126ED0" w14:textId="77777777">
        <w:trPr>
          <w:trHeight w:val="280"/>
        </w:trPr>
        <w:tc>
          <w:tcPr>
            <w:tcW w:w="562" w:type="dxa"/>
            <w:vAlign w:val="center"/>
          </w:tcPr>
          <w:p w14:paraId="553D52D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9</w:t>
            </w:r>
          </w:p>
        </w:tc>
        <w:tc>
          <w:tcPr>
            <w:tcW w:w="2346" w:type="dxa"/>
            <w:vAlign w:val="center"/>
          </w:tcPr>
          <w:p w14:paraId="2C9FD8C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业务订单号</w:t>
            </w:r>
          </w:p>
        </w:tc>
        <w:tc>
          <w:tcPr>
            <w:tcW w:w="1603" w:type="dxa"/>
            <w:vAlign w:val="center"/>
          </w:tcPr>
          <w:p w14:paraId="0B4CEA05" w14:textId="77777777" w:rsidR="006053A3" w:rsidRDefault="00000000">
            <w:pPr>
              <w:widowControl/>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64)</w:t>
            </w:r>
          </w:p>
        </w:tc>
        <w:tc>
          <w:tcPr>
            <w:tcW w:w="3208" w:type="dxa"/>
            <w:vAlign w:val="center"/>
          </w:tcPr>
          <w:p w14:paraId="20BA887A" w14:textId="77777777" w:rsidR="006053A3" w:rsidRDefault="006053A3">
            <w:pPr>
              <w:widowControl/>
              <w:jc w:val="left"/>
              <w:rPr>
                <w:rFonts w:asciiTheme="minorEastAsia" w:hAnsiTheme="minorEastAsia" w:cstheme="minorEastAsia" w:hint="eastAsia"/>
                <w:kern w:val="0"/>
                <w:sz w:val="16"/>
                <w:szCs w:val="16"/>
              </w:rPr>
            </w:pPr>
          </w:p>
        </w:tc>
      </w:tr>
      <w:tr w:rsidR="006053A3" w14:paraId="260C941D" w14:textId="77777777">
        <w:trPr>
          <w:trHeight w:val="280"/>
        </w:trPr>
        <w:tc>
          <w:tcPr>
            <w:tcW w:w="562" w:type="dxa"/>
            <w:vAlign w:val="center"/>
          </w:tcPr>
          <w:p w14:paraId="7131E7C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10</w:t>
            </w:r>
          </w:p>
        </w:tc>
        <w:tc>
          <w:tcPr>
            <w:tcW w:w="2346" w:type="dxa"/>
            <w:vAlign w:val="center"/>
          </w:tcPr>
          <w:p w14:paraId="229551F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业务子订单号</w:t>
            </w:r>
          </w:p>
        </w:tc>
        <w:tc>
          <w:tcPr>
            <w:tcW w:w="1603" w:type="dxa"/>
            <w:vAlign w:val="center"/>
          </w:tcPr>
          <w:p w14:paraId="55769C64" w14:textId="77777777" w:rsidR="006053A3" w:rsidRDefault="00000000">
            <w:pPr>
              <w:widowControl/>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64)</w:t>
            </w:r>
          </w:p>
        </w:tc>
        <w:tc>
          <w:tcPr>
            <w:tcW w:w="3208" w:type="dxa"/>
            <w:vAlign w:val="center"/>
          </w:tcPr>
          <w:p w14:paraId="425A877D" w14:textId="77777777" w:rsidR="006053A3" w:rsidRDefault="006053A3">
            <w:pPr>
              <w:widowControl/>
              <w:jc w:val="left"/>
              <w:rPr>
                <w:rFonts w:asciiTheme="minorEastAsia" w:hAnsiTheme="minorEastAsia" w:cstheme="minorEastAsia" w:hint="eastAsia"/>
                <w:kern w:val="0"/>
                <w:sz w:val="16"/>
                <w:szCs w:val="16"/>
              </w:rPr>
            </w:pPr>
          </w:p>
        </w:tc>
      </w:tr>
      <w:tr w:rsidR="006053A3" w14:paraId="3784F97D" w14:textId="77777777">
        <w:trPr>
          <w:trHeight w:val="280"/>
        </w:trPr>
        <w:tc>
          <w:tcPr>
            <w:tcW w:w="562" w:type="dxa"/>
            <w:vAlign w:val="center"/>
          </w:tcPr>
          <w:p w14:paraId="4B9ADDD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11</w:t>
            </w:r>
          </w:p>
        </w:tc>
        <w:tc>
          <w:tcPr>
            <w:tcW w:w="2346" w:type="dxa"/>
            <w:vAlign w:val="center"/>
          </w:tcPr>
          <w:p w14:paraId="0F3E9CD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系统流水号</w:t>
            </w:r>
          </w:p>
        </w:tc>
        <w:tc>
          <w:tcPr>
            <w:tcW w:w="1603" w:type="dxa"/>
            <w:vAlign w:val="center"/>
          </w:tcPr>
          <w:p w14:paraId="70139C00" w14:textId="77777777" w:rsidR="006053A3" w:rsidRDefault="00000000">
            <w:pPr>
              <w:widowControl/>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36)</w:t>
            </w:r>
          </w:p>
        </w:tc>
        <w:tc>
          <w:tcPr>
            <w:tcW w:w="3208" w:type="dxa"/>
            <w:vAlign w:val="center"/>
          </w:tcPr>
          <w:p w14:paraId="3B54992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系统产生唯一流水号</w:t>
            </w:r>
          </w:p>
        </w:tc>
      </w:tr>
      <w:tr w:rsidR="006053A3" w14:paraId="53D5B4FF" w14:textId="77777777">
        <w:trPr>
          <w:trHeight w:val="280"/>
        </w:trPr>
        <w:tc>
          <w:tcPr>
            <w:tcW w:w="562" w:type="dxa"/>
            <w:vAlign w:val="center"/>
          </w:tcPr>
          <w:p w14:paraId="0363F55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12</w:t>
            </w:r>
          </w:p>
        </w:tc>
        <w:tc>
          <w:tcPr>
            <w:tcW w:w="2346" w:type="dxa"/>
            <w:vAlign w:val="center"/>
          </w:tcPr>
          <w:p w14:paraId="2CC80F0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交易金额</w:t>
            </w:r>
          </w:p>
        </w:tc>
        <w:tc>
          <w:tcPr>
            <w:tcW w:w="1603" w:type="dxa"/>
          </w:tcPr>
          <w:p w14:paraId="11F471A2" w14:textId="77777777" w:rsidR="006053A3" w:rsidRDefault="00000000">
            <w:pPr>
              <w:widowControl/>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Decimal(</w:t>
            </w:r>
            <w:proofErr w:type="gramEnd"/>
            <w:r>
              <w:rPr>
                <w:rFonts w:asciiTheme="minorEastAsia" w:hAnsiTheme="minorEastAsia" w:cstheme="minorEastAsia" w:hint="eastAsia"/>
                <w:kern w:val="0"/>
                <w:sz w:val="16"/>
                <w:szCs w:val="16"/>
              </w:rPr>
              <w:t>17,2)</w:t>
            </w:r>
          </w:p>
        </w:tc>
        <w:tc>
          <w:tcPr>
            <w:tcW w:w="3208" w:type="dxa"/>
            <w:vAlign w:val="center"/>
          </w:tcPr>
          <w:p w14:paraId="69B8064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单位：(元)</w:t>
            </w:r>
          </w:p>
        </w:tc>
      </w:tr>
      <w:tr w:rsidR="006053A3" w14:paraId="08445D29" w14:textId="77777777">
        <w:trPr>
          <w:trHeight w:val="560"/>
        </w:trPr>
        <w:tc>
          <w:tcPr>
            <w:tcW w:w="562" w:type="dxa"/>
            <w:vAlign w:val="center"/>
          </w:tcPr>
          <w:p w14:paraId="488D875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13</w:t>
            </w:r>
          </w:p>
        </w:tc>
        <w:tc>
          <w:tcPr>
            <w:tcW w:w="2346" w:type="dxa"/>
            <w:vAlign w:val="center"/>
          </w:tcPr>
          <w:p w14:paraId="788E9D6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资金方向</w:t>
            </w:r>
          </w:p>
        </w:tc>
        <w:tc>
          <w:tcPr>
            <w:tcW w:w="1603" w:type="dxa"/>
          </w:tcPr>
          <w:p w14:paraId="12394F1D" w14:textId="77777777" w:rsidR="006053A3" w:rsidRDefault="00000000">
            <w:pPr>
              <w:widowControl/>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w:t>
            </w:r>
          </w:p>
        </w:tc>
        <w:tc>
          <w:tcPr>
            <w:tcW w:w="3208" w:type="dxa"/>
            <w:vAlign w:val="center"/>
          </w:tcPr>
          <w:p w14:paraId="3B9CC52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C- 账户入金</w:t>
            </w:r>
            <w:r>
              <w:rPr>
                <w:rFonts w:asciiTheme="minorEastAsia" w:hAnsiTheme="minorEastAsia" w:cstheme="minorEastAsia" w:hint="eastAsia"/>
                <w:kern w:val="0"/>
                <w:sz w:val="16"/>
                <w:szCs w:val="16"/>
              </w:rPr>
              <w:br/>
              <w:t>D- 账户出金</w:t>
            </w:r>
          </w:p>
        </w:tc>
      </w:tr>
      <w:tr w:rsidR="006053A3" w14:paraId="6688AC34" w14:textId="77777777">
        <w:trPr>
          <w:trHeight w:val="280"/>
        </w:trPr>
        <w:tc>
          <w:tcPr>
            <w:tcW w:w="562" w:type="dxa"/>
            <w:vAlign w:val="center"/>
          </w:tcPr>
          <w:p w14:paraId="41B6A84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14</w:t>
            </w:r>
          </w:p>
        </w:tc>
        <w:tc>
          <w:tcPr>
            <w:tcW w:w="2346" w:type="dxa"/>
            <w:vAlign w:val="center"/>
          </w:tcPr>
          <w:p w14:paraId="1761FF4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对手方账号</w:t>
            </w:r>
          </w:p>
        </w:tc>
        <w:tc>
          <w:tcPr>
            <w:tcW w:w="1603" w:type="dxa"/>
          </w:tcPr>
          <w:p w14:paraId="258B7168" w14:textId="77777777" w:rsidR="006053A3" w:rsidRDefault="00000000">
            <w:pPr>
              <w:widowControl/>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32)</w:t>
            </w:r>
          </w:p>
        </w:tc>
        <w:tc>
          <w:tcPr>
            <w:tcW w:w="3208" w:type="dxa"/>
            <w:vAlign w:val="center"/>
          </w:tcPr>
          <w:p w14:paraId="718A6D1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无对手信息时为空</w:t>
            </w:r>
          </w:p>
        </w:tc>
      </w:tr>
      <w:tr w:rsidR="006053A3" w14:paraId="3B0EDB2B" w14:textId="77777777">
        <w:trPr>
          <w:trHeight w:val="280"/>
        </w:trPr>
        <w:tc>
          <w:tcPr>
            <w:tcW w:w="562" w:type="dxa"/>
            <w:vAlign w:val="center"/>
          </w:tcPr>
          <w:p w14:paraId="2443296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15</w:t>
            </w:r>
          </w:p>
        </w:tc>
        <w:tc>
          <w:tcPr>
            <w:tcW w:w="2346" w:type="dxa"/>
            <w:vAlign w:val="center"/>
          </w:tcPr>
          <w:p w14:paraId="3F98E89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对手方户名</w:t>
            </w:r>
          </w:p>
        </w:tc>
        <w:tc>
          <w:tcPr>
            <w:tcW w:w="1603" w:type="dxa"/>
          </w:tcPr>
          <w:p w14:paraId="68204A03" w14:textId="77777777" w:rsidR="006053A3" w:rsidRDefault="00000000">
            <w:pPr>
              <w:widowControl/>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122)</w:t>
            </w:r>
          </w:p>
        </w:tc>
        <w:tc>
          <w:tcPr>
            <w:tcW w:w="3208" w:type="dxa"/>
            <w:vAlign w:val="center"/>
          </w:tcPr>
          <w:p w14:paraId="39C44EC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无对手信息时为空</w:t>
            </w:r>
          </w:p>
        </w:tc>
      </w:tr>
      <w:tr w:rsidR="006053A3" w14:paraId="1535FF23" w14:textId="77777777">
        <w:trPr>
          <w:trHeight w:val="280"/>
        </w:trPr>
        <w:tc>
          <w:tcPr>
            <w:tcW w:w="562" w:type="dxa"/>
            <w:vAlign w:val="center"/>
          </w:tcPr>
          <w:p w14:paraId="43FAE74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16</w:t>
            </w:r>
          </w:p>
        </w:tc>
        <w:tc>
          <w:tcPr>
            <w:tcW w:w="2346" w:type="dxa"/>
            <w:vAlign w:val="center"/>
          </w:tcPr>
          <w:p w14:paraId="0B873C6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摘要</w:t>
            </w:r>
          </w:p>
        </w:tc>
        <w:tc>
          <w:tcPr>
            <w:tcW w:w="1603" w:type="dxa"/>
          </w:tcPr>
          <w:p w14:paraId="5E25ECD3" w14:textId="77777777" w:rsidR="006053A3" w:rsidRDefault="00000000">
            <w:pPr>
              <w:widowControl/>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100)</w:t>
            </w:r>
          </w:p>
        </w:tc>
        <w:tc>
          <w:tcPr>
            <w:tcW w:w="3208" w:type="dxa"/>
            <w:vAlign w:val="center"/>
          </w:tcPr>
          <w:p w14:paraId="6FFB429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无摘要时为空</w:t>
            </w:r>
          </w:p>
        </w:tc>
      </w:tr>
      <w:tr w:rsidR="006053A3" w14:paraId="2C0DE11A" w14:textId="77777777">
        <w:trPr>
          <w:trHeight w:val="280"/>
        </w:trPr>
        <w:tc>
          <w:tcPr>
            <w:tcW w:w="562" w:type="dxa"/>
            <w:vAlign w:val="center"/>
          </w:tcPr>
          <w:p w14:paraId="53898D6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17</w:t>
            </w:r>
          </w:p>
        </w:tc>
        <w:tc>
          <w:tcPr>
            <w:tcW w:w="2346" w:type="dxa"/>
            <w:vAlign w:val="center"/>
          </w:tcPr>
          <w:p w14:paraId="5F0257E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保留域</w:t>
            </w:r>
          </w:p>
        </w:tc>
        <w:tc>
          <w:tcPr>
            <w:tcW w:w="1603" w:type="dxa"/>
          </w:tcPr>
          <w:p w14:paraId="77F3D8B7" w14:textId="77777777" w:rsidR="006053A3" w:rsidRDefault="00000000">
            <w:pPr>
              <w:widowControl/>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200)</w:t>
            </w:r>
          </w:p>
        </w:tc>
        <w:tc>
          <w:tcPr>
            <w:tcW w:w="3208" w:type="dxa"/>
            <w:vAlign w:val="center"/>
          </w:tcPr>
          <w:p w14:paraId="60CDD87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无信息时为空</w:t>
            </w:r>
          </w:p>
          <w:p w14:paraId="53F6545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保留域字段返回交易日志号。注：保留域中后续会储存多个字段，字段间用|分隔，保留域为空或仅保存单一字段时，不存在分隔符。</w:t>
            </w:r>
          </w:p>
        </w:tc>
      </w:tr>
    </w:tbl>
    <w:p w14:paraId="2B8159F8" w14:textId="77777777" w:rsidR="006053A3" w:rsidRDefault="006053A3"/>
    <w:p w14:paraId="1C65496D" w14:textId="77777777" w:rsidR="006053A3" w:rsidRDefault="00000000">
      <w:pPr>
        <w:rPr>
          <w:color w:val="FF0000"/>
        </w:rPr>
      </w:pPr>
      <w:r>
        <w:rPr>
          <w:rFonts w:hint="eastAsia"/>
          <w:color w:val="FF0000"/>
        </w:rPr>
        <w:t>注：保留</w:t>
      </w:r>
      <w:proofErr w:type="gramStart"/>
      <w:r>
        <w:rPr>
          <w:rFonts w:hint="eastAsia"/>
          <w:color w:val="FF0000"/>
        </w:rPr>
        <w:t>域需要</w:t>
      </w:r>
      <w:proofErr w:type="gramEnd"/>
      <w:r>
        <w:rPr>
          <w:rFonts w:hint="eastAsia"/>
          <w:color w:val="FF0000"/>
        </w:rPr>
        <w:t>特殊处理</w:t>
      </w:r>
    </w:p>
    <w:p w14:paraId="74BE9543" w14:textId="77777777" w:rsidR="006053A3" w:rsidRDefault="00000000">
      <w:pPr>
        <w:pStyle w:val="3-"/>
        <w:rPr>
          <w:rFonts w:asciiTheme="majorEastAsia" w:eastAsiaTheme="majorEastAsia" w:hAnsiTheme="majorEastAsia" w:cstheme="majorEastAsia" w:hint="eastAsia"/>
          <w:b/>
          <w:bCs/>
          <w:sz w:val="28"/>
          <w:szCs w:val="28"/>
        </w:rPr>
      </w:pPr>
      <w:bookmarkStart w:id="102" w:name="_Toc10738"/>
      <w:r>
        <w:rPr>
          <w:rFonts w:asciiTheme="majorEastAsia" w:eastAsiaTheme="majorEastAsia" w:hAnsiTheme="majorEastAsia" w:cstheme="majorEastAsia" w:hint="eastAsia"/>
          <w:b/>
          <w:bCs/>
          <w:sz w:val="28"/>
          <w:szCs w:val="28"/>
        </w:rPr>
        <w:t>用户提现结果文件（812）</w:t>
      </w:r>
      <w:bookmarkEnd w:id="102"/>
    </w:p>
    <w:p w14:paraId="4E713429" w14:textId="77777777" w:rsidR="006053A3" w:rsidRDefault="00000000">
      <w:pPr>
        <w:pStyle w:val="4-"/>
        <w:rPr>
          <w:rFonts w:hint="eastAsia"/>
        </w:rPr>
      </w:pPr>
      <w:r>
        <w:rPr>
          <w:rFonts w:hint="eastAsia"/>
        </w:rPr>
        <w:t>功能介绍</w:t>
      </w:r>
    </w:p>
    <w:p w14:paraId="67EAD671" w14:textId="77777777" w:rsidR="006053A3" w:rsidRDefault="00000000">
      <w:pPr>
        <w:pStyle w:val="10"/>
      </w:pPr>
      <w:r>
        <w:rPr>
          <w:rFonts w:hint="eastAsia"/>
        </w:rPr>
        <w:t>平台商户通过该文件向e管家系统获取用户提现交易的处理结果。</w:t>
      </w:r>
    </w:p>
    <w:p w14:paraId="3731AD2E" w14:textId="77777777" w:rsidR="006053A3" w:rsidRDefault="00000000">
      <w:pPr>
        <w:pStyle w:val="4-"/>
        <w:rPr>
          <w:rFonts w:hint="eastAsia"/>
        </w:rPr>
      </w:pPr>
      <w:r>
        <w:rPr>
          <w:rFonts w:hint="eastAsia"/>
        </w:rPr>
        <w:lastRenderedPageBreak/>
        <w:t>适用场景</w:t>
      </w:r>
    </w:p>
    <w:p w14:paraId="07CD886B" w14:textId="77777777" w:rsidR="006053A3" w:rsidRDefault="00000000">
      <w:pPr>
        <w:pStyle w:val="10"/>
      </w:pPr>
      <w:r>
        <w:rPr>
          <w:rFonts w:hint="eastAsia"/>
        </w:rPr>
        <w:t>该功能为通用可选功能，平台商户可通过此功能下载整体提现结果明细。</w:t>
      </w:r>
    </w:p>
    <w:p w14:paraId="72F72804" w14:textId="77777777" w:rsidR="006053A3" w:rsidRDefault="00000000">
      <w:pPr>
        <w:pStyle w:val="4-"/>
        <w:rPr>
          <w:rFonts w:hint="eastAsia"/>
        </w:rPr>
      </w:pPr>
      <w:r>
        <w:rPr>
          <w:rFonts w:hint="eastAsia"/>
        </w:rPr>
        <w:t>文件描述</w:t>
      </w:r>
    </w:p>
    <w:tbl>
      <w:tblPr>
        <w:tblStyle w:val="ad"/>
        <w:tblW w:w="7708" w:type="dxa"/>
        <w:tblLayout w:type="fixed"/>
        <w:tblLook w:val="04A0" w:firstRow="1" w:lastRow="0" w:firstColumn="1" w:lastColumn="0" w:noHBand="0" w:noVBand="1"/>
      </w:tblPr>
      <w:tblGrid>
        <w:gridCol w:w="675"/>
        <w:gridCol w:w="2244"/>
        <w:gridCol w:w="1603"/>
        <w:gridCol w:w="3186"/>
      </w:tblGrid>
      <w:tr w:rsidR="006053A3" w14:paraId="77371617" w14:textId="77777777">
        <w:trPr>
          <w:trHeight w:val="280"/>
        </w:trPr>
        <w:tc>
          <w:tcPr>
            <w:tcW w:w="675" w:type="dxa"/>
            <w:shd w:val="clear" w:color="auto" w:fill="AEAAAA" w:themeFill="background2" w:themeFillShade="BF"/>
            <w:vAlign w:val="center"/>
          </w:tcPr>
          <w:p w14:paraId="0EC715AC"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序号</w:t>
            </w:r>
          </w:p>
        </w:tc>
        <w:tc>
          <w:tcPr>
            <w:tcW w:w="2244" w:type="dxa"/>
            <w:shd w:val="clear" w:color="auto" w:fill="AEAAAA" w:themeFill="background2" w:themeFillShade="BF"/>
            <w:vAlign w:val="center"/>
          </w:tcPr>
          <w:p w14:paraId="06971079"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信息项</w:t>
            </w:r>
          </w:p>
        </w:tc>
        <w:tc>
          <w:tcPr>
            <w:tcW w:w="1603" w:type="dxa"/>
            <w:shd w:val="clear" w:color="auto" w:fill="AEAAAA" w:themeFill="background2" w:themeFillShade="BF"/>
            <w:vAlign w:val="center"/>
          </w:tcPr>
          <w:p w14:paraId="6C5FB324" w14:textId="77777777" w:rsidR="006053A3" w:rsidRDefault="00000000">
            <w:pPr>
              <w:widowControl/>
              <w:ind w:firstLine="320"/>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长度</w:t>
            </w:r>
          </w:p>
        </w:tc>
        <w:tc>
          <w:tcPr>
            <w:tcW w:w="3186" w:type="dxa"/>
            <w:shd w:val="clear" w:color="auto" w:fill="AEAAAA" w:themeFill="background2" w:themeFillShade="BF"/>
            <w:vAlign w:val="center"/>
          </w:tcPr>
          <w:p w14:paraId="2E686D55" w14:textId="77777777" w:rsidR="006053A3" w:rsidRDefault="00000000">
            <w:pPr>
              <w:widowControl/>
              <w:ind w:firstLine="320"/>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说明</w:t>
            </w:r>
          </w:p>
        </w:tc>
      </w:tr>
      <w:tr w:rsidR="006053A3" w14:paraId="30F0E059" w14:textId="77777777">
        <w:trPr>
          <w:trHeight w:val="280"/>
        </w:trPr>
        <w:tc>
          <w:tcPr>
            <w:tcW w:w="675" w:type="dxa"/>
            <w:vAlign w:val="center"/>
          </w:tcPr>
          <w:p w14:paraId="175763B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1</w:t>
            </w:r>
          </w:p>
        </w:tc>
        <w:tc>
          <w:tcPr>
            <w:tcW w:w="2244" w:type="dxa"/>
            <w:vAlign w:val="center"/>
          </w:tcPr>
          <w:p w14:paraId="0E9A65B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用户编号</w:t>
            </w:r>
          </w:p>
        </w:tc>
        <w:tc>
          <w:tcPr>
            <w:tcW w:w="1603" w:type="dxa"/>
            <w:vAlign w:val="center"/>
          </w:tcPr>
          <w:p w14:paraId="543DC4D9"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15)</w:t>
            </w:r>
          </w:p>
        </w:tc>
        <w:tc>
          <w:tcPr>
            <w:tcW w:w="3186" w:type="dxa"/>
            <w:vAlign w:val="center"/>
          </w:tcPr>
          <w:p w14:paraId="60B593B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平台提现时，为平台</w:t>
            </w:r>
            <w:proofErr w:type="gramStart"/>
            <w:r>
              <w:rPr>
                <w:rFonts w:asciiTheme="minorEastAsia" w:hAnsiTheme="minorEastAsia" w:cstheme="minorEastAsia" w:hint="eastAsia"/>
                <w:kern w:val="0"/>
                <w:sz w:val="16"/>
                <w:szCs w:val="16"/>
              </w:rPr>
              <w:t>商户号</w:t>
            </w:r>
            <w:proofErr w:type="gramEnd"/>
          </w:p>
        </w:tc>
      </w:tr>
      <w:tr w:rsidR="006053A3" w14:paraId="23389D35" w14:textId="77777777">
        <w:trPr>
          <w:trHeight w:val="280"/>
        </w:trPr>
        <w:tc>
          <w:tcPr>
            <w:tcW w:w="675" w:type="dxa"/>
            <w:vAlign w:val="center"/>
          </w:tcPr>
          <w:p w14:paraId="23DB7C6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2</w:t>
            </w:r>
          </w:p>
        </w:tc>
        <w:tc>
          <w:tcPr>
            <w:tcW w:w="2244" w:type="dxa"/>
            <w:vAlign w:val="center"/>
          </w:tcPr>
          <w:p w14:paraId="363FDBC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用户名称</w:t>
            </w:r>
          </w:p>
        </w:tc>
        <w:tc>
          <w:tcPr>
            <w:tcW w:w="1603" w:type="dxa"/>
            <w:vAlign w:val="center"/>
          </w:tcPr>
          <w:p w14:paraId="4AE00849"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128)</w:t>
            </w:r>
          </w:p>
        </w:tc>
        <w:tc>
          <w:tcPr>
            <w:tcW w:w="3186" w:type="dxa"/>
            <w:vAlign w:val="center"/>
          </w:tcPr>
          <w:p w14:paraId="0FAAB6E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平台提现时，为平台商户名称</w:t>
            </w:r>
          </w:p>
        </w:tc>
      </w:tr>
      <w:tr w:rsidR="006053A3" w14:paraId="3226FCA7" w14:textId="77777777">
        <w:trPr>
          <w:trHeight w:val="280"/>
        </w:trPr>
        <w:tc>
          <w:tcPr>
            <w:tcW w:w="675" w:type="dxa"/>
            <w:vAlign w:val="center"/>
          </w:tcPr>
          <w:p w14:paraId="4DF3BE7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3</w:t>
            </w:r>
          </w:p>
        </w:tc>
        <w:tc>
          <w:tcPr>
            <w:tcW w:w="2244" w:type="dxa"/>
            <w:vAlign w:val="center"/>
          </w:tcPr>
          <w:p w14:paraId="1ADDB3C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交易日期</w:t>
            </w:r>
          </w:p>
        </w:tc>
        <w:tc>
          <w:tcPr>
            <w:tcW w:w="1603" w:type="dxa"/>
          </w:tcPr>
          <w:p w14:paraId="46464151"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8)</w:t>
            </w:r>
          </w:p>
        </w:tc>
        <w:tc>
          <w:tcPr>
            <w:tcW w:w="3186" w:type="dxa"/>
            <w:vAlign w:val="center"/>
          </w:tcPr>
          <w:p w14:paraId="1044957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中</w:t>
            </w:r>
            <w:proofErr w:type="gramStart"/>
            <w:r>
              <w:rPr>
                <w:rFonts w:asciiTheme="minorEastAsia" w:hAnsiTheme="minorEastAsia" w:cstheme="minorEastAsia" w:hint="eastAsia"/>
                <w:kern w:val="0"/>
                <w:sz w:val="16"/>
                <w:szCs w:val="16"/>
              </w:rPr>
              <w:t>信侧交易</w:t>
            </w:r>
            <w:proofErr w:type="gramEnd"/>
            <w:r>
              <w:rPr>
                <w:rFonts w:asciiTheme="minorEastAsia" w:hAnsiTheme="minorEastAsia" w:cstheme="minorEastAsia" w:hint="eastAsia"/>
                <w:kern w:val="0"/>
                <w:sz w:val="16"/>
                <w:szCs w:val="16"/>
              </w:rPr>
              <w:t>日期</w:t>
            </w:r>
          </w:p>
        </w:tc>
      </w:tr>
      <w:tr w:rsidR="006053A3" w14:paraId="10014F01" w14:textId="77777777">
        <w:trPr>
          <w:trHeight w:val="280"/>
        </w:trPr>
        <w:tc>
          <w:tcPr>
            <w:tcW w:w="675" w:type="dxa"/>
            <w:vAlign w:val="center"/>
          </w:tcPr>
          <w:p w14:paraId="1CB7674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4</w:t>
            </w:r>
          </w:p>
        </w:tc>
        <w:tc>
          <w:tcPr>
            <w:tcW w:w="2244" w:type="dxa"/>
            <w:vAlign w:val="center"/>
          </w:tcPr>
          <w:p w14:paraId="430151F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交易时间</w:t>
            </w:r>
          </w:p>
        </w:tc>
        <w:tc>
          <w:tcPr>
            <w:tcW w:w="1603" w:type="dxa"/>
          </w:tcPr>
          <w:p w14:paraId="24B1C49A"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6)</w:t>
            </w:r>
          </w:p>
        </w:tc>
        <w:tc>
          <w:tcPr>
            <w:tcW w:w="3186" w:type="dxa"/>
            <w:vAlign w:val="center"/>
          </w:tcPr>
          <w:p w14:paraId="52CFFBF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中</w:t>
            </w:r>
            <w:proofErr w:type="gramStart"/>
            <w:r>
              <w:rPr>
                <w:rFonts w:asciiTheme="minorEastAsia" w:hAnsiTheme="minorEastAsia" w:cstheme="minorEastAsia" w:hint="eastAsia"/>
                <w:kern w:val="0"/>
                <w:sz w:val="16"/>
                <w:szCs w:val="16"/>
              </w:rPr>
              <w:t>信侧交易</w:t>
            </w:r>
            <w:proofErr w:type="gramEnd"/>
            <w:r>
              <w:rPr>
                <w:rFonts w:asciiTheme="minorEastAsia" w:hAnsiTheme="minorEastAsia" w:cstheme="minorEastAsia" w:hint="eastAsia"/>
                <w:kern w:val="0"/>
                <w:sz w:val="16"/>
                <w:szCs w:val="16"/>
              </w:rPr>
              <w:t>时间</w:t>
            </w:r>
          </w:p>
        </w:tc>
      </w:tr>
      <w:tr w:rsidR="006053A3" w14:paraId="4B1796E0" w14:textId="77777777">
        <w:trPr>
          <w:trHeight w:val="280"/>
        </w:trPr>
        <w:tc>
          <w:tcPr>
            <w:tcW w:w="675" w:type="dxa"/>
            <w:vAlign w:val="center"/>
          </w:tcPr>
          <w:p w14:paraId="1D4095E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5</w:t>
            </w:r>
          </w:p>
        </w:tc>
        <w:tc>
          <w:tcPr>
            <w:tcW w:w="2244" w:type="dxa"/>
            <w:vAlign w:val="center"/>
          </w:tcPr>
          <w:p w14:paraId="51C3B62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平台商户提现流水号</w:t>
            </w:r>
          </w:p>
        </w:tc>
        <w:tc>
          <w:tcPr>
            <w:tcW w:w="1603" w:type="dxa"/>
          </w:tcPr>
          <w:p w14:paraId="5C2EE974"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64)</w:t>
            </w:r>
          </w:p>
        </w:tc>
        <w:tc>
          <w:tcPr>
            <w:tcW w:w="3186" w:type="dxa"/>
            <w:vAlign w:val="center"/>
          </w:tcPr>
          <w:p w14:paraId="0EBEDC5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xml:space="preserve">该字段的值与21000014智能提现接口请求中请求流水号的值 一致 </w:t>
            </w:r>
          </w:p>
        </w:tc>
      </w:tr>
      <w:tr w:rsidR="006053A3" w14:paraId="4AA3672F" w14:textId="77777777">
        <w:trPr>
          <w:trHeight w:val="280"/>
        </w:trPr>
        <w:tc>
          <w:tcPr>
            <w:tcW w:w="675" w:type="dxa"/>
            <w:vAlign w:val="center"/>
          </w:tcPr>
          <w:p w14:paraId="6303DBB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6</w:t>
            </w:r>
          </w:p>
        </w:tc>
        <w:tc>
          <w:tcPr>
            <w:tcW w:w="2244" w:type="dxa"/>
            <w:vAlign w:val="center"/>
          </w:tcPr>
          <w:p w14:paraId="26114BE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提现金额</w:t>
            </w:r>
          </w:p>
        </w:tc>
        <w:tc>
          <w:tcPr>
            <w:tcW w:w="1603" w:type="dxa"/>
          </w:tcPr>
          <w:p w14:paraId="009ACFBE"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Decimal(</w:t>
            </w:r>
            <w:proofErr w:type="gramEnd"/>
            <w:r>
              <w:rPr>
                <w:rFonts w:asciiTheme="minorEastAsia" w:hAnsiTheme="minorEastAsia" w:cstheme="minorEastAsia" w:hint="eastAsia"/>
                <w:kern w:val="0"/>
                <w:sz w:val="16"/>
                <w:szCs w:val="16"/>
              </w:rPr>
              <w:t>17,2)</w:t>
            </w:r>
          </w:p>
        </w:tc>
        <w:tc>
          <w:tcPr>
            <w:tcW w:w="3186" w:type="dxa"/>
            <w:vAlign w:val="center"/>
          </w:tcPr>
          <w:p w14:paraId="4E205D2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单位：元</w:t>
            </w:r>
          </w:p>
        </w:tc>
      </w:tr>
      <w:tr w:rsidR="006053A3" w14:paraId="23418211" w14:textId="77777777">
        <w:trPr>
          <w:trHeight w:val="280"/>
        </w:trPr>
        <w:tc>
          <w:tcPr>
            <w:tcW w:w="675" w:type="dxa"/>
            <w:vAlign w:val="center"/>
          </w:tcPr>
          <w:p w14:paraId="79BA413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7</w:t>
            </w:r>
          </w:p>
        </w:tc>
        <w:tc>
          <w:tcPr>
            <w:tcW w:w="2244" w:type="dxa"/>
            <w:vAlign w:val="center"/>
          </w:tcPr>
          <w:p w14:paraId="79652F0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提现手续费</w:t>
            </w:r>
          </w:p>
        </w:tc>
        <w:tc>
          <w:tcPr>
            <w:tcW w:w="1603" w:type="dxa"/>
          </w:tcPr>
          <w:p w14:paraId="39C9FB2E"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Decimal(</w:t>
            </w:r>
            <w:proofErr w:type="gramEnd"/>
            <w:r>
              <w:rPr>
                <w:rFonts w:asciiTheme="minorEastAsia" w:hAnsiTheme="minorEastAsia" w:cstheme="minorEastAsia" w:hint="eastAsia"/>
                <w:kern w:val="0"/>
                <w:sz w:val="16"/>
                <w:szCs w:val="16"/>
              </w:rPr>
              <w:t>17,2)</w:t>
            </w:r>
          </w:p>
        </w:tc>
        <w:tc>
          <w:tcPr>
            <w:tcW w:w="3186" w:type="dxa"/>
            <w:vAlign w:val="center"/>
          </w:tcPr>
          <w:p w14:paraId="14B5F33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单位：(元)</w:t>
            </w:r>
          </w:p>
        </w:tc>
      </w:tr>
      <w:tr w:rsidR="006053A3" w14:paraId="5303D6C1" w14:textId="77777777">
        <w:trPr>
          <w:trHeight w:val="280"/>
        </w:trPr>
        <w:tc>
          <w:tcPr>
            <w:tcW w:w="675" w:type="dxa"/>
            <w:vAlign w:val="center"/>
          </w:tcPr>
          <w:p w14:paraId="2327994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8</w:t>
            </w:r>
          </w:p>
        </w:tc>
        <w:tc>
          <w:tcPr>
            <w:tcW w:w="2244" w:type="dxa"/>
            <w:vAlign w:val="center"/>
          </w:tcPr>
          <w:p w14:paraId="412FD6C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中</w:t>
            </w:r>
            <w:proofErr w:type="gramStart"/>
            <w:r>
              <w:rPr>
                <w:rFonts w:asciiTheme="minorEastAsia" w:hAnsiTheme="minorEastAsia" w:cstheme="minorEastAsia" w:hint="eastAsia"/>
                <w:kern w:val="0"/>
                <w:sz w:val="16"/>
                <w:szCs w:val="16"/>
              </w:rPr>
              <w:t>信交易</w:t>
            </w:r>
            <w:proofErr w:type="gramEnd"/>
            <w:r>
              <w:rPr>
                <w:rFonts w:asciiTheme="minorEastAsia" w:hAnsiTheme="minorEastAsia" w:cstheme="minorEastAsia" w:hint="eastAsia"/>
                <w:kern w:val="0"/>
                <w:sz w:val="16"/>
                <w:szCs w:val="16"/>
              </w:rPr>
              <w:t>流水号</w:t>
            </w:r>
          </w:p>
        </w:tc>
        <w:tc>
          <w:tcPr>
            <w:tcW w:w="1603" w:type="dxa"/>
            <w:vAlign w:val="center"/>
          </w:tcPr>
          <w:p w14:paraId="634EE9DA"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36)</w:t>
            </w:r>
          </w:p>
        </w:tc>
        <w:tc>
          <w:tcPr>
            <w:tcW w:w="3186" w:type="dxa"/>
            <w:vAlign w:val="center"/>
          </w:tcPr>
          <w:p w14:paraId="656E496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系统分配唯一流水号</w:t>
            </w:r>
          </w:p>
        </w:tc>
      </w:tr>
      <w:tr w:rsidR="006053A3" w14:paraId="7B1A6DEC" w14:textId="77777777">
        <w:trPr>
          <w:trHeight w:val="1120"/>
        </w:trPr>
        <w:tc>
          <w:tcPr>
            <w:tcW w:w="675" w:type="dxa"/>
            <w:vAlign w:val="center"/>
          </w:tcPr>
          <w:p w14:paraId="5552832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9</w:t>
            </w:r>
          </w:p>
        </w:tc>
        <w:tc>
          <w:tcPr>
            <w:tcW w:w="2244" w:type="dxa"/>
            <w:vAlign w:val="center"/>
          </w:tcPr>
          <w:p w14:paraId="597D5AB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提现账户性质</w:t>
            </w:r>
          </w:p>
        </w:tc>
        <w:tc>
          <w:tcPr>
            <w:tcW w:w="1603" w:type="dxa"/>
          </w:tcPr>
          <w:p w14:paraId="390EBEA8"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2)</w:t>
            </w:r>
          </w:p>
        </w:tc>
        <w:tc>
          <w:tcPr>
            <w:tcW w:w="3186" w:type="dxa"/>
            <w:vAlign w:val="center"/>
          </w:tcPr>
          <w:p w14:paraId="05B4FD2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00-用户提现</w:t>
            </w:r>
          </w:p>
          <w:p w14:paraId="0B5FF3D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01-平台提现</w:t>
            </w:r>
          </w:p>
        </w:tc>
      </w:tr>
      <w:tr w:rsidR="006053A3" w14:paraId="4AFFD341" w14:textId="77777777">
        <w:trPr>
          <w:trHeight w:val="280"/>
        </w:trPr>
        <w:tc>
          <w:tcPr>
            <w:tcW w:w="675" w:type="dxa"/>
            <w:vAlign w:val="center"/>
          </w:tcPr>
          <w:p w14:paraId="3FF7E96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10</w:t>
            </w:r>
          </w:p>
        </w:tc>
        <w:tc>
          <w:tcPr>
            <w:tcW w:w="2244" w:type="dxa"/>
            <w:vAlign w:val="center"/>
          </w:tcPr>
          <w:p w14:paraId="24C0DE6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提现账户户名</w:t>
            </w:r>
          </w:p>
        </w:tc>
        <w:tc>
          <w:tcPr>
            <w:tcW w:w="1603" w:type="dxa"/>
          </w:tcPr>
          <w:p w14:paraId="162180D8"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122)</w:t>
            </w:r>
          </w:p>
        </w:tc>
        <w:tc>
          <w:tcPr>
            <w:tcW w:w="3186" w:type="dxa"/>
            <w:vAlign w:val="center"/>
          </w:tcPr>
          <w:p w14:paraId="1E58AD5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提现账户户名</w:t>
            </w:r>
          </w:p>
        </w:tc>
      </w:tr>
      <w:tr w:rsidR="006053A3" w14:paraId="3B758148" w14:textId="77777777">
        <w:trPr>
          <w:trHeight w:val="300"/>
        </w:trPr>
        <w:tc>
          <w:tcPr>
            <w:tcW w:w="675" w:type="dxa"/>
            <w:vAlign w:val="center"/>
          </w:tcPr>
          <w:p w14:paraId="535831D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11</w:t>
            </w:r>
          </w:p>
        </w:tc>
        <w:tc>
          <w:tcPr>
            <w:tcW w:w="2244" w:type="dxa"/>
            <w:vAlign w:val="center"/>
          </w:tcPr>
          <w:p w14:paraId="797DCF8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提现账户</w:t>
            </w:r>
          </w:p>
        </w:tc>
        <w:tc>
          <w:tcPr>
            <w:tcW w:w="1603" w:type="dxa"/>
          </w:tcPr>
          <w:p w14:paraId="6A8FBC51"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32)</w:t>
            </w:r>
          </w:p>
        </w:tc>
        <w:tc>
          <w:tcPr>
            <w:tcW w:w="3186" w:type="dxa"/>
            <w:vAlign w:val="center"/>
          </w:tcPr>
          <w:p w14:paraId="273871E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银行卡号/账号</w:t>
            </w:r>
          </w:p>
        </w:tc>
      </w:tr>
      <w:tr w:rsidR="006053A3" w14:paraId="7B5B550D" w14:textId="77777777">
        <w:trPr>
          <w:trHeight w:val="300"/>
        </w:trPr>
        <w:tc>
          <w:tcPr>
            <w:tcW w:w="675" w:type="dxa"/>
            <w:vAlign w:val="center"/>
          </w:tcPr>
          <w:p w14:paraId="25ED780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12</w:t>
            </w:r>
          </w:p>
        </w:tc>
        <w:tc>
          <w:tcPr>
            <w:tcW w:w="2244" w:type="dxa"/>
            <w:vAlign w:val="center"/>
          </w:tcPr>
          <w:p w14:paraId="222197D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提现渠道</w:t>
            </w:r>
          </w:p>
        </w:tc>
        <w:tc>
          <w:tcPr>
            <w:tcW w:w="1603" w:type="dxa"/>
          </w:tcPr>
          <w:p w14:paraId="7DCA7535"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2)</w:t>
            </w:r>
          </w:p>
        </w:tc>
        <w:tc>
          <w:tcPr>
            <w:tcW w:w="3186" w:type="dxa"/>
            <w:vAlign w:val="center"/>
          </w:tcPr>
          <w:p w14:paraId="5AFF603F" w14:textId="77777777" w:rsidR="006053A3" w:rsidRDefault="00000000">
            <w:pPr>
              <w:pStyle w:val="af2"/>
              <w:widowControl/>
              <w:numPr>
                <w:ilvl w:val="0"/>
                <w:numId w:val="28"/>
              </w:numPr>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本行卡提现</w:t>
            </w:r>
          </w:p>
          <w:p w14:paraId="121C439B" w14:textId="77777777" w:rsidR="006053A3" w:rsidRDefault="00000000">
            <w:pPr>
              <w:pStyle w:val="af2"/>
              <w:widowControl/>
              <w:numPr>
                <w:ilvl w:val="0"/>
                <w:numId w:val="28"/>
              </w:numPr>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银联代付渠道</w:t>
            </w:r>
          </w:p>
          <w:p w14:paraId="615A484E" w14:textId="77777777" w:rsidR="006053A3" w:rsidRDefault="00000000">
            <w:pPr>
              <w:pStyle w:val="af2"/>
              <w:widowControl/>
              <w:numPr>
                <w:ilvl w:val="0"/>
                <w:numId w:val="28"/>
              </w:numPr>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二代小额</w:t>
            </w:r>
          </w:p>
          <w:p w14:paraId="5F94BE9D" w14:textId="77777777" w:rsidR="006053A3" w:rsidRDefault="00000000">
            <w:pPr>
              <w:pStyle w:val="af2"/>
              <w:widowControl/>
              <w:numPr>
                <w:ilvl w:val="0"/>
                <w:numId w:val="28"/>
              </w:numPr>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二代大额</w:t>
            </w:r>
          </w:p>
          <w:p w14:paraId="6861648D" w14:textId="77777777" w:rsidR="006053A3" w:rsidRDefault="00000000">
            <w:pPr>
              <w:pStyle w:val="af2"/>
              <w:widowControl/>
              <w:numPr>
                <w:ilvl w:val="0"/>
                <w:numId w:val="28"/>
              </w:numPr>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网银互联</w:t>
            </w:r>
            <w:proofErr w:type="gramEnd"/>
          </w:p>
        </w:tc>
      </w:tr>
      <w:tr w:rsidR="006053A3" w14:paraId="2D3D8BF0" w14:textId="77777777">
        <w:trPr>
          <w:trHeight w:val="1120"/>
        </w:trPr>
        <w:tc>
          <w:tcPr>
            <w:tcW w:w="675" w:type="dxa"/>
            <w:vAlign w:val="center"/>
          </w:tcPr>
          <w:p w14:paraId="79DAE02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13</w:t>
            </w:r>
          </w:p>
        </w:tc>
        <w:tc>
          <w:tcPr>
            <w:tcW w:w="2244" w:type="dxa"/>
            <w:vAlign w:val="center"/>
          </w:tcPr>
          <w:p w14:paraId="5CD587D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处理结果</w:t>
            </w:r>
          </w:p>
        </w:tc>
        <w:tc>
          <w:tcPr>
            <w:tcW w:w="1603" w:type="dxa"/>
          </w:tcPr>
          <w:p w14:paraId="06C916F4"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2)</w:t>
            </w:r>
          </w:p>
        </w:tc>
        <w:tc>
          <w:tcPr>
            <w:tcW w:w="3186" w:type="dxa"/>
            <w:vAlign w:val="center"/>
          </w:tcPr>
          <w:p w14:paraId="6B824BE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01-成功</w:t>
            </w:r>
          </w:p>
          <w:p w14:paraId="00A7D9A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02-失败</w:t>
            </w:r>
          </w:p>
          <w:p w14:paraId="4254CC2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03-处理中</w:t>
            </w:r>
          </w:p>
          <w:p w14:paraId="4A29E09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04-待短信验证</w:t>
            </w:r>
          </w:p>
          <w:p w14:paraId="439B05E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05-已退汇</w:t>
            </w:r>
          </w:p>
        </w:tc>
      </w:tr>
      <w:tr w:rsidR="006053A3" w14:paraId="04AD2C74" w14:textId="77777777">
        <w:trPr>
          <w:trHeight w:val="280"/>
        </w:trPr>
        <w:tc>
          <w:tcPr>
            <w:tcW w:w="675" w:type="dxa"/>
            <w:vAlign w:val="center"/>
          </w:tcPr>
          <w:p w14:paraId="2D2E520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14</w:t>
            </w:r>
          </w:p>
        </w:tc>
        <w:tc>
          <w:tcPr>
            <w:tcW w:w="2244" w:type="dxa"/>
            <w:vAlign w:val="center"/>
          </w:tcPr>
          <w:p w14:paraId="650E8AB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处理描述</w:t>
            </w:r>
          </w:p>
        </w:tc>
        <w:tc>
          <w:tcPr>
            <w:tcW w:w="1603" w:type="dxa"/>
          </w:tcPr>
          <w:p w14:paraId="79ECB86A"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200)</w:t>
            </w:r>
          </w:p>
        </w:tc>
        <w:tc>
          <w:tcPr>
            <w:tcW w:w="3186" w:type="dxa"/>
            <w:vAlign w:val="center"/>
          </w:tcPr>
          <w:p w14:paraId="096BB937" w14:textId="77777777" w:rsidR="006053A3" w:rsidRDefault="00000000">
            <w:pPr>
              <w:widowControl/>
              <w:ind w:firstLine="320"/>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xml:space="preserve">　</w:t>
            </w:r>
          </w:p>
        </w:tc>
      </w:tr>
      <w:tr w:rsidR="006053A3" w14:paraId="55D3DC22" w14:textId="77777777">
        <w:trPr>
          <w:trHeight w:val="560"/>
        </w:trPr>
        <w:tc>
          <w:tcPr>
            <w:tcW w:w="675" w:type="dxa"/>
            <w:vAlign w:val="center"/>
          </w:tcPr>
          <w:p w14:paraId="028F1DD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15</w:t>
            </w:r>
          </w:p>
        </w:tc>
        <w:tc>
          <w:tcPr>
            <w:tcW w:w="2244" w:type="dxa"/>
            <w:vAlign w:val="center"/>
          </w:tcPr>
          <w:p w14:paraId="477836F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手续费承担方式</w:t>
            </w:r>
          </w:p>
        </w:tc>
        <w:tc>
          <w:tcPr>
            <w:tcW w:w="1603" w:type="dxa"/>
          </w:tcPr>
          <w:p w14:paraId="69E2741B"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w:t>
            </w:r>
          </w:p>
        </w:tc>
        <w:tc>
          <w:tcPr>
            <w:tcW w:w="3186" w:type="dxa"/>
            <w:vAlign w:val="center"/>
          </w:tcPr>
          <w:p w14:paraId="2F8D2BB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1- 平台承担</w:t>
            </w:r>
            <w:r>
              <w:rPr>
                <w:rFonts w:asciiTheme="minorEastAsia" w:hAnsiTheme="minorEastAsia" w:cstheme="minorEastAsia" w:hint="eastAsia"/>
                <w:kern w:val="0"/>
                <w:sz w:val="16"/>
                <w:szCs w:val="16"/>
              </w:rPr>
              <w:br/>
              <w:t>2- 用户承担</w:t>
            </w:r>
          </w:p>
        </w:tc>
      </w:tr>
    </w:tbl>
    <w:p w14:paraId="3BB0E276" w14:textId="77777777" w:rsidR="006053A3" w:rsidRDefault="00000000">
      <w:r>
        <w:rPr>
          <w:rFonts w:hint="eastAsia"/>
        </w:rPr>
        <w:t>【备注】</w:t>
      </w:r>
    </w:p>
    <w:p w14:paraId="0BECA81B" w14:textId="77777777" w:rsidR="006053A3" w:rsidRDefault="00000000">
      <w:r>
        <w:rPr>
          <w:rFonts w:hint="eastAsia"/>
        </w:rPr>
        <w:t>1</w:t>
      </w:r>
      <w:r>
        <w:rPr>
          <w:rFonts w:hint="eastAsia"/>
        </w:rPr>
        <w:t>）本文件用于展示提现交易的处理结果。</w:t>
      </w:r>
    </w:p>
    <w:p w14:paraId="10F9C21E" w14:textId="77777777" w:rsidR="006053A3" w:rsidRDefault="00000000">
      <w:r>
        <w:rPr>
          <w:rFonts w:hint="eastAsia"/>
        </w:rPr>
        <w:t>2</w:t>
      </w:r>
      <w:r>
        <w:rPr>
          <w:rFonts w:hint="eastAsia"/>
        </w:rPr>
        <w:t>）使用人行大小额作为跨行提现出金通道时，处理结果返回</w:t>
      </w:r>
      <w:r>
        <w:t>01</w:t>
      </w:r>
      <w:r>
        <w:rPr>
          <w:rFonts w:hint="eastAsia"/>
        </w:rPr>
        <w:t>-</w:t>
      </w:r>
      <w:r>
        <w:t>成功</w:t>
      </w:r>
      <w:r>
        <w:rPr>
          <w:rFonts w:hint="eastAsia"/>
        </w:rPr>
        <w:t>仅表示交易已成功发送人行系统，实际可能出现被对方行退回的情况。一般如两个工作日内没有收到退汇，基本可以认为该笔跨行提现已入账成功。退汇情况可通过</w:t>
      </w:r>
      <w:r>
        <w:t>3.2.4</w:t>
      </w:r>
      <w:r>
        <w:rPr>
          <w:rFonts w:hint="eastAsia"/>
        </w:rPr>
        <w:t>用户退汇明细文件进行确认。</w:t>
      </w:r>
    </w:p>
    <w:p w14:paraId="5898B61D" w14:textId="77777777" w:rsidR="006053A3" w:rsidRDefault="006053A3"/>
    <w:p w14:paraId="758F5FBB" w14:textId="77777777" w:rsidR="006053A3" w:rsidRDefault="006053A3"/>
    <w:p w14:paraId="18588A0A" w14:textId="77777777" w:rsidR="006053A3" w:rsidRDefault="00000000">
      <w:pPr>
        <w:pStyle w:val="3-"/>
        <w:rPr>
          <w:rFonts w:asciiTheme="majorEastAsia" w:eastAsiaTheme="majorEastAsia" w:hAnsiTheme="majorEastAsia" w:cstheme="majorEastAsia" w:hint="eastAsia"/>
          <w:b/>
          <w:bCs/>
          <w:sz w:val="28"/>
          <w:szCs w:val="28"/>
        </w:rPr>
      </w:pPr>
      <w:bookmarkStart w:id="103" w:name="_Toc12755"/>
      <w:r>
        <w:rPr>
          <w:rFonts w:asciiTheme="majorEastAsia" w:eastAsiaTheme="majorEastAsia" w:hAnsiTheme="majorEastAsia" w:cstheme="majorEastAsia" w:hint="eastAsia"/>
          <w:b/>
          <w:bCs/>
          <w:sz w:val="28"/>
          <w:szCs w:val="28"/>
        </w:rPr>
        <w:lastRenderedPageBreak/>
        <w:t>用户退汇明细文件（813）</w:t>
      </w:r>
      <w:bookmarkEnd w:id="103"/>
    </w:p>
    <w:p w14:paraId="17B453EA" w14:textId="77777777" w:rsidR="006053A3" w:rsidRDefault="00000000">
      <w:pPr>
        <w:pStyle w:val="4-"/>
        <w:rPr>
          <w:rFonts w:hint="eastAsia"/>
        </w:rPr>
      </w:pPr>
      <w:r>
        <w:rPr>
          <w:rFonts w:hint="eastAsia"/>
        </w:rPr>
        <w:t>功能介绍</w:t>
      </w:r>
    </w:p>
    <w:p w14:paraId="7C03E6E9" w14:textId="77777777" w:rsidR="006053A3" w:rsidRDefault="00000000">
      <w:pPr>
        <w:pStyle w:val="10"/>
      </w:pPr>
      <w:r>
        <w:rPr>
          <w:rFonts w:hint="eastAsia"/>
        </w:rPr>
        <w:t>平台商户通过该文件向e管家系统获取系统收到的用户跨行提现的退汇明细。</w:t>
      </w:r>
    </w:p>
    <w:p w14:paraId="3CBE6D9C" w14:textId="77777777" w:rsidR="006053A3" w:rsidRDefault="00000000">
      <w:pPr>
        <w:pStyle w:val="4-"/>
        <w:rPr>
          <w:rFonts w:hint="eastAsia"/>
        </w:rPr>
      </w:pPr>
      <w:r>
        <w:rPr>
          <w:rFonts w:hint="eastAsia"/>
        </w:rPr>
        <w:t>适用场景</w:t>
      </w:r>
    </w:p>
    <w:p w14:paraId="707FC1FA" w14:textId="77777777" w:rsidR="006053A3" w:rsidRDefault="00000000">
      <w:pPr>
        <w:pStyle w:val="10"/>
      </w:pPr>
      <w:r>
        <w:rPr>
          <w:rFonts w:hint="eastAsia"/>
        </w:rPr>
        <w:t>该功能为通用可选功能，平台商户通过该功能下载提现退汇的交易明细。</w:t>
      </w:r>
    </w:p>
    <w:p w14:paraId="70417885" w14:textId="77777777" w:rsidR="006053A3" w:rsidRDefault="00000000">
      <w:pPr>
        <w:pStyle w:val="4-"/>
        <w:rPr>
          <w:rFonts w:hint="eastAsia"/>
        </w:rPr>
      </w:pPr>
      <w:r>
        <w:rPr>
          <w:rFonts w:hint="eastAsia"/>
        </w:rPr>
        <w:t>文件描述</w:t>
      </w:r>
    </w:p>
    <w:tbl>
      <w:tblPr>
        <w:tblStyle w:val="ad"/>
        <w:tblW w:w="7708" w:type="dxa"/>
        <w:tblLayout w:type="fixed"/>
        <w:tblLook w:val="04A0" w:firstRow="1" w:lastRow="0" w:firstColumn="1" w:lastColumn="0" w:noHBand="0" w:noVBand="1"/>
      </w:tblPr>
      <w:tblGrid>
        <w:gridCol w:w="559"/>
        <w:gridCol w:w="2360"/>
        <w:gridCol w:w="1636"/>
        <w:gridCol w:w="3153"/>
      </w:tblGrid>
      <w:tr w:rsidR="006053A3" w14:paraId="4D8CCC19" w14:textId="77777777">
        <w:trPr>
          <w:trHeight w:val="280"/>
        </w:trPr>
        <w:tc>
          <w:tcPr>
            <w:tcW w:w="559" w:type="dxa"/>
            <w:shd w:val="clear" w:color="auto" w:fill="AEAAAA" w:themeFill="background2" w:themeFillShade="BF"/>
            <w:vAlign w:val="center"/>
          </w:tcPr>
          <w:p w14:paraId="1AB98B51"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序号</w:t>
            </w:r>
          </w:p>
        </w:tc>
        <w:tc>
          <w:tcPr>
            <w:tcW w:w="2360" w:type="dxa"/>
            <w:shd w:val="clear" w:color="auto" w:fill="AEAAAA" w:themeFill="background2" w:themeFillShade="BF"/>
            <w:vAlign w:val="center"/>
          </w:tcPr>
          <w:p w14:paraId="5B2265C9" w14:textId="77777777" w:rsidR="006053A3" w:rsidRDefault="00000000">
            <w:pPr>
              <w:widowControl/>
              <w:ind w:firstLine="320"/>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信息项</w:t>
            </w:r>
          </w:p>
        </w:tc>
        <w:tc>
          <w:tcPr>
            <w:tcW w:w="1636" w:type="dxa"/>
            <w:shd w:val="clear" w:color="auto" w:fill="AEAAAA" w:themeFill="background2" w:themeFillShade="BF"/>
            <w:vAlign w:val="center"/>
          </w:tcPr>
          <w:p w14:paraId="51A7B52C" w14:textId="77777777" w:rsidR="006053A3" w:rsidRDefault="00000000">
            <w:pPr>
              <w:widowControl/>
              <w:ind w:firstLine="320"/>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长度</w:t>
            </w:r>
          </w:p>
        </w:tc>
        <w:tc>
          <w:tcPr>
            <w:tcW w:w="3153" w:type="dxa"/>
            <w:shd w:val="clear" w:color="auto" w:fill="AEAAAA" w:themeFill="background2" w:themeFillShade="BF"/>
            <w:vAlign w:val="center"/>
          </w:tcPr>
          <w:p w14:paraId="29DE3B11" w14:textId="77777777" w:rsidR="006053A3" w:rsidRDefault="00000000">
            <w:pPr>
              <w:widowControl/>
              <w:ind w:firstLine="320"/>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说明</w:t>
            </w:r>
          </w:p>
        </w:tc>
      </w:tr>
      <w:tr w:rsidR="006053A3" w14:paraId="3A5DDFB6" w14:textId="77777777">
        <w:trPr>
          <w:trHeight w:val="280"/>
        </w:trPr>
        <w:tc>
          <w:tcPr>
            <w:tcW w:w="559" w:type="dxa"/>
            <w:vAlign w:val="center"/>
          </w:tcPr>
          <w:p w14:paraId="2D7EBB8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1</w:t>
            </w:r>
          </w:p>
        </w:tc>
        <w:tc>
          <w:tcPr>
            <w:tcW w:w="2360" w:type="dxa"/>
            <w:vAlign w:val="center"/>
          </w:tcPr>
          <w:p w14:paraId="71EC880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用户编号</w:t>
            </w:r>
          </w:p>
        </w:tc>
        <w:tc>
          <w:tcPr>
            <w:tcW w:w="1636" w:type="dxa"/>
            <w:vAlign w:val="center"/>
          </w:tcPr>
          <w:p w14:paraId="1A2B3C8D"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15)</w:t>
            </w:r>
          </w:p>
        </w:tc>
        <w:tc>
          <w:tcPr>
            <w:tcW w:w="3153" w:type="dxa"/>
            <w:vAlign w:val="center"/>
          </w:tcPr>
          <w:p w14:paraId="07BEB62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系统给用户分配的唯一识别号</w:t>
            </w:r>
          </w:p>
        </w:tc>
      </w:tr>
      <w:tr w:rsidR="006053A3" w14:paraId="7232B5C5" w14:textId="77777777">
        <w:trPr>
          <w:trHeight w:val="280"/>
        </w:trPr>
        <w:tc>
          <w:tcPr>
            <w:tcW w:w="559" w:type="dxa"/>
            <w:vAlign w:val="center"/>
          </w:tcPr>
          <w:p w14:paraId="3E5C2D2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2</w:t>
            </w:r>
          </w:p>
        </w:tc>
        <w:tc>
          <w:tcPr>
            <w:tcW w:w="2360" w:type="dxa"/>
            <w:vAlign w:val="center"/>
          </w:tcPr>
          <w:p w14:paraId="713CD11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用户名称</w:t>
            </w:r>
          </w:p>
        </w:tc>
        <w:tc>
          <w:tcPr>
            <w:tcW w:w="1636" w:type="dxa"/>
            <w:vAlign w:val="center"/>
          </w:tcPr>
          <w:p w14:paraId="452E215E"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128)</w:t>
            </w:r>
          </w:p>
        </w:tc>
        <w:tc>
          <w:tcPr>
            <w:tcW w:w="3153" w:type="dxa"/>
            <w:vAlign w:val="center"/>
          </w:tcPr>
          <w:p w14:paraId="15C2EE0A" w14:textId="77777777" w:rsidR="006053A3" w:rsidRDefault="006053A3">
            <w:pPr>
              <w:widowControl/>
              <w:jc w:val="left"/>
              <w:rPr>
                <w:rFonts w:asciiTheme="minorEastAsia" w:hAnsiTheme="minorEastAsia" w:cstheme="minorEastAsia" w:hint="eastAsia"/>
                <w:kern w:val="0"/>
                <w:sz w:val="16"/>
                <w:szCs w:val="16"/>
              </w:rPr>
            </w:pPr>
          </w:p>
        </w:tc>
      </w:tr>
      <w:tr w:rsidR="006053A3" w14:paraId="264F4F10" w14:textId="77777777">
        <w:trPr>
          <w:trHeight w:val="280"/>
        </w:trPr>
        <w:tc>
          <w:tcPr>
            <w:tcW w:w="559" w:type="dxa"/>
            <w:vAlign w:val="center"/>
          </w:tcPr>
          <w:p w14:paraId="1E7432F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3</w:t>
            </w:r>
          </w:p>
        </w:tc>
        <w:tc>
          <w:tcPr>
            <w:tcW w:w="2360" w:type="dxa"/>
            <w:vAlign w:val="center"/>
          </w:tcPr>
          <w:p w14:paraId="6AD4E77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退汇日期</w:t>
            </w:r>
          </w:p>
        </w:tc>
        <w:tc>
          <w:tcPr>
            <w:tcW w:w="1636" w:type="dxa"/>
          </w:tcPr>
          <w:p w14:paraId="04C03B4A"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8)</w:t>
            </w:r>
          </w:p>
        </w:tc>
        <w:tc>
          <w:tcPr>
            <w:tcW w:w="3153" w:type="dxa"/>
            <w:vAlign w:val="center"/>
          </w:tcPr>
          <w:p w14:paraId="5DAF39F5" w14:textId="77777777" w:rsidR="006053A3" w:rsidRDefault="006053A3">
            <w:pPr>
              <w:widowControl/>
              <w:jc w:val="left"/>
              <w:rPr>
                <w:rFonts w:asciiTheme="minorEastAsia" w:hAnsiTheme="minorEastAsia" w:cstheme="minorEastAsia" w:hint="eastAsia"/>
                <w:kern w:val="0"/>
                <w:sz w:val="16"/>
                <w:szCs w:val="16"/>
              </w:rPr>
            </w:pPr>
          </w:p>
        </w:tc>
      </w:tr>
      <w:tr w:rsidR="006053A3" w14:paraId="25FC6378" w14:textId="77777777">
        <w:trPr>
          <w:trHeight w:val="280"/>
        </w:trPr>
        <w:tc>
          <w:tcPr>
            <w:tcW w:w="559" w:type="dxa"/>
            <w:vAlign w:val="center"/>
          </w:tcPr>
          <w:p w14:paraId="4B98D13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4</w:t>
            </w:r>
          </w:p>
        </w:tc>
        <w:tc>
          <w:tcPr>
            <w:tcW w:w="2360" w:type="dxa"/>
            <w:vAlign w:val="center"/>
          </w:tcPr>
          <w:p w14:paraId="409FBC0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退汇时间</w:t>
            </w:r>
          </w:p>
        </w:tc>
        <w:tc>
          <w:tcPr>
            <w:tcW w:w="1636" w:type="dxa"/>
          </w:tcPr>
          <w:p w14:paraId="4AFCE1C2"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6)</w:t>
            </w:r>
          </w:p>
        </w:tc>
        <w:tc>
          <w:tcPr>
            <w:tcW w:w="3153" w:type="dxa"/>
            <w:vAlign w:val="center"/>
          </w:tcPr>
          <w:p w14:paraId="626DB66D" w14:textId="77777777" w:rsidR="006053A3" w:rsidRDefault="006053A3">
            <w:pPr>
              <w:widowControl/>
              <w:jc w:val="left"/>
              <w:rPr>
                <w:rFonts w:asciiTheme="minorEastAsia" w:hAnsiTheme="minorEastAsia" w:cstheme="minorEastAsia" w:hint="eastAsia"/>
                <w:kern w:val="0"/>
                <w:sz w:val="16"/>
                <w:szCs w:val="16"/>
              </w:rPr>
            </w:pPr>
          </w:p>
        </w:tc>
      </w:tr>
      <w:tr w:rsidR="006053A3" w14:paraId="085EBC30" w14:textId="77777777">
        <w:trPr>
          <w:trHeight w:val="280"/>
        </w:trPr>
        <w:tc>
          <w:tcPr>
            <w:tcW w:w="559" w:type="dxa"/>
            <w:vAlign w:val="center"/>
          </w:tcPr>
          <w:p w14:paraId="5E80AD5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5</w:t>
            </w:r>
          </w:p>
        </w:tc>
        <w:tc>
          <w:tcPr>
            <w:tcW w:w="2360" w:type="dxa"/>
            <w:vAlign w:val="center"/>
          </w:tcPr>
          <w:p w14:paraId="0986A5A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退汇原因</w:t>
            </w:r>
          </w:p>
        </w:tc>
        <w:tc>
          <w:tcPr>
            <w:tcW w:w="1636" w:type="dxa"/>
          </w:tcPr>
          <w:p w14:paraId="0D8E5A68"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100)</w:t>
            </w:r>
          </w:p>
        </w:tc>
        <w:tc>
          <w:tcPr>
            <w:tcW w:w="3153" w:type="dxa"/>
            <w:vAlign w:val="center"/>
          </w:tcPr>
          <w:p w14:paraId="292EED9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退汇原因</w:t>
            </w:r>
          </w:p>
        </w:tc>
      </w:tr>
      <w:tr w:rsidR="006053A3" w14:paraId="7E189594" w14:textId="77777777">
        <w:trPr>
          <w:trHeight w:val="560"/>
        </w:trPr>
        <w:tc>
          <w:tcPr>
            <w:tcW w:w="559" w:type="dxa"/>
            <w:vAlign w:val="center"/>
          </w:tcPr>
          <w:p w14:paraId="3566459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6</w:t>
            </w:r>
          </w:p>
        </w:tc>
        <w:tc>
          <w:tcPr>
            <w:tcW w:w="2360" w:type="dxa"/>
            <w:vAlign w:val="center"/>
          </w:tcPr>
          <w:p w14:paraId="2F88AEF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原系统流水号</w:t>
            </w:r>
          </w:p>
        </w:tc>
        <w:tc>
          <w:tcPr>
            <w:tcW w:w="1636" w:type="dxa"/>
          </w:tcPr>
          <w:p w14:paraId="29ADE06D"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64)</w:t>
            </w:r>
          </w:p>
        </w:tc>
        <w:tc>
          <w:tcPr>
            <w:tcW w:w="3153" w:type="dxa"/>
            <w:vAlign w:val="center"/>
          </w:tcPr>
          <w:p w14:paraId="0E87782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同《用户提现结果文件》中的平台商户提现流水号。</w:t>
            </w:r>
          </w:p>
        </w:tc>
      </w:tr>
      <w:tr w:rsidR="006053A3" w14:paraId="0133FA4C" w14:textId="77777777">
        <w:trPr>
          <w:trHeight w:val="343"/>
        </w:trPr>
        <w:tc>
          <w:tcPr>
            <w:tcW w:w="559" w:type="dxa"/>
            <w:vAlign w:val="center"/>
          </w:tcPr>
          <w:p w14:paraId="102F37D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7</w:t>
            </w:r>
          </w:p>
        </w:tc>
        <w:tc>
          <w:tcPr>
            <w:tcW w:w="2360" w:type="dxa"/>
            <w:vAlign w:val="center"/>
          </w:tcPr>
          <w:p w14:paraId="7E7D19E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原提现日期</w:t>
            </w:r>
          </w:p>
        </w:tc>
        <w:tc>
          <w:tcPr>
            <w:tcW w:w="1636" w:type="dxa"/>
            <w:vAlign w:val="center"/>
          </w:tcPr>
          <w:p w14:paraId="2056951F"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8)</w:t>
            </w:r>
          </w:p>
        </w:tc>
        <w:tc>
          <w:tcPr>
            <w:tcW w:w="3153" w:type="dxa"/>
            <w:vAlign w:val="center"/>
          </w:tcPr>
          <w:p w14:paraId="34A38BB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同《用户提现结果文件》中的交易日期。</w:t>
            </w:r>
          </w:p>
        </w:tc>
      </w:tr>
      <w:tr w:rsidR="006053A3" w14:paraId="496DEA0B" w14:textId="77777777">
        <w:trPr>
          <w:trHeight w:val="280"/>
        </w:trPr>
        <w:tc>
          <w:tcPr>
            <w:tcW w:w="559" w:type="dxa"/>
            <w:vAlign w:val="center"/>
          </w:tcPr>
          <w:p w14:paraId="4215F10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8</w:t>
            </w:r>
          </w:p>
        </w:tc>
        <w:tc>
          <w:tcPr>
            <w:tcW w:w="2360" w:type="dxa"/>
            <w:vAlign w:val="center"/>
          </w:tcPr>
          <w:p w14:paraId="5ECC74F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原用户账户户名</w:t>
            </w:r>
          </w:p>
        </w:tc>
        <w:tc>
          <w:tcPr>
            <w:tcW w:w="1636" w:type="dxa"/>
            <w:vAlign w:val="center"/>
          </w:tcPr>
          <w:p w14:paraId="64AFB105"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122)</w:t>
            </w:r>
          </w:p>
        </w:tc>
        <w:tc>
          <w:tcPr>
            <w:tcW w:w="3153" w:type="dxa"/>
            <w:vAlign w:val="center"/>
          </w:tcPr>
          <w:p w14:paraId="4326FAB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同《用户提现结果文件》中的提现账户</w:t>
            </w:r>
          </w:p>
        </w:tc>
      </w:tr>
      <w:tr w:rsidR="006053A3" w14:paraId="650C17FD" w14:textId="77777777">
        <w:trPr>
          <w:trHeight w:val="300"/>
        </w:trPr>
        <w:tc>
          <w:tcPr>
            <w:tcW w:w="559" w:type="dxa"/>
            <w:vAlign w:val="center"/>
          </w:tcPr>
          <w:p w14:paraId="18B8897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9</w:t>
            </w:r>
          </w:p>
        </w:tc>
        <w:tc>
          <w:tcPr>
            <w:tcW w:w="2360" w:type="dxa"/>
            <w:vAlign w:val="center"/>
          </w:tcPr>
          <w:p w14:paraId="7A7EF33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原银行卡号/账号</w:t>
            </w:r>
          </w:p>
        </w:tc>
        <w:tc>
          <w:tcPr>
            <w:tcW w:w="1636" w:type="dxa"/>
            <w:vAlign w:val="center"/>
          </w:tcPr>
          <w:p w14:paraId="7345ACBE"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32)</w:t>
            </w:r>
          </w:p>
        </w:tc>
        <w:tc>
          <w:tcPr>
            <w:tcW w:w="3153" w:type="dxa"/>
            <w:vAlign w:val="center"/>
          </w:tcPr>
          <w:p w14:paraId="5300E98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原银行卡号/账号</w:t>
            </w:r>
          </w:p>
        </w:tc>
      </w:tr>
      <w:tr w:rsidR="006053A3" w14:paraId="750D45CB" w14:textId="77777777">
        <w:trPr>
          <w:trHeight w:val="354"/>
        </w:trPr>
        <w:tc>
          <w:tcPr>
            <w:tcW w:w="559" w:type="dxa"/>
            <w:vAlign w:val="center"/>
          </w:tcPr>
          <w:p w14:paraId="1C01425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10</w:t>
            </w:r>
          </w:p>
        </w:tc>
        <w:tc>
          <w:tcPr>
            <w:tcW w:w="2360" w:type="dxa"/>
            <w:vAlign w:val="center"/>
          </w:tcPr>
          <w:p w14:paraId="775ADFF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原清分/提现金额</w:t>
            </w:r>
          </w:p>
        </w:tc>
        <w:tc>
          <w:tcPr>
            <w:tcW w:w="1636" w:type="dxa"/>
          </w:tcPr>
          <w:p w14:paraId="744FEBB0"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Decimal(</w:t>
            </w:r>
            <w:proofErr w:type="gramEnd"/>
            <w:r>
              <w:rPr>
                <w:rFonts w:asciiTheme="minorEastAsia" w:hAnsiTheme="minorEastAsia" w:cstheme="minorEastAsia" w:hint="eastAsia"/>
                <w:kern w:val="0"/>
                <w:sz w:val="16"/>
                <w:szCs w:val="16"/>
              </w:rPr>
              <w:t>17,2)</w:t>
            </w:r>
          </w:p>
        </w:tc>
        <w:tc>
          <w:tcPr>
            <w:tcW w:w="3153" w:type="dxa"/>
            <w:vAlign w:val="center"/>
          </w:tcPr>
          <w:p w14:paraId="3911A5A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同《用户提现结果文件》中的提现金额。</w:t>
            </w:r>
          </w:p>
        </w:tc>
      </w:tr>
    </w:tbl>
    <w:p w14:paraId="193B7130" w14:textId="77777777" w:rsidR="006053A3" w:rsidRDefault="00000000">
      <w:pPr>
        <w:pStyle w:val="10"/>
        <w:ind w:firstLineChars="0" w:firstLine="0"/>
      </w:pPr>
      <w:r>
        <w:rPr>
          <w:rFonts w:hint="eastAsia"/>
        </w:rPr>
        <w:t>【备注】</w:t>
      </w:r>
    </w:p>
    <w:p w14:paraId="1871FC68" w14:textId="77777777" w:rsidR="006053A3" w:rsidRDefault="00000000">
      <w:r>
        <w:rPr>
          <w:rFonts w:hint="eastAsia"/>
        </w:rPr>
        <w:t>使用人行大小额作为跨行提现出金通道时，提现结果返回成功仅表示交易已成功发送人行系统，实际可能出现被对方行退回的情况。如发生退汇，退汇信息将体现在该文件内，资金将退回原用户登记簿。</w:t>
      </w:r>
    </w:p>
    <w:p w14:paraId="67ECDD92" w14:textId="77777777" w:rsidR="006053A3" w:rsidRDefault="00000000">
      <w:r>
        <w:rPr>
          <w:rFonts w:hint="eastAsia"/>
        </w:rPr>
        <w:t>如果</w:t>
      </w:r>
      <w:r>
        <w:t>没有退汇记录，</w:t>
      </w:r>
      <w:r>
        <w:rPr>
          <w:rFonts w:hint="eastAsia"/>
        </w:rPr>
        <w:t>当天文件</w:t>
      </w:r>
      <w:r>
        <w:t>为空。</w:t>
      </w:r>
    </w:p>
    <w:p w14:paraId="04FD284C" w14:textId="77777777" w:rsidR="006053A3" w:rsidRDefault="006053A3"/>
    <w:p w14:paraId="7EFFA18E" w14:textId="77777777" w:rsidR="006053A3" w:rsidRDefault="00000000">
      <w:pPr>
        <w:pStyle w:val="3-"/>
        <w:rPr>
          <w:rFonts w:asciiTheme="majorEastAsia" w:eastAsiaTheme="majorEastAsia" w:hAnsiTheme="majorEastAsia" w:cstheme="majorEastAsia" w:hint="eastAsia"/>
          <w:b/>
          <w:bCs/>
          <w:sz w:val="28"/>
          <w:szCs w:val="28"/>
        </w:rPr>
      </w:pPr>
      <w:bookmarkStart w:id="104" w:name="_Toc31461"/>
      <w:bookmarkStart w:id="105" w:name="OLE_LINK3"/>
      <w:r>
        <w:rPr>
          <w:rFonts w:asciiTheme="majorEastAsia" w:eastAsiaTheme="majorEastAsia" w:hAnsiTheme="majorEastAsia" w:cstheme="majorEastAsia" w:hint="eastAsia"/>
          <w:b/>
          <w:bCs/>
          <w:sz w:val="28"/>
          <w:szCs w:val="28"/>
        </w:rPr>
        <w:t>用户余额明细文件（814）</w:t>
      </w:r>
      <w:bookmarkEnd w:id="104"/>
    </w:p>
    <w:p w14:paraId="2FE5BC66" w14:textId="77777777" w:rsidR="006053A3" w:rsidRDefault="00000000">
      <w:pPr>
        <w:pStyle w:val="4-"/>
        <w:rPr>
          <w:rFonts w:hint="eastAsia"/>
        </w:rPr>
      </w:pPr>
      <w:r>
        <w:rPr>
          <w:rFonts w:hint="eastAsia"/>
        </w:rPr>
        <w:t>功能介绍</w:t>
      </w:r>
    </w:p>
    <w:p w14:paraId="1B79599E" w14:textId="77777777" w:rsidR="006053A3" w:rsidRDefault="00000000">
      <w:pPr>
        <w:pStyle w:val="10"/>
      </w:pPr>
      <w:r>
        <w:rPr>
          <w:rFonts w:hint="eastAsia"/>
        </w:rPr>
        <w:t>平台商户通过该文件向e管家系统获取交易资金账户下所有登记簿日终余额的明细信息，包括公共登记簿和用户登记簿。</w:t>
      </w:r>
    </w:p>
    <w:p w14:paraId="196FBD98" w14:textId="77777777" w:rsidR="006053A3" w:rsidRDefault="00000000">
      <w:pPr>
        <w:pStyle w:val="4-"/>
        <w:rPr>
          <w:rFonts w:hint="eastAsia"/>
        </w:rPr>
      </w:pPr>
      <w:r>
        <w:rPr>
          <w:rFonts w:hint="eastAsia"/>
        </w:rPr>
        <w:t>适用场景</w:t>
      </w:r>
    </w:p>
    <w:p w14:paraId="6EC936B9" w14:textId="77777777" w:rsidR="006053A3" w:rsidRDefault="00000000">
      <w:pPr>
        <w:pStyle w:val="10"/>
      </w:pPr>
      <w:r>
        <w:rPr>
          <w:rFonts w:hint="eastAsia"/>
        </w:rPr>
        <w:t>该功能为通用可选功能，平台商户可根据自身需要下载用户余额明细文件。</w:t>
      </w:r>
    </w:p>
    <w:p w14:paraId="3845547D" w14:textId="77777777" w:rsidR="006053A3" w:rsidRDefault="00000000">
      <w:pPr>
        <w:pStyle w:val="4-"/>
        <w:rPr>
          <w:rFonts w:hint="eastAsia"/>
        </w:rPr>
      </w:pPr>
      <w:r>
        <w:rPr>
          <w:rFonts w:hint="eastAsia"/>
        </w:rPr>
        <w:lastRenderedPageBreak/>
        <w:t>文件描述</w:t>
      </w:r>
    </w:p>
    <w:tbl>
      <w:tblPr>
        <w:tblStyle w:val="ad"/>
        <w:tblW w:w="7697" w:type="dxa"/>
        <w:tblLayout w:type="fixed"/>
        <w:tblLook w:val="04A0" w:firstRow="1" w:lastRow="0" w:firstColumn="1" w:lastColumn="0" w:noHBand="0" w:noVBand="1"/>
      </w:tblPr>
      <w:tblGrid>
        <w:gridCol w:w="562"/>
        <w:gridCol w:w="2379"/>
        <w:gridCol w:w="1581"/>
        <w:gridCol w:w="3175"/>
      </w:tblGrid>
      <w:tr w:rsidR="006053A3" w14:paraId="6C88CBDC" w14:textId="77777777">
        <w:trPr>
          <w:trHeight w:val="280"/>
        </w:trPr>
        <w:tc>
          <w:tcPr>
            <w:tcW w:w="562" w:type="dxa"/>
            <w:shd w:val="clear" w:color="auto" w:fill="AEAAAA" w:themeFill="background2" w:themeFillShade="BF"/>
            <w:vAlign w:val="center"/>
          </w:tcPr>
          <w:p w14:paraId="56C70DDC"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序号</w:t>
            </w:r>
          </w:p>
        </w:tc>
        <w:tc>
          <w:tcPr>
            <w:tcW w:w="2379" w:type="dxa"/>
            <w:shd w:val="clear" w:color="auto" w:fill="AEAAAA" w:themeFill="background2" w:themeFillShade="BF"/>
            <w:vAlign w:val="center"/>
          </w:tcPr>
          <w:p w14:paraId="2D6B9195"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信息项</w:t>
            </w:r>
          </w:p>
        </w:tc>
        <w:tc>
          <w:tcPr>
            <w:tcW w:w="1581" w:type="dxa"/>
            <w:shd w:val="clear" w:color="auto" w:fill="AEAAAA" w:themeFill="background2" w:themeFillShade="BF"/>
            <w:vAlign w:val="center"/>
          </w:tcPr>
          <w:p w14:paraId="12BCC0BF"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长度</w:t>
            </w:r>
          </w:p>
        </w:tc>
        <w:tc>
          <w:tcPr>
            <w:tcW w:w="3175" w:type="dxa"/>
            <w:shd w:val="clear" w:color="auto" w:fill="AEAAAA" w:themeFill="background2" w:themeFillShade="BF"/>
            <w:vAlign w:val="center"/>
          </w:tcPr>
          <w:p w14:paraId="6E3B1B07"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说明</w:t>
            </w:r>
          </w:p>
        </w:tc>
      </w:tr>
      <w:tr w:rsidR="006053A3" w14:paraId="498527FA" w14:textId="77777777">
        <w:trPr>
          <w:trHeight w:val="560"/>
        </w:trPr>
        <w:tc>
          <w:tcPr>
            <w:tcW w:w="562" w:type="dxa"/>
            <w:vAlign w:val="center"/>
          </w:tcPr>
          <w:p w14:paraId="57019B8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1</w:t>
            </w:r>
          </w:p>
        </w:tc>
        <w:tc>
          <w:tcPr>
            <w:tcW w:w="2379" w:type="dxa"/>
            <w:vAlign w:val="center"/>
          </w:tcPr>
          <w:p w14:paraId="73B947F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用户编号</w:t>
            </w:r>
          </w:p>
        </w:tc>
        <w:tc>
          <w:tcPr>
            <w:tcW w:w="1581" w:type="dxa"/>
            <w:vAlign w:val="center"/>
          </w:tcPr>
          <w:p w14:paraId="260A9D1B"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15)</w:t>
            </w:r>
          </w:p>
        </w:tc>
        <w:tc>
          <w:tcPr>
            <w:tcW w:w="3175" w:type="dxa"/>
            <w:vAlign w:val="center"/>
          </w:tcPr>
          <w:p w14:paraId="0039EEA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登记簿类型为用户时，为用户编号；</w:t>
            </w:r>
            <w:r>
              <w:rPr>
                <w:rFonts w:asciiTheme="minorEastAsia" w:hAnsiTheme="minorEastAsia" w:cstheme="minorEastAsia" w:hint="eastAsia"/>
                <w:kern w:val="0"/>
                <w:sz w:val="16"/>
                <w:szCs w:val="16"/>
              </w:rPr>
              <w:br/>
              <w:t>公共登记簿时，为平台商户编号</w:t>
            </w:r>
          </w:p>
        </w:tc>
      </w:tr>
      <w:tr w:rsidR="006053A3" w14:paraId="00DC5D64" w14:textId="77777777">
        <w:trPr>
          <w:trHeight w:val="280"/>
        </w:trPr>
        <w:tc>
          <w:tcPr>
            <w:tcW w:w="562" w:type="dxa"/>
            <w:vAlign w:val="center"/>
          </w:tcPr>
          <w:p w14:paraId="145B7B3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2</w:t>
            </w:r>
          </w:p>
        </w:tc>
        <w:tc>
          <w:tcPr>
            <w:tcW w:w="2379" w:type="dxa"/>
            <w:vAlign w:val="center"/>
          </w:tcPr>
          <w:p w14:paraId="1492A33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登记簿编号</w:t>
            </w:r>
          </w:p>
        </w:tc>
        <w:tc>
          <w:tcPr>
            <w:tcW w:w="1581" w:type="dxa"/>
            <w:vAlign w:val="center"/>
          </w:tcPr>
          <w:p w14:paraId="588CD564"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19)</w:t>
            </w:r>
          </w:p>
        </w:tc>
        <w:tc>
          <w:tcPr>
            <w:tcW w:w="3175" w:type="dxa"/>
            <w:vAlign w:val="center"/>
          </w:tcPr>
          <w:p w14:paraId="2DE337B1" w14:textId="77777777" w:rsidR="006053A3" w:rsidRDefault="006053A3">
            <w:pPr>
              <w:widowControl/>
              <w:jc w:val="left"/>
              <w:rPr>
                <w:rFonts w:asciiTheme="minorEastAsia" w:hAnsiTheme="minorEastAsia" w:cstheme="minorEastAsia" w:hint="eastAsia"/>
                <w:kern w:val="0"/>
                <w:sz w:val="16"/>
                <w:szCs w:val="16"/>
              </w:rPr>
            </w:pPr>
          </w:p>
        </w:tc>
      </w:tr>
      <w:tr w:rsidR="006053A3" w14:paraId="2DF5AACF" w14:textId="77777777">
        <w:trPr>
          <w:trHeight w:val="280"/>
        </w:trPr>
        <w:tc>
          <w:tcPr>
            <w:tcW w:w="562" w:type="dxa"/>
            <w:vAlign w:val="center"/>
          </w:tcPr>
          <w:p w14:paraId="20F781D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3</w:t>
            </w:r>
          </w:p>
        </w:tc>
        <w:tc>
          <w:tcPr>
            <w:tcW w:w="2379" w:type="dxa"/>
            <w:vAlign w:val="center"/>
          </w:tcPr>
          <w:p w14:paraId="523E18D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用户名称</w:t>
            </w:r>
          </w:p>
        </w:tc>
        <w:tc>
          <w:tcPr>
            <w:tcW w:w="1581" w:type="dxa"/>
            <w:vAlign w:val="center"/>
          </w:tcPr>
          <w:p w14:paraId="334C94E4"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200)</w:t>
            </w:r>
          </w:p>
        </w:tc>
        <w:tc>
          <w:tcPr>
            <w:tcW w:w="3175" w:type="dxa"/>
            <w:vAlign w:val="center"/>
          </w:tcPr>
          <w:p w14:paraId="1BF8AC46" w14:textId="77777777" w:rsidR="006053A3" w:rsidRDefault="006053A3">
            <w:pPr>
              <w:widowControl/>
              <w:jc w:val="left"/>
              <w:rPr>
                <w:rFonts w:asciiTheme="minorEastAsia" w:hAnsiTheme="minorEastAsia" w:cstheme="minorEastAsia" w:hint="eastAsia"/>
                <w:kern w:val="0"/>
                <w:sz w:val="16"/>
                <w:szCs w:val="16"/>
              </w:rPr>
            </w:pPr>
          </w:p>
        </w:tc>
      </w:tr>
      <w:tr w:rsidR="006053A3" w14:paraId="57481668" w14:textId="77777777">
        <w:trPr>
          <w:trHeight w:val="280"/>
        </w:trPr>
        <w:tc>
          <w:tcPr>
            <w:tcW w:w="562" w:type="dxa"/>
            <w:vAlign w:val="center"/>
          </w:tcPr>
          <w:p w14:paraId="44A6959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4</w:t>
            </w:r>
          </w:p>
        </w:tc>
        <w:tc>
          <w:tcPr>
            <w:tcW w:w="2379" w:type="dxa"/>
            <w:vAlign w:val="center"/>
          </w:tcPr>
          <w:p w14:paraId="45C5021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金额</w:t>
            </w:r>
          </w:p>
        </w:tc>
        <w:tc>
          <w:tcPr>
            <w:tcW w:w="1581" w:type="dxa"/>
            <w:vAlign w:val="center"/>
          </w:tcPr>
          <w:p w14:paraId="31EE1675"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Decimal(</w:t>
            </w:r>
            <w:proofErr w:type="gramEnd"/>
            <w:r>
              <w:rPr>
                <w:rFonts w:asciiTheme="minorEastAsia" w:hAnsiTheme="minorEastAsia" w:cstheme="minorEastAsia" w:hint="eastAsia"/>
                <w:kern w:val="0"/>
                <w:sz w:val="16"/>
                <w:szCs w:val="16"/>
              </w:rPr>
              <w:t>17,2)</w:t>
            </w:r>
          </w:p>
        </w:tc>
        <w:tc>
          <w:tcPr>
            <w:tcW w:w="3175" w:type="dxa"/>
            <w:vAlign w:val="center"/>
          </w:tcPr>
          <w:p w14:paraId="15E041C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登记簿余额，单位：（元）</w:t>
            </w:r>
          </w:p>
        </w:tc>
      </w:tr>
      <w:tr w:rsidR="006053A3" w14:paraId="21A9B1D3" w14:textId="77777777">
        <w:trPr>
          <w:trHeight w:val="280"/>
        </w:trPr>
        <w:tc>
          <w:tcPr>
            <w:tcW w:w="562" w:type="dxa"/>
            <w:vAlign w:val="center"/>
          </w:tcPr>
          <w:p w14:paraId="0390669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5</w:t>
            </w:r>
          </w:p>
        </w:tc>
        <w:tc>
          <w:tcPr>
            <w:tcW w:w="2379" w:type="dxa"/>
            <w:vAlign w:val="center"/>
          </w:tcPr>
          <w:p w14:paraId="55BC0A9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保留域</w:t>
            </w:r>
          </w:p>
        </w:tc>
        <w:tc>
          <w:tcPr>
            <w:tcW w:w="1581" w:type="dxa"/>
            <w:vAlign w:val="center"/>
          </w:tcPr>
          <w:p w14:paraId="29EF1FFE"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200)</w:t>
            </w:r>
          </w:p>
        </w:tc>
        <w:tc>
          <w:tcPr>
            <w:tcW w:w="3175" w:type="dxa"/>
            <w:vAlign w:val="center"/>
          </w:tcPr>
          <w:p w14:paraId="55AB24A5" w14:textId="77777777" w:rsidR="006053A3" w:rsidRDefault="006053A3">
            <w:pPr>
              <w:widowControl/>
              <w:jc w:val="left"/>
              <w:rPr>
                <w:rFonts w:asciiTheme="minorEastAsia" w:hAnsiTheme="minorEastAsia" w:cstheme="minorEastAsia" w:hint="eastAsia"/>
                <w:kern w:val="0"/>
                <w:sz w:val="16"/>
                <w:szCs w:val="16"/>
              </w:rPr>
            </w:pPr>
          </w:p>
        </w:tc>
      </w:tr>
    </w:tbl>
    <w:p w14:paraId="0617A401" w14:textId="77777777" w:rsidR="006053A3" w:rsidRDefault="006053A3"/>
    <w:p w14:paraId="53FB5E41" w14:textId="77777777" w:rsidR="006053A3" w:rsidRDefault="006053A3"/>
    <w:p w14:paraId="6D5BBDAD" w14:textId="77777777" w:rsidR="006053A3" w:rsidRDefault="00000000">
      <w:pPr>
        <w:pStyle w:val="3-"/>
        <w:rPr>
          <w:rFonts w:asciiTheme="majorEastAsia" w:eastAsiaTheme="majorEastAsia" w:hAnsiTheme="majorEastAsia" w:cstheme="majorEastAsia" w:hint="eastAsia"/>
          <w:b/>
          <w:bCs/>
          <w:sz w:val="28"/>
          <w:szCs w:val="28"/>
        </w:rPr>
      </w:pPr>
      <w:bookmarkStart w:id="106" w:name="_Toc9856"/>
      <w:r>
        <w:rPr>
          <w:rFonts w:asciiTheme="majorEastAsia" w:eastAsiaTheme="majorEastAsia" w:hAnsiTheme="majorEastAsia" w:cstheme="majorEastAsia" w:hint="eastAsia"/>
          <w:b/>
          <w:bCs/>
          <w:sz w:val="28"/>
          <w:szCs w:val="28"/>
        </w:rPr>
        <w:t>分账明细处理结果文件（815）</w:t>
      </w:r>
      <w:bookmarkEnd w:id="106"/>
    </w:p>
    <w:p w14:paraId="73887C6C" w14:textId="77777777" w:rsidR="006053A3" w:rsidRDefault="00000000">
      <w:pPr>
        <w:pStyle w:val="4-"/>
        <w:rPr>
          <w:rFonts w:hint="eastAsia"/>
        </w:rPr>
      </w:pPr>
      <w:r>
        <w:rPr>
          <w:rFonts w:hint="eastAsia"/>
        </w:rPr>
        <w:t>功能介绍</w:t>
      </w:r>
    </w:p>
    <w:p w14:paraId="561A2EB3" w14:textId="77777777" w:rsidR="006053A3" w:rsidRDefault="00000000">
      <w:pPr>
        <w:pStyle w:val="10"/>
      </w:pPr>
      <w:r>
        <w:rPr>
          <w:rFonts w:hint="eastAsia"/>
        </w:rPr>
        <w:t>平台商户通过该文件向e管家系统获取平台商户分账明细文件处理结果文件。确认平台商户分账明细文件中各用户交易明细的清分情况。</w:t>
      </w:r>
    </w:p>
    <w:p w14:paraId="457E5F6B" w14:textId="77777777" w:rsidR="006053A3" w:rsidRDefault="00000000">
      <w:pPr>
        <w:pStyle w:val="4-"/>
        <w:rPr>
          <w:rFonts w:hint="eastAsia"/>
        </w:rPr>
      </w:pPr>
      <w:r>
        <w:rPr>
          <w:rFonts w:hint="eastAsia"/>
        </w:rPr>
        <w:t>适用场景</w:t>
      </w:r>
    </w:p>
    <w:p w14:paraId="1C1F7646" w14:textId="77777777" w:rsidR="006053A3" w:rsidRDefault="00000000">
      <w:pPr>
        <w:pStyle w:val="10"/>
      </w:pPr>
      <w:r>
        <w:rPr>
          <w:rFonts w:hint="eastAsia"/>
        </w:rPr>
        <w:t>该功能为通用可选功能，所有平台商户对接e管家系统开展业务，对于已经成功处理的平台商户分账明细文件,均可向系统申请下载分账明细处理结果文件。</w:t>
      </w:r>
    </w:p>
    <w:p w14:paraId="7E090C34" w14:textId="77777777" w:rsidR="006053A3" w:rsidRDefault="00000000">
      <w:pPr>
        <w:pStyle w:val="4-"/>
        <w:rPr>
          <w:rFonts w:hint="eastAsia"/>
        </w:rPr>
      </w:pPr>
      <w:r>
        <w:rPr>
          <w:rFonts w:hint="eastAsia"/>
        </w:rPr>
        <w:t>文件描述</w:t>
      </w:r>
    </w:p>
    <w:tbl>
      <w:tblPr>
        <w:tblStyle w:val="ad"/>
        <w:tblW w:w="7686" w:type="dxa"/>
        <w:tblLayout w:type="fixed"/>
        <w:tblLook w:val="04A0" w:firstRow="1" w:lastRow="0" w:firstColumn="1" w:lastColumn="0" w:noHBand="0" w:noVBand="1"/>
      </w:tblPr>
      <w:tblGrid>
        <w:gridCol w:w="537"/>
        <w:gridCol w:w="2404"/>
        <w:gridCol w:w="1581"/>
        <w:gridCol w:w="3164"/>
      </w:tblGrid>
      <w:tr w:rsidR="006053A3" w14:paraId="14985990" w14:textId="77777777">
        <w:trPr>
          <w:trHeight w:val="540"/>
        </w:trPr>
        <w:tc>
          <w:tcPr>
            <w:tcW w:w="537" w:type="dxa"/>
            <w:shd w:val="clear" w:color="auto" w:fill="AEAAAA" w:themeFill="background2" w:themeFillShade="BF"/>
            <w:vAlign w:val="center"/>
          </w:tcPr>
          <w:p w14:paraId="3C26309C" w14:textId="77777777" w:rsidR="006053A3" w:rsidRDefault="00000000">
            <w:pPr>
              <w:pStyle w:val="1-"/>
              <w:numPr>
                <w:ilvl w:val="0"/>
                <w:numId w:val="0"/>
              </w:numPr>
              <w:rPr>
                <w:rFonts w:asciiTheme="minorEastAsia" w:eastAsiaTheme="minorEastAsia" w:hAnsiTheme="minorEastAsia" w:cstheme="minorEastAsia" w:hint="eastAsia"/>
              </w:rPr>
            </w:pPr>
            <w:bookmarkStart w:id="107" w:name="_Toc21616"/>
            <w:r>
              <w:rPr>
                <w:rFonts w:asciiTheme="minorEastAsia" w:eastAsiaTheme="minorEastAsia" w:hAnsiTheme="minorEastAsia" w:cstheme="minorEastAsia" w:hint="eastAsia"/>
                <w:b/>
                <w:bCs/>
                <w:sz w:val="16"/>
                <w:szCs w:val="16"/>
              </w:rPr>
              <w:t>序号</w:t>
            </w:r>
            <w:bookmarkEnd w:id="107"/>
          </w:p>
        </w:tc>
        <w:tc>
          <w:tcPr>
            <w:tcW w:w="2404" w:type="dxa"/>
            <w:shd w:val="clear" w:color="auto" w:fill="AEAAAA" w:themeFill="background2" w:themeFillShade="BF"/>
            <w:vAlign w:val="center"/>
          </w:tcPr>
          <w:p w14:paraId="2023A51E"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信息项</w:t>
            </w:r>
          </w:p>
        </w:tc>
        <w:tc>
          <w:tcPr>
            <w:tcW w:w="1581" w:type="dxa"/>
            <w:shd w:val="clear" w:color="auto" w:fill="AEAAAA" w:themeFill="background2" w:themeFillShade="BF"/>
            <w:vAlign w:val="center"/>
          </w:tcPr>
          <w:p w14:paraId="12823E94"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格式及长度</w:t>
            </w:r>
          </w:p>
        </w:tc>
        <w:tc>
          <w:tcPr>
            <w:tcW w:w="3164" w:type="dxa"/>
            <w:shd w:val="clear" w:color="auto" w:fill="AEAAAA" w:themeFill="background2" w:themeFillShade="BF"/>
            <w:vAlign w:val="center"/>
          </w:tcPr>
          <w:p w14:paraId="29A75C9A"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说明</w:t>
            </w:r>
          </w:p>
        </w:tc>
      </w:tr>
      <w:tr w:rsidR="006053A3" w14:paraId="06C1E75F" w14:textId="77777777">
        <w:trPr>
          <w:trHeight w:val="280"/>
        </w:trPr>
        <w:tc>
          <w:tcPr>
            <w:tcW w:w="537" w:type="dxa"/>
            <w:vAlign w:val="center"/>
          </w:tcPr>
          <w:p w14:paraId="33B0A61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1</w:t>
            </w:r>
          </w:p>
        </w:tc>
        <w:tc>
          <w:tcPr>
            <w:tcW w:w="2404" w:type="dxa"/>
            <w:vAlign w:val="center"/>
          </w:tcPr>
          <w:p w14:paraId="1AE0330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平台商户编号</w:t>
            </w:r>
          </w:p>
        </w:tc>
        <w:tc>
          <w:tcPr>
            <w:tcW w:w="1581" w:type="dxa"/>
            <w:vAlign w:val="center"/>
          </w:tcPr>
          <w:p w14:paraId="261213EB"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15)</w:t>
            </w:r>
          </w:p>
        </w:tc>
        <w:tc>
          <w:tcPr>
            <w:tcW w:w="3164" w:type="dxa"/>
            <w:vAlign w:val="center"/>
          </w:tcPr>
          <w:p w14:paraId="1E92F4B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同《平台商户分账明细文件》</w:t>
            </w:r>
          </w:p>
        </w:tc>
      </w:tr>
      <w:tr w:rsidR="006053A3" w14:paraId="7517DE42" w14:textId="77777777">
        <w:trPr>
          <w:trHeight w:val="280"/>
        </w:trPr>
        <w:tc>
          <w:tcPr>
            <w:tcW w:w="537" w:type="dxa"/>
            <w:vAlign w:val="center"/>
          </w:tcPr>
          <w:p w14:paraId="57D5DC6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2</w:t>
            </w:r>
          </w:p>
        </w:tc>
        <w:tc>
          <w:tcPr>
            <w:tcW w:w="2404" w:type="dxa"/>
            <w:vAlign w:val="center"/>
          </w:tcPr>
          <w:p w14:paraId="42758B2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用户编号</w:t>
            </w:r>
          </w:p>
        </w:tc>
        <w:tc>
          <w:tcPr>
            <w:tcW w:w="1581" w:type="dxa"/>
            <w:vAlign w:val="center"/>
          </w:tcPr>
          <w:p w14:paraId="32672271"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15)</w:t>
            </w:r>
          </w:p>
        </w:tc>
        <w:tc>
          <w:tcPr>
            <w:tcW w:w="3164" w:type="dxa"/>
            <w:vAlign w:val="center"/>
          </w:tcPr>
          <w:p w14:paraId="39A11E6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同《平台商户分账明细文件》</w:t>
            </w:r>
          </w:p>
        </w:tc>
      </w:tr>
      <w:tr w:rsidR="006053A3" w14:paraId="33CBF773" w14:textId="77777777">
        <w:trPr>
          <w:trHeight w:val="280"/>
        </w:trPr>
        <w:tc>
          <w:tcPr>
            <w:tcW w:w="537" w:type="dxa"/>
            <w:vAlign w:val="center"/>
          </w:tcPr>
          <w:p w14:paraId="2FB6747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3</w:t>
            </w:r>
          </w:p>
        </w:tc>
        <w:tc>
          <w:tcPr>
            <w:tcW w:w="2404" w:type="dxa"/>
            <w:vAlign w:val="center"/>
          </w:tcPr>
          <w:p w14:paraId="059E3DF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账单类型</w:t>
            </w:r>
          </w:p>
        </w:tc>
        <w:tc>
          <w:tcPr>
            <w:tcW w:w="1581" w:type="dxa"/>
            <w:vAlign w:val="center"/>
          </w:tcPr>
          <w:p w14:paraId="22BBEC92"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w:t>
            </w:r>
          </w:p>
        </w:tc>
        <w:tc>
          <w:tcPr>
            <w:tcW w:w="3164" w:type="dxa"/>
            <w:vAlign w:val="center"/>
          </w:tcPr>
          <w:p w14:paraId="1E6F6D9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0-汇总账单</w:t>
            </w:r>
          </w:p>
        </w:tc>
      </w:tr>
      <w:tr w:rsidR="006053A3" w14:paraId="262740F0" w14:textId="77777777">
        <w:trPr>
          <w:trHeight w:val="280"/>
        </w:trPr>
        <w:tc>
          <w:tcPr>
            <w:tcW w:w="537" w:type="dxa"/>
            <w:vAlign w:val="center"/>
          </w:tcPr>
          <w:p w14:paraId="32E0B61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4</w:t>
            </w:r>
          </w:p>
        </w:tc>
        <w:tc>
          <w:tcPr>
            <w:tcW w:w="2404" w:type="dxa"/>
            <w:vAlign w:val="center"/>
          </w:tcPr>
          <w:p w14:paraId="71B67CD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交易类型</w:t>
            </w:r>
          </w:p>
        </w:tc>
        <w:tc>
          <w:tcPr>
            <w:tcW w:w="1581" w:type="dxa"/>
            <w:vAlign w:val="center"/>
          </w:tcPr>
          <w:p w14:paraId="00E091A3"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2)</w:t>
            </w:r>
          </w:p>
        </w:tc>
        <w:tc>
          <w:tcPr>
            <w:tcW w:w="3164" w:type="dxa"/>
            <w:vAlign w:val="center"/>
          </w:tcPr>
          <w:p w14:paraId="423FD6F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同《平台商户分账明细文件》</w:t>
            </w:r>
          </w:p>
        </w:tc>
      </w:tr>
      <w:tr w:rsidR="006053A3" w14:paraId="7850B923" w14:textId="77777777">
        <w:trPr>
          <w:trHeight w:val="280"/>
        </w:trPr>
        <w:tc>
          <w:tcPr>
            <w:tcW w:w="537" w:type="dxa"/>
            <w:vAlign w:val="center"/>
          </w:tcPr>
          <w:p w14:paraId="4AF30FC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5</w:t>
            </w:r>
          </w:p>
        </w:tc>
        <w:tc>
          <w:tcPr>
            <w:tcW w:w="2404" w:type="dxa"/>
            <w:vAlign w:val="center"/>
          </w:tcPr>
          <w:p w14:paraId="69B02D6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交易日期</w:t>
            </w:r>
          </w:p>
        </w:tc>
        <w:tc>
          <w:tcPr>
            <w:tcW w:w="1581" w:type="dxa"/>
            <w:vAlign w:val="center"/>
          </w:tcPr>
          <w:p w14:paraId="26CB0E3B"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8)</w:t>
            </w:r>
          </w:p>
        </w:tc>
        <w:tc>
          <w:tcPr>
            <w:tcW w:w="3164" w:type="dxa"/>
            <w:vAlign w:val="center"/>
          </w:tcPr>
          <w:p w14:paraId="56EDB54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同《平台商户分账明细文件》</w:t>
            </w:r>
          </w:p>
        </w:tc>
      </w:tr>
      <w:tr w:rsidR="006053A3" w14:paraId="4A2A8937" w14:textId="77777777">
        <w:trPr>
          <w:trHeight w:val="280"/>
        </w:trPr>
        <w:tc>
          <w:tcPr>
            <w:tcW w:w="537" w:type="dxa"/>
            <w:vAlign w:val="center"/>
          </w:tcPr>
          <w:p w14:paraId="4BDB6B1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6</w:t>
            </w:r>
          </w:p>
        </w:tc>
        <w:tc>
          <w:tcPr>
            <w:tcW w:w="2404" w:type="dxa"/>
            <w:vAlign w:val="center"/>
          </w:tcPr>
          <w:p w14:paraId="3BA79F6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交易时间</w:t>
            </w:r>
          </w:p>
        </w:tc>
        <w:tc>
          <w:tcPr>
            <w:tcW w:w="1581" w:type="dxa"/>
            <w:vAlign w:val="center"/>
          </w:tcPr>
          <w:p w14:paraId="289A2029"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6)</w:t>
            </w:r>
          </w:p>
        </w:tc>
        <w:tc>
          <w:tcPr>
            <w:tcW w:w="3164" w:type="dxa"/>
            <w:vAlign w:val="center"/>
          </w:tcPr>
          <w:p w14:paraId="3BD0892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同《平台商户分账明细文件》</w:t>
            </w:r>
          </w:p>
        </w:tc>
      </w:tr>
      <w:tr w:rsidR="006053A3" w14:paraId="5481FBFE" w14:textId="77777777">
        <w:trPr>
          <w:trHeight w:val="280"/>
        </w:trPr>
        <w:tc>
          <w:tcPr>
            <w:tcW w:w="537" w:type="dxa"/>
            <w:vAlign w:val="center"/>
          </w:tcPr>
          <w:p w14:paraId="5CDED9F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7</w:t>
            </w:r>
          </w:p>
        </w:tc>
        <w:tc>
          <w:tcPr>
            <w:tcW w:w="2404" w:type="dxa"/>
            <w:vAlign w:val="center"/>
          </w:tcPr>
          <w:p w14:paraId="6C5CFAD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支付渠道</w:t>
            </w:r>
          </w:p>
        </w:tc>
        <w:tc>
          <w:tcPr>
            <w:tcW w:w="1581" w:type="dxa"/>
            <w:vAlign w:val="center"/>
          </w:tcPr>
          <w:p w14:paraId="46113FE9"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2)</w:t>
            </w:r>
          </w:p>
        </w:tc>
        <w:tc>
          <w:tcPr>
            <w:tcW w:w="3164" w:type="dxa"/>
            <w:vAlign w:val="center"/>
          </w:tcPr>
          <w:p w14:paraId="1ECDB41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同《平台商户分账明细文件》</w:t>
            </w:r>
          </w:p>
        </w:tc>
      </w:tr>
      <w:tr w:rsidR="006053A3" w14:paraId="5F073D4D" w14:textId="77777777">
        <w:trPr>
          <w:trHeight w:val="280"/>
        </w:trPr>
        <w:tc>
          <w:tcPr>
            <w:tcW w:w="537" w:type="dxa"/>
            <w:vAlign w:val="center"/>
          </w:tcPr>
          <w:p w14:paraId="19AD16D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8</w:t>
            </w:r>
          </w:p>
        </w:tc>
        <w:tc>
          <w:tcPr>
            <w:tcW w:w="2404" w:type="dxa"/>
            <w:vAlign w:val="center"/>
          </w:tcPr>
          <w:p w14:paraId="2053031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平台商户订单号</w:t>
            </w:r>
          </w:p>
        </w:tc>
        <w:tc>
          <w:tcPr>
            <w:tcW w:w="1581" w:type="dxa"/>
            <w:vAlign w:val="center"/>
          </w:tcPr>
          <w:p w14:paraId="2BAA44E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String（100）</w:t>
            </w:r>
          </w:p>
        </w:tc>
        <w:tc>
          <w:tcPr>
            <w:tcW w:w="3164" w:type="dxa"/>
            <w:vAlign w:val="center"/>
          </w:tcPr>
          <w:p w14:paraId="3E22FB1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同《平台商户分账明细文件》</w:t>
            </w:r>
          </w:p>
        </w:tc>
      </w:tr>
      <w:tr w:rsidR="006053A3" w14:paraId="29C9D993" w14:textId="77777777">
        <w:trPr>
          <w:trHeight w:val="280"/>
        </w:trPr>
        <w:tc>
          <w:tcPr>
            <w:tcW w:w="537" w:type="dxa"/>
            <w:vAlign w:val="center"/>
          </w:tcPr>
          <w:p w14:paraId="33C7A9A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9</w:t>
            </w:r>
          </w:p>
        </w:tc>
        <w:tc>
          <w:tcPr>
            <w:tcW w:w="2404" w:type="dxa"/>
            <w:vAlign w:val="center"/>
          </w:tcPr>
          <w:p w14:paraId="0DC4877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资金类型</w:t>
            </w:r>
          </w:p>
        </w:tc>
        <w:tc>
          <w:tcPr>
            <w:tcW w:w="1581" w:type="dxa"/>
            <w:vAlign w:val="center"/>
          </w:tcPr>
          <w:p w14:paraId="478CEC17"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6)</w:t>
            </w:r>
          </w:p>
        </w:tc>
        <w:tc>
          <w:tcPr>
            <w:tcW w:w="3164" w:type="dxa"/>
            <w:vAlign w:val="center"/>
          </w:tcPr>
          <w:p w14:paraId="044A19B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同《平台商户分账明细文件》</w:t>
            </w:r>
          </w:p>
        </w:tc>
      </w:tr>
      <w:tr w:rsidR="006053A3" w14:paraId="58A81945" w14:textId="77777777">
        <w:trPr>
          <w:trHeight w:val="280"/>
        </w:trPr>
        <w:tc>
          <w:tcPr>
            <w:tcW w:w="537" w:type="dxa"/>
            <w:vAlign w:val="center"/>
          </w:tcPr>
          <w:p w14:paraId="3FACB08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10</w:t>
            </w:r>
          </w:p>
        </w:tc>
        <w:tc>
          <w:tcPr>
            <w:tcW w:w="2404" w:type="dxa"/>
            <w:vAlign w:val="center"/>
          </w:tcPr>
          <w:p w14:paraId="5EFDC40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订单汇总金额</w:t>
            </w:r>
          </w:p>
        </w:tc>
        <w:tc>
          <w:tcPr>
            <w:tcW w:w="1581" w:type="dxa"/>
            <w:vAlign w:val="center"/>
          </w:tcPr>
          <w:p w14:paraId="4855F9DD"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Decimal(</w:t>
            </w:r>
            <w:proofErr w:type="gramEnd"/>
            <w:r>
              <w:rPr>
                <w:rFonts w:asciiTheme="minorEastAsia" w:hAnsiTheme="minorEastAsia" w:cstheme="minorEastAsia" w:hint="eastAsia"/>
                <w:kern w:val="0"/>
                <w:sz w:val="16"/>
                <w:szCs w:val="16"/>
              </w:rPr>
              <w:t>17,2)</w:t>
            </w:r>
          </w:p>
        </w:tc>
        <w:tc>
          <w:tcPr>
            <w:tcW w:w="3164" w:type="dxa"/>
            <w:vAlign w:val="center"/>
          </w:tcPr>
          <w:p w14:paraId="255F6B6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同《平台商户分账明细文件》</w:t>
            </w:r>
          </w:p>
        </w:tc>
      </w:tr>
      <w:tr w:rsidR="006053A3" w14:paraId="7D916CD1" w14:textId="77777777">
        <w:trPr>
          <w:trHeight w:val="280"/>
        </w:trPr>
        <w:tc>
          <w:tcPr>
            <w:tcW w:w="537" w:type="dxa"/>
            <w:vAlign w:val="center"/>
          </w:tcPr>
          <w:p w14:paraId="43DE578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11</w:t>
            </w:r>
          </w:p>
        </w:tc>
        <w:tc>
          <w:tcPr>
            <w:tcW w:w="2404" w:type="dxa"/>
            <w:vAlign w:val="center"/>
          </w:tcPr>
          <w:p w14:paraId="43D0289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用户结算总金额</w:t>
            </w:r>
          </w:p>
        </w:tc>
        <w:tc>
          <w:tcPr>
            <w:tcW w:w="1581" w:type="dxa"/>
            <w:vAlign w:val="center"/>
          </w:tcPr>
          <w:p w14:paraId="23B0EC57"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Decimal(</w:t>
            </w:r>
            <w:proofErr w:type="gramEnd"/>
            <w:r>
              <w:rPr>
                <w:rFonts w:asciiTheme="minorEastAsia" w:hAnsiTheme="minorEastAsia" w:cstheme="minorEastAsia" w:hint="eastAsia"/>
                <w:kern w:val="0"/>
                <w:sz w:val="16"/>
                <w:szCs w:val="16"/>
              </w:rPr>
              <w:t>17,2)</w:t>
            </w:r>
          </w:p>
        </w:tc>
        <w:tc>
          <w:tcPr>
            <w:tcW w:w="3164" w:type="dxa"/>
            <w:vAlign w:val="center"/>
          </w:tcPr>
          <w:p w14:paraId="556778C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同《平台商户分账明细文件》</w:t>
            </w:r>
          </w:p>
        </w:tc>
      </w:tr>
      <w:tr w:rsidR="006053A3" w14:paraId="50313AE1" w14:textId="77777777">
        <w:trPr>
          <w:trHeight w:val="280"/>
        </w:trPr>
        <w:tc>
          <w:tcPr>
            <w:tcW w:w="537" w:type="dxa"/>
            <w:vAlign w:val="center"/>
          </w:tcPr>
          <w:p w14:paraId="4F0877C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12</w:t>
            </w:r>
          </w:p>
        </w:tc>
        <w:tc>
          <w:tcPr>
            <w:tcW w:w="2404" w:type="dxa"/>
            <w:vAlign w:val="center"/>
          </w:tcPr>
          <w:p w14:paraId="12E8C04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分成汇总信息</w:t>
            </w:r>
          </w:p>
        </w:tc>
        <w:tc>
          <w:tcPr>
            <w:tcW w:w="1581" w:type="dxa"/>
            <w:vAlign w:val="center"/>
          </w:tcPr>
          <w:p w14:paraId="06251E3E"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500)</w:t>
            </w:r>
          </w:p>
        </w:tc>
        <w:tc>
          <w:tcPr>
            <w:tcW w:w="3164" w:type="dxa"/>
            <w:vAlign w:val="center"/>
          </w:tcPr>
          <w:p w14:paraId="5905D7B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同《平台商户分账明细文件》</w:t>
            </w:r>
          </w:p>
        </w:tc>
      </w:tr>
      <w:tr w:rsidR="006053A3" w14:paraId="415E12DC" w14:textId="77777777">
        <w:trPr>
          <w:trHeight w:val="280"/>
        </w:trPr>
        <w:tc>
          <w:tcPr>
            <w:tcW w:w="537" w:type="dxa"/>
            <w:vAlign w:val="center"/>
          </w:tcPr>
          <w:p w14:paraId="0BACBAC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13</w:t>
            </w:r>
          </w:p>
        </w:tc>
        <w:tc>
          <w:tcPr>
            <w:tcW w:w="2404" w:type="dxa"/>
            <w:vAlign w:val="center"/>
          </w:tcPr>
          <w:p w14:paraId="7C874E5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优惠汇总信息</w:t>
            </w:r>
          </w:p>
        </w:tc>
        <w:tc>
          <w:tcPr>
            <w:tcW w:w="1581" w:type="dxa"/>
            <w:vAlign w:val="center"/>
          </w:tcPr>
          <w:p w14:paraId="6DD57A2E"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500)</w:t>
            </w:r>
          </w:p>
        </w:tc>
        <w:tc>
          <w:tcPr>
            <w:tcW w:w="3164" w:type="dxa"/>
            <w:vAlign w:val="center"/>
          </w:tcPr>
          <w:p w14:paraId="31BD2C6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同《平台商户分账明细文件》</w:t>
            </w:r>
          </w:p>
        </w:tc>
      </w:tr>
      <w:tr w:rsidR="006053A3" w14:paraId="3C8AB262" w14:textId="77777777">
        <w:trPr>
          <w:trHeight w:val="280"/>
        </w:trPr>
        <w:tc>
          <w:tcPr>
            <w:tcW w:w="537" w:type="dxa"/>
            <w:vAlign w:val="center"/>
          </w:tcPr>
          <w:p w14:paraId="510663C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14</w:t>
            </w:r>
          </w:p>
        </w:tc>
        <w:tc>
          <w:tcPr>
            <w:tcW w:w="2404" w:type="dxa"/>
            <w:vAlign w:val="center"/>
          </w:tcPr>
          <w:p w14:paraId="7D2EABA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备注</w:t>
            </w:r>
          </w:p>
        </w:tc>
        <w:tc>
          <w:tcPr>
            <w:tcW w:w="1581" w:type="dxa"/>
            <w:vAlign w:val="center"/>
          </w:tcPr>
          <w:p w14:paraId="027CD249"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128)</w:t>
            </w:r>
          </w:p>
        </w:tc>
        <w:tc>
          <w:tcPr>
            <w:tcW w:w="3164" w:type="dxa"/>
            <w:vAlign w:val="center"/>
          </w:tcPr>
          <w:p w14:paraId="099BE41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同《平台商户分账明细文件》</w:t>
            </w:r>
          </w:p>
        </w:tc>
      </w:tr>
      <w:tr w:rsidR="006053A3" w14:paraId="5105EF0B" w14:textId="77777777">
        <w:trPr>
          <w:trHeight w:val="280"/>
        </w:trPr>
        <w:tc>
          <w:tcPr>
            <w:tcW w:w="537" w:type="dxa"/>
            <w:vAlign w:val="center"/>
          </w:tcPr>
          <w:p w14:paraId="2FEA2A8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15</w:t>
            </w:r>
          </w:p>
        </w:tc>
        <w:tc>
          <w:tcPr>
            <w:tcW w:w="2404" w:type="dxa"/>
            <w:vAlign w:val="center"/>
          </w:tcPr>
          <w:p w14:paraId="456DDB1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备用1</w:t>
            </w:r>
          </w:p>
        </w:tc>
        <w:tc>
          <w:tcPr>
            <w:tcW w:w="1581" w:type="dxa"/>
            <w:vAlign w:val="center"/>
          </w:tcPr>
          <w:p w14:paraId="227B436C"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128)</w:t>
            </w:r>
          </w:p>
        </w:tc>
        <w:tc>
          <w:tcPr>
            <w:tcW w:w="3164" w:type="dxa"/>
            <w:vAlign w:val="center"/>
          </w:tcPr>
          <w:p w14:paraId="6DD64AF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备用1</w:t>
            </w:r>
          </w:p>
        </w:tc>
      </w:tr>
      <w:tr w:rsidR="006053A3" w14:paraId="69620253" w14:textId="77777777">
        <w:trPr>
          <w:trHeight w:val="280"/>
        </w:trPr>
        <w:tc>
          <w:tcPr>
            <w:tcW w:w="537" w:type="dxa"/>
            <w:vAlign w:val="center"/>
          </w:tcPr>
          <w:p w14:paraId="6BB05D9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lastRenderedPageBreak/>
              <w:t>16</w:t>
            </w:r>
          </w:p>
        </w:tc>
        <w:tc>
          <w:tcPr>
            <w:tcW w:w="2404" w:type="dxa"/>
            <w:vAlign w:val="center"/>
          </w:tcPr>
          <w:p w14:paraId="68049AC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备用2</w:t>
            </w:r>
          </w:p>
        </w:tc>
        <w:tc>
          <w:tcPr>
            <w:tcW w:w="1581" w:type="dxa"/>
            <w:vAlign w:val="center"/>
          </w:tcPr>
          <w:p w14:paraId="13B3254E"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256)</w:t>
            </w:r>
          </w:p>
        </w:tc>
        <w:tc>
          <w:tcPr>
            <w:tcW w:w="3164" w:type="dxa"/>
            <w:vAlign w:val="center"/>
          </w:tcPr>
          <w:p w14:paraId="5AAAE6B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备用2</w:t>
            </w:r>
          </w:p>
        </w:tc>
      </w:tr>
      <w:tr w:rsidR="006053A3" w14:paraId="7A209F5C" w14:textId="77777777">
        <w:trPr>
          <w:trHeight w:val="280"/>
        </w:trPr>
        <w:tc>
          <w:tcPr>
            <w:tcW w:w="537" w:type="dxa"/>
            <w:vAlign w:val="center"/>
          </w:tcPr>
          <w:p w14:paraId="7000100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17</w:t>
            </w:r>
          </w:p>
        </w:tc>
        <w:tc>
          <w:tcPr>
            <w:tcW w:w="2404" w:type="dxa"/>
            <w:vAlign w:val="center"/>
          </w:tcPr>
          <w:p w14:paraId="4D74C42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备用3</w:t>
            </w:r>
          </w:p>
        </w:tc>
        <w:tc>
          <w:tcPr>
            <w:tcW w:w="1581" w:type="dxa"/>
            <w:vAlign w:val="center"/>
          </w:tcPr>
          <w:p w14:paraId="1394CDC7"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256)</w:t>
            </w:r>
          </w:p>
        </w:tc>
        <w:tc>
          <w:tcPr>
            <w:tcW w:w="3164" w:type="dxa"/>
            <w:vAlign w:val="center"/>
          </w:tcPr>
          <w:p w14:paraId="4EA7101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备用3</w:t>
            </w:r>
          </w:p>
        </w:tc>
      </w:tr>
      <w:tr w:rsidR="006053A3" w14:paraId="71345D29" w14:textId="77777777">
        <w:trPr>
          <w:trHeight w:val="280"/>
        </w:trPr>
        <w:tc>
          <w:tcPr>
            <w:tcW w:w="537" w:type="dxa"/>
            <w:vAlign w:val="center"/>
          </w:tcPr>
          <w:p w14:paraId="508E934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18</w:t>
            </w:r>
          </w:p>
        </w:tc>
        <w:tc>
          <w:tcPr>
            <w:tcW w:w="2404" w:type="dxa"/>
            <w:vAlign w:val="center"/>
          </w:tcPr>
          <w:p w14:paraId="08B57C4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备用4</w:t>
            </w:r>
          </w:p>
        </w:tc>
        <w:tc>
          <w:tcPr>
            <w:tcW w:w="1581" w:type="dxa"/>
            <w:vAlign w:val="center"/>
          </w:tcPr>
          <w:p w14:paraId="356DE6C5"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256)</w:t>
            </w:r>
          </w:p>
        </w:tc>
        <w:tc>
          <w:tcPr>
            <w:tcW w:w="3164" w:type="dxa"/>
            <w:vAlign w:val="center"/>
          </w:tcPr>
          <w:p w14:paraId="543ADCC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备用4</w:t>
            </w:r>
          </w:p>
        </w:tc>
      </w:tr>
      <w:tr w:rsidR="006053A3" w14:paraId="4687A193" w14:textId="77777777">
        <w:trPr>
          <w:trHeight w:val="560"/>
        </w:trPr>
        <w:tc>
          <w:tcPr>
            <w:tcW w:w="537" w:type="dxa"/>
            <w:vAlign w:val="center"/>
          </w:tcPr>
          <w:p w14:paraId="00E6E7C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19</w:t>
            </w:r>
          </w:p>
        </w:tc>
        <w:tc>
          <w:tcPr>
            <w:tcW w:w="2404" w:type="dxa"/>
            <w:vAlign w:val="center"/>
          </w:tcPr>
          <w:p w14:paraId="355791B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处理结果</w:t>
            </w:r>
          </w:p>
        </w:tc>
        <w:tc>
          <w:tcPr>
            <w:tcW w:w="1581" w:type="dxa"/>
            <w:vAlign w:val="center"/>
          </w:tcPr>
          <w:p w14:paraId="7B7D148E"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7)</w:t>
            </w:r>
          </w:p>
        </w:tc>
        <w:tc>
          <w:tcPr>
            <w:tcW w:w="3164" w:type="dxa"/>
            <w:vAlign w:val="center"/>
          </w:tcPr>
          <w:p w14:paraId="088A8E7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2-表示成功</w:t>
            </w:r>
            <w:r>
              <w:rPr>
                <w:rFonts w:asciiTheme="minorEastAsia" w:hAnsiTheme="minorEastAsia" w:cstheme="minorEastAsia" w:hint="eastAsia"/>
                <w:kern w:val="0"/>
                <w:sz w:val="16"/>
                <w:szCs w:val="16"/>
              </w:rPr>
              <w:br/>
              <w:t>其他-表示失败（1-校验失败，3-分账失败）</w:t>
            </w:r>
          </w:p>
        </w:tc>
      </w:tr>
      <w:tr w:rsidR="006053A3" w14:paraId="28DAD8D1" w14:textId="77777777">
        <w:trPr>
          <w:trHeight w:val="280"/>
        </w:trPr>
        <w:tc>
          <w:tcPr>
            <w:tcW w:w="537" w:type="dxa"/>
            <w:vAlign w:val="center"/>
          </w:tcPr>
          <w:p w14:paraId="5C4E6F6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20</w:t>
            </w:r>
          </w:p>
        </w:tc>
        <w:tc>
          <w:tcPr>
            <w:tcW w:w="2404" w:type="dxa"/>
            <w:vAlign w:val="center"/>
          </w:tcPr>
          <w:p w14:paraId="4814849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处理描述</w:t>
            </w:r>
          </w:p>
        </w:tc>
        <w:tc>
          <w:tcPr>
            <w:tcW w:w="1581" w:type="dxa"/>
            <w:vAlign w:val="center"/>
          </w:tcPr>
          <w:p w14:paraId="562F0A84"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100)</w:t>
            </w:r>
          </w:p>
        </w:tc>
        <w:tc>
          <w:tcPr>
            <w:tcW w:w="3164" w:type="dxa"/>
            <w:vAlign w:val="center"/>
          </w:tcPr>
          <w:p w14:paraId="65B3413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系统返回描述信息，如失败原因</w:t>
            </w:r>
          </w:p>
        </w:tc>
      </w:tr>
    </w:tbl>
    <w:p w14:paraId="6EBC95FA" w14:textId="77777777" w:rsidR="006053A3" w:rsidRDefault="00000000">
      <w:r>
        <w:t>【</w:t>
      </w:r>
      <w:r>
        <w:rPr>
          <w:rFonts w:hint="eastAsia"/>
        </w:rPr>
        <w:t>备注】</w:t>
      </w:r>
    </w:p>
    <w:p w14:paraId="53D27FAC" w14:textId="77777777" w:rsidR="006053A3" w:rsidRDefault="00000000">
      <w:r>
        <w:rPr>
          <w:rFonts w:hint="eastAsia"/>
        </w:rPr>
        <w:t>分账明细处理结果文件仅展示汇总账单，不展示明细账单</w:t>
      </w:r>
    </w:p>
    <w:p w14:paraId="4D78BA08" w14:textId="77777777" w:rsidR="006053A3" w:rsidRDefault="00000000">
      <w:r>
        <w:rPr>
          <w:rFonts w:hint="eastAsia"/>
        </w:rPr>
        <w:t>如有处理失败记录，则将失败原因展示在文件中</w:t>
      </w:r>
    </w:p>
    <w:p w14:paraId="2B85A8DD" w14:textId="77777777" w:rsidR="006053A3" w:rsidRDefault="00000000">
      <w:r>
        <w:rPr>
          <w:rFonts w:hint="eastAsia"/>
        </w:rPr>
        <w:t>失败原因：</w:t>
      </w:r>
    </w:p>
    <w:p w14:paraId="41ABE59A" w14:textId="77777777" w:rsidR="006053A3" w:rsidRDefault="00000000">
      <w:r>
        <w:rPr>
          <w:rFonts w:hint="eastAsia"/>
        </w:rPr>
        <w:t>商户</w:t>
      </w:r>
      <w:r>
        <w:rPr>
          <w:rFonts w:hint="eastAsia"/>
        </w:rPr>
        <w:t>xxx</w:t>
      </w:r>
      <w:r>
        <w:rPr>
          <w:rFonts w:hint="eastAsia"/>
        </w:rPr>
        <w:t>不存在或状态不正常</w:t>
      </w:r>
    </w:p>
    <w:p w14:paraId="7A940B13" w14:textId="77777777" w:rsidR="006053A3" w:rsidRDefault="00000000">
      <w:r>
        <w:rPr>
          <w:rFonts w:hint="eastAsia"/>
        </w:rPr>
        <w:t>用户</w:t>
      </w:r>
      <w:r>
        <w:rPr>
          <w:rFonts w:hint="eastAsia"/>
        </w:rPr>
        <w:t>xxx</w:t>
      </w:r>
      <w:r>
        <w:rPr>
          <w:rFonts w:hint="eastAsia"/>
        </w:rPr>
        <w:t>已注销</w:t>
      </w:r>
    </w:p>
    <w:p w14:paraId="1C79D8B5" w14:textId="77777777" w:rsidR="006053A3" w:rsidRDefault="00000000">
      <w:r>
        <w:rPr>
          <w:rFonts w:hint="eastAsia"/>
        </w:rPr>
        <w:t>用户</w:t>
      </w:r>
      <w:r>
        <w:rPr>
          <w:rFonts w:hint="eastAsia"/>
        </w:rPr>
        <w:t>xxx</w:t>
      </w:r>
      <w:r>
        <w:rPr>
          <w:rFonts w:hint="eastAsia"/>
        </w:rPr>
        <w:t>不存在</w:t>
      </w:r>
    </w:p>
    <w:p w14:paraId="097B5486" w14:textId="77777777" w:rsidR="006053A3" w:rsidRDefault="00000000">
      <w:r>
        <w:rPr>
          <w:rFonts w:hint="eastAsia"/>
        </w:rPr>
        <w:t>用户</w:t>
      </w:r>
      <w:r>
        <w:rPr>
          <w:rFonts w:hint="eastAsia"/>
        </w:rPr>
        <w:t>xxx</w:t>
      </w:r>
      <w:r>
        <w:rPr>
          <w:rFonts w:hint="eastAsia"/>
        </w:rPr>
        <w:t>存在订单类型不正确的数据</w:t>
      </w:r>
    </w:p>
    <w:p w14:paraId="5B665811" w14:textId="77777777" w:rsidR="006053A3" w:rsidRDefault="00000000">
      <w:r>
        <w:rPr>
          <w:rFonts w:hint="eastAsia"/>
        </w:rPr>
        <w:t>用户</w:t>
      </w:r>
      <w:r>
        <w:rPr>
          <w:rFonts w:hint="eastAsia"/>
        </w:rPr>
        <w:t>xxx</w:t>
      </w:r>
      <w:r>
        <w:rPr>
          <w:rFonts w:hint="eastAsia"/>
        </w:rPr>
        <w:t>不存在明细信息</w:t>
      </w:r>
    </w:p>
    <w:p w14:paraId="004D77A5" w14:textId="77777777" w:rsidR="006053A3" w:rsidRDefault="00000000">
      <w:r>
        <w:rPr>
          <w:rFonts w:hint="eastAsia"/>
        </w:rPr>
        <w:t>用户</w:t>
      </w:r>
      <w:r>
        <w:rPr>
          <w:rFonts w:hint="eastAsia"/>
        </w:rPr>
        <w:t>xxx</w:t>
      </w:r>
      <w:r>
        <w:rPr>
          <w:rFonts w:hint="eastAsia"/>
        </w:rPr>
        <w:t>汇总信息条数不正确</w:t>
      </w:r>
    </w:p>
    <w:p w14:paraId="36F3A4E5" w14:textId="77777777" w:rsidR="006053A3" w:rsidRDefault="00000000">
      <w:r>
        <w:rPr>
          <w:rFonts w:hint="eastAsia"/>
        </w:rPr>
        <w:t>用户</w:t>
      </w:r>
      <w:r>
        <w:rPr>
          <w:rFonts w:hint="eastAsia"/>
        </w:rPr>
        <w:t>xxx</w:t>
      </w:r>
      <w:r>
        <w:rPr>
          <w:rFonts w:hint="eastAsia"/>
        </w:rPr>
        <w:t>优惠金额大于订单总金额</w:t>
      </w:r>
    </w:p>
    <w:p w14:paraId="3C09C8A0" w14:textId="77777777" w:rsidR="006053A3" w:rsidRDefault="00000000">
      <w:r>
        <w:rPr>
          <w:rFonts w:hint="eastAsia"/>
        </w:rPr>
        <w:t>用户</w:t>
      </w:r>
      <w:r>
        <w:rPr>
          <w:rFonts w:hint="eastAsia"/>
        </w:rPr>
        <w:t>xxx</w:t>
      </w:r>
      <w:r>
        <w:rPr>
          <w:rFonts w:hint="eastAsia"/>
        </w:rPr>
        <w:t>明细金额累计不等于汇总金额</w:t>
      </w:r>
    </w:p>
    <w:p w14:paraId="5E626569" w14:textId="77777777" w:rsidR="006053A3" w:rsidRDefault="00000000">
      <w:r>
        <w:rPr>
          <w:rFonts w:hint="eastAsia"/>
        </w:rPr>
        <w:t>用户</w:t>
      </w:r>
      <w:r>
        <w:rPr>
          <w:rFonts w:hint="eastAsia"/>
        </w:rPr>
        <w:t>xxx</w:t>
      </w:r>
      <w:r>
        <w:rPr>
          <w:rFonts w:hint="eastAsia"/>
        </w:rPr>
        <w:t>校验异常</w:t>
      </w:r>
    </w:p>
    <w:p w14:paraId="7FD94B53" w14:textId="77777777" w:rsidR="006053A3" w:rsidRDefault="00000000">
      <w:r>
        <w:rPr>
          <w:rFonts w:hint="eastAsia"/>
        </w:rPr>
        <w:t>用户</w:t>
      </w:r>
      <w:r>
        <w:rPr>
          <w:rFonts w:hint="eastAsia"/>
        </w:rPr>
        <w:t>xxx</w:t>
      </w:r>
      <w:r>
        <w:rPr>
          <w:rFonts w:hint="eastAsia"/>
        </w:rPr>
        <w:t>存在订单号为空的明细</w:t>
      </w:r>
    </w:p>
    <w:p w14:paraId="4E2BBBB8" w14:textId="77777777" w:rsidR="006053A3" w:rsidRDefault="00000000">
      <w:r>
        <w:rPr>
          <w:rFonts w:hint="eastAsia"/>
        </w:rPr>
        <w:t>订单：</w:t>
      </w:r>
      <w:r>
        <w:rPr>
          <w:rFonts w:hint="eastAsia"/>
        </w:rPr>
        <w:t>xxx</w:t>
      </w:r>
      <w:r>
        <w:rPr>
          <w:rFonts w:hint="eastAsia"/>
        </w:rPr>
        <w:t>中商户编号与文件名中不一致</w:t>
      </w:r>
    </w:p>
    <w:p w14:paraId="7ECD5263" w14:textId="77777777" w:rsidR="006053A3" w:rsidRDefault="00000000">
      <w:r>
        <w:rPr>
          <w:rFonts w:hint="eastAsia"/>
        </w:rPr>
        <w:t>订单：</w:t>
      </w:r>
      <w:r>
        <w:rPr>
          <w:rFonts w:hint="eastAsia"/>
        </w:rPr>
        <w:t>xxx</w:t>
      </w:r>
      <w:r>
        <w:rPr>
          <w:rFonts w:hint="eastAsia"/>
        </w:rPr>
        <w:t>中交易类型不正确</w:t>
      </w:r>
    </w:p>
    <w:p w14:paraId="25DEAA49" w14:textId="77777777" w:rsidR="006053A3" w:rsidRDefault="00000000">
      <w:r>
        <w:rPr>
          <w:rFonts w:hint="eastAsia"/>
        </w:rPr>
        <w:t>订单：</w:t>
      </w:r>
      <w:r>
        <w:rPr>
          <w:rFonts w:hint="eastAsia"/>
        </w:rPr>
        <w:t>xxx</w:t>
      </w:r>
      <w:r>
        <w:rPr>
          <w:rFonts w:hint="eastAsia"/>
        </w:rPr>
        <w:t>中交易日期长度不正确</w:t>
      </w:r>
    </w:p>
    <w:p w14:paraId="6A3771FB" w14:textId="77777777" w:rsidR="006053A3" w:rsidRDefault="00000000">
      <w:r>
        <w:rPr>
          <w:rFonts w:hint="eastAsia"/>
        </w:rPr>
        <w:t>订单：</w:t>
      </w:r>
      <w:r>
        <w:rPr>
          <w:rFonts w:hint="eastAsia"/>
        </w:rPr>
        <w:t>xxx</w:t>
      </w:r>
      <w:r>
        <w:rPr>
          <w:rFonts w:hint="eastAsia"/>
        </w:rPr>
        <w:t>中交易日期不合法或日期大于当天</w:t>
      </w:r>
    </w:p>
    <w:p w14:paraId="6C1CA49D" w14:textId="77777777" w:rsidR="006053A3" w:rsidRDefault="00000000">
      <w:r>
        <w:rPr>
          <w:rFonts w:hint="eastAsia"/>
        </w:rPr>
        <w:t>订单：</w:t>
      </w:r>
      <w:r>
        <w:rPr>
          <w:rFonts w:hint="eastAsia"/>
        </w:rPr>
        <w:t>xxx</w:t>
      </w:r>
      <w:r>
        <w:rPr>
          <w:rFonts w:hint="eastAsia"/>
        </w:rPr>
        <w:t>中交易日期格式不正确</w:t>
      </w:r>
    </w:p>
    <w:p w14:paraId="21E41399" w14:textId="77777777" w:rsidR="006053A3" w:rsidRDefault="00000000">
      <w:r>
        <w:rPr>
          <w:rFonts w:hint="eastAsia"/>
        </w:rPr>
        <w:t>订单：</w:t>
      </w:r>
      <w:r>
        <w:rPr>
          <w:rFonts w:hint="eastAsia"/>
        </w:rPr>
        <w:t>xxx</w:t>
      </w:r>
      <w:r>
        <w:rPr>
          <w:rFonts w:hint="eastAsia"/>
        </w:rPr>
        <w:t>中交易时间长度不正确</w:t>
      </w:r>
    </w:p>
    <w:p w14:paraId="45D09219" w14:textId="77777777" w:rsidR="006053A3" w:rsidRDefault="00000000">
      <w:r>
        <w:rPr>
          <w:rFonts w:hint="eastAsia"/>
        </w:rPr>
        <w:t>订单：</w:t>
      </w:r>
      <w:r>
        <w:rPr>
          <w:rFonts w:hint="eastAsia"/>
        </w:rPr>
        <w:t>xxx</w:t>
      </w:r>
      <w:r>
        <w:rPr>
          <w:rFonts w:hint="eastAsia"/>
        </w:rPr>
        <w:t>中支付渠道不正确</w:t>
      </w:r>
    </w:p>
    <w:p w14:paraId="6D81A7CA" w14:textId="77777777" w:rsidR="006053A3" w:rsidRDefault="00000000">
      <w:r>
        <w:rPr>
          <w:rFonts w:hint="eastAsia"/>
        </w:rPr>
        <w:t>订单：</w:t>
      </w:r>
      <w:r>
        <w:rPr>
          <w:rFonts w:hint="eastAsia"/>
        </w:rPr>
        <w:t>xxx</w:t>
      </w:r>
      <w:r>
        <w:rPr>
          <w:rFonts w:hint="eastAsia"/>
        </w:rPr>
        <w:t>中资金类型不正确</w:t>
      </w:r>
    </w:p>
    <w:p w14:paraId="220EE101" w14:textId="77777777" w:rsidR="006053A3" w:rsidRDefault="00000000">
      <w:r>
        <w:rPr>
          <w:rFonts w:hint="eastAsia"/>
        </w:rPr>
        <w:t>订单：</w:t>
      </w:r>
      <w:r>
        <w:rPr>
          <w:rFonts w:hint="eastAsia"/>
        </w:rPr>
        <w:t>xxx</w:t>
      </w:r>
      <w:r>
        <w:rPr>
          <w:rFonts w:hint="eastAsia"/>
        </w:rPr>
        <w:t>中订单金额为负</w:t>
      </w:r>
    </w:p>
    <w:p w14:paraId="2FDA9724" w14:textId="77777777" w:rsidR="006053A3" w:rsidRDefault="00000000">
      <w:r>
        <w:rPr>
          <w:rFonts w:hint="eastAsia"/>
        </w:rPr>
        <w:t>订单：</w:t>
      </w:r>
      <w:r>
        <w:rPr>
          <w:rFonts w:hint="eastAsia"/>
        </w:rPr>
        <w:t>xxx</w:t>
      </w:r>
      <w:r>
        <w:rPr>
          <w:rFonts w:hint="eastAsia"/>
        </w:rPr>
        <w:t>中订单汇总金额为负</w:t>
      </w:r>
    </w:p>
    <w:p w14:paraId="6FE50742" w14:textId="77777777" w:rsidR="006053A3" w:rsidRDefault="00000000">
      <w:r>
        <w:rPr>
          <w:rFonts w:hint="eastAsia"/>
        </w:rPr>
        <w:t>订单：</w:t>
      </w:r>
      <w:r>
        <w:rPr>
          <w:rFonts w:hint="eastAsia"/>
        </w:rPr>
        <w:t>xxx</w:t>
      </w:r>
      <w:r>
        <w:rPr>
          <w:rFonts w:hint="eastAsia"/>
        </w:rPr>
        <w:t>中分成信息格式不正确</w:t>
      </w:r>
    </w:p>
    <w:p w14:paraId="40545E3F" w14:textId="77777777" w:rsidR="006053A3" w:rsidRDefault="00000000">
      <w:r>
        <w:rPr>
          <w:rFonts w:hint="eastAsia"/>
        </w:rPr>
        <w:t>订单：</w:t>
      </w:r>
      <w:r>
        <w:rPr>
          <w:rFonts w:hint="eastAsia"/>
        </w:rPr>
        <w:t>xxx</w:t>
      </w:r>
      <w:r>
        <w:rPr>
          <w:rFonts w:hint="eastAsia"/>
        </w:rPr>
        <w:t>中存在分成用户与主体用户相同</w:t>
      </w:r>
    </w:p>
    <w:p w14:paraId="7FB066AF" w14:textId="77777777" w:rsidR="006053A3" w:rsidRDefault="00000000">
      <w:r>
        <w:rPr>
          <w:rFonts w:hint="eastAsia"/>
        </w:rPr>
        <w:t>订单：</w:t>
      </w:r>
      <w:r>
        <w:rPr>
          <w:rFonts w:hint="eastAsia"/>
        </w:rPr>
        <w:t>xxx</w:t>
      </w:r>
      <w:r>
        <w:rPr>
          <w:rFonts w:hint="eastAsia"/>
        </w:rPr>
        <w:t>中分成用户</w:t>
      </w:r>
      <w:r>
        <w:rPr>
          <w:rFonts w:hint="eastAsia"/>
        </w:rPr>
        <w:t>/</w:t>
      </w:r>
      <w:r>
        <w:rPr>
          <w:rFonts w:hint="eastAsia"/>
        </w:rPr>
        <w:t>商户编号不正确（</w:t>
      </w:r>
      <w:r>
        <w:rPr>
          <w:rFonts w:hint="eastAsia"/>
        </w:rPr>
        <w:t>xxx</w:t>
      </w:r>
      <w:r>
        <w:rPr>
          <w:rFonts w:hint="eastAsia"/>
        </w:rPr>
        <w:t>）</w:t>
      </w:r>
    </w:p>
    <w:p w14:paraId="2D603293" w14:textId="77777777" w:rsidR="006053A3" w:rsidRDefault="00000000">
      <w:r>
        <w:rPr>
          <w:rFonts w:hint="eastAsia"/>
        </w:rPr>
        <w:t>订单：</w:t>
      </w:r>
      <w:r>
        <w:rPr>
          <w:rFonts w:hint="eastAsia"/>
        </w:rPr>
        <w:t>xxx</w:t>
      </w:r>
      <w:r>
        <w:rPr>
          <w:rFonts w:hint="eastAsia"/>
        </w:rPr>
        <w:t>中分成用户已注销或商户编号不正确（</w:t>
      </w:r>
      <w:r>
        <w:rPr>
          <w:rFonts w:hint="eastAsia"/>
        </w:rPr>
        <w:t>xxx</w:t>
      </w:r>
      <w:r>
        <w:rPr>
          <w:rFonts w:hint="eastAsia"/>
        </w:rPr>
        <w:t>）</w:t>
      </w:r>
    </w:p>
    <w:p w14:paraId="5E80F390" w14:textId="77777777" w:rsidR="006053A3" w:rsidRDefault="00000000">
      <w:r>
        <w:rPr>
          <w:rFonts w:hint="eastAsia"/>
        </w:rPr>
        <w:t>订单：</w:t>
      </w:r>
      <w:r>
        <w:rPr>
          <w:rFonts w:hint="eastAsia"/>
        </w:rPr>
        <w:t>xxx</w:t>
      </w:r>
      <w:r>
        <w:rPr>
          <w:rFonts w:hint="eastAsia"/>
        </w:rPr>
        <w:t>中分成金额存在不大于</w:t>
      </w:r>
      <w:r>
        <w:rPr>
          <w:rFonts w:hint="eastAsia"/>
        </w:rPr>
        <w:t>0</w:t>
      </w:r>
      <w:r>
        <w:rPr>
          <w:rFonts w:hint="eastAsia"/>
        </w:rPr>
        <w:t>数据</w:t>
      </w:r>
    </w:p>
    <w:p w14:paraId="140CC411" w14:textId="77777777" w:rsidR="006053A3" w:rsidRDefault="00000000">
      <w:r>
        <w:rPr>
          <w:rFonts w:hint="eastAsia"/>
        </w:rPr>
        <w:t>订单：</w:t>
      </w:r>
      <w:r>
        <w:rPr>
          <w:rFonts w:hint="eastAsia"/>
        </w:rPr>
        <w:t>xxx</w:t>
      </w:r>
      <w:r>
        <w:rPr>
          <w:rFonts w:hint="eastAsia"/>
        </w:rPr>
        <w:t>中用户</w:t>
      </w:r>
      <w:r>
        <w:rPr>
          <w:rFonts w:hint="eastAsia"/>
        </w:rPr>
        <w:t>/</w:t>
      </w:r>
      <w:r>
        <w:rPr>
          <w:rFonts w:hint="eastAsia"/>
        </w:rPr>
        <w:t>商户</w:t>
      </w:r>
      <w:r>
        <w:rPr>
          <w:rFonts w:hint="eastAsia"/>
        </w:rPr>
        <w:t>xxx</w:t>
      </w:r>
      <w:r>
        <w:rPr>
          <w:rFonts w:hint="eastAsia"/>
        </w:rPr>
        <w:t>分成金额不正确</w:t>
      </w:r>
    </w:p>
    <w:p w14:paraId="48CA711B" w14:textId="77777777" w:rsidR="006053A3" w:rsidRDefault="00000000">
      <w:r>
        <w:rPr>
          <w:rFonts w:hint="eastAsia"/>
        </w:rPr>
        <w:t>订单：</w:t>
      </w:r>
      <w:r>
        <w:rPr>
          <w:rFonts w:hint="eastAsia"/>
        </w:rPr>
        <w:t>xxx</w:t>
      </w:r>
      <w:r>
        <w:rPr>
          <w:rFonts w:hint="eastAsia"/>
        </w:rPr>
        <w:t>中优惠信息格式不正确</w:t>
      </w:r>
    </w:p>
    <w:p w14:paraId="1961E3BD" w14:textId="77777777" w:rsidR="006053A3" w:rsidRDefault="00000000">
      <w:r>
        <w:rPr>
          <w:rFonts w:hint="eastAsia"/>
        </w:rPr>
        <w:t>订单：</w:t>
      </w:r>
      <w:r>
        <w:rPr>
          <w:rFonts w:hint="eastAsia"/>
        </w:rPr>
        <w:t>xxx</w:t>
      </w:r>
      <w:r>
        <w:rPr>
          <w:rFonts w:hint="eastAsia"/>
        </w:rPr>
        <w:t>中存在优惠用户与主体用户相同</w:t>
      </w:r>
    </w:p>
    <w:p w14:paraId="5B6A95B6" w14:textId="77777777" w:rsidR="006053A3" w:rsidRDefault="00000000">
      <w:r>
        <w:rPr>
          <w:rFonts w:hint="eastAsia"/>
        </w:rPr>
        <w:t>订单：</w:t>
      </w:r>
      <w:r>
        <w:rPr>
          <w:rFonts w:hint="eastAsia"/>
        </w:rPr>
        <w:t>xxx</w:t>
      </w:r>
      <w:r>
        <w:rPr>
          <w:rFonts w:hint="eastAsia"/>
        </w:rPr>
        <w:t>中优惠用户已注销或商户编号不正确（</w:t>
      </w:r>
      <w:r>
        <w:rPr>
          <w:rFonts w:hint="eastAsia"/>
        </w:rPr>
        <w:t>xxx</w:t>
      </w:r>
      <w:r>
        <w:rPr>
          <w:rFonts w:hint="eastAsia"/>
        </w:rPr>
        <w:t>）</w:t>
      </w:r>
    </w:p>
    <w:p w14:paraId="22FE4EF8" w14:textId="77777777" w:rsidR="006053A3" w:rsidRDefault="00000000">
      <w:r>
        <w:rPr>
          <w:rFonts w:hint="eastAsia"/>
        </w:rPr>
        <w:t>订单：</w:t>
      </w:r>
      <w:r>
        <w:rPr>
          <w:rFonts w:hint="eastAsia"/>
        </w:rPr>
        <w:t>xxx</w:t>
      </w:r>
      <w:r>
        <w:rPr>
          <w:rFonts w:hint="eastAsia"/>
        </w:rPr>
        <w:t>中优惠金额存在不大于</w:t>
      </w:r>
      <w:r>
        <w:rPr>
          <w:rFonts w:hint="eastAsia"/>
        </w:rPr>
        <w:t>0</w:t>
      </w:r>
      <w:r>
        <w:rPr>
          <w:rFonts w:hint="eastAsia"/>
        </w:rPr>
        <w:t>数据</w:t>
      </w:r>
    </w:p>
    <w:p w14:paraId="1128507F" w14:textId="77777777" w:rsidR="006053A3" w:rsidRDefault="00000000">
      <w:r>
        <w:rPr>
          <w:rFonts w:hint="eastAsia"/>
        </w:rPr>
        <w:t>订单：</w:t>
      </w:r>
      <w:r>
        <w:rPr>
          <w:rFonts w:hint="eastAsia"/>
        </w:rPr>
        <w:t>xxx</w:t>
      </w:r>
      <w:r>
        <w:rPr>
          <w:rFonts w:hint="eastAsia"/>
        </w:rPr>
        <w:t>中用户</w:t>
      </w:r>
      <w:r>
        <w:rPr>
          <w:rFonts w:hint="eastAsia"/>
        </w:rPr>
        <w:t>/</w:t>
      </w:r>
      <w:r>
        <w:rPr>
          <w:rFonts w:hint="eastAsia"/>
        </w:rPr>
        <w:t>商户</w:t>
      </w:r>
      <w:r>
        <w:rPr>
          <w:rFonts w:hint="eastAsia"/>
        </w:rPr>
        <w:t>xxx</w:t>
      </w:r>
      <w:r>
        <w:rPr>
          <w:rFonts w:hint="eastAsia"/>
        </w:rPr>
        <w:t>优惠金额不正确</w:t>
      </w:r>
    </w:p>
    <w:p w14:paraId="52A4C7CA" w14:textId="77777777" w:rsidR="006053A3" w:rsidRDefault="00000000">
      <w:r>
        <w:rPr>
          <w:rFonts w:hint="eastAsia"/>
        </w:rPr>
        <w:t>订单：</w:t>
      </w:r>
      <w:r>
        <w:rPr>
          <w:rFonts w:hint="eastAsia"/>
        </w:rPr>
        <w:t>xxx</w:t>
      </w:r>
      <w:r>
        <w:rPr>
          <w:rFonts w:hint="eastAsia"/>
        </w:rPr>
        <w:t>中不满足公式：订单总金额</w:t>
      </w:r>
      <w:r>
        <w:rPr>
          <w:rFonts w:hint="eastAsia"/>
        </w:rPr>
        <w:t>=</w:t>
      </w:r>
      <w:r>
        <w:rPr>
          <w:rFonts w:hint="eastAsia"/>
        </w:rPr>
        <w:t>用户结算总金额</w:t>
      </w:r>
      <w:r>
        <w:rPr>
          <w:rFonts w:hint="eastAsia"/>
        </w:rPr>
        <w:t>+</w:t>
      </w:r>
      <w:r>
        <w:rPr>
          <w:rFonts w:hint="eastAsia"/>
        </w:rPr>
        <w:t>分成总金额</w:t>
      </w:r>
      <w:r>
        <w:rPr>
          <w:rFonts w:hint="eastAsia"/>
        </w:rPr>
        <w:t>-</w:t>
      </w:r>
      <w:proofErr w:type="gramStart"/>
      <w:r>
        <w:rPr>
          <w:rFonts w:hint="eastAsia"/>
        </w:rPr>
        <w:t>优惠总</w:t>
      </w:r>
      <w:proofErr w:type="gramEnd"/>
      <w:r>
        <w:rPr>
          <w:rFonts w:hint="eastAsia"/>
        </w:rPr>
        <w:t>金额</w:t>
      </w:r>
    </w:p>
    <w:p w14:paraId="16917E4E" w14:textId="77777777" w:rsidR="006053A3" w:rsidRDefault="006053A3">
      <w:pPr>
        <w:pStyle w:val="10"/>
        <w:ind w:firstLineChars="0" w:firstLine="0"/>
      </w:pPr>
    </w:p>
    <w:p w14:paraId="66A73BB8" w14:textId="77777777" w:rsidR="006053A3" w:rsidRDefault="00000000">
      <w:pPr>
        <w:pStyle w:val="3-"/>
        <w:rPr>
          <w:rFonts w:asciiTheme="majorEastAsia" w:eastAsiaTheme="majorEastAsia" w:hAnsiTheme="majorEastAsia" w:cstheme="majorEastAsia" w:hint="eastAsia"/>
          <w:b/>
          <w:bCs/>
          <w:sz w:val="28"/>
          <w:szCs w:val="28"/>
        </w:rPr>
      </w:pPr>
      <w:bookmarkStart w:id="108" w:name="_Toc32739"/>
      <w:proofErr w:type="gramStart"/>
      <w:r>
        <w:rPr>
          <w:rFonts w:asciiTheme="majorEastAsia" w:eastAsiaTheme="majorEastAsia" w:hAnsiTheme="majorEastAsia" w:cstheme="majorEastAsia" w:hint="eastAsia"/>
          <w:b/>
          <w:bCs/>
          <w:sz w:val="28"/>
          <w:szCs w:val="28"/>
        </w:rPr>
        <w:lastRenderedPageBreak/>
        <w:t>内部户</w:t>
      </w:r>
      <w:proofErr w:type="gramEnd"/>
      <w:r>
        <w:rPr>
          <w:rFonts w:asciiTheme="majorEastAsia" w:eastAsiaTheme="majorEastAsia" w:hAnsiTheme="majorEastAsia" w:cstheme="majorEastAsia" w:hint="eastAsia"/>
          <w:b/>
          <w:bCs/>
          <w:sz w:val="28"/>
          <w:szCs w:val="28"/>
        </w:rPr>
        <w:t>明细文件（817）</w:t>
      </w:r>
      <w:bookmarkEnd w:id="108"/>
    </w:p>
    <w:p w14:paraId="38AAE354" w14:textId="77777777" w:rsidR="006053A3" w:rsidRDefault="00000000">
      <w:pPr>
        <w:pStyle w:val="4-"/>
        <w:rPr>
          <w:rFonts w:hint="eastAsia"/>
        </w:rPr>
      </w:pPr>
      <w:r>
        <w:rPr>
          <w:rFonts w:hint="eastAsia"/>
        </w:rPr>
        <w:t>功能介绍</w:t>
      </w:r>
    </w:p>
    <w:p w14:paraId="0EDFCD0F" w14:textId="77777777" w:rsidR="006053A3" w:rsidRDefault="00000000">
      <w:pPr>
        <w:pStyle w:val="10"/>
      </w:pPr>
      <w:r>
        <w:rPr>
          <w:rFonts w:hint="eastAsia"/>
        </w:rPr>
        <w:t>平台商户通过该文件向e管家系统获取作为交易资金账户的内部账户交易明细\当日交易明细。</w:t>
      </w:r>
    </w:p>
    <w:p w14:paraId="3ACA6D20" w14:textId="77777777" w:rsidR="006053A3" w:rsidRDefault="00000000">
      <w:pPr>
        <w:pStyle w:val="4-"/>
        <w:rPr>
          <w:rFonts w:hint="eastAsia"/>
        </w:rPr>
      </w:pPr>
      <w:r>
        <w:rPr>
          <w:rFonts w:hint="eastAsia"/>
        </w:rPr>
        <w:t>适用场景</w:t>
      </w:r>
    </w:p>
    <w:p w14:paraId="02C932B4" w14:textId="77777777" w:rsidR="006053A3" w:rsidRDefault="00000000">
      <w:pPr>
        <w:pStyle w:val="10"/>
      </w:pPr>
      <w:r>
        <w:rPr>
          <w:rFonts w:hint="eastAsia"/>
        </w:rPr>
        <w:t>该功能为通用可选功能，所有使用内部账户作为交易资金账户的平台商户对接e管家系统开展业务，均可向系统申请下载</w:t>
      </w:r>
      <w:proofErr w:type="gramStart"/>
      <w:r>
        <w:rPr>
          <w:rFonts w:hint="eastAsia"/>
        </w:rPr>
        <w:t>内部户</w:t>
      </w:r>
      <w:proofErr w:type="gramEnd"/>
      <w:r>
        <w:rPr>
          <w:rFonts w:hint="eastAsia"/>
        </w:rPr>
        <w:t>明细文件。</w:t>
      </w:r>
    </w:p>
    <w:p w14:paraId="7BAAE134" w14:textId="77777777" w:rsidR="006053A3" w:rsidRDefault="00000000">
      <w:pPr>
        <w:pStyle w:val="4-"/>
        <w:rPr>
          <w:rFonts w:hint="eastAsia"/>
        </w:rPr>
      </w:pPr>
      <w:r>
        <w:rPr>
          <w:rFonts w:hint="eastAsia"/>
        </w:rPr>
        <w:t>文件描述</w:t>
      </w:r>
    </w:p>
    <w:tbl>
      <w:tblPr>
        <w:tblStyle w:val="ad"/>
        <w:tblW w:w="7054" w:type="dxa"/>
        <w:tblLayout w:type="fixed"/>
        <w:tblLook w:val="04A0" w:firstRow="1" w:lastRow="0" w:firstColumn="1" w:lastColumn="0" w:noHBand="0" w:noVBand="1"/>
      </w:tblPr>
      <w:tblGrid>
        <w:gridCol w:w="559"/>
        <w:gridCol w:w="2101"/>
        <w:gridCol w:w="1276"/>
        <w:gridCol w:w="3118"/>
      </w:tblGrid>
      <w:tr w:rsidR="006053A3" w14:paraId="38247812" w14:textId="77777777">
        <w:trPr>
          <w:trHeight w:val="280"/>
        </w:trPr>
        <w:tc>
          <w:tcPr>
            <w:tcW w:w="559" w:type="dxa"/>
            <w:shd w:val="clear" w:color="auto" w:fill="AEAAAA" w:themeFill="background2" w:themeFillShade="BF"/>
            <w:vAlign w:val="center"/>
          </w:tcPr>
          <w:p w14:paraId="658E8279"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序号</w:t>
            </w:r>
          </w:p>
        </w:tc>
        <w:tc>
          <w:tcPr>
            <w:tcW w:w="2101" w:type="dxa"/>
            <w:shd w:val="clear" w:color="auto" w:fill="AEAAAA" w:themeFill="background2" w:themeFillShade="BF"/>
            <w:vAlign w:val="center"/>
          </w:tcPr>
          <w:p w14:paraId="2730532B" w14:textId="77777777" w:rsidR="006053A3" w:rsidRDefault="00000000">
            <w:pPr>
              <w:widowControl/>
              <w:ind w:firstLine="320"/>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信息项</w:t>
            </w:r>
          </w:p>
        </w:tc>
        <w:tc>
          <w:tcPr>
            <w:tcW w:w="1276" w:type="dxa"/>
            <w:shd w:val="clear" w:color="auto" w:fill="AEAAAA" w:themeFill="background2" w:themeFillShade="BF"/>
            <w:vAlign w:val="center"/>
          </w:tcPr>
          <w:p w14:paraId="03F37217" w14:textId="77777777" w:rsidR="006053A3" w:rsidRDefault="00000000">
            <w:pPr>
              <w:widowControl/>
              <w:ind w:firstLine="320"/>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长度</w:t>
            </w:r>
          </w:p>
        </w:tc>
        <w:tc>
          <w:tcPr>
            <w:tcW w:w="3118" w:type="dxa"/>
            <w:shd w:val="clear" w:color="auto" w:fill="AEAAAA" w:themeFill="background2" w:themeFillShade="BF"/>
            <w:vAlign w:val="center"/>
          </w:tcPr>
          <w:p w14:paraId="2D6C8B30" w14:textId="77777777" w:rsidR="006053A3" w:rsidRDefault="00000000">
            <w:pPr>
              <w:widowControl/>
              <w:ind w:firstLine="320"/>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说明</w:t>
            </w:r>
          </w:p>
        </w:tc>
      </w:tr>
      <w:tr w:rsidR="006053A3" w14:paraId="76EC9A78" w14:textId="77777777">
        <w:trPr>
          <w:trHeight w:val="280"/>
        </w:trPr>
        <w:tc>
          <w:tcPr>
            <w:tcW w:w="559" w:type="dxa"/>
          </w:tcPr>
          <w:p w14:paraId="6A1F16E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1</w:t>
            </w:r>
          </w:p>
        </w:tc>
        <w:tc>
          <w:tcPr>
            <w:tcW w:w="2101" w:type="dxa"/>
          </w:tcPr>
          <w:p w14:paraId="45BE063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内部账号</w:t>
            </w:r>
          </w:p>
        </w:tc>
        <w:tc>
          <w:tcPr>
            <w:tcW w:w="1276" w:type="dxa"/>
          </w:tcPr>
          <w:p w14:paraId="260045B7"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19)</w:t>
            </w:r>
          </w:p>
        </w:tc>
        <w:tc>
          <w:tcPr>
            <w:tcW w:w="3118" w:type="dxa"/>
          </w:tcPr>
          <w:p w14:paraId="737F54FE" w14:textId="77777777" w:rsidR="006053A3" w:rsidRDefault="006053A3">
            <w:pPr>
              <w:widowControl/>
              <w:jc w:val="left"/>
              <w:rPr>
                <w:rFonts w:asciiTheme="minorEastAsia" w:hAnsiTheme="minorEastAsia" w:cstheme="minorEastAsia" w:hint="eastAsia"/>
                <w:kern w:val="0"/>
                <w:sz w:val="16"/>
                <w:szCs w:val="16"/>
              </w:rPr>
            </w:pPr>
          </w:p>
        </w:tc>
      </w:tr>
      <w:tr w:rsidR="006053A3" w14:paraId="30825BCD" w14:textId="77777777">
        <w:trPr>
          <w:trHeight w:val="280"/>
        </w:trPr>
        <w:tc>
          <w:tcPr>
            <w:tcW w:w="559" w:type="dxa"/>
          </w:tcPr>
          <w:p w14:paraId="6DEED3B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2</w:t>
            </w:r>
          </w:p>
        </w:tc>
        <w:tc>
          <w:tcPr>
            <w:tcW w:w="2101" w:type="dxa"/>
          </w:tcPr>
          <w:p w14:paraId="7E3D29D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起息日期</w:t>
            </w:r>
          </w:p>
        </w:tc>
        <w:tc>
          <w:tcPr>
            <w:tcW w:w="1276" w:type="dxa"/>
          </w:tcPr>
          <w:p w14:paraId="0B7BCC0B"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8)</w:t>
            </w:r>
          </w:p>
        </w:tc>
        <w:tc>
          <w:tcPr>
            <w:tcW w:w="3118" w:type="dxa"/>
          </w:tcPr>
          <w:p w14:paraId="274F83D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格式：</w:t>
            </w:r>
            <w:proofErr w:type="spellStart"/>
            <w:r>
              <w:rPr>
                <w:rFonts w:asciiTheme="minorEastAsia" w:hAnsiTheme="minorEastAsia" w:cstheme="minorEastAsia" w:hint="eastAsia"/>
                <w:kern w:val="0"/>
                <w:sz w:val="16"/>
                <w:szCs w:val="16"/>
              </w:rPr>
              <w:t>yyyyMMdd</w:t>
            </w:r>
            <w:proofErr w:type="spellEnd"/>
          </w:p>
        </w:tc>
      </w:tr>
      <w:tr w:rsidR="006053A3" w14:paraId="5574EEDE" w14:textId="77777777">
        <w:trPr>
          <w:trHeight w:val="280"/>
        </w:trPr>
        <w:tc>
          <w:tcPr>
            <w:tcW w:w="559" w:type="dxa"/>
          </w:tcPr>
          <w:p w14:paraId="140888E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3</w:t>
            </w:r>
          </w:p>
        </w:tc>
        <w:tc>
          <w:tcPr>
            <w:tcW w:w="2101" w:type="dxa"/>
          </w:tcPr>
          <w:p w14:paraId="267835E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交易日期</w:t>
            </w:r>
          </w:p>
        </w:tc>
        <w:tc>
          <w:tcPr>
            <w:tcW w:w="1276" w:type="dxa"/>
          </w:tcPr>
          <w:p w14:paraId="6CB86C54"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11)</w:t>
            </w:r>
          </w:p>
        </w:tc>
        <w:tc>
          <w:tcPr>
            <w:tcW w:w="3118" w:type="dxa"/>
          </w:tcPr>
          <w:p w14:paraId="7A20C00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格式：</w:t>
            </w:r>
            <w:proofErr w:type="spellStart"/>
            <w:r>
              <w:rPr>
                <w:rFonts w:asciiTheme="minorEastAsia" w:hAnsiTheme="minorEastAsia" w:cstheme="minorEastAsia" w:hint="eastAsia"/>
                <w:kern w:val="0"/>
                <w:sz w:val="16"/>
                <w:szCs w:val="16"/>
              </w:rPr>
              <w:t>yyyyMMdd</w:t>
            </w:r>
            <w:proofErr w:type="spellEnd"/>
          </w:p>
        </w:tc>
      </w:tr>
      <w:tr w:rsidR="006053A3" w14:paraId="41860B4F" w14:textId="77777777">
        <w:trPr>
          <w:trHeight w:val="280"/>
        </w:trPr>
        <w:tc>
          <w:tcPr>
            <w:tcW w:w="559" w:type="dxa"/>
          </w:tcPr>
          <w:p w14:paraId="01FC986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4</w:t>
            </w:r>
          </w:p>
        </w:tc>
        <w:tc>
          <w:tcPr>
            <w:tcW w:w="2101" w:type="dxa"/>
          </w:tcPr>
          <w:p w14:paraId="526ECA5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发起方交易流水号</w:t>
            </w:r>
          </w:p>
        </w:tc>
        <w:tc>
          <w:tcPr>
            <w:tcW w:w="1276" w:type="dxa"/>
          </w:tcPr>
          <w:p w14:paraId="7F55EE55"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36)</w:t>
            </w:r>
          </w:p>
        </w:tc>
        <w:tc>
          <w:tcPr>
            <w:tcW w:w="3118" w:type="dxa"/>
          </w:tcPr>
          <w:p w14:paraId="1EA52B97" w14:textId="77777777" w:rsidR="006053A3" w:rsidRDefault="006053A3">
            <w:pPr>
              <w:widowControl/>
              <w:jc w:val="left"/>
              <w:rPr>
                <w:rFonts w:asciiTheme="minorEastAsia" w:hAnsiTheme="minorEastAsia" w:cstheme="minorEastAsia" w:hint="eastAsia"/>
                <w:kern w:val="0"/>
                <w:sz w:val="16"/>
                <w:szCs w:val="16"/>
              </w:rPr>
            </w:pPr>
          </w:p>
        </w:tc>
      </w:tr>
      <w:tr w:rsidR="006053A3" w14:paraId="5DAA48D5" w14:textId="77777777">
        <w:trPr>
          <w:trHeight w:val="280"/>
        </w:trPr>
        <w:tc>
          <w:tcPr>
            <w:tcW w:w="559" w:type="dxa"/>
          </w:tcPr>
          <w:p w14:paraId="4E6CAC2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5</w:t>
            </w:r>
          </w:p>
        </w:tc>
        <w:tc>
          <w:tcPr>
            <w:tcW w:w="2101" w:type="dxa"/>
          </w:tcPr>
          <w:p w14:paraId="3A15B8A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交易调用序号</w:t>
            </w:r>
          </w:p>
        </w:tc>
        <w:tc>
          <w:tcPr>
            <w:tcW w:w="1276" w:type="dxa"/>
          </w:tcPr>
          <w:p w14:paraId="6E58A525"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3)</w:t>
            </w:r>
          </w:p>
        </w:tc>
        <w:tc>
          <w:tcPr>
            <w:tcW w:w="3118" w:type="dxa"/>
          </w:tcPr>
          <w:p w14:paraId="59C4602B" w14:textId="77777777" w:rsidR="006053A3" w:rsidRDefault="006053A3">
            <w:pPr>
              <w:widowControl/>
              <w:jc w:val="left"/>
              <w:rPr>
                <w:rFonts w:asciiTheme="minorEastAsia" w:hAnsiTheme="minorEastAsia" w:cstheme="minorEastAsia" w:hint="eastAsia"/>
                <w:kern w:val="0"/>
                <w:sz w:val="16"/>
                <w:szCs w:val="16"/>
              </w:rPr>
            </w:pPr>
          </w:p>
        </w:tc>
      </w:tr>
      <w:tr w:rsidR="006053A3" w14:paraId="689B4C92" w14:textId="77777777">
        <w:trPr>
          <w:trHeight w:val="560"/>
        </w:trPr>
        <w:tc>
          <w:tcPr>
            <w:tcW w:w="559" w:type="dxa"/>
          </w:tcPr>
          <w:p w14:paraId="68B8ECD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6</w:t>
            </w:r>
          </w:p>
        </w:tc>
        <w:tc>
          <w:tcPr>
            <w:tcW w:w="2101" w:type="dxa"/>
          </w:tcPr>
          <w:p w14:paraId="1962EFA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交易码</w:t>
            </w:r>
          </w:p>
        </w:tc>
        <w:tc>
          <w:tcPr>
            <w:tcW w:w="1276" w:type="dxa"/>
          </w:tcPr>
          <w:p w14:paraId="03911465"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7)</w:t>
            </w:r>
          </w:p>
        </w:tc>
        <w:tc>
          <w:tcPr>
            <w:tcW w:w="3118" w:type="dxa"/>
          </w:tcPr>
          <w:p w14:paraId="6FC80CAD" w14:textId="77777777" w:rsidR="006053A3" w:rsidRDefault="006053A3">
            <w:pPr>
              <w:widowControl/>
              <w:jc w:val="left"/>
              <w:rPr>
                <w:rFonts w:asciiTheme="minorEastAsia" w:hAnsiTheme="minorEastAsia" w:cstheme="minorEastAsia" w:hint="eastAsia"/>
                <w:kern w:val="0"/>
                <w:sz w:val="16"/>
                <w:szCs w:val="16"/>
              </w:rPr>
            </w:pPr>
          </w:p>
        </w:tc>
      </w:tr>
      <w:tr w:rsidR="006053A3" w14:paraId="0AA21962" w14:textId="77777777">
        <w:trPr>
          <w:trHeight w:val="343"/>
        </w:trPr>
        <w:tc>
          <w:tcPr>
            <w:tcW w:w="559" w:type="dxa"/>
          </w:tcPr>
          <w:p w14:paraId="28D5637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7</w:t>
            </w:r>
          </w:p>
        </w:tc>
        <w:tc>
          <w:tcPr>
            <w:tcW w:w="2101" w:type="dxa"/>
          </w:tcPr>
          <w:p w14:paraId="1D55B1B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发起方交易码</w:t>
            </w:r>
          </w:p>
        </w:tc>
        <w:tc>
          <w:tcPr>
            <w:tcW w:w="1276" w:type="dxa"/>
          </w:tcPr>
          <w:p w14:paraId="7B8E5E29"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8)</w:t>
            </w:r>
          </w:p>
        </w:tc>
        <w:tc>
          <w:tcPr>
            <w:tcW w:w="3118" w:type="dxa"/>
          </w:tcPr>
          <w:p w14:paraId="1FBF5810" w14:textId="77777777" w:rsidR="006053A3" w:rsidRDefault="006053A3">
            <w:pPr>
              <w:widowControl/>
              <w:jc w:val="left"/>
              <w:rPr>
                <w:rFonts w:asciiTheme="minorEastAsia" w:hAnsiTheme="minorEastAsia" w:cstheme="minorEastAsia" w:hint="eastAsia"/>
                <w:kern w:val="0"/>
                <w:sz w:val="16"/>
                <w:szCs w:val="16"/>
              </w:rPr>
            </w:pPr>
          </w:p>
        </w:tc>
      </w:tr>
      <w:tr w:rsidR="006053A3" w14:paraId="4F888868" w14:textId="77777777">
        <w:trPr>
          <w:trHeight w:val="280"/>
        </w:trPr>
        <w:tc>
          <w:tcPr>
            <w:tcW w:w="559" w:type="dxa"/>
          </w:tcPr>
          <w:p w14:paraId="07B4879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8</w:t>
            </w:r>
          </w:p>
        </w:tc>
        <w:tc>
          <w:tcPr>
            <w:tcW w:w="2101" w:type="dxa"/>
          </w:tcPr>
          <w:p w14:paraId="33C26E2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交易日志号</w:t>
            </w:r>
          </w:p>
        </w:tc>
        <w:tc>
          <w:tcPr>
            <w:tcW w:w="1276" w:type="dxa"/>
          </w:tcPr>
          <w:p w14:paraId="450937F2"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14)</w:t>
            </w:r>
          </w:p>
        </w:tc>
        <w:tc>
          <w:tcPr>
            <w:tcW w:w="3118" w:type="dxa"/>
          </w:tcPr>
          <w:p w14:paraId="0DB40DF8" w14:textId="77777777" w:rsidR="006053A3" w:rsidRDefault="006053A3">
            <w:pPr>
              <w:widowControl/>
              <w:jc w:val="left"/>
              <w:rPr>
                <w:rFonts w:asciiTheme="minorEastAsia" w:hAnsiTheme="minorEastAsia" w:cstheme="minorEastAsia" w:hint="eastAsia"/>
                <w:kern w:val="0"/>
                <w:sz w:val="16"/>
                <w:szCs w:val="16"/>
              </w:rPr>
            </w:pPr>
          </w:p>
        </w:tc>
      </w:tr>
      <w:tr w:rsidR="006053A3" w14:paraId="1E087F50" w14:textId="77777777">
        <w:trPr>
          <w:trHeight w:val="300"/>
        </w:trPr>
        <w:tc>
          <w:tcPr>
            <w:tcW w:w="559" w:type="dxa"/>
          </w:tcPr>
          <w:p w14:paraId="43E5E92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9</w:t>
            </w:r>
          </w:p>
        </w:tc>
        <w:tc>
          <w:tcPr>
            <w:tcW w:w="2101" w:type="dxa"/>
          </w:tcPr>
          <w:p w14:paraId="662E622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借贷标识</w:t>
            </w:r>
          </w:p>
        </w:tc>
        <w:tc>
          <w:tcPr>
            <w:tcW w:w="1276" w:type="dxa"/>
          </w:tcPr>
          <w:p w14:paraId="1C790622"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w:t>
            </w:r>
          </w:p>
        </w:tc>
        <w:tc>
          <w:tcPr>
            <w:tcW w:w="3118" w:type="dxa"/>
          </w:tcPr>
          <w:p w14:paraId="69ECF92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C-贷记</w:t>
            </w:r>
          </w:p>
          <w:p w14:paraId="431F2CD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D- 借记</w:t>
            </w:r>
          </w:p>
        </w:tc>
      </w:tr>
      <w:tr w:rsidR="006053A3" w14:paraId="65EC037D" w14:textId="77777777">
        <w:trPr>
          <w:trHeight w:val="354"/>
        </w:trPr>
        <w:tc>
          <w:tcPr>
            <w:tcW w:w="559" w:type="dxa"/>
          </w:tcPr>
          <w:p w14:paraId="4708EAE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10</w:t>
            </w:r>
          </w:p>
        </w:tc>
        <w:tc>
          <w:tcPr>
            <w:tcW w:w="2101" w:type="dxa"/>
          </w:tcPr>
          <w:p w14:paraId="3C28FE7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交易金额</w:t>
            </w:r>
          </w:p>
        </w:tc>
        <w:tc>
          <w:tcPr>
            <w:tcW w:w="1276" w:type="dxa"/>
          </w:tcPr>
          <w:p w14:paraId="0BB6941E"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Decimal(</w:t>
            </w:r>
            <w:proofErr w:type="gramEnd"/>
            <w:r>
              <w:rPr>
                <w:rFonts w:asciiTheme="minorEastAsia" w:hAnsiTheme="minorEastAsia" w:cstheme="minorEastAsia" w:hint="eastAsia"/>
                <w:kern w:val="0"/>
                <w:sz w:val="16"/>
                <w:szCs w:val="16"/>
              </w:rPr>
              <w:t>17,2)</w:t>
            </w:r>
          </w:p>
        </w:tc>
        <w:tc>
          <w:tcPr>
            <w:tcW w:w="3118" w:type="dxa"/>
          </w:tcPr>
          <w:p w14:paraId="765CEC8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单位：（元）</w:t>
            </w:r>
          </w:p>
        </w:tc>
      </w:tr>
      <w:tr w:rsidR="006053A3" w14:paraId="4DF79AC1" w14:textId="77777777">
        <w:trPr>
          <w:trHeight w:val="354"/>
        </w:trPr>
        <w:tc>
          <w:tcPr>
            <w:tcW w:w="559" w:type="dxa"/>
          </w:tcPr>
          <w:p w14:paraId="2A4EAEA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11</w:t>
            </w:r>
          </w:p>
        </w:tc>
        <w:tc>
          <w:tcPr>
            <w:tcW w:w="2101" w:type="dxa"/>
          </w:tcPr>
          <w:p w14:paraId="278EE0C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交易后余额</w:t>
            </w:r>
          </w:p>
        </w:tc>
        <w:tc>
          <w:tcPr>
            <w:tcW w:w="1276" w:type="dxa"/>
          </w:tcPr>
          <w:p w14:paraId="2F5247A0"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Decimal(</w:t>
            </w:r>
            <w:proofErr w:type="gramEnd"/>
            <w:r>
              <w:rPr>
                <w:rFonts w:asciiTheme="minorEastAsia" w:hAnsiTheme="minorEastAsia" w:cstheme="minorEastAsia" w:hint="eastAsia"/>
                <w:kern w:val="0"/>
                <w:sz w:val="16"/>
                <w:szCs w:val="16"/>
              </w:rPr>
              <w:t>17,2)</w:t>
            </w:r>
          </w:p>
        </w:tc>
        <w:tc>
          <w:tcPr>
            <w:tcW w:w="3118" w:type="dxa"/>
          </w:tcPr>
          <w:p w14:paraId="02929F5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单位：（元）</w:t>
            </w:r>
          </w:p>
        </w:tc>
      </w:tr>
      <w:tr w:rsidR="006053A3" w14:paraId="538C2D63" w14:textId="77777777">
        <w:trPr>
          <w:trHeight w:val="354"/>
        </w:trPr>
        <w:tc>
          <w:tcPr>
            <w:tcW w:w="559" w:type="dxa"/>
          </w:tcPr>
          <w:p w14:paraId="2EF8C94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12</w:t>
            </w:r>
          </w:p>
        </w:tc>
        <w:tc>
          <w:tcPr>
            <w:tcW w:w="2101" w:type="dxa"/>
          </w:tcPr>
          <w:p w14:paraId="194DF67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渠道代码</w:t>
            </w:r>
          </w:p>
        </w:tc>
        <w:tc>
          <w:tcPr>
            <w:tcW w:w="1276" w:type="dxa"/>
          </w:tcPr>
          <w:p w14:paraId="5EF4247E"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4)</w:t>
            </w:r>
          </w:p>
        </w:tc>
        <w:tc>
          <w:tcPr>
            <w:tcW w:w="3118" w:type="dxa"/>
          </w:tcPr>
          <w:p w14:paraId="5728CEA3" w14:textId="77777777" w:rsidR="006053A3" w:rsidRDefault="006053A3">
            <w:pPr>
              <w:widowControl/>
              <w:jc w:val="left"/>
              <w:rPr>
                <w:rFonts w:asciiTheme="minorEastAsia" w:hAnsiTheme="minorEastAsia" w:cstheme="minorEastAsia" w:hint="eastAsia"/>
                <w:kern w:val="0"/>
                <w:sz w:val="16"/>
                <w:szCs w:val="16"/>
              </w:rPr>
            </w:pPr>
          </w:p>
        </w:tc>
      </w:tr>
      <w:tr w:rsidR="006053A3" w14:paraId="10021C93" w14:textId="77777777">
        <w:trPr>
          <w:trHeight w:val="354"/>
        </w:trPr>
        <w:tc>
          <w:tcPr>
            <w:tcW w:w="559" w:type="dxa"/>
          </w:tcPr>
          <w:p w14:paraId="43B6179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13</w:t>
            </w:r>
          </w:p>
        </w:tc>
        <w:tc>
          <w:tcPr>
            <w:tcW w:w="2101" w:type="dxa"/>
          </w:tcPr>
          <w:p w14:paraId="3BB2DF0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摘要</w:t>
            </w:r>
          </w:p>
        </w:tc>
        <w:tc>
          <w:tcPr>
            <w:tcW w:w="1276" w:type="dxa"/>
          </w:tcPr>
          <w:p w14:paraId="58230913"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102)</w:t>
            </w:r>
          </w:p>
        </w:tc>
        <w:tc>
          <w:tcPr>
            <w:tcW w:w="3118" w:type="dxa"/>
          </w:tcPr>
          <w:p w14:paraId="53200F91" w14:textId="77777777" w:rsidR="006053A3" w:rsidRDefault="006053A3">
            <w:pPr>
              <w:widowControl/>
              <w:jc w:val="left"/>
              <w:rPr>
                <w:rFonts w:asciiTheme="minorEastAsia" w:hAnsiTheme="minorEastAsia" w:cstheme="minorEastAsia" w:hint="eastAsia"/>
                <w:kern w:val="0"/>
                <w:sz w:val="16"/>
                <w:szCs w:val="16"/>
              </w:rPr>
            </w:pPr>
          </w:p>
        </w:tc>
      </w:tr>
      <w:tr w:rsidR="006053A3" w14:paraId="44B94AEB" w14:textId="77777777">
        <w:trPr>
          <w:trHeight w:val="354"/>
        </w:trPr>
        <w:tc>
          <w:tcPr>
            <w:tcW w:w="559" w:type="dxa"/>
          </w:tcPr>
          <w:p w14:paraId="3C0EE04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14</w:t>
            </w:r>
          </w:p>
        </w:tc>
        <w:tc>
          <w:tcPr>
            <w:tcW w:w="2101" w:type="dxa"/>
          </w:tcPr>
          <w:p w14:paraId="21BF22C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摘要代码</w:t>
            </w:r>
          </w:p>
        </w:tc>
        <w:tc>
          <w:tcPr>
            <w:tcW w:w="1276" w:type="dxa"/>
          </w:tcPr>
          <w:p w14:paraId="3CA68A28"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6)</w:t>
            </w:r>
          </w:p>
        </w:tc>
        <w:tc>
          <w:tcPr>
            <w:tcW w:w="3118" w:type="dxa"/>
          </w:tcPr>
          <w:p w14:paraId="5C0EF426" w14:textId="77777777" w:rsidR="006053A3" w:rsidRDefault="006053A3">
            <w:pPr>
              <w:widowControl/>
              <w:jc w:val="left"/>
              <w:rPr>
                <w:rFonts w:asciiTheme="minorEastAsia" w:hAnsiTheme="minorEastAsia" w:cstheme="minorEastAsia" w:hint="eastAsia"/>
                <w:kern w:val="0"/>
                <w:sz w:val="16"/>
                <w:szCs w:val="16"/>
              </w:rPr>
            </w:pPr>
          </w:p>
        </w:tc>
      </w:tr>
      <w:tr w:rsidR="006053A3" w14:paraId="34575EB4" w14:textId="77777777">
        <w:trPr>
          <w:trHeight w:val="354"/>
        </w:trPr>
        <w:tc>
          <w:tcPr>
            <w:tcW w:w="559" w:type="dxa"/>
          </w:tcPr>
          <w:p w14:paraId="137BEF8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15</w:t>
            </w:r>
          </w:p>
        </w:tc>
        <w:tc>
          <w:tcPr>
            <w:tcW w:w="2101" w:type="dxa"/>
          </w:tcPr>
          <w:p w14:paraId="14A156A1"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现转标识</w:t>
            </w:r>
            <w:proofErr w:type="gramEnd"/>
          </w:p>
        </w:tc>
        <w:tc>
          <w:tcPr>
            <w:tcW w:w="1276" w:type="dxa"/>
          </w:tcPr>
          <w:p w14:paraId="0C851BA2"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w:t>
            </w:r>
          </w:p>
        </w:tc>
        <w:tc>
          <w:tcPr>
            <w:tcW w:w="3118" w:type="dxa"/>
          </w:tcPr>
          <w:p w14:paraId="6981D1B8" w14:textId="77777777" w:rsidR="006053A3" w:rsidRDefault="006053A3">
            <w:pPr>
              <w:widowControl/>
              <w:jc w:val="left"/>
              <w:rPr>
                <w:rFonts w:asciiTheme="minorEastAsia" w:hAnsiTheme="minorEastAsia" w:cstheme="minorEastAsia" w:hint="eastAsia"/>
                <w:kern w:val="0"/>
                <w:sz w:val="16"/>
                <w:szCs w:val="16"/>
              </w:rPr>
            </w:pPr>
          </w:p>
        </w:tc>
      </w:tr>
      <w:tr w:rsidR="006053A3" w14:paraId="4ECC02BF" w14:textId="77777777">
        <w:trPr>
          <w:trHeight w:val="354"/>
        </w:trPr>
        <w:tc>
          <w:tcPr>
            <w:tcW w:w="559" w:type="dxa"/>
          </w:tcPr>
          <w:p w14:paraId="16D8F79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16</w:t>
            </w:r>
          </w:p>
        </w:tc>
        <w:tc>
          <w:tcPr>
            <w:tcW w:w="2101" w:type="dxa"/>
          </w:tcPr>
          <w:p w14:paraId="1C9EE0F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现金项目代码</w:t>
            </w:r>
          </w:p>
        </w:tc>
        <w:tc>
          <w:tcPr>
            <w:tcW w:w="1276" w:type="dxa"/>
          </w:tcPr>
          <w:p w14:paraId="1628B19B"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4)</w:t>
            </w:r>
          </w:p>
        </w:tc>
        <w:tc>
          <w:tcPr>
            <w:tcW w:w="3118" w:type="dxa"/>
          </w:tcPr>
          <w:p w14:paraId="32324D4B" w14:textId="77777777" w:rsidR="006053A3" w:rsidRDefault="006053A3">
            <w:pPr>
              <w:widowControl/>
              <w:jc w:val="left"/>
              <w:rPr>
                <w:rFonts w:asciiTheme="minorEastAsia" w:hAnsiTheme="minorEastAsia" w:cstheme="minorEastAsia" w:hint="eastAsia"/>
                <w:kern w:val="0"/>
                <w:sz w:val="16"/>
                <w:szCs w:val="16"/>
              </w:rPr>
            </w:pPr>
          </w:p>
        </w:tc>
      </w:tr>
      <w:tr w:rsidR="006053A3" w14:paraId="59F07C06" w14:textId="77777777">
        <w:trPr>
          <w:trHeight w:val="354"/>
        </w:trPr>
        <w:tc>
          <w:tcPr>
            <w:tcW w:w="559" w:type="dxa"/>
          </w:tcPr>
          <w:p w14:paraId="039244B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17</w:t>
            </w:r>
          </w:p>
        </w:tc>
        <w:tc>
          <w:tcPr>
            <w:tcW w:w="2101" w:type="dxa"/>
          </w:tcPr>
          <w:p w14:paraId="1D61CB9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代理人业务信息标识</w:t>
            </w:r>
          </w:p>
        </w:tc>
        <w:tc>
          <w:tcPr>
            <w:tcW w:w="1276" w:type="dxa"/>
          </w:tcPr>
          <w:p w14:paraId="4BCCF7F0"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w:t>
            </w:r>
          </w:p>
        </w:tc>
        <w:tc>
          <w:tcPr>
            <w:tcW w:w="3118" w:type="dxa"/>
          </w:tcPr>
          <w:p w14:paraId="11508AFB" w14:textId="77777777" w:rsidR="006053A3" w:rsidRDefault="006053A3">
            <w:pPr>
              <w:widowControl/>
              <w:jc w:val="left"/>
              <w:rPr>
                <w:rFonts w:asciiTheme="minorEastAsia" w:hAnsiTheme="minorEastAsia" w:cstheme="minorEastAsia" w:hint="eastAsia"/>
                <w:kern w:val="0"/>
                <w:sz w:val="16"/>
                <w:szCs w:val="16"/>
              </w:rPr>
            </w:pPr>
          </w:p>
        </w:tc>
      </w:tr>
      <w:tr w:rsidR="006053A3" w14:paraId="4383B6B3" w14:textId="77777777">
        <w:trPr>
          <w:trHeight w:val="354"/>
        </w:trPr>
        <w:tc>
          <w:tcPr>
            <w:tcW w:w="559" w:type="dxa"/>
          </w:tcPr>
          <w:p w14:paraId="79D2DEE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18</w:t>
            </w:r>
          </w:p>
        </w:tc>
        <w:tc>
          <w:tcPr>
            <w:tcW w:w="2101" w:type="dxa"/>
          </w:tcPr>
          <w:p w14:paraId="29BE0CE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挂销账编号</w:t>
            </w:r>
          </w:p>
        </w:tc>
        <w:tc>
          <w:tcPr>
            <w:tcW w:w="1276" w:type="dxa"/>
          </w:tcPr>
          <w:p w14:paraId="7B01AA65"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15)</w:t>
            </w:r>
          </w:p>
        </w:tc>
        <w:tc>
          <w:tcPr>
            <w:tcW w:w="3118" w:type="dxa"/>
          </w:tcPr>
          <w:p w14:paraId="09F2D28A" w14:textId="77777777" w:rsidR="006053A3" w:rsidRDefault="006053A3">
            <w:pPr>
              <w:widowControl/>
              <w:jc w:val="left"/>
              <w:rPr>
                <w:rFonts w:asciiTheme="minorEastAsia" w:hAnsiTheme="minorEastAsia" w:cstheme="minorEastAsia" w:hint="eastAsia"/>
                <w:kern w:val="0"/>
                <w:sz w:val="16"/>
                <w:szCs w:val="16"/>
              </w:rPr>
            </w:pPr>
          </w:p>
        </w:tc>
      </w:tr>
      <w:tr w:rsidR="006053A3" w14:paraId="2B6F1295" w14:textId="77777777">
        <w:trPr>
          <w:trHeight w:val="354"/>
        </w:trPr>
        <w:tc>
          <w:tcPr>
            <w:tcW w:w="559" w:type="dxa"/>
          </w:tcPr>
          <w:p w14:paraId="2F04BE3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19</w:t>
            </w:r>
          </w:p>
        </w:tc>
        <w:tc>
          <w:tcPr>
            <w:tcW w:w="2101" w:type="dxa"/>
          </w:tcPr>
          <w:p w14:paraId="6401AE2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挂账序号</w:t>
            </w:r>
          </w:p>
        </w:tc>
        <w:tc>
          <w:tcPr>
            <w:tcW w:w="1276" w:type="dxa"/>
          </w:tcPr>
          <w:p w14:paraId="2F83D3A8"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6)</w:t>
            </w:r>
          </w:p>
        </w:tc>
        <w:tc>
          <w:tcPr>
            <w:tcW w:w="3118" w:type="dxa"/>
          </w:tcPr>
          <w:p w14:paraId="6F5BAFAA" w14:textId="77777777" w:rsidR="006053A3" w:rsidRDefault="006053A3">
            <w:pPr>
              <w:widowControl/>
              <w:jc w:val="left"/>
              <w:rPr>
                <w:rFonts w:asciiTheme="minorEastAsia" w:hAnsiTheme="minorEastAsia" w:cstheme="minorEastAsia" w:hint="eastAsia"/>
                <w:kern w:val="0"/>
                <w:sz w:val="16"/>
                <w:szCs w:val="16"/>
              </w:rPr>
            </w:pPr>
          </w:p>
        </w:tc>
      </w:tr>
      <w:tr w:rsidR="006053A3" w14:paraId="291AE578" w14:textId="77777777">
        <w:trPr>
          <w:trHeight w:val="354"/>
        </w:trPr>
        <w:tc>
          <w:tcPr>
            <w:tcW w:w="559" w:type="dxa"/>
          </w:tcPr>
          <w:p w14:paraId="5F28A17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20</w:t>
            </w:r>
          </w:p>
        </w:tc>
        <w:tc>
          <w:tcPr>
            <w:tcW w:w="2101" w:type="dxa"/>
          </w:tcPr>
          <w:p w14:paraId="34C81D9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销账序号</w:t>
            </w:r>
          </w:p>
        </w:tc>
        <w:tc>
          <w:tcPr>
            <w:tcW w:w="1276" w:type="dxa"/>
          </w:tcPr>
          <w:p w14:paraId="7C22FF64"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6)</w:t>
            </w:r>
          </w:p>
        </w:tc>
        <w:tc>
          <w:tcPr>
            <w:tcW w:w="3118" w:type="dxa"/>
          </w:tcPr>
          <w:p w14:paraId="65AC969D" w14:textId="77777777" w:rsidR="006053A3" w:rsidRDefault="006053A3">
            <w:pPr>
              <w:widowControl/>
              <w:jc w:val="left"/>
              <w:rPr>
                <w:rFonts w:asciiTheme="minorEastAsia" w:hAnsiTheme="minorEastAsia" w:cstheme="minorEastAsia" w:hint="eastAsia"/>
                <w:kern w:val="0"/>
                <w:sz w:val="16"/>
                <w:szCs w:val="16"/>
              </w:rPr>
            </w:pPr>
          </w:p>
        </w:tc>
      </w:tr>
      <w:tr w:rsidR="006053A3" w14:paraId="664FCA38" w14:textId="77777777">
        <w:trPr>
          <w:trHeight w:val="354"/>
        </w:trPr>
        <w:tc>
          <w:tcPr>
            <w:tcW w:w="559" w:type="dxa"/>
          </w:tcPr>
          <w:p w14:paraId="07E1FDA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21</w:t>
            </w:r>
          </w:p>
        </w:tc>
        <w:tc>
          <w:tcPr>
            <w:tcW w:w="2101" w:type="dxa"/>
          </w:tcPr>
          <w:p w14:paraId="03CD512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通用对方客户账号</w:t>
            </w:r>
          </w:p>
        </w:tc>
        <w:tc>
          <w:tcPr>
            <w:tcW w:w="1276" w:type="dxa"/>
          </w:tcPr>
          <w:p w14:paraId="76AE27D1"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32)</w:t>
            </w:r>
          </w:p>
        </w:tc>
        <w:tc>
          <w:tcPr>
            <w:tcW w:w="3118" w:type="dxa"/>
          </w:tcPr>
          <w:p w14:paraId="123A6C0C" w14:textId="77777777" w:rsidR="006053A3" w:rsidRDefault="006053A3">
            <w:pPr>
              <w:widowControl/>
              <w:jc w:val="left"/>
              <w:rPr>
                <w:rFonts w:asciiTheme="minorEastAsia" w:hAnsiTheme="minorEastAsia" w:cstheme="minorEastAsia" w:hint="eastAsia"/>
                <w:kern w:val="0"/>
                <w:sz w:val="16"/>
                <w:szCs w:val="16"/>
              </w:rPr>
            </w:pPr>
          </w:p>
        </w:tc>
      </w:tr>
      <w:tr w:rsidR="006053A3" w14:paraId="7144303B" w14:textId="77777777">
        <w:trPr>
          <w:trHeight w:val="354"/>
        </w:trPr>
        <w:tc>
          <w:tcPr>
            <w:tcW w:w="559" w:type="dxa"/>
          </w:tcPr>
          <w:p w14:paraId="1E0DB99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22</w:t>
            </w:r>
          </w:p>
        </w:tc>
        <w:tc>
          <w:tcPr>
            <w:tcW w:w="2101" w:type="dxa"/>
          </w:tcPr>
          <w:p w14:paraId="0F9570E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对方账户名称</w:t>
            </w:r>
          </w:p>
        </w:tc>
        <w:tc>
          <w:tcPr>
            <w:tcW w:w="1276" w:type="dxa"/>
          </w:tcPr>
          <w:p w14:paraId="73193DB5"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122)</w:t>
            </w:r>
          </w:p>
        </w:tc>
        <w:tc>
          <w:tcPr>
            <w:tcW w:w="3118" w:type="dxa"/>
          </w:tcPr>
          <w:p w14:paraId="2A614942" w14:textId="77777777" w:rsidR="006053A3" w:rsidRDefault="006053A3">
            <w:pPr>
              <w:widowControl/>
              <w:jc w:val="left"/>
              <w:rPr>
                <w:rFonts w:asciiTheme="minorEastAsia" w:hAnsiTheme="minorEastAsia" w:cstheme="minorEastAsia" w:hint="eastAsia"/>
                <w:kern w:val="0"/>
                <w:sz w:val="16"/>
                <w:szCs w:val="16"/>
              </w:rPr>
            </w:pPr>
          </w:p>
        </w:tc>
      </w:tr>
      <w:tr w:rsidR="006053A3" w14:paraId="39351C1A" w14:textId="77777777">
        <w:trPr>
          <w:trHeight w:val="354"/>
        </w:trPr>
        <w:tc>
          <w:tcPr>
            <w:tcW w:w="559" w:type="dxa"/>
          </w:tcPr>
          <w:p w14:paraId="5FFB3DA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23</w:t>
            </w:r>
          </w:p>
        </w:tc>
        <w:tc>
          <w:tcPr>
            <w:tcW w:w="2101" w:type="dxa"/>
          </w:tcPr>
          <w:p w14:paraId="4479BB3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对方行号</w:t>
            </w:r>
          </w:p>
        </w:tc>
        <w:tc>
          <w:tcPr>
            <w:tcW w:w="1276" w:type="dxa"/>
          </w:tcPr>
          <w:p w14:paraId="0D10DF24"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14)</w:t>
            </w:r>
          </w:p>
        </w:tc>
        <w:tc>
          <w:tcPr>
            <w:tcW w:w="3118" w:type="dxa"/>
          </w:tcPr>
          <w:p w14:paraId="5B4D2299" w14:textId="77777777" w:rsidR="006053A3" w:rsidRDefault="006053A3">
            <w:pPr>
              <w:widowControl/>
              <w:jc w:val="left"/>
              <w:rPr>
                <w:rFonts w:asciiTheme="minorEastAsia" w:hAnsiTheme="minorEastAsia" w:cstheme="minorEastAsia" w:hint="eastAsia"/>
                <w:kern w:val="0"/>
                <w:sz w:val="16"/>
                <w:szCs w:val="16"/>
              </w:rPr>
            </w:pPr>
          </w:p>
        </w:tc>
      </w:tr>
      <w:tr w:rsidR="006053A3" w14:paraId="67258780" w14:textId="77777777">
        <w:trPr>
          <w:trHeight w:val="354"/>
        </w:trPr>
        <w:tc>
          <w:tcPr>
            <w:tcW w:w="559" w:type="dxa"/>
          </w:tcPr>
          <w:p w14:paraId="4583E71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24</w:t>
            </w:r>
          </w:p>
        </w:tc>
        <w:tc>
          <w:tcPr>
            <w:tcW w:w="2101" w:type="dxa"/>
          </w:tcPr>
          <w:p w14:paraId="7045286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对方行名称</w:t>
            </w:r>
          </w:p>
        </w:tc>
        <w:tc>
          <w:tcPr>
            <w:tcW w:w="1276" w:type="dxa"/>
          </w:tcPr>
          <w:p w14:paraId="282D0451"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122)</w:t>
            </w:r>
          </w:p>
        </w:tc>
        <w:tc>
          <w:tcPr>
            <w:tcW w:w="3118" w:type="dxa"/>
          </w:tcPr>
          <w:p w14:paraId="620B50BF" w14:textId="77777777" w:rsidR="006053A3" w:rsidRDefault="006053A3">
            <w:pPr>
              <w:widowControl/>
              <w:jc w:val="left"/>
              <w:rPr>
                <w:rFonts w:asciiTheme="minorEastAsia" w:hAnsiTheme="minorEastAsia" w:cstheme="minorEastAsia" w:hint="eastAsia"/>
                <w:kern w:val="0"/>
                <w:sz w:val="16"/>
                <w:szCs w:val="16"/>
              </w:rPr>
            </w:pPr>
          </w:p>
        </w:tc>
      </w:tr>
      <w:tr w:rsidR="006053A3" w14:paraId="6A1E94D9" w14:textId="77777777">
        <w:trPr>
          <w:trHeight w:val="354"/>
        </w:trPr>
        <w:tc>
          <w:tcPr>
            <w:tcW w:w="559" w:type="dxa"/>
          </w:tcPr>
          <w:p w14:paraId="25CC2AB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lastRenderedPageBreak/>
              <w:t>25</w:t>
            </w:r>
          </w:p>
        </w:tc>
        <w:tc>
          <w:tcPr>
            <w:tcW w:w="2101" w:type="dxa"/>
          </w:tcPr>
          <w:p w14:paraId="248F99E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明细冲账标识</w:t>
            </w:r>
          </w:p>
        </w:tc>
        <w:tc>
          <w:tcPr>
            <w:tcW w:w="1276" w:type="dxa"/>
          </w:tcPr>
          <w:p w14:paraId="34110512"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w:t>
            </w:r>
          </w:p>
        </w:tc>
        <w:tc>
          <w:tcPr>
            <w:tcW w:w="3118" w:type="dxa"/>
          </w:tcPr>
          <w:p w14:paraId="0BFC5391" w14:textId="77777777" w:rsidR="006053A3" w:rsidRDefault="006053A3">
            <w:pPr>
              <w:widowControl/>
              <w:jc w:val="left"/>
              <w:rPr>
                <w:rFonts w:asciiTheme="minorEastAsia" w:hAnsiTheme="minorEastAsia" w:cstheme="minorEastAsia" w:hint="eastAsia"/>
                <w:kern w:val="0"/>
                <w:sz w:val="16"/>
                <w:szCs w:val="16"/>
              </w:rPr>
            </w:pPr>
          </w:p>
        </w:tc>
      </w:tr>
      <w:tr w:rsidR="006053A3" w14:paraId="371DA27D" w14:textId="77777777">
        <w:trPr>
          <w:trHeight w:val="354"/>
        </w:trPr>
        <w:tc>
          <w:tcPr>
            <w:tcW w:w="559" w:type="dxa"/>
          </w:tcPr>
          <w:p w14:paraId="32414B5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26</w:t>
            </w:r>
          </w:p>
        </w:tc>
        <w:tc>
          <w:tcPr>
            <w:tcW w:w="2101" w:type="dxa"/>
          </w:tcPr>
          <w:p w14:paraId="0DF4CBF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冲账类型</w:t>
            </w:r>
          </w:p>
        </w:tc>
        <w:tc>
          <w:tcPr>
            <w:tcW w:w="1276" w:type="dxa"/>
          </w:tcPr>
          <w:p w14:paraId="03405C8E"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w:t>
            </w:r>
          </w:p>
        </w:tc>
        <w:tc>
          <w:tcPr>
            <w:tcW w:w="3118" w:type="dxa"/>
          </w:tcPr>
          <w:p w14:paraId="572B6710" w14:textId="77777777" w:rsidR="006053A3" w:rsidRDefault="006053A3">
            <w:pPr>
              <w:widowControl/>
              <w:jc w:val="left"/>
              <w:rPr>
                <w:rFonts w:asciiTheme="minorEastAsia" w:hAnsiTheme="minorEastAsia" w:cstheme="minorEastAsia" w:hint="eastAsia"/>
                <w:kern w:val="0"/>
                <w:sz w:val="16"/>
                <w:szCs w:val="16"/>
              </w:rPr>
            </w:pPr>
          </w:p>
        </w:tc>
      </w:tr>
      <w:tr w:rsidR="006053A3" w14:paraId="30FF5F17" w14:textId="77777777">
        <w:trPr>
          <w:trHeight w:val="354"/>
        </w:trPr>
        <w:tc>
          <w:tcPr>
            <w:tcW w:w="559" w:type="dxa"/>
          </w:tcPr>
          <w:p w14:paraId="06EF5F7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27</w:t>
            </w:r>
          </w:p>
        </w:tc>
        <w:tc>
          <w:tcPr>
            <w:tcW w:w="2101" w:type="dxa"/>
          </w:tcPr>
          <w:p w14:paraId="282D373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冲账对方交易日期</w:t>
            </w:r>
          </w:p>
        </w:tc>
        <w:tc>
          <w:tcPr>
            <w:tcW w:w="1276" w:type="dxa"/>
          </w:tcPr>
          <w:p w14:paraId="69ABDF31"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8)</w:t>
            </w:r>
          </w:p>
        </w:tc>
        <w:tc>
          <w:tcPr>
            <w:tcW w:w="3118" w:type="dxa"/>
          </w:tcPr>
          <w:p w14:paraId="019E4D12" w14:textId="77777777" w:rsidR="006053A3" w:rsidRDefault="006053A3">
            <w:pPr>
              <w:widowControl/>
              <w:jc w:val="left"/>
              <w:rPr>
                <w:rFonts w:asciiTheme="minorEastAsia" w:hAnsiTheme="minorEastAsia" w:cstheme="minorEastAsia" w:hint="eastAsia"/>
                <w:kern w:val="0"/>
                <w:sz w:val="16"/>
                <w:szCs w:val="16"/>
              </w:rPr>
            </w:pPr>
          </w:p>
        </w:tc>
      </w:tr>
      <w:tr w:rsidR="006053A3" w14:paraId="27CB00CC" w14:textId="77777777">
        <w:trPr>
          <w:trHeight w:val="354"/>
        </w:trPr>
        <w:tc>
          <w:tcPr>
            <w:tcW w:w="559" w:type="dxa"/>
          </w:tcPr>
          <w:p w14:paraId="4FEFCDF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28</w:t>
            </w:r>
          </w:p>
        </w:tc>
        <w:tc>
          <w:tcPr>
            <w:tcW w:w="2101" w:type="dxa"/>
          </w:tcPr>
          <w:p w14:paraId="3DBE906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冲账对方日志号</w:t>
            </w:r>
          </w:p>
        </w:tc>
        <w:tc>
          <w:tcPr>
            <w:tcW w:w="1276" w:type="dxa"/>
          </w:tcPr>
          <w:p w14:paraId="52B6C2FE"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14)</w:t>
            </w:r>
          </w:p>
        </w:tc>
        <w:tc>
          <w:tcPr>
            <w:tcW w:w="3118" w:type="dxa"/>
          </w:tcPr>
          <w:p w14:paraId="4863629D" w14:textId="77777777" w:rsidR="006053A3" w:rsidRDefault="006053A3">
            <w:pPr>
              <w:widowControl/>
              <w:jc w:val="left"/>
              <w:rPr>
                <w:rFonts w:asciiTheme="minorEastAsia" w:hAnsiTheme="minorEastAsia" w:cstheme="minorEastAsia" w:hint="eastAsia"/>
                <w:kern w:val="0"/>
                <w:sz w:val="16"/>
                <w:szCs w:val="16"/>
              </w:rPr>
            </w:pPr>
          </w:p>
        </w:tc>
      </w:tr>
      <w:tr w:rsidR="006053A3" w14:paraId="00515C24" w14:textId="77777777">
        <w:trPr>
          <w:trHeight w:val="354"/>
        </w:trPr>
        <w:tc>
          <w:tcPr>
            <w:tcW w:w="559" w:type="dxa"/>
          </w:tcPr>
          <w:p w14:paraId="31EA4AD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29</w:t>
            </w:r>
          </w:p>
        </w:tc>
        <w:tc>
          <w:tcPr>
            <w:tcW w:w="2101" w:type="dxa"/>
          </w:tcPr>
          <w:p w14:paraId="0445941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交易时间</w:t>
            </w:r>
          </w:p>
        </w:tc>
        <w:tc>
          <w:tcPr>
            <w:tcW w:w="1276" w:type="dxa"/>
          </w:tcPr>
          <w:p w14:paraId="7C4FE1FE"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6)</w:t>
            </w:r>
          </w:p>
        </w:tc>
        <w:tc>
          <w:tcPr>
            <w:tcW w:w="3118" w:type="dxa"/>
          </w:tcPr>
          <w:p w14:paraId="1F9DB5B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color w:val="000000" w:themeColor="text1"/>
                <w:kern w:val="0"/>
                <w:sz w:val="16"/>
                <w:szCs w:val="16"/>
              </w:rPr>
              <w:t>格式：HHMMSS，该字段可能出现不足6位，如00:01:23会记为123，请自行补0</w:t>
            </w:r>
          </w:p>
        </w:tc>
      </w:tr>
      <w:tr w:rsidR="006053A3" w14:paraId="4E7B3904" w14:textId="77777777">
        <w:trPr>
          <w:trHeight w:val="354"/>
        </w:trPr>
        <w:tc>
          <w:tcPr>
            <w:tcW w:w="559" w:type="dxa"/>
          </w:tcPr>
          <w:p w14:paraId="4C48941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30</w:t>
            </w:r>
          </w:p>
        </w:tc>
        <w:tc>
          <w:tcPr>
            <w:tcW w:w="2101" w:type="dxa"/>
          </w:tcPr>
          <w:p w14:paraId="1765127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交易机构号</w:t>
            </w:r>
          </w:p>
        </w:tc>
        <w:tc>
          <w:tcPr>
            <w:tcW w:w="1276" w:type="dxa"/>
          </w:tcPr>
          <w:p w14:paraId="1B83241F"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6)</w:t>
            </w:r>
          </w:p>
        </w:tc>
        <w:tc>
          <w:tcPr>
            <w:tcW w:w="3118" w:type="dxa"/>
          </w:tcPr>
          <w:p w14:paraId="110D8385" w14:textId="77777777" w:rsidR="006053A3" w:rsidRDefault="006053A3">
            <w:pPr>
              <w:widowControl/>
              <w:jc w:val="left"/>
              <w:rPr>
                <w:rFonts w:asciiTheme="minorEastAsia" w:hAnsiTheme="minorEastAsia" w:cstheme="minorEastAsia" w:hint="eastAsia"/>
                <w:kern w:val="0"/>
                <w:sz w:val="16"/>
                <w:szCs w:val="16"/>
              </w:rPr>
            </w:pPr>
          </w:p>
        </w:tc>
      </w:tr>
      <w:tr w:rsidR="006053A3" w14:paraId="015165AA" w14:textId="77777777">
        <w:trPr>
          <w:trHeight w:val="354"/>
        </w:trPr>
        <w:tc>
          <w:tcPr>
            <w:tcW w:w="559" w:type="dxa"/>
          </w:tcPr>
          <w:p w14:paraId="6847350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31</w:t>
            </w:r>
          </w:p>
        </w:tc>
        <w:tc>
          <w:tcPr>
            <w:tcW w:w="2101" w:type="dxa"/>
          </w:tcPr>
          <w:p w14:paraId="0ECA40F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交易用户</w:t>
            </w:r>
          </w:p>
        </w:tc>
        <w:tc>
          <w:tcPr>
            <w:tcW w:w="1276" w:type="dxa"/>
          </w:tcPr>
          <w:p w14:paraId="0029E02D"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20)</w:t>
            </w:r>
          </w:p>
        </w:tc>
        <w:tc>
          <w:tcPr>
            <w:tcW w:w="3118" w:type="dxa"/>
          </w:tcPr>
          <w:p w14:paraId="6189DF89" w14:textId="77777777" w:rsidR="006053A3" w:rsidRDefault="006053A3">
            <w:pPr>
              <w:widowControl/>
              <w:jc w:val="left"/>
              <w:rPr>
                <w:rFonts w:asciiTheme="minorEastAsia" w:hAnsiTheme="minorEastAsia" w:cstheme="minorEastAsia" w:hint="eastAsia"/>
                <w:kern w:val="0"/>
                <w:sz w:val="16"/>
                <w:szCs w:val="16"/>
              </w:rPr>
            </w:pPr>
          </w:p>
        </w:tc>
      </w:tr>
      <w:tr w:rsidR="006053A3" w14:paraId="6712572E" w14:textId="77777777">
        <w:trPr>
          <w:trHeight w:val="354"/>
        </w:trPr>
        <w:tc>
          <w:tcPr>
            <w:tcW w:w="559" w:type="dxa"/>
          </w:tcPr>
          <w:p w14:paraId="2AB5D2E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32</w:t>
            </w:r>
          </w:p>
        </w:tc>
        <w:tc>
          <w:tcPr>
            <w:tcW w:w="2101" w:type="dxa"/>
          </w:tcPr>
          <w:p w14:paraId="1C69690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授权用户</w:t>
            </w:r>
          </w:p>
        </w:tc>
        <w:tc>
          <w:tcPr>
            <w:tcW w:w="1276" w:type="dxa"/>
          </w:tcPr>
          <w:p w14:paraId="12EDEBFF"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20)</w:t>
            </w:r>
          </w:p>
        </w:tc>
        <w:tc>
          <w:tcPr>
            <w:tcW w:w="3118" w:type="dxa"/>
          </w:tcPr>
          <w:p w14:paraId="4C83604D" w14:textId="77777777" w:rsidR="006053A3" w:rsidRDefault="006053A3">
            <w:pPr>
              <w:widowControl/>
              <w:jc w:val="left"/>
              <w:rPr>
                <w:rFonts w:asciiTheme="minorEastAsia" w:hAnsiTheme="minorEastAsia" w:cstheme="minorEastAsia" w:hint="eastAsia"/>
                <w:kern w:val="0"/>
                <w:sz w:val="16"/>
                <w:szCs w:val="16"/>
              </w:rPr>
            </w:pPr>
          </w:p>
        </w:tc>
      </w:tr>
      <w:tr w:rsidR="006053A3" w14:paraId="3263A033" w14:textId="77777777">
        <w:trPr>
          <w:trHeight w:val="354"/>
        </w:trPr>
        <w:tc>
          <w:tcPr>
            <w:tcW w:w="559" w:type="dxa"/>
          </w:tcPr>
          <w:p w14:paraId="45A762C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33</w:t>
            </w:r>
          </w:p>
        </w:tc>
        <w:tc>
          <w:tcPr>
            <w:tcW w:w="2101" w:type="dxa"/>
          </w:tcPr>
          <w:p w14:paraId="4184D7F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时间戳</w:t>
            </w:r>
          </w:p>
        </w:tc>
        <w:tc>
          <w:tcPr>
            <w:tcW w:w="1276" w:type="dxa"/>
          </w:tcPr>
          <w:p w14:paraId="205ED622"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26)</w:t>
            </w:r>
          </w:p>
        </w:tc>
        <w:tc>
          <w:tcPr>
            <w:tcW w:w="3118" w:type="dxa"/>
          </w:tcPr>
          <w:p w14:paraId="7149AC4B" w14:textId="77777777" w:rsidR="006053A3" w:rsidRDefault="006053A3">
            <w:pPr>
              <w:widowControl/>
              <w:jc w:val="left"/>
              <w:rPr>
                <w:rFonts w:asciiTheme="minorEastAsia" w:hAnsiTheme="minorEastAsia" w:cstheme="minorEastAsia" w:hint="eastAsia"/>
                <w:kern w:val="0"/>
                <w:sz w:val="16"/>
                <w:szCs w:val="16"/>
              </w:rPr>
            </w:pPr>
          </w:p>
        </w:tc>
      </w:tr>
      <w:tr w:rsidR="006053A3" w14:paraId="3DAF93AF" w14:textId="77777777">
        <w:trPr>
          <w:trHeight w:val="354"/>
        </w:trPr>
        <w:tc>
          <w:tcPr>
            <w:tcW w:w="559" w:type="dxa"/>
          </w:tcPr>
          <w:p w14:paraId="33058E2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34</w:t>
            </w:r>
          </w:p>
        </w:tc>
        <w:tc>
          <w:tcPr>
            <w:tcW w:w="2101" w:type="dxa"/>
          </w:tcPr>
          <w:p w14:paraId="772C69C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状态标记</w:t>
            </w:r>
          </w:p>
        </w:tc>
        <w:tc>
          <w:tcPr>
            <w:tcW w:w="1276" w:type="dxa"/>
          </w:tcPr>
          <w:p w14:paraId="7DE1F24B"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w:t>
            </w:r>
          </w:p>
        </w:tc>
        <w:tc>
          <w:tcPr>
            <w:tcW w:w="3118" w:type="dxa"/>
          </w:tcPr>
          <w:p w14:paraId="601917B6" w14:textId="77777777" w:rsidR="006053A3" w:rsidRDefault="006053A3">
            <w:pPr>
              <w:widowControl/>
              <w:jc w:val="left"/>
              <w:rPr>
                <w:rFonts w:asciiTheme="minorEastAsia" w:hAnsiTheme="minorEastAsia" w:cstheme="minorEastAsia" w:hint="eastAsia"/>
                <w:kern w:val="0"/>
                <w:sz w:val="16"/>
                <w:szCs w:val="16"/>
              </w:rPr>
            </w:pPr>
          </w:p>
        </w:tc>
      </w:tr>
    </w:tbl>
    <w:p w14:paraId="13C17000" w14:textId="77777777" w:rsidR="006053A3" w:rsidRDefault="00000000">
      <w:pPr>
        <w:pStyle w:val="3-"/>
        <w:rPr>
          <w:rFonts w:asciiTheme="majorEastAsia" w:eastAsiaTheme="majorEastAsia" w:hAnsiTheme="majorEastAsia" w:cstheme="majorEastAsia" w:hint="eastAsia"/>
          <w:b/>
          <w:bCs/>
          <w:sz w:val="28"/>
          <w:szCs w:val="28"/>
        </w:rPr>
      </w:pPr>
      <w:bookmarkStart w:id="109" w:name="_Toc29192"/>
      <w:bookmarkEnd w:id="105"/>
      <w:r>
        <w:rPr>
          <w:rFonts w:asciiTheme="majorEastAsia" w:eastAsiaTheme="majorEastAsia" w:hAnsiTheme="majorEastAsia" w:cstheme="majorEastAsia" w:hint="eastAsia"/>
          <w:b/>
          <w:bCs/>
          <w:sz w:val="28"/>
          <w:szCs w:val="28"/>
        </w:rPr>
        <w:t>支付退款处理结果明细文件（820）</w:t>
      </w:r>
      <w:bookmarkEnd w:id="109"/>
    </w:p>
    <w:p w14:paraId="7EF27827" w14:textId="77777777" w:rsidR="006053A3" w:rsidRDefault="00000000">
      <w:pPr>
        <w:pStyle w:val="4-"/>
        <w:rPr>
          <w:rFonts w:hint="eastAsia"/>
        </w:rPr>
      </w:pPr>
      <w:r>
        <w:rPr>
          <w:rFonts w:hint="eastAsia"/>
        </w:rPr>
        <w:t>功能介绍</w:t>
      </w:r>
    </w:p>
    <w:p w14:paraId="36F86D4D" w14:textId="77777777" w:rsidR="006053A3" w:rsidRDefault="00000000">
      <w:pPr>
        <w:pStyle w:val="10"/>
      </w:pPr>
      <w:r>
        <w:rPr>
          <w:rFonts w:hint="eastAsia"/>
        </w:rPr>
        <w:t>批量登记簿支付退款请求处理完成后，平台商户通过该功能下载批量登记簿支付退款文件处理结果</w:t>
      </w:r>
    </w:p>
    <w:p w14:paraId="7385E3A2" w14:textId="77777777" w:rsidR="006053A3" w:rsidRDefault="00000000">
      <w:pPr>
        <w:pStyle w:val="4-"/>
        <w:rPr>
          <w:rFonts w:hint="eastAsia"/>
        </w:rPr>
      </w:pPr>
      <w:r>
        <w:rPr>
          <w:rFonts w:hint="eastAsia"/>
        </w:rPr>
        <w:t>适用场景</w:t>
      </w:r>
    </w:p>
    <w:p w14:paraId="727AB4AF" w14:textId="77777777" w:rsidR="006053A3" w:rsidRDefault="00000000">
      <w:pPr>
        <w:pStyle w:val="10"/>
      </w:pPr>
      <w:r>
        <w:rPr>
          <w:rFonts w:hint="eastAsia"/>
        </w:rPr>
        <w:t>该功能为特殊可选功能，对于已经处理完成的批量登记簿支付退款文件，可以下载支付退款处理结果明细文件用于核对明细结果。</w:t>
      </w:r>
    </w:p>
    <w:p w14:paraId="6872A112" w14:textId="77777777" w:rsidR="006053A3" w:rsidRDefault="00000000">
      <w:pPr>
        <w:pStyle w:val="4-"/>
        <w:rPr>
          <w:rFonts w:hint="eastAsia"/>
        </w:rPr>
      </w:pPr>
      <w:r>
        <w:rPr>
          <w:rFonts w:hint="eastAsia"/>
        </w:rPr>
        <w:t>文件描述</w:t>
      </w:r>
    </w:p>
    <w:tbl>
      <w:tblPr>
        <w:tblStyle w:val="30"/>
        <w:tblW w:w="7227" w:type="dxa"/>
        <w:tblInd w:w="-130" w:type="dxa"/>
        <w:tblLayout w:type="fixed"/>
        <w:tblLook w:val="04A0" w:firstRow="1" w:lastRow="0" w:firstColumn="1" w:lastColumn="0" w:noHBand="0" w:noVBand="1"/>
      </w:tblPr>
      <w:tblGrid>
        <w:gridCol w:w="667"/>
        <w:gridCol w:w="2033"/>
        <w:gridCol w:w="1429"/>
        <w:gridCol w:w="3098"/>
      </w:tblGrid>
      <w:tr w:rsidR="006053A3" w14:paraId="77CC817C" w14:textId="77777777">
        <w:trPr>
          <w:trHeight w:val="540"/>
        </w:trPr>
        <w:tc>
          <w:tcPr>
            <w:tcW w:w="667" w:type="dxa"/>
            <w:tcBorders>
              <w:top w:val="single" w:sz="4" w:space="0" w:color="auto"/>
              <w:left w:val="single" w:sz="4" w:space="0" w:color="auto"/>
              <w:bottom w:val="single" w:sz="4" w:space="0" w:color="auto"/>
              <w:right w:val="single" w:sz="4" w:space="0" w:color="auto"/>
            </w:tcBorders>
            <w:shd w:val="clear" w:color="auto" w:fill="AEAAAA"/>
            <w:vAlign w:val="center"/>
          </w:tcPr>
          <w:p w14:paraId="109A275A"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序号</w:t>
            </w:r>
          </w:p>
        </w:tc>
        <w:tc>
          <w:tcPr>
            <w:tcW w:w="2033" w:type="dxa"/>
            <w:tcBorders>
              <w:top w:val="single" w:sz="4" w:space="0" w:color="auto"/>
              <w:left w:val="nil"/>
              <w:bottom w:val="single" w:sz="4" w:space="0" w:color="auto"/>
              <w:right w:val="single" w:sz="4" w:space="0" w:color="auto"/>
            </w:tcBorders>
            <w:shd w:val="clear" w:color="auto" w:fill="AEAAAA"/>
            <w:vAlign w:val="center"/>
          </w:tcPr>
          <w:p w14:paraId="04E46C2F"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信息项</w:t>
            </w:r>
          </w:p>
        </w:tc>
        <w:tc>
          <w:tcPr>
            <w:tcW w:w="1429" w:type="dxa"/>
            <w:tcBorders>
              <w:top w:val="single" w:sz="4" w:space="0" w:color="auto"/>
              <w:left w:val="nil"/>
              <w:bottom w:val="single" w:sz="4" w:space="0" w:color="auto"/>
              <w:right w:val="single" w:sz="4" w:space="0" w:color="auto"/>
            </w:tcBorders>
            <w:shd w:val="clear" w:color="auto" w:fill="AEAAAA"/>
            <w:vAlign w:val="center"/>
          </w:tcPr>
          <w:p w14:paraId="4A16FB4D"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长度</w:t>
            </w:r>
          </w:p>
        </w:tc>
        <w:tc>
          <w:tcPr>
            <w:tcW w:w="3098" w:type="dxa"/>
            <w:tcBorders>
              <w:top w:val="single" w:sz="4" w:space="0" w:color="auto"/>
              <w:left w:val="nil"/>
              <w:bottom w:val="single" w:sz="4" w:space="0" w:color="auto"/>
              <w:right w:val="single" w:sz="4" w:space="0" w:color="auto"/>
            </w:tcBorders>
            <w:shd w:val="clear" w:color="auto" w:fill="AEAAAA"/>
            <w:vAlign w:val="center"/>
          </w:tcPr>
          <w:p w14:paraId="6EB38399"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说明</w:t>
            </w:r>
          </w:p>
        </w:tc>
      </w:tr>
      <w:tr w:rsidR="006053A3" w14:paraId="47777089" w14:textId="77777777">
        <w:trPr>
          <w:trHeight w:val="392"/>
        </w:trPr>
        <w:tc>
          <w:tcPr>
            <w:tcW w:w="667" w:type="dxa"/>
            <w:tcBorders>
              <w:top w:val="single" w:sz="4" w:space="0" w:color="auto"/>
              <w:left w:val="single" w:sz="4" w:space="0" w:color="auto"/>
              <w:bottom w:val="single" w:sz="4" w:space="0" w:color="auto"/>
              <w:right w:val="single" w:sz="4" w:space="0" w:color="auto"/>
            </w:tcBorders>
            <w:vAlign w:val="center"/>
          </w:tcPr>
          <w:p w14:paraId="7B906A74" w14:textId="77777777" w:rsidR="006053A3" w:rsidRDefault="006053A3">
            <w:pPr>
              <w:widowControl/>
              <w:numPr>
                <w:ilvl w:val="0"/>
                <w:numId w:val="29"/>
              </w:numPr>
              <w:rPr>
                <w:rFonts w:asciiTheme="minorEastAsia" w:hAnsiTheme="minorEastAsia" w:cstheme="minorEastAsia" w:hint="eastAsia"/>
                <w:kern w:val="0"/>
                <w:sz w:val="16"/>
                <w:szCs w:val="16"/>
              </w:rPr>
            </w:pPr>
          </w:p>
        </w:tc>
        <w:tc>
          <w:tcPr>
            <w:tcW w:w="2033" w:type="dxa"/>
            <w:tcBorders>
              <w:top w:val="single" w:sz="4" w:space="0" w:color="auto"/>
              <w:left w:val="nil"/>
              <w:bottom w:val="single" w:sz="4" w:space="0" w:color="auto"/>
              <w:right w:val="single" w:sz="4" w:space="0" w:color="auto"/>
            </w:tcBorders>
            <w:vAlign w:val="center"/>
          </w:tcPr>
          <w:p w14:paraId="6E50E07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发起方流水号</w:t>
            </w:r>
          </w:p>
        </w:tc>
        <w:tc>
          <w:tcPr>
            <w:tcW w:w="1429" w:type="dxa"/>
            <w:tcBorders>
              <w:top w:val="single" w:sz="4" w:space="0" w:color="auto"/>
              <w:left w:val="nil"/>
              <w:bottom w:val="single" w:sz="4" w:space="0" w:color="auto"/>
              <w:right w:val="single" w:sz="4" w:space="0" w:color="auto"/>
            </w:tcBorders>
            <w:vAlign w:val="center"/>
          </w:tcPr>
          <w:p w14:paraId="2FBF5C71"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40)</w:t>
            </w:r>
          </w:p>
        </w:tc>
        <w:tc>
          <w:tcPr>
            <w:tcW w:w="3098" w:type="dxa"/>
            <w:tcBorders>
              <w:top w:val="single" w:sz="4" w:space="0" w:color="auto"/>
              <w:left w:val="nil"/>
              <w:bottom w:val="single" w:sz="4" w:space="0" w:color="auto"/>
              <w:right w:val="single" w:sz="4" w:space="0" w:color="auto"/>
            </w:tcBorders>
            <w:vAlign w:val="center"/>
          </w:tcPr>
          <w:p w14:paraId="5B4A2B99"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同支付</w:t>
            </w:r>
            <w:proofErr w:type="gramEnd"/>
            <w:r>
              <w:rPr>
                <w:rFonts w:asciiTheme="minorEastAsia" w:hAnsiTheme="minorEastAsia" w:cstheme="minorEastAsia" w:hint="eastAsia"/>
                <w:kern w:val="0"/>
                <w:sz w:val="16"/>
                <w:szCs w:val="16"/>
              </w:rPr>
              <w:t>退款接口</w:t>
            </w:r>
          </w:p>
        </w:tc>
      </w:tr>
      <w:tr w:rsidR="006053A3" w14:paraId="269B18E3" w14:textId="77777777">
        <w:trPr>
          <w:trHeight w:val="535"/>
        </w:trPr>
        <w:tc>
          <w:tcPr>
            <w:tcW w:w="667" w:type="dxa"/>
            <w:tcBorders>
              <w:top w:val="single" w:sz="4" w:space="0" w:color="auto"/>
              <w:left w:val="single" w:sz="4" w:space="0" w:color="auto"/>
              <w:bottom w:val="single" w:sz="4" w:space="0" w:color="auto"/>
              <w:right w:val="single" w:sz="4" w:space="0" w:color="auto"/>
            </w:tcBorders>
          </w:tcPr>
          <w:p w14:paraId="4C251D72" w14:textId="77777777" w:rsidR="006053A3" w:rsidRDefault="006053A3">
            <w:pPr>
              <w:widowControl/>
              <w:numPr>
                <w:ilvl w:val="0"/>
                <w:numId w:val="29"/>
              </w:numPr>
              <w:rPr>
                <w:rFonts w:asciiTheme="minorEastAsia" w:hAnsiTheme="minorEastAsia" w:cstheme="minorEastAsia" w:hint="eastAsia"/>
                <w:kern w:val="0"/>
                <w:sz w:val="16"/>
                <w:szCs w:val="16"/>
              </w:rPr>
            </w:pPr>
          </w:p>
        </w:tc>
        <w:tc>
          <w:tcPr>
            <w:tcW w:w="2033" w:type="dxa"/>
            <w:tcBorders>
              <w:top w:val="single" w:sz="4" w:space="0" w:color="auto"/>
              <w:left w:val="nil"/>
              <w:bottom w:val="single" w:sz="4" w:space="0" w:color="auto"/>
              <w:right w:val="single" w:sz="4" w:space="0" w:color="auto"/>
            </w:tcBorders>
            <w:vAlign w:val="center"/>
          </w:tcPr>
          <w:p w14:paraId="46E78AE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交易类型</w:t>
            </w:r>
          </w:p>
        </w:tc>
        <w:tc>
          <w:tcPr>
            <w:tcW w:w="1429" w:type="dxa"/>
            <w:tcBorders>
              <w:top w:val="single" w:sz="4" w:space="0" w:color="auto"/>
              <w:left w:val="nil"/>
              <w:bottom w:val="single" w:sz="4" w:space="0" w:color="auto"/>
              <w:right w:val="single" w:sz="4" w:space="0" w:color="auto"/>
            </w:tcBorders>
          </w:tcPr>
          <w:p w14:paraId="3BC8E715" w14:textId="77777777" w:rsidR="006053A3" w:rsidRDefault="006053A3">
            <w:pPr>
              <w:widowControl/>
              <w:jc w:val="left"/>
              <w:rPr>
                <w:rFonts w:asciiTheme="minorEastAsia" w:hAnsiTheme="minorEastAsia" w:cstheme="minorEastAsia" w:hint="eastAsia"/>
                <w:kern w:val="0"/>
                <w:sz w:val="16"/>
                <w:szCs w:val="16"/>
              </w:rPr>
            </w:pPr>
          </w:p>
          <w:p w14:paraId="2555F3B0"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8)</w:t>
            </w:r>
          </w:p>
        </w:tc>
        <w:tc>
          <w:tcPr>
            <w:tcW w:w="3098" w:type="dxa"/>
            <w:tcBorders>
              <w:top w:val="single" w:sz="4" w:space="0" w:color="auto"/>
              <w:left w:val="nil"/>
              <w:bottom w:val="single" w:sz="4" w:space="0" w:color="auto"/>
              <w:right w:val="single" w:sz="4" w:space="0" w:color="auto"/>
            </w:tcBorders>
            <w:vAlign w:val="center"/>
          </w:tcPr>
          <w:p w14:paraId="6D725F5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00-支付</w:t>
            </w:r>
          </w:p>
          <w:p w14:paraId="57C11DA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01-退款</w:t>
            </w:r>
          </w:p>
        </w:tc>
      </w:tr>
      <w:tr w:rsidR="006053A3" w14:paraId="2742E307" w14:textId="77777777">
        <w:trPr>
          <w:trHeight w:val="280"/>
        </w:trPr>
        <w:tc>
          <w:tcPr>
            <w:tcW w:w="667" w:type="dxa"/>
            <w:tcBorders>
              <w:top w:val="single" w:sz="4" w:space="0" w:color="auto"/>
              <w:left w:val="single" w:sz="4" w:space="0" w:color="auto"/>
              <w:bottom w:val="single" w:sz="4" w:space="0" w:color="auto"/>
              <w:right w:val="single" w:sz="4" w:space="0" w:color="auto"/>
            </w:tcBorders>
            <w:vAlign w:val="center"/>
          </w:tcPr>
          <w:p w14:paraId="27167D0E" w14:textId="77777777" w:rsidR="006053A3" w:rsidRDefault="006053A3">
            <w:pPr>
              <w:widowControl/>
              <w:numPr>
                <w:ilvl w:val="0"/>
                <w:numId w:val="29"/>
              </w:numPr>
              <w:rPr>
                <w:rFonts w:asciiTheme="minorEastAsia" w:hAnsiTheme="minorEastAsia" w:cstheme="minorEastAsia" w:hint="eastAsia"/>
                <w:kern w:val="0"/>
                <w:sz w:val="16"/>
                <w:szCs w:val="16"/>
              </w:rPr>
            </w:pPr>
          </w:p>
        </w:tc>
        <w:tc>
          <w:tcPr>
            <w:tcW w:w="2033" w:type="dxa"/>
            <w:tcBorders>
              <w:top w:val="single" w:sz="4" w:space="0" w:color="auto"/>
              <w:left w:val="nil"/>
              <w:bottom w:val="single" w:sz="4" w:space="0" w:color="auto"/>
              <w:right w:val="single" w:sz="4" w:space="0" w:color="auto"/>
            </w:tcBorders>
            <w:vAlign w:val="center"/>
          </w:tcPr>
          <w:p w14:paraId="24C84B9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平台商户编号</w:t>
            </w:r>
          </w:p>
        </w:tc>
        <w:tc>
          <w:tcPr>
            <w:tcW w:w="1429" w:type="dxa"/>
            <w:tcBorders>
              <w:top w:val="single" w:sz="4" w:space="0" w:color="auto"/>
              <w:left w:val="nil"/>
              <w:bottom w:val="single" w:sz="4" w:space="0" w:color="auto"/>
              <w:right w:val="single" w:sz="4" w:space="0" w:color="auto"/>
            </w:tcBorders>
            <w:vAlign w:val="center"/>
          </w:tcPr>
          <w:p w14:paraId="3308C0F7"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15)</w:t>
            </w:r>
          </w:p>
        </w:tc>
        <w:tc>
          <w:tcPr>
            <w:tcW w:w="3098" w:type="dxa"/>
            <w:tcBorders>
              <w:top w:val="single" w:sz="4" w:space="0" w:color="auto"/>
              <w:left w:val="nil"/>
              <w:bottom w:val="single" w:sz="4" w:space="0" w:color="auto"/>
              <w:right w:val="single" w:sz="4" w:space="0" w:color="auto"/>
            </w:tcBorders>
            <w:vAlign w:val="center"/>
          </w:tcPr>
          <w:p w14:paraId="71DF86CA"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同支付</w:t>
            </w:r>
            <w:proofErr w:type="gramEnd"/>
            <w:r>
              <w:rPr>
                <w:rFonts w:asciiTheme="minorEastAsia" w:hAnsiTheme="minorEastAsia" w:cstheme="minorEastAsia" w:hint="eastAsia"/>
                <w:kern w:val="0"/>
                <w:sz w:val="16"/>
                <w:szCs w:val="16"/>
              </w:rPr>
              <w:t>退款接口</w:t>
            </w:r>
          </w:p>
        </w:tc>
      </w:tr>
      <w:tr w:rsidR="006053A3" w14:paraId="4C175592" w14:textId="77777777">
        <w:trPr>
          <w:trHeight w:val="280"/>
        </w:trPr>
        <w:tc>
          <w:tcPr>
            <w:tcW w:w="667" w:type="dxa"/>
            <w:tcBorders>
              <w:top w:val="single" w:sz="4" w:space="0" w:color="auto"/>
              <w:left w:val="single" w:sz="4" w:space="0" w:color="auto"/>
              <w:bottom w:val="single" w:sz="4" w:space="0" w:color="auto"/>
              <w:right w:val="single" w:sz="4" w:space="0" w:color="auto"/>
            </w:tcBorders>
            <w:vAlign w:val="center"/>
          </w:tcPr>
          <w:p w14:paraId="4C0C4FE5" w14:textId="77777777" w:rsidR="006053A3" w:rsidRDefault="006053A3">
            <w:pPr>
              <w:widowControl/>
              <w:numPr>
                <w:ilvl w:val="0"/>
                <w:numId w:val="29"/>
              </w:numPr>
              <w:rPr>
                <w:rFonts w:asciiTheme="minorEastAsia" w:hAnsiTheme="minorEastAsia" w:cstheme="minorEastAsia" w:hint="eastAsia"/>
                <w:kern w:val="0"/>
                <w:sz w:val="16"/>
                <w:szCs w:val="16"/>
              </w:rPr>
            </w:pPr>
          </w:p>
        </w:tc>
        <w:tc>
          <w:tcPr>
            <w:tcW w:w="2033" w:type="dxa"/>
            <w:tcBorders>
              <w:top w:val="single" w:sz="4" w:space="0" w:color="auto"/>
              <w:left w:val="nil"/>
              <w:bottom w:val="single" w:sz="4" w:space="0" w:color="auto"/>
              <w:right w:val="single" w:sz="4" w:space="0" w:color="auto"/>
            </w:tcBorders>
            <w:vAlign w:val="center"/>
          </w:tcPr>
          <w:p w14:paraId="0F61E18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付款用户编号</w:t>
            </w:r>
          </w:p>
        </w:tc>
        <w:tc>
          <w:tcPr>
            <w:tcW w:w="1429" w:type="dxa"/>
            <w:tcBorders>
              <w:top w:val="single" w:sz="4" w:space="0" w:color="auto"/>
              <w:left w:val="nil"/>
              <w:bottom w:val="single" w:sz="4" w:space="0" w:color="auto"/>
              <w:right w:val="single" w:sz="4" w:space="0" w:color="auto"/>
            </w:tcBorders>
            <w:vAlign w:val="center"/>
          </w:tcPr>
          <w:p w14:paraId="3916C480"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15)</w:t>
            </w:r>
          </w:p>
        </w:tc>
        <w:tc>
          <w:tcPr>
            <w:tcW w:w="3098" w:type="dxa"/>
            <w:tcBorders>
              <w:top w:val="single" w:sz="4" w:space="0" w:color="auto"/>
              <w:left w:val="nil"/>
              <w:bottom w:val="single" w:sz="4" w:space="0" w:color="auto"/>
              <w:right w:val="single" w:sz="4" w:space="0" w:color="auto"/>
            </w:tcBorders>
          </w:tcPr>
          <w:p w14:paraId="397D3A0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支付交易时为资金转出方</w:t>
            </w:r>
          </w:p>
          <w:p w14:paraId="14278B4A" w14:textId="77777777" w:rsidR="006053A3" w:rsidRDefault="00000000">
            <w:pPr>
              <w:jc w:val="left"/>
              <w:rPr>
                <w:rFonts w:asciiTheme="minorEastAsia" w:hAnsiTheme="minorEastAsia" w:cstheme="minorEastAsia" w:hint="eastAsia"/>
                <w:szCs w:val="21"/>
              </w:rPr>
            </w:pPr>
            <w:r>
              <w:rPr>
                <w:rFonts w:asciiTheme="minorEastAsia" w:hAnsiTheme="minorEastAsia" w:cstheme="minorEastAsia" w:hint="eastAsia"/>
                <w:kern w:val="0"/>
                <w:sz w:val="16"/>
                <w:szCs w:val="16"/>
              </w:rPr>
              <w:t>退款时为资金转入方</w:t>
            </w:r>
          </w:p>
        </w:tc>
      </w:tr>
      <w:tr w:rsidR="006053A3" w14:paraId="3A6F08ED" w14:textId="77777777">
        <w:trPr>
          <w:trHeight w:val="280"/>
        </w:trPr>
        <w:tc>
          <w:tcPr>
            <w:tcW w:w="667" w:type="dxa"/>
            <w:tcBorders>
              <w:top w:val="single" w:sz="4" w:space="0" w:color="auto"/>
              <w:left w:val="single" w:sz="4" w:space="0" w:color="auto"/>
              <w:bottom w:val="single" w:sz="4" w:space="0" w:color="auto"/>
              <w:right w:val="single" w:sz="4" w:space="0" w:color="auto"/>
            </w:tcBorders>
            <w:vAlign w:val="center"/>
          </w:tcPr>
          <w:p w14:paraId="363AAB04" w14:textId="77777777" w:rsidR="006053A3" w:rsidRDefault="006053A3">
            <w:pPr>
              <w:widowControl/>
              <w:numPr>
                <w:ilvl w:val="0"/>
                <w:numId w:val="29"/>
              </w:numPr>
              <w:rPr>
                <w:rFonts w:asciiTheme="minorEastAsia" w:hAnsiTheme="minorEastAsia" w:cstheme="minorEastAsia" w:hint="eastAsia"/>
                <w:kern w:val="0"/>
                <w:sz w:val="16"/>
                <w:szCs w:val="16"/>
              </w:rPr>
            </w:pPr>
          </w:p>
        </w:tc>
        <w:tc>
          <w:tcPr>
            <w:tcW w:w="2033" w:type="dxa"/>
            <w:tcBorders>
              <w:top w:val="single" w:sz="4" w:space="0" w:color="auto"/>
              <w:left w:val="nil"/>
              <w:bottom w:val="single" w:sz="4" w:space="0" w:color="auto"/>
              <w:right w:val="single" w:sz="4" w:space="0" w:color="auto"/>
            </w:tcBorders>
            <w:vAlign w:val="center"/>
          </w:tcPr>
          <w:p w14:paraId="03BF7E4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付款用户名称</w:t>
            </w:r>
          </w:p>
        </w:tc>
        <w:tc>
          <w:tcPr>
            <w:tcW w:w="1429" w:type="dxa"/>
            <w:tcBorders>
              <w:top w:val="single" w:sz="4" w:space="0" w:color="auto"/>
              <w:left w:val="nil"/>
              <w:bottom w:val="single" w:sz="4" w:space="0" w:color="auto"/>
              <w:right w:val="single" w:sz="4" w:space="0" w:color="auto"/>
            </w:tcBorders>
            <w:vAlign w:val="center"/>
          </w:tcPr>
          <w:p w14:paraId="645C9B72"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64)</w:t>
            </w:r>
          </w:p>
        </w:tc>
        <w:tc>
          <w:tcPr>
            <w:tcW w:w="3098" w:type="dxa"/>
            <w:tcBorders>
              <w:top w:val="single" w:sz="4" w:space="0" w:color="auto"/>
              <w:left w:val="nil"/>
              <w:bottom w:val="single" w:sz="4" w:space="0" w:color="auto"/>
              <w:right w:val="single" w:sz="4" w:space="0" w:color="auto"/>
            </w:tcBorders>
          </w:tcPr>
          <w:p w14:paraId="4FC457F4" w14:textId="77777777" w:rsidR="006053A3" w:rsidRDefault="00000000">
            <w:pPr>
              <w:jc w:val="left"/>
              <w:rPr>
                <w:rFonts w:asciiTheme="minorEastAsia" w:hAnsiTheme="minorEastAsia" w:cstheme="minorEastAsia" w:hint="eastAsia"/>
                <w:szCs w:val="21"/>
              </w:rPr>
            </w:pPr>
            <w:r>
              <w:rPr>
                <w:rFonts w:asciiTheme="minorEastAsia" w:hAnsiTheme="minorEastAsia" w:cstheme="minorEastAsia" w:hint="eastAsia"/>
                <w:kern w:val="0"/>
                <w:sz w:val="16"/>
                <w:szCs w:val="16"/>
              </w:rPr>
              <w:t>退款时对应“原支付交易付款用户”</w:t>
            </w:r>
          </w:p>
        </w:tc>
      </w:tr>
      <w:tr w:rsidR="006053A3" w14:paraId="6C4CDC24" w14:textId="77777777">
        <w:trPr>
          <w:trHeight w:val="741"/>
        </w:trPr>
        <w:tc>
          <w:tcPr>
            <w:tcW w:w="667" w:type="dxa"/>
            <w:tcBorders>
              <w:top w:val="single" w:sz="4" w:space="0" w:color="auto"/>
              <w:left w:val="single" w:sz="4" w:space="0" w:color="auto"/>
              <w:bottom w:val="single" w:sz="4" w:space="0" w:color="auto"/>
              <w:right w:val="single" w:sz="4" w:space="0" w:color="auto"/>
            </w:tcBorders>
            <w:vAlign w:val="center"/>
          </w:tcPr>
          <w:p w14:paraId="50B64B68" w14:textId="77777777" w:rsidR="006053A3" w:rsidRDefault="006053A3">
            <w:pPr>
              <w:widowControl/>
              <w:numPr>
                <w:ilvl w:val="0"/>
                <w:numId w:val="29"/>
              </w:numPr>
              <w:rPr>
                <w:rFonts w:asciiTheme="minorEastAsia" w:hAnsiTheme="minorEastAsia" w:cstheme="minorEastAsia" w:hint="eastAsia"/>
                <w:kern w:val="0"/>
                <w:sz w:val="16"/>
                <w:szCs w:val="16"/>
              </w:rPr>
            </w:pPr>
          </w:p>
        </w:tc>
        <w:tc>
          <w:tcPr>
            <w:tcW w:w="2033" w:type="dxa"/>
            <w:tcBorders>
              <w:top w:val="single" w:sz="4" w:space="0" w:color="auto"/>
              <w:left w:val="nil"/>
              <w:bottom w:val="single" w:sz="4" w:space="0" w:color="auto"/>
              <w:right w:val="single" w:sz="4" w:space="0" w:color="auto"/>
            </w:tcBorders>
            <w:vAlign w:val="center"/>
          </w:tcPr>
          <w:p w14:paraId="7C77B06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收款用户编号</w:t>
            </w:r>
          </w:p>
        </w:tc>
        <w:tc>
          <w:tcPr>
            <w:tcW w:w="1429" w:type="dxa"/>
            <w:tcBorders>
              <w:top w:val="single" w:sz="4" w:space="0" w:color="auto"/>
              <w:left w:val="nil"/>
              <w:bottom w:val="single" w:sz="4" w:space="0" w:color="auto"/>
              <w:right w:val="single" w:sz="4" w:space="0" w:color="auto"/>
            </w:tcBorders>
            <w:vAlign w:val="center"/>
          </w:tcPr>
          <w:p w14:paraId="16B7D855"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15)</w:t>
            </w:r>
          </w:p>
        </w:tc>
        <w:tc>
          <w:tcPr>
            <w:tcW w:w="3098" w:type="dxa"/>
            <w:tcBorders>
              <w:top w:val="single" w:sz="4" w:space="0" w:color="auto"/>
              <w:left w:val="nil"/>
              <w:bottom w:val="single" w:sz="4" w:space="0" w:color="auto"/>
              <w:right w:val="single" w:sz="4" w:space="0" w:color="auto"/>
            </w:tcBorders>
          </w:tcPr>
          <w:p w14:paraId="25F2F83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支付交易时为资金转入方</w:t>
            </w:r>
          </w:p>
          <w:p w14:paraId="752A214F" w14:textId="77777777" w:rsidR="006053A3" w:rsidRDefault="00000000">
            <w:pPr>
              <w:jc w:val="left"/>
              <w:rPr>
                <w:rFonts w:asciiTheme="minorEastAsia" w:hAnsiTheme="minorEastAsia" w:cstheme="minorEastAsia" w:hint="eastAsia"/>
                <w:szCs w:val="21"/>
              </w:rPr>
            </w:pPr>
            <w:r>
              <w:rPr>
                <w:rFonts w:asciiTheme="minorEastAsia" w:hAnsiTheme="minorEastAsia" w:cstheme="minorEastAsia" w:hint="eastAsia"/>
                <w:kern w:val="0"/>
                <w:sz w:val="16"/>
                <w:szCs w:val="16"/>
              </w:rPr>
              <w:t>退款时为资金转出方</w:t>
            </w:r>
          </w:p>
        </w:tc>
      </w:tr>
      <w:tr w:rsidR="006053A3" w14:paraId="5FF9AD24" w14:textId="77777777">
        <w:trPr>
          <w:trHeight w:val="280"/>
        </w:trPr>
        <w:tc>
          <w:tcPr>
            <w:tcW w:w="667" w:type="dxa"/>
            <w:tcBorders>
              <w:top w:val="single" w:sz="4" w:space="0" w:color="auto"/>
              <w:left w:val="single" w:sz="4" w:space="0" w:color="auto"/>
              <w:bottom w:val="single" w:sz="4" w:space="0" w:color="auto"/>
              <w:right w:val="single" w:sz="4" w:space="0" w:color="auto"/>
            </w:tcBorders>
            <w:vAlign w:val="center"/>
          </w:tcPr>
          <w:p w14:paraId="5BA64870" w14:textId="77777777" w:rsidR="006053A3" w:rsidRDefault="006053A3">
            <w:pPr>
              <w:widowControl/>
              <w:numPr>
                <w:ilvl w:val="0"/>
                <w:numId w:val="29"/>
              </w:numPr>
              <w:rPr>
                <w:rFonts w:asciiTheme="minorEastAsia" w:hAnsiTheme="minorEastAsia" w:cstheme="minorEastAsia" w:hint="eastAsia"/>
                <w:kern w:val="0"/>
                <w:sz w:val="16"/>
                <w:szCs w:val="16"/>
              </w:rPr>
            </w:pPr>
          </w:p>
        </w:tc>
        <w:tc>
          <w:tcPr>
            <w:tcW w:w="2033" w:type="dxa"/>
            <w:tcBorders>
              <w:top w:val="single" w:sz="4" w:space="0" w:color="auto"/>
              <w:left w:val="nil"/>
              <w:bottom w:val="single" w:sz="4" w:space="0" w:color="auto"/>
              <w:right w:val="single" w:sz="4" w:space="0" w:color="auto"/>
            </w:tcBorders>
            <w:vAlign w:val="center"/>
          </w:tcPr>
          <w:p w14:paraId="1535D82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收款用户名称</w:t>
            </w:r>
          </w:p>
        </w:tc>
        <w:tc>
          <w:tcPr>
            <w:tcW w:w="1429" w:type="dxa"/>
            <w:tcBorders>
              <w:top w:val="single" w:sz="4" w:space="0" w:color="auto"/>
              <w:left w:val="nil"/>
              <w:bottom w:val="single" w:sz="4" w:space="0" w:color="auto"/>
              <w:right w:val="single" w:sz="4" w:space="0" w:color="auto"/>
            </w:tcBorders>
            <w:vAlign w:val="center"/>
          </w:tcPr>
          <w:p w14:paraId="4DB2972D"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64)</w:t>
            </w:r>
          </w:p>
        </w:tc>
        <w:tc>
          <w:tcPr>
            <w:tcW w:w="3098" w:type="dxa"/>
            <w:tcBorders>
              <w:top w:val="single" w:sz="4" w:space="0" w:color="auto"/>
              <w:left w:val="nil"/>
              <w:bottom w:val="single" w:sz="4" w:space="0" w:color="auto"/>
              <w:right w:val="single" w:sz="4" w:space="0" w:color="auto"/>
            </w:tcBorders>
          </w:tcPr>
          <w:p w14:paraId="575E83F8" w14:textId="77777777" w:rsidR="006053A3" w:rsidRDefault="00000000">
            <w:pPr>
              <w:jc w:val="left"/>
              <w:rPr>
                <w:rFonts w:asciiTheme="minorEastAsia" w:hAnsiTheme="minorEastAsia" w:cstheme="minorEastAsia" w:hint="eastAsia"/>
                <w:szCs w:val="21"/>
              </w:rPr>
            </w:pPr>
            <w:r>
              <w:rPr>
                <w:rFonts w:asciiTheme="minorEastAsia" w:hAnsiTheme="minorEastAsia" w:cstheme="minorEastAsia" w:hint="eastAsia"/>
                <w:kern w:val="0"/>
                <w:sz w:val="16"/>
                <w:szCs w:val="16"/>
              </w:rPr>
              <w:t>退款时对应“原支付交易收款用户”</w:t>
            </w:r>
          </w:p>
        </w:tc>
      </w:tr>
      <w:tr w:rsidR="006053A3" w14:paraId="1FF2BF32" w14:textId="77777777">
        <w:trPr>
          <w:trHeight w:val="280"/>
        </w:trPr>
        <w:tc>
          <w:tcPr>
            <w:tcW w:w="667" w:type="dxa"/>
            <w:tcBorders>
              <w:top w:val="single" w:sz="4" w:space="0" w:color="auto"/>
              <w:left w:val="single" w:sz="4" w:space="0" w:color="auto"/>
              <w:bottom w:val="single" w:sz="4" w:space="0" w:color="auto"/>
              <w:right w:val="single" w:sz="4" w:space="0" w:color="auto"/>
            </w:tcBorders>
            <w:vAlign w:val="center"/>
          </w:tcPr>
          <w:p w14:paraId="08741513" w14:textId="77777777" w:rsidR="006053A3" w:rsidRDefault="006053A3">
            <w:pPr>
              <w:widowControl/>
              <w:numPr>
                <w:ilvl w:val="0"/>
                <w:numId w:val="29"/>
              </w:numPr>
              <w:rPr>
                <w:rFonts w:asciiTheme="minorEastAsia" w:hAnsiTheme="minorEastAsia" w:cstheme="minorEastAsia" w:hint="eastAsia"/>
                <w:kern w:val="0"/>
                <w:sz w:val="16"/>
                <w:szCs w:val="16"/>
              </w:rPr>
            </w:pPr>
          </w:p>
        </w:tc>
        <w:tc>
          <w:tcPr>
            <w:tcW w:w="2033" w:type="dxa"/>
            <w:tcBorders>
              <w:top w:val="single" w:sz="4" w:space="0" w:color="auto"/>
              <w:left w:val="nil"/>
              <w:bottom w:val="single" w:sz="4" w:space="0" w:color="auto"/>
              <w:right w:val="single" w:sz="4" w:space="0" w:color="auto"/>
            </w:tcBorders>
            <w:vAlign w:val="center"/>
          </w:tcPr>
          <w:p w14:paraId="685928F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收款用户收款金额</w:t>
            </w:r>
          </w:p>
        </w:tc>
        <w:tc>
          <w:tcPr>
            <w:tcW w:w="1429" w:type="dxa"/>
            <w:tcBorders>
              <w:top w:val="single" w:sz="4" w:space="0" w:color="auto"/>
              <w:left w:val="nil"/>
              <w:bottom w:val="single" w:sz="4" w:space="0" w:color="auto"/>
              <w:right w:val="single" w:sz="4" w:space="0" w:color="auto"/>
            </w:tcBorders>
            <w:vAlign w:val="center"/>
          </w:tcPr>
          <w:p w14:paraId="3F851B8A"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Decimal(</w:t>
            </w:r>
            <w:proofErr w:type="gramEnd"/>
            <w:r>
              <w:rPr>
                <w:rFonts w:asciiTheme="minorEastAsia" w:hAnsiTheme="minorEastAsia" w:cstheme="minorEastAsia" w:hint="eastAsia"/>
                <w:kern w:val="0"/>
                <w:sz w:val="16"/>
                <w:szCs w:val="16"/>
              </w:rPr>
              <w:t>17,2)</w:t>
            </w:r>
          </w:p>
        </w:tc>
        <w:tc>
          <w:tcPr>
            <w:tcW w:w="3098" w:type="dxa"/>
            <w:tcBorders>
              <w:top w:val="single" w:sz="4" w:space="0" w:color="auto"/>
              <w:left w:val="nil"/>
              <w:bottom w:val="single" w:sz="4" w:space="0" w:color="auto"/>
              <w:right w:val="single" w:sz="4" w:space="0" w:color="auto"/>
            </w:tcBorders>
          </w:tcPr>
          <w:p w14:paraId="707E637B" w14:textId="77777777" w:rsidR="006053A3" w:rsidRDefault="00000000">
            <w:pPr>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退款时对应“原支付交易收款用户退款金额”</w:t>
            </w:r>
          </w:p>
          <w:p w14:paraId="3BBB6A88" w14:textId="77777777" w:rsidR="006053A3" w:rsidRDefault="00000000">
            <w:pPr>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单位：（元）</w:t>
            </w:r>
          </w:p>
        </w:tc>
      </w:tr>
      <w:tr w:rsidR="006053A3" w14:paraId="4E9E258B" w14:textId="77777777">
        <w:trPr>
          <w:trHeight w:val="280"/>
        </w:trPr>
        <w:tc>
          <w:tcPr>
            <w:tcW w:w="667" w:type="dxa"/>
            <w:tcBorders>
              <w:top w:val="single" w:sz="4" w:space="0" w:color="auto"/>
              <w:left w:val="single" w:sz="4" w:space="0" w:color="auto"/>
              <w:bottom w:val="single" w:sz="4" w:space="0" w:color="auto"/>
              <w:right w:val="single" w:sz="4" w:space="0" w:color="auto"/>
            </w:tcBorders>
            <w:vAlign w:val="center"/>
          </w:tcPr>
          <w:p w14:paraId="3E9DA832" w14:textId="77777777" w:rsidR="006053A3" w:rsidRDefault="006053A3">
            <w:pPr>
              <w:widowControl/>
              <w:numPr>
                <w:ilvl w:val="0"/>
                <w:numId w:val="29"/>
              </w:numPr>
              <w:rPr>
                <w:rFonts w:asciiTheme="minorEastAsia" w:hAnsiTheme="minorEastAsia" w:cstheme="minorEastAsia" w:hint="eastAsia"/>
                <w:kern w:val="0"/>
                <w:sz w:val="16"/>
                <w:szCs w:val="16"/>
              </w:rPr>
            </w:pPr>
          </w:p>
        </w:tc>
        <w:tc>
          <w:tcPr>
            <w:tcW w:w="2033" w:type="dxa"/>
            <w:tcBorders>
              <w:top w:val="single" w:sz="4" w:space="0" w:color="auto"/>
              <w:left w:val="nil"/>
              <w:bottom w:val="single" w:sz="4" w:space="0" w:color="auto"/>
              <w:right w:val="single" w:sz="4" w:space="0" w:color="auto"/>
            </w:tcBorders>
            <w:vAlign w:val="center"/>
          </w:tcPr>
          <w:p w14:paraId="414A677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分润用户信息集合</w:t>
            </w:r>
          </w:p>
        </w:tc>
        <w:tc>
          <w:tcPr>
            <w:tcW w:w="1429" w:type="dxa"/>
            <w:tcBorders>
              <w:top w:val="single" w:sz="4" w:space="0" w:color="auto"/>
              <w:left w:val="nil"/>
              <w:bottom w:val="single" w:sz="4" w:space="0" w:color="auto"/>
              <w:right w:val="single" w:sz="4" w:space="0" w:color="auto"/>
            </w:tcBorders>
            <w:vAlign w:val="center"/>
          </w:tcPr>
          <w:p w14:paraId="5E714B1A"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1024)</w:t>
            </w:r>
          </w:p>
        </w:tc>
        <w:tc>
          <w:tcPr>
            <w:tcW w:w="3098" w:type="dxa"/>
            <w:tcBorders>
              <w:top w:val="single" w:sz="4" w:space="0" w:color="auto"/>
              <w:left w:val="nil"/>
              <w:bottom w:val="single" w:sz="4" w:space="0" w:color="auto"/>
              <w:right w:val="single" w:sz="4" w:space="0" w:color="auto"/>
            </w:tcBorders>
            <w:vAlign w:val="center"/>
          </w:tcPr>
          <w:p w14:paraId="3B5B07B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退款时对应“原支付交易收款用户退款金额”</w:t>
            </w:r>
          </w:p>
          <w:p w14:paraId="2E4437E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范例：</w:t>
            </w:r>
          </w:p>
          <w:p w14:paraId="0A21376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w:t>
            </w:r>
          </w:p>
          <w:p w14:paraId="3757B49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"USER_ID": "J00001000000001",</w:t>
            </w:r>
          </w:p>
          <w:p w14:paraId="3AB747C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"USER_NAME": "测试用户1",</w:t>
            </w:r>
          </w:p>
          <w:p w14:paraId="2449E8C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"SHARE_AMT": 10.00</w:t>
            </w:r>
          </w:p>
          <w:p w14:paraId="4274C0D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w:t>
            </w:r>
          </w:p>
          <w:p w14:paraId="1416ACB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w:t>
            </w:r>
          </w:p>
          <w:p w14:paraId="44EC62D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"USER_ID": "J00001000000002",</w:t>
            </w:r>
          </w:p>
          <w:p w14:paraId="3B997A3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"USER_NAME": "测试用户2",</w:t>
            </w:r>
          </w:p>
          <w:p w14:paraId="09F2B08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"SHARE_AMT": 2.00</w:t>
            </w:r>
          </w:p>
          <w:p w14:paraId="3E6BF4E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w:t>
            </w:r>
          </w:p>
        </w:tc>
      </w:tr>
      <w:tr w:rsidR="006053A3" w14:paraId="4E48510B" w14:textId="77777777">
        <w:trPr>
          <w:trHeight w:val="280"/>
        </w:trPr>
        <w:tc>
          <w:tcPr>
            <w:tcW w:w="667" w:type="dxa"/>
            <w:tcBorders>
              <w:top w:val="single" w:sz="4" w:space="0" w:color="auto"/>
              <w:left w:val="single" w:sz="4" w:space="0" w:color="auto"/>
              <w:bottom w:val="single" w:sz="4" w:space="0" w:color="auto"/>
              <w:right w:val="single" w:sz="4" w:space="0" w:color="auto"/>
            </w:tcBorders>
            <w:vAlign w:val="center"/>
          </w:tcPr>
          <w:p w14:paraId="24131C1D" w14:textId="77777777" w:rsidR="006053A3" w:rsidRDefault="006053A3">
            <w:pPr>
              <w:widowControl/>
              <w:numPr>
                <w:ilvl w:val="0"/>
                <w:numId w:val="29"/>
              </w:numPr>
              <w:rPr>
                <w:rFonts w:asciiTheme="minorEastAsia" w:hAnsiTheme="minorEastAsia" w:cstheme="minorEastAsia" w:hint="eastAsia"/>
                <w:kern w:val="0"/>
                <w:sz w:val="16"/>
                <w:szCs w:val="16"/>
              </w:rPr>
            </w:pPr>
          </w:p>
        </w:tc>
        <w:tc>
          <w:tcPr>
            <w:tcW w:w="2033" w:type="dxa"/>
            <w:tcBorders>
              <w:top w:val="single" w:sz="4" w:space="0" w:color="auto"/>
              <w:left w:val="nil"/>
              <w:bottom w:val="single" w:sz="4" w:space="0" w:color="auto"/>
              <w:right w:val="single" w:sz="4" w:space="0" w:color="auto"/>
            </w:tcBorders>
            <w:vAlign w:val="center"/>
          </w:tcPr>
          <w:p w14:paraId="0C2A5D7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交易金额</w:t>
            </w:r>
          </w:p>
        </w:tc>
        <w:tc>
          <w:tcPr>
            <w:tcW w:w="1429" w:type="dxa"/>
            <w:tcBorders>
              <w:top w:val="single" w:sz="4" w:space="0" w:color="auto"/>
              <w:left w:val="nil"/>
              <w:bottom w:val="single" w:sz="4" w:space="0" w:color="auto"/>
              <w:right w:val="single" w:sz="4" w:space="0" w:color="auto"/>
            </w:tcBorders>
            <w:vAlign w:val="center"/>
          </w:tcPr>
          <w:p w14:paraId="5050DC19"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Decimal(</w:t>
            </w:r>
            <w:proofErr w:type="gramEnd"/>
            <w:r>
              <w:rPr>
                <w:rFonts w:asciiTheme="minorEastAsia" w:hAnsiTheme="minorEastAsia" w:cstheme="minorEastAsia" w:hint="eastAsia"/>
                <w:kern w:val="0"/>
                <w:sz w:val="16"/>
                <w:szCs w:val="16"/>
              </w:rPr>
              <w:t>17,2)</w:t>
            </w:r>
          </w:p>
        </w:tc>
        <w:tc>
          <w:tcPr>
            <w:tcW w:w="3098" w:type="dxa"/>
            <w:tcBorders>
              <w:top w:val="single" w:sz="4" w:space="0" w:color="auto"/>
              <w:left w:val="nil"/>
              <w:bottom w:val="single" w:sz="4" w:space="0" w:color="auto"/>
              <w:right w:val="single" w:sz="4" w:space="0" w:color="auto"/>
            </w:tcBorders>
          </w:tcPr>
          <w:p w14:paraId="49188F90" w14:textId="77777777" w:rsidR="006053A3" w:rsidRDefault="00000000">
            <w:pPr>
              <w:jc w:val="left"/>
              <w:rPr>
                <w:rFonts w:asciiTheme="minorEastAsia" w:hAnsiTheme="minorEastAsia" w:cstheme="minorEastAsia" w:hint="eastAsia"/>
                <w:szCs w:val="21"/>
              </w:rPr>
            </w:pPr>
            <w:proofErr w:type="gramStart"/>
            <w:r>
              <w:rPr>
                <w:rFonts w:asciiTheme="minorEastAsia" w:hAnsiTheme="minorEastAsia" w:cstheme="minorEastAsia" w:hint="eastAsia"/>
                <w:kern w:val="0"/>
                <w:sz w:val="16"/>
                <w:szCs w:val="16"/>
              </w:rPr>
              <w:t>同支付</w:t>
            </w:r>
            <w:proofErr w:type="gramEnd"/>
            <w:r>
              <w:rPr>
                <w:rFonts w:asciiTheme="minorEastAsia" w:hAnsiTheme="minorEastAsia" w:cstheme="minorEastAsia" w:hint="eastAsia"/>
                <w:kern w:val="0"/>
                <w:sz w:val="16"/>
                <w:szCs w:val="16"/>
              </w:rPr>
              <w:t>退款接口</w:t>
            </w:r>
          </w:p>
        </w:tc>
      </w:tr>
      <w:tr w:rsidR="006053A3" w14:paraId="1F56593A" w14:textId="77777777">
        <w:trPr>
          <w:trHeight w:val="280"/>
        </w:trPr>
        <w:tc>
          <w:tcPr>
            <w:tcW w:w="667" w:type="dxa"/>
            <w:tcBorders>
              <w:top w:val="single" w:sz="4" w:space="0" w:color="auto"/>
              <w:left w:val="single" w:sz="4" w:space="0" w:color="auto"/>
              <w:bottom w:val="single" w:sz="4" w:space="0" w:color="auto"/>
              <w:right w:val="single" w:sz="4" w:space="0" w:color="auto"/>
            </w:tcBorders>
            <w:vAlign w:val="center"/>
          </w:tcPr>
          <w:p w14:paraId="4759E2A5" w14:textId="77777777" w:rsidR="006053A3" w:rsidRDefault="006053A3">
            <w:pPr>
              <w:widowControl/>
              <w:numPr>
                <w:ilvl w:val="0"/>
                <w:numId w:val="29"/>
              </w:numPr>
              <w:rPr>
                <w:rFonts w:asciiTheme="minorEastAsia" w:hAnsiTheme="minorEastAsia" w:cstheme="minorEastAsia" w:hint="eastAsia"/>
                <w:kern w:val="0"/>
                <w:sz w:val="16"/>
                <w:szCs w:val="16"/>
              </w:rPr>
            </w:pPr>
          </w:p>
        </w:tc>
        <w:tc>
          <w:tcPr>
            <w:tcW w:w="2033" w:type="dxa"/>
            <w:tcBorders>
              <w:top w:val="single" w:sz="4" w:space="0" w:color="auto"/>
              <w:left w:val="nil"/>
              <w:bottom w:val="single" w:sz="4" w:space="0" w:color="auto"/>
              <w:right w:val="single" w:sz="4" w:space="0" w:color="auto"/>
            </w:tcBorders>
            <w:vAlign w:val="center"/>
          </w:tcPr>
          <w:p w14:paraId="5E58B10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平台商户自有资金交易类型</w:t>
            </w:r>
          </w:p>
        </w:tc>
        <w:tc>
          <w:tcPr>
            <w:tcW w:w="1429" w:type="dxa"/>
            <w:tcBorders>
              <w:top w:val="single" w:sz="4" w:space="0" w:color="auto"/>
              <w:left w:val="nil"/>
              <w:bottom w:val="single" w:sz="4" w:space="0" w:color="auto"/>
              <w:right w:val="single" w:sz="4" w:space="0" w:color="auto"/>
            </w:tcBorders>
            <w:vAlign w:val="center"/>
          </w:tcPr>
          <w:p w14:paraId="0B8B3DC5"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w:t>
            </w:r>
          </w:p>
        </w:tc>
        <w:tc>
          <w:tcPr>
            <w:tcW w:w="3098" w:type="dxa"/>
            <w:tcBorders>
              <w:top w:val="single" w:sz="4" w:space="0" w:color="auto"/>
              <w:left w:val="nil"/>
              <w:bottom w:val="single" w:sz="4" w:space="0" w:color="auto"/>
              <w:right w:val="single" w:sz="4" w:space="0" w:color="auto"/>
            </w:tcBorders>
          </w:tcPr>
          <w:p w14:paraId="77CD7033" w14:textId="77777777" w:rsidR="006053A3" w:rsidRDefault="00000000">
            <w:pPr>
              <w:jc w:val="left"/>
              <w:rPr>
                <w:rFonts w:asciiTheme="minorEastAsia" w:hAnsiTheme="minorEastAsia" w:cstheme="minorEastAsia" w:hint="eastAsia"/>
                <w:szCs w:val="21"/>
              </w:rPr>
            </w:pPr>
            <w:proofErr w:type="gramStart"/>
            <w:r>
              <w:rPr>
                <w:rFonts w:asciiTheme="minorEastAsia" w:hAnsiTheme="minorEastAsia" w:cstheme="minorEastAsia" w:hint="eastAsia"/>
                <w:kern w:val="0"/>
                <w:sz w:val="16"/>
                <w:szCs w:val="16"/>
              </w:rPr>
              <w:t>同支付</w:t>
            </w:r>
            <w:proofErr w:type="gramEnd"/>
            <w:r>
              <w:rPr>
                <w:rFonts w:asciiTheme="minorEastAsia" w:hAnsiTheme="minorEastAsia" w:cstheme="minorEastAsia" w:hint="eastAsia"/>
                <w:kern w:val="0"/>
                <w:sz w:val="16"/>
                <w:szCs w:val="16"/>
              </w:rPr>
              <w:t>退款接口</w:t>
            </w:r>
          </w:p>
        </w:tc>
      </w:tr>
      <w:tr w:rsidR="006053A3" w14:paraId="57343FE1" w14:textId="77777777">
        <w:trPr>
          <w:trHeight w:val="280"/>
        </w:trPr>
        <w:tc>
          <w:tcPr>
            <w:tcW w:w="667" w:type="dxa"/>
            <w:tcBorders>
              <w:top w:val="single" w:sz="4" w:space="0" w:color="auto"/>
              <w:left w:val="single" w:sz="4" w:space="0" w:color="auto"/>
              <w:bottom w:val="single" w:sz="4" w:space="0" w:color="auto"/>
              <w:right w:val="single" w:sz="4" w:space="0" w:color="auto"/>
            </w:tcBorders>
            <w:vAlign w:val="center"/>
          </w:tcPr>
          <w:p w14:paraId="4EA9D3EC" w14:textId="77777777" w:rsidR="006053A3" w:rsidRDefault="006053A3">
            <w:pPr>
              <w:widowControl/>
              <w:numPr>
                <w:ilvl w:val="0"/>
                <w:numId w:val="29"/>
              </w:numPr>
              <w:rPr>
                <w:rFonts w:asciiTheme="minorEastAsia" w:hAnsiTheme="minorEastAsia" w:cstheme="minorEastAsia" w:hint="eastAsia"/>
                <w:kern w:val="0"/>
                <w:sz w:val="16"/>
                <w:szCs w:val="16"/>
              </w:rPr>
            </w:pPr>
          </w:p>
        </w:tc>
        <w:tc>
          <w:tcPr>
            <w:tcW w:w="2033" w:type="dxa"/>
            <w:tcBorders>
              <w:top w:val="single" w:sz="4" w:space="0" w:color="auto"/>
              <w:left w:val="nil"/>
              <w:bottom w:val="single" w:sz="4" w:space="0" w:color="auto"/>
              <w:right w:val="single" w:sz="4" w:space="0" w:color="auto"/>
            </w:tcBorders>
            <w:vAlign w:val="center"/>
          </w:tcPr>
          <w:p w14:paraId="6433D40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平台商户自有资金交易金额</w:t>
            </w:r>
          </w:p>
        </w:tc>
        <w:tc>
          <w:tcPr>
            <w:tcW w:w="1429" w:type="dxa"/>
            <w:tcBorders>
              <w:top w:val="single" w:sz="4" w:space="0" w:color="auto"/>
              <w:left w:val="nil"/>
              <w:bottom w:val="single" w:sz="4" w:space="0" w:color="auto"/>
              <w:right w:val="single" w:sz="4" w:space="0" w:color="auto"/>
            </w:tcBorders>
            <w:vAlign w:val="center"/>
          </w:tcPr>
          <w:p w14:paraId="3359314F"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Decimal(</w:t>
            </w:r>
            <w:proofErr w:type="gramEnd"/>
            <w:r>
              <w:rPr>
                <w:rFonts w:asciiTheme="minorEastAsia" w:hAnsiTheme="minorEastAsia" w:cstheme="minorEastAsia" w:hint="eastAsia"/>
                <w:kern w:val="0"/>
                <w:sz w:val="16"/>
                <w:szCs w:val="16"/>
              </w:rPr>
              <w:t>17,2)</w:t>
            </w:r>
          </w:p>
        </w:tc>
        <w:tc>
          <w:tcPr>
            <w:tcW w:w="3098" w:type="dxa"/>
            <w:tcBorders>
              <w:top w:val="single" w:sz="4" w:space="0" w:color="auto"/>
              <w:left w:val="nil"/>
              <w:bottom w:val="single" w:sz="4" w:space="0" w:color="auto"/>
              <w:right w:val="single" w:sz="4" w:space="0" w:color="auto"/>
            </w:tcBorders>
          </w:tcPr>
          <w:p w14:paraId="7FC582B4" w14:textId="77777777" w:rsidR="006053A3" w:rsidRDefault="00000000">
            <w:pPr>
              <w:jc w:val="left"/>
              <w:rPr>
                <w:rFonts w:asciiTheme="minorEastAsia" w:hAnsiTheme="minorEastAsia" w:cstheme="minorEastAsia" w:hint="eastAsia"/>
                <w:szCs w:val="21"/>
              </w:rPr>
            </w:pPr>
            <w:r>
              <w:rPr>
                <w:rFonts w:asciiTheme="minorEastAsia" w:hAnsiTheme="minorEastAsia" w:cstheme="minorEastAsia" w:hint="eastAsia"/>
                <w:kern w:val="0"/>
                <w:sz w:val="16"/>
                <w:szCs w:val="16"/>
              </w:rPr>
              <w:t>退款时对应“平台商户自有资金退款金额”</w:t>
            </w:r>
          </w:p>
        </w:tc>
      </w:tr>
      <w:tr w:rsidR="006053A3" w14:paraId="0009ECA0" w14:textId="77777777">
        <w:trPr>
          <w:trHeight w:val="560"/>
        </w:trPr>
        <w:tc>
          <w:tcPr>
            <w:tcW w:w="667" w:type="dxa"/>
            <w:tcBorders>
              <w:top w:val="single" w:sz="4" w:space="0" w:color="auto"/>
              <w:left w:val="single" w:sz="4" w:space="0" w:color="auto"/>
              <w:bottom w:val="single" w:sz="4" w:space="0" w:color="auto"/>
              <w:right w:val="single" w:sz="4" w:space="0" w:color="auto"/>
            </w:tcBorders>
            <w:vAlign w:val="center"/>
          </w:tcPr>
          <w:p w14:paraId="0A838AC2" w14:textId="77777777" w:rsidR="006053A3" w:rsidRDefault="006053A3">
            <w:pPr>
              <w:widowControl/>
              <w:numPr>
                <w:ilvl w:val="0"/>
                <w:numId w:val="29"/>
              </w:numPr>
              <w:rPr>
                <w:rFonts w:asciiTheme="minorEastAsia" w:hAnsiTheme="minorEastAsia" w:cstheme="minorEastAsia" w:hint="eastAsia"/>
                <w:kern w:val="0"/>
                <w:sz w:val="16"/>
                <w:szCs w:val="16"/>
              </w:rPr>
            </w:pPr>
          </w:p>
        </w:tc>
        <w:tc>
          <w:tcPr>
            <w:tcW w:w="2033" w:type="dxa"/>
            <w:tcBorders>
              <w:top w:val="single" w:sz="4" w:space="0" w:color="auto"/>
              <w:left w:val="nil"/>
              <w:bottom w:val="single" w:sz="4" w:space="0" w:color="auto"/>
              <w:right w:val="single" w:sz="4" w:space="0" w:color="auto"/>
            </w:tcBorders>
            <w:vAlign w:val="center"/>
          </w:tcPr>
          <w:p w14:paraId="736EFD2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商户业务订单号</w:t>
            </w:r>
          </w:p>
        </w:tc>
        <w:tc>
          <w:tcPr>
            <w:tcW w:w="1429" w:type="dxa"/>
            <w:tcBorders>
              <w:top w:val="single" w:sz="4" w:space="0" w:color="auto"/>
              <w:left w:val="nil"/>
              <w:bottom w:val="single" w:sz="4" w:space="0" w:color="auto"/>
              <w:right w:val="single" w:sz="4" w:space="0" w:color="auto"/>
            </w:tcBorders>
            <w:vAlign w:val="center"/>
          </w:tcPr>
          <w:p w14:paraId="03F2C8B8"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64)</w:t>
            </w:r>
          </w:p>
        </w:tc>
        <w:tc>
          <w:tcPr>
            <w:tcW w:w="3098" w:type="dxa"/>
            <w:tcBorders>
              <w:top w:val="single" w:sz="4" w:space="0" w:color="auto"/>
              <w:left w:val="nil"/>
              <w:bottom w:val="single" w:sz="4" w:space="0" w:color="auto"/>
              <w:right w:val="single" w:sz="4" w:space="0" w:color="auto"/>
            </w:tcBorders>
          </w:tcPr>
          <w:p w14:paraId="140ADE96" w14:textId="77777777" w:rsidR="006053A3" w:rsidRDefault="00000000">
            <w:pPr>
              <w:jc w:val="left"/>
              <w:rPr>
                <w:rFonts w:asciiTheme="minorEastAsia" w:hAnsiTheme="minorEastAsia" w:cstheme="minorEastAsia" w:hint="eastAsia"/>
                <w:szCs w:val="21"/>
              </w:rPr>
            </w:pPr>
            <w:proofErr w:type="gramStart"/>
            <w:r>
              <w:rPr>
                <w:rFonts w:asciiTheme="minorEastAsia" w:hAnsiTheme="minorEastAsia" w:cstheme="minorEastAsia" w:hint="eastAsia"/>
                <w:kern w:val="0"/>
                <w:sz w:val="16"/>
                <w:szCs w:val="16"/>
              </w:rPr>
              <w:t>同支付</w:t>
            </w:r>
            <w:proofErr w:type="gramEnd"/>
            <w:r>
              <w:rPr>
                <w:rFonts w:asciiTheme="minorEastAsia" w:hAnsiTheme="minorEastAsia" w:cstheme="minorEastAsia" w:hint="eastAsia"/>
                <w:kern w:val="0"/>
                <w:sz w:val="16"/>
                <w:szCs w:val="16"/>
              </w:rPr>
              <w:t>退款接口，退款时，该字段为“退款订单号”</w:t>
            </w:r>
          </w:p>
        </w:tc>
      </w:tr>
      <w:tr w:rsidR="006053A3" w14:paraId="35BB786D" w14:textId="77777777">
        <w:trPr>
          <w:trHeight w:val="280"/>
        </w:trPr>
        <w:tc>
          <w:tcPr>
            <w:tcW w:w="667" w:type="dxa"/>
            <w:tcBorders>
              <w:top w:val="single" w:sz="4" w:space="0" w:color="auto"/>
              <w:left w:val="single" w:sz="4" w:space="0" w:color="auto"/>
              <w:bottom w:val="single" w:sz="4" w:space="0" w:color="auto"/>
              <w:right w:val="single" w:sz="4" w:space="0" w:color="auto"/>
            </w:tcBorders>
            <w:vAlign w:val="center"/>
          </w:tcPr>
          <w:p w14:paraId="17C75838" w14:textId="77777777" w:rsidR="006053A3" w:rsidRDefault="006053A3">
            <w:pPr>
              <w:widowControl/>
              <w:numPr>
                <w:ilvl w:val="0"/>
                <w:numId w:val="29"/>
              </w:numPr>
              <w:rPr>
                <w:rFonts w:asciiTheme="minorEastAsia" w:hAnsiTheme="minorEastAsia" w:cstheme="minorEastAsia" w:hint="eastAsia"/>
                <w:kern w:val="0"/>
                <w:sz w:val="16"/>
                <w:szCs w:val="16"/>
              </w:rPr>
            </w:pPr>
          </w:p>
        </w:tc>
        <w:tc>
          <w:tcPr>
            <w:tcW w:w="2033" w:type="dxa"/>
            <w:tcBorders>
              <w:top w:val="single" w:sz="4" w:space="0" w:color="auto"/>
              <w:left w:val="nil"/>
              <w:bottom w:val="single" w:sz="4" w:space="0" w:color="auto"/>
              <w:right w:val="single" w:sz="4" w:space="0" w:color="auto"/>
            </w:tcBorders>
            <w:vAlign w:val="center"/>
          </w:tcPr>
          <w:p w14:paraId="5590289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商户业务子订单号</w:t>
            </w:r>
          </w:p>
        </w:tc>
        <w:tc>
          <w:tcPr>
            <w:tcW w:w="1429" w:type="dxa"/>
            <w:tcBorders>
              <w:top w:val="single" w:sz="4" w:space="0" w:color="auto"/>
              <w:left w:val="nil"/>
              <w:bottom w:val="single" w:sz="4" w:space="0" w:color="auto"/>
              <w:right w:val="single" w:sz="4" w:space="0" w:color="auto"/>
            </w:tcBorders>
            <w:vAlign w:val="center"/>
          </w:tcPr>
          <w:p w14:paraId="16733FD0"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64)</w:t>
            </w:r>
          </w:p>
        </w:tc>
        <w:tc>
          <w:tcPr>
            <w:tcW w:w="3098" w:type="dxa"/>
            <w:tcBorders>
              <w:top w:val="single" w:sz="4" w:space="0" w:color="auto"/>
              <w:left w:val="nil"/>
              <w:bottom w:val="single" w:sz="4" w:space="0" w:color="auto"/>
              <w:right w:val="single" w:sz="4" w:space="0" w:color="auto"/>
            </w:tcBorders>
          </w:tcPr>
          <w:p w14:paraId="5E63CCFA" w14:textId="77777777" w:rsidR="006053A3" w:rsidRDefault="00000000">
            <w:pPr>
              <w:jc w:val="left"/>
              <w:rPr>
                <w:rFonts w:asciiTheme="minorEastAsia" w:hAnsiTheme="minorEastAsia" w:cstheme="minorEastAsia" w:hint="eastAsia"/>
                <w:szCs w:val="21"/>
              </w:rPr>
            </w:pPr>
            <w:proofErr w:type="gramStart"/>
            <w:r>
              <w:rPr>
                <w:rFonts w:asciiTheme="minorEastAsia" w:hAnsiTheme="minorEastAsia" w:cstheme="minorEastAsia" w:hint="eastAsia"/>
                <w:kern w:val="0"/>
                <w:sz w:val="16"/>
                <w:szCs w:val="16"/>
              </w:rPr>
              <w:t>同支付</w:t>
            </w:r>
            <w:proofErr w:type="gramEnd"/>
            <w:r>
              <w:rPr>
                <w:rFonts w:asciiTheme="minorEastAsia" w:hAnsiTheme="minorEastAsia" w:cstheme="minorEastAsia" w:hint="eastAsia"/>
                <w:kern w:val="0"/>
                <w:sz w:val="16"/>
                <w:szCs w:val="16"/>
              </w:rPr>
              <w:t>退款接口，退款时，该字段为“退款子订单号”</w:t>
            </w:r>
          </w:p>
        </w:tc>
      </w:tr>
      <w:tr w:rsidR="006053A3" w14:paraId="46CD858E" w14:textId="77777777">
        <w:trPr>
          <w:trHeight w:val="840"/>
        </w:trPr>
        <w:tc>
          <w:tcPr>
            <w:tcW w:w="667" w:type="dxa"/>
            <w:tcBorders>
              <w:top w:val="single" w:sz="4" w:space="0" w:color="auto"/>
              <w:left w:val="single" w:sz="4" w:space="0" w:color="auto"/>
              <w:bottom w:val="single" w:sz="4" w:space="0" w:color="auto"/>
              <w:right w:val="single" w:sz="4" w:space="0" w:color="auto"/>
            </w:tcBorders>
          </w:tcPr>
          <w:p w14:paraId="7407ACC2" w14:textId="77777777" w:rsidR="006053A3" w:rsidRDefault="006053A3">
            <w:pPr>
              <w:widowControl/>
              <w:numPr>
                <w:ilvl w:val="0"/>
                <w:numId w:val="29"/>
              </w:numPr>
              <w:rPr>
                <w:rFonts w:asciiTheme="minorEastAsia" w:hAnsiTheme="minorEastAsia" w:cstheme="minorEastAsia" w:hint="eastAsia"/>
                <w:kern w:val="0"/>
                <w:sz w:val="16"/>
                <w:szCs w:val="16"/>
              </w:rPr>
            </w:pPr>
          </w:p>
        </w:tc>
        <w:tc>
          <w:tcPr>
            <w:tcW w:w="2033" w:type="dxa"/>
            <w:tcBorders>
              <w:top w:val="single" w:sz="4" w:space="0" w:color="auto"/>
              <w:left w:val="nil"/>
              <w:bottom w:val="single" w:sz="4" w:space="0" w:color="auto"/>
              <w:right w:val="single" w:sz="4" w:space="0" w:color="auto"/>
            </w:tcBorders>
            <w:vAlign w:val="center"/>
          </w:tcPr>
          <w:p w14:paraId="657B936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交易日期</w:t>
            </w:r>
          </w:p>
        </w:tc>
        <w:tc>
          <w:tcPr>
            <w:tcW w:w="1429" w:type="dxa"/>
            <w:tcBorders>
              <w:top w:val="single" w:sz="4" w:space="0" w:color="auto"/>
              <w:left w:val="nil"/>
              <w:bottom w:val="single" w:sz="4" w:space="0" w:color="auto"/>
              <w:right w:val="single" w:sz="4" w:space="0" w:color="auto"/>
            </w:tcBorders>
            <w:vAlign w:val="center"/>
          </w:tcPr>
          <w:p w14:paraId="50D292E2"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8)</w:t>
            </w:r>
          </w:p>
        </w:tc>
        <w:tc>
          <w:tcPr>
            <w:tcW w:w="3098" w:type="dxa"/>
            <w:tcBorders>
              <w:top w:val="single" w:sz="4" w:space="0" w:color="auto"/>
              <w:left w:val="nil"/>
              <w:bottom w:val="single" w:sz="4" w:space="0" w:color="auto"/>
              <w:right w:val="single" w:sz="4" w:space="0" w:color="auto"/>
            </w:tcBorders>
          </w:tcPr>
          <w:p w14:paraId="3959D858" w14:textId="77777777" w:rsidR="006053A3" w:rsidRDefault="00000000">
            <w:pPr>
              <w:jc w:val="left"/>
              <w:rPr>
                <w:rFonts w:asciiTheme="minorEastAsia" w:hAnsiTheme="minorEastAsia" w:cstheme="minorEastAsia" w:hint="eastAsia"/>
                <w:szCs w:val="21"/>
              </w:rPr>
            </w:pPr>
            <w:proofErr w:type="gramStart"/>
            <w:r>
              <w:rPr>
                <w:rFonts w:asciiTheme="minorEastAsia" w:hAnsiTheme="minorEastAsia" w:cstheme="minorEastAsia" w:hint="eastAsia"/>
                <w:kern w:val="0"/>
                <w:sz w:val="16"/>
                <w:szCs w:val="16"/>
              </w:rPr>
              <w:t>同支付</w:t>
            </w:r>
            <w:proofErr w:type="gramEnd"/>
            <w:r>
              <w:rPr>
                <w:rFonts w:asciiTheme="minorEastAsia" w:hAnsiTheme="minorEastAsia" w:cstheme="minorEastAsia" w:hint="eastAsia"/>
                <w:kern w:val="0"/>
                <w:sz w:val="16"/>
                <w:szCs w:val="16"/>
              </w:rPr>
              <w:t>退款接口</w:t>
            </w:r>
          </w:p>
        </w:tc>
      </w:tr>
      <w:tr w:rsidR="006053A3" w14:paraId="429C36F7" w14:textId="77777777">
        <w:trPr>
          <w:trHeight w:val="840"/>
        </w:trPr>
        <w:tc>
          <w:tcPr>
            <w:tcW w:w="667" w:type="dxa"/>
            <w:tcBorders>
              <w:top w:val="single" w:sz="4" w:space="0" w:color="auto"/>
              <w:left w:val="single" w:sz="4" w:space="0" w:color="auto"/>
              <w:bottom w:val="single" w:sz="4" w:space="0" w:color="auto"/>
              <w:right w:val="single" w:sz="4" w:space="0" w:color="auto"/>
            </w:tcBorders>
          </w:tcPr>
          <w:p w14:paraId="55896D67" w14:textId="77777777" w:rsidR="006053A3" w:rsidRDefault="006053A3">
            <w:pPr>
              <w:widowControl/>
              <w:numPr>
                <w:ilvl w:val="0"/>
                <w:numId w:val="29"/>
              </w:numPr>
              <w:rPr>
                <w:rFonts w:asciiTheme="minorEastAsia" w:hAnsiTheme="minorEastAsia" w:cstheme="minorEastAsia" w:hint="eastAsia"/>
                <w:kern w:val="0"/>
                <w:sz w:val="16"/>
                <w:szCs w:val="16"/>
              </w:rPr>
            </w:pPr>
          </w:p>
        </w:tc>
        <w:tc>
          <w:tcPr>
            <w:tcW w:w="2033" w:type="dxa"/>
            <w:tcBorders>
              <w:top w:val="single" w:sz="4" w:space="0" w:color="auto"/>
              <w:left w:val="nil"/>
              <w:bottom w:val="single" w:sz="4" w:space="0" w:color="auto"/>
              <w:right w:val="single" w:sz="4" w:space="0" w:color="auto"/>
            </w:tcBorders>
            <w:vAlign w:val="center"/>
          </w:tcPr>
          <w:p w14:paraId="1436F9F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交易时间</w:t>
            </w:r>
          </w:p>
        </w:tc>
        <w:tc>
          <w:tcPr>
            <w:tcW w:w="1429" w:type="dxa"/>
            <w:tcBorders>
              <w:top w:val="single" w:sz="4" w:space="0" w:color="auto"/>
              <w:left w:val="nil"/>
              <w:bottom w:val="single" w:sz="4" w:space="0" w:color="auto"/>
              <w:right w:val="single" w:sz="4" w:space="0" w:color="auto"/>
            </w:tcBorders>
            <w:vAlign w:val="center"/>
          </w:tcPr>
          <w:p w14:paraId="1C1F26C9"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6)</w:t>
            </w:r>
          </w:p>
        </w:tc>
        <w:tc>
          <w:tcPr>
            <w:tcW w:w="3098" w:type="dxa"/>
            <w:tcBorders>
              <w:top w:val="single" w:sz="4" w:space="0" w:color="auto"/>
              <w:left w:val="nil"/>
              <w:bottom w:val="single" w:sz="4" w:space="0" w:color="auto"/>
              <w:right w:val="single" w:sz="4" w:space="0" w:color="auto"/>
            </w:tcBorders>
          </w:tcPr>
          <w:p w14:paraId="721FA224" w14:textId="77777777" w:rsidR="006053A3" w:rsidRDefault="00000000">
            <w:pPr>
              <w:jc w:val="left"/>
              <w:rPr>
                <w:rFonts w:asciiTheme="minorEastAsia" w:hAnsiTheme="minorEastAsia" w:cstheme="minorEastAsia" w:hint="eastAsia"/>
                <w:szCs w:val="21"/>
              </w:rPr>
            </w:pPr>
            <w:proofErr w:type="gramStart"/>
            <w:r>
              <w:rPr>
                <w:rFonts w:asciiTheme="minorEastAsia" w:hAnsiTheme="minorEastAsia" w:cstheme="minorEastAsia" w:hint="eastAsia"/>
                <w:kern w:val="0"/>
                <w:sz w:val="16"/>
                <w:szCs w:val="16"/>
              </w:rPr>
              <w:t>同支付</w:t>
            </w:r>
            <w:proofErr w:type="gramEnd"/>
            <w:r>
              <w:rPr>
                <w:rFonts w:asciiTheme="minorEastAsia" w:hAnsiTheme="minorEastAsia" w:cstheme="minorEastAsia" w:hint="eastAsia"/>
                <w:kern w:val="0"/>
                <w:sz w:val="16"/>
                <w:szCs w:val="16"/>
              </w:rPr>
              <w:t>退款接口</w:t>
            </w:r>
          </w:p>
        </w:tc>
      </w:tr>
      <w:tr w:rsidR="006053A3" w14:paraId="09A13BD5" w14:textId="77777777">
        <w:trPr>
          <w:trHeight w:val="840"/>
        </w:trPr>
        <w:tc>
          <w:tcPr>
            <w:tcW w:w="667" w:type="dxa"/>
            <w:tcBorders>
              <w:top w:val="single" w:sz="4" w:space="0" w:color="auto"/>
              <w:left w:val="single" w:sz="4" w:space="0" w:color="auto"/>
              <w:bottom w:val="single" w:sz="4" w:space="0" w:color="auto"/>
              <w:right w:val="single" w:sz="4" w:space="0" w:color="auto"/>
            </w:tcBorders>
          </w:tcPr>
          <w:p w14:paraId="7DF56D2E" w14:textId="77777777" w:rsidR="006053A3" w:rsidRDefault="006053A3">
            <w:pPr>
              <w:widowControl/>
              <w:numPr>
                <w:ilvl w:val="0"/>
                <w:numId w:val="29"/>
              </w:numPr>
              <w:rPr>
                <w:rFonts w:asciiTheme="minorEastAsia" w:hAnsiTheme="minorEastAsia" w:cstheme="minorEastAsia" w:hint="eastAsia"/>
                <w:kern w:val="0"/>
                <w:sz w:val="16"/>
                <w:szCs w:val="16"/>
              </w:rPr>
            </w:pPr>
          </w:p>
        </w:tc>
        <w:tc>
          <w:tcPr>
            <w:tcW w:w="2033" w:type="dxa"/>
            <w:tcBorders>
              <w:top w:val="single" w:sz="4" w:space="0" w:color="auto"/>
              <w:left w:val="nil"/>
              <w:bottom w:val="single" w:sz="4" w:space="0" w:color="auto"/>
              <w:right w:val="single" w:sz="4" w:space="0" w:color="auto"/>
            </w:tcBorders>
            <w:vAlign w:val="center"/>
          </w:tcPr>
          <w:p w14:paraId="4B6A7A8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资金类型</w:t>
            </w:r>
          </w:p>
        </w:tc>
        <w:tc>
          <w:tcPr>
            <w:tcW w:w="1429" w:type="dxa"/>
            <w:tcBorders>
              <w:top w:val="single" w:sz="4" w:space="0" w:color="auto"/>
              <w:left w:val="nil"/>
              <w:bottom w:val="single" w:sz="4" w:space="0" w:color="auto"/>
              <w:right w:val="single" w:sz="4" w:space="0" w:color="auto"/>
            </w:tcBorders>
            <w:vAlign w:val="center"/>
          </w:tcPr>
          <w:p w14:paraId="4EEBF1A6"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6)</w:t>
            </w:r>
          </w:p>
        </w:tc>
        <w:tc>
          <w:tcPr>
            <w:tcW w:w="3098" w:type="dxa"/>
            <w:tcBorders>
              <w:top w:val="single" w:sz="4" w:space="0" w:color="auto"/>
              <w:left w:val="nil"/>
              <w:bottom w:val="single" w:sz="4" w:space="0" w:color="auto"/>
              <w:right w:val="single" w:sz="4" w:space="0" w:color="auto"/>
            </w:tcBorders>
          </w:tcPr>
          <w:p w14:paraId="4CA24E43" w14:textId="77777777" w:rsidR="006053A3" w:rsidRDefault="00000000">
            <w:pPr>
              <w:jc w:val="left"/>
              <w:rPr>
                <w:rFonts w:asciiTheme="minorEastAsia" w:hAnsiTheme="minorEastAsia" w:cstheme="minorEastAsia" w:hint="eastAsia"/>
                <w:szCs w:val="21"/>
              </w:rPr>
            </w:pPr>
            <w:proofErr w:type="gramStart"/>
            <w:r>
              <w:rPr>
                <w:rFonts w:asciiTheme="minorEastAsia" w:hAnsiTheme="minorEastAsia" w:cstheme="minorEastAsia" w:hint="eastAsia"/>
                <w:kern w:val="0"/>
                <w:sz w:val="16"/>
                <w:szCs w:val="16"/>
              </w:rPr>
              <w:t>同支付</w:t>
            </w:r>
            <w:proofErr w:type="gramEnd"/>
            <w:r>
              <w:rPr>
                <w:rFonts w:asciiTheme="minorEastAsia" w:hAnsiTheme="minorEastAsia" w:cstheme="minorEastAsia" w:hint="eastAsia"/>
                <w:kern w:val="0"/>
                <w:sz w:val="16"/>
                <w:szCs w:val="16"/>
              </w:rPr>
              <w:t>退款接口</w:t>
            </w:r>
          </w:p>
        </w:tc>
      </w:tr>
      <w:tr w:rsidR="006053A3" w14:paraId="20665989" w14:textId="77777777">
        <w:trPr>
          <w:trHeight w:val="840"/>
        </w:trPr>
        <w:tc>
          <w:tcPr>
            <w:tcW w:w="667" w:type="dxa"/>
            <w:tcBorders>
              <w:top w:val="single" w:sz="4" w:space="0" w:color="auto"/>
              <w:left w:val="single" w:sz="4" w:space="0" w:color="auto"/>
              <w:bottom w:val="single" w:sz="4" w:space="0" w:color="auto"/>
              <w:right w:val="single" w:sz="4" w:space="0" w:color="auto"/>
            </w:tcBorders>
          </w:tcPr>
          <w:p w14:paraId="0981058B" w14:textId="77777777" w:rsidR="006053A3" w:rsidRDefault="006053A3">
            <w:pPr>
              <w:widowControl/>
              <w:numPr>
                <w:ilvl w:val="0"/>
                <w:numId w:val="29"/>
              </w:numPr>
              <w:rPr>
                <w:rFonts w:asciiTheme="minorEastAsia" w:hAnsiTheme="minorEastAsia" w:cstheme="minorEastAsia" w:hint="eastAsia"/>
                <w:kern w:val="0"/>
                <w:sz w:val="16"/>
                <w:szCs w:val="16"/>
              </w:rPr>
            </w:pPr>
          </w:p>
        </w:tc>
        <w:tc>
          <w:tcPr>
            <w:tcW w:w="2033" w:type="dxa"/>
            <w:tcBorders>
              <w:top w:val="single" w:sz="4" w:space="0" w:color="auto"/>
              <w:left w:val="nil"/>
              <w:bottom w:val="single" w:sz="4" w:space="0" w:color="auto"/>
              <w:right w:val="single" w:sz="4" w:space="0" w:color="auto"/>
            </w:tcBorders>
            <w:vAlign w:val="center"/>
          </w:tcPr>
          <w:p w14:paraId="35BE4A9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原支付交易业务订单号</w:t>
            </w:r>
          </w:p>
        </w:tc>
        <w:tc>
          <w:tcPr>
            <w:tcW w:w="1429" w:type="dxa"/>
            <w:tcBorders>
              <w:top w:val="single" w:sz="4" w:space="0" w:color="auto"/>
              <w:left w:val="nil"/>
              <w:bottom w:val="single" w:sz="4" w:space="0" w:color="auto"/>
              <w:right w:val="single" w:sz="4" w:space="0" w:color="auto"/>
            </w:tcBorders>
            <w:vAlign w:val="center"/>
          </w:tcPr>
          <w:p w14:paraId="604032F5"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64)</w:t>
            </w:r>
          </w:p>
        </w:tc>
        <w:tc>
          <w:tcPr>
            <w:tcW w:w="3098" w:type="dxa"/>
            <w:tcBorders>
              <w:top w:val="single" w:sz="4" w:space="0" w:color="auto"/>
              <w:left w:val="nil"/>
              <w:bottom w:val="single" w:sz="4" w:space="0" w:color="auto"/>
              <w:right w:val="single" w:sz="4" w:space="0" w:color="auto"/>
            </w:tcBorders>
          </w:tcPr>
          <w:p w14:paraId="19EFD260" w14:textId="77777777" w:rsidR="006053A3" w:rsidRDefault="00000000">
            <w:pPr>
              <w:widowControl/>
              <w:jc w:val="left"/>
              <w:rPr>
                <w:rFonts w:asciiTheme="minorEastAsia" w:hAnsiTheme="minorEastAsia" w:cstheme="minorEastAsia" w:hint="eastAsia"/>
                <w:szCs w:val="21"/>
              </w:rPr>
            </w:pPr>
            <w:r>
              <w:rPr>
                <w:rFonts w:asciiTheme="minorEastAsia" w:hAnsiTheme="minorEastAsia" w:cstheme="minorEastAsia" w:hint="eastAsia"/>
                <w:kern w:val="0"/>
                <w:sz w:val="16"/>
                <w:szCs w:val="16"/>
              </w:rPr>
              <w:t>退款交易上送</w:t>
            </w:r>
          </w:p>
        </w:tc>
      </w:tr>
      <w:tr w:rsidR="006053A3" w14:paraId="25B777D7" w14:textId="77777777">
        <w:trPr>
          <w:trHeight w:val="840"/>
        </w:trPr>
        <w:tc>
          <w:tcPr>
            <w:tcW w:w="667" w:type="dxa"/>
            <w:tcBorders>
              <w:top w:val="single" w:sz="4" w:space="0" w:color="auto"/>
              <w:left w:val="single" w:sz="4" w:space="0" w:color="auto"/>
              <w:bottom w:val="single" w:sz="4" w:space="0" w:color="auto"/>
              <w:right w:val="single" w:sz="4" w:space="0" w:color="auto"/>
            </w:tcBorders>
          </w:tcPr>
          <w:p w14:paraId="11859A24" w14:textId="77777777" w:rsidR="006053A3" w:rsidRDefault="006053A3">
            <w:pPr>
              <w:widowControl/>
              <w:numPr>
                <w:ilvl w:val="0"/>
                <w:numId w:val="29"/>
              </w:numPr>
              <w:rPr>
                <w:rFonts w:asciiTheme="minorEastAsia" w:hAnsiTheme="minorEastAsia" w:cstheme="minorEastAsia" w:hint="eastAsia"/>
                <w:kern w:val="0"/>
                <w:sz w:val="16"/>
                <w:szCs w:val="16"/>
              </w:rPr>
            </w:pPr>
          </w:p>
        </w:tc>
        <w:tc>
          <w:tcPr>
            <w:tcW w:w="2033" w:type="dxa"/>
            <w:tcBorders>
              <w:top w:val="single" w:sz="4" w:space="0" w:color="auto"/>
              <w:left w:val="nil"/>
              <w:bottom w:val="single" w:sz="4" w:space="0" w:color="auto"/>
              <w:right w:val="single" w:sz="4" w:space="0" w:color="auto"/>
            </w:tcBorders>
            <w:vAlign w:val="center"/>
          </w:tcPr>
          <w:p w14:paraId="4D77017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原支付交易业务子订单号</w:t>
            </w:r>
          </w:p>
        </w:tc>
        <w:tc>
          <w:tcPr>
            <w:tcW w:w="1429" w:type="dxa"/>
            <w:tcBorders>
              <w:top w:val="single" w:sz="4" w:space="0" w:color="auto"/>
              <w:left w:val="nil"/>
              <w:bottom w:val="single" w:sz="4" w:space="0" w:color="auto"/>
              <w:right w:val="single" w:sz="4" w:space="0" w:color="auto"/>
            </w:tcBorders>
            <w:vAlign w:val="center"/>
          </w:tcPr>
          <w:p w14:paraId="6980EAE7"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64)</w:t>
            </w:r>
          </w:p>
        </w:tc>
        <w:tc>
          <w:tcPr>
            <w:tcW w:w="3098" w:type="dxa"/>
            <w:tcBorders>
              <w:top w:val="single" w:sz="4" w:space="0" w:color="auto"/>
              <w:left w:val="nil"/>
              <w:bottom w:val="single" w:sz="4" w:space="0" w:color="auto"/>
              <w:right w:val="single" w:sz="4" w:space="0" w:color="auto"/>
            </w:tcBorders>
          </w:tcPr>
          <w:p w14:paraId="11C09F99" w14:textId="77777777" w:rsidR="006053A3" w:rsidRDefault="00000000">
            <w:pPr>
              <w:widowControl/>
              <w:jc w:val="left"/>
              <w:rPr>
                <w:rFonts w:asciiTheme="minorEastAsia" w:hAnsiTheme="minorEastAsia" w:cstheme="minorEastAsia" w:hint="eastAsia"/>
                <w:szCs w:val="21"/>
              </w:rPr>
            </w:pPr>
            <w:r>
              <w:rPr>
                <w:rFonts w:asciiTheme="minorEastAsia" w:hAnsiTheme="minorEastAsia" w:cstheme="minorEastAsia" w:hint="eastAsia"/>
                <w:kern w:val="0"/>
                <w:sz w:val="16"/>
                <w:szCs w:val="16"/>
              </w:rPr>
              <w:t>退款交易上送</w:t>
            </w:r>
          </w:p>
        </w:tc>
      </w:tr>
      <w:tr w:rsidR="006053A3" w14:paraId="7045B131" w14:textId="77777777">
        <w:trPr>
          <w:trHeight w:val="840"/>
        </w:trPr>
        <w:tc>
          <w:tcPr>
            <w:tcW w:w="667" w:type="dxa"/>
            <w:tcBorders>
              <w:top w:val="single" w:sz="4" w:space="0" w:color="auto"/>
              <w:left w:val="single" w:sz="4" w:space="0" w:color="auto"/>
              <w:bottom w:val="single" w:sz="4" w:space="0" w:color="auto"/>
              <w:right w:val="single" w:sz="4" w:space="0" w:color="auto"/>
            </w:tcBorders>
          </w:tcPr>
          <w:p w14:paraId="0A7D42FC" w14:textId="77777777" w:rsidR="006053A3" w:rsidRDefault="006053A3">
            <w:pPr>
              <w:widowControl/>
              <w:numPr>
                <w:ilvl w:val="0"/>
                <w:numId w:val="29"/>
              </w:numPr>
              <w:rPr>
                <w:rFonts w:asciiTheme="minorEastAsia" w:hAnsiTheme="minorEastAsia" w:cstheme="minorEastAsia" w:hint="eastAsia"/>
                <w:kern w:val="0"/>
                <w:sz w:val="16"/>
                <w:szCs w:val="16"/>
              </w:rPr>
            </w:pPr>
          </w:p>
        </w:tc>
        <w:tc>
          <w:tcPr>
            <w:tcW w:w="2033" w:type="dxa"/>
            <w:tcBorders>
              <w:top w:val="single" w:sz="4" w:space="0" w:color="auto"/>
              <w:left w:val="nil"/>
              <w:bottom w:val="single" w:sz="4" w:space="0" w:color="auto"/>
              <w:right w:val="single" w:sz="4" w:space="0" w:color="auto"/>
            </w:tcBorders>
            <w:vAlign w:val="center"/>
          </w:tcPr>
          <w:p w14:paraId="027F62C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原支付交易业务请求流水号</w:t>
            </w:r>
          </w:p>
        </w:tc>
        <w:tc>
          <w:tcPr>
            <w:tcW w:w="1429" w:type="dxa"/>
            <w:tcBorders>
              <w:top w:val="single" w:sz="4" w:space="0" w:color="auto"/>
              <w:left w:val="nil"/>
              <w:bottom w:val="single" w:sz="4" w:space="0" w:color="auto"/>
              <w:right w:val="single" w:sz="4" w:space="0" w:color="auto"/>
            </w:tcBorders>
            <w:vAlign w:val="center"/>
          </w:tcPr>
          <w:p w14:paraId="6BFD9D6C"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40)</w:t>
            </w:r>
          </w:p>
        </w:tc>
        <w:tc>
          <w:tcPr>
            <w:tcW w:w="3098" w:type="dxa"/>
            <w:tcBorders>
              <w:top w:val="single" w:sz="4" w:space="0" w:color="auto"/>
              <w:left w:val="nil"/>
              <w:bottom w:val="single" w:sz="4" w:space="0" w:color="auto"/>
              <w:right w:val="single" w:sz="4" w:space="0" w:color="auto"/>
            </w:tcBorders>
          </w:tcPr>
          <w:p w14:paraId="7B8D215C" w14:textId="77777777" w:rsidR="006053A3" w:rsidRDefault="00000000">
            <w:pPr>
              <w:widowControl/>
              <w:jc w:val="left"/>
              <w:rPr>
                <w:rFonts w:asciiTheme="minorEastAsia" w:hAnsiTheme="minorEastAsia" w:cstheme="minorEastAsia" w:hint="eastAsia"/>
                <w:szCs w:val="21"/>
              </w:rPr>
            </w:pPr>
            <w:r>
              <w:rPr>
                <w:rFonts w:asciiTheme="minorEastAsia" w:hAnsiTheme="minorEastAsia" w:cstheme="minorEastAsia" w:hint="eastAsia"/>
                <w:kern w:val="0"/>
                <w:sz w:val="16"/>
                <w:szCs w:val="16"/>
              </w:rPr>
              <w:t>退款交易上送</w:t>
            </w:r>
          </w:p>
        </w:tc>
      </w:tr>
      <w:tr w:rsidR="006053A3" w14:paraId="5440BF89" w14:textId="77777777">
        <w:trPr>
          <w:trHeight w:val="840"/>
        </w:trPr>
        <w:tc>
          <w:tcPr>
            <w:tcW w:w="667" w:type="dxa"/>
            <w:tcBorders>
              <w:top w:val="single" w:sz="4" w:space="0" w:color="auto"/>
              <w:left w:val="single" w:sz="4" w:space="0" w:color="auto"/>
              <w:bottom w:val="single" w:sz="4" w:space="0" w:color="auto"/>
              <w:right w:val="single" w:sz="4" w:space="0" w:color="auto"/>
            </w:tcBorders>
          </w:tcPr>
          <w:p w14:paraId="3CAB9EDC" w14:textId="77777777" w:rsidR="006053A3" w:rsidRDefault="006053A3">
            <w:pPr>
              <w:widowControl/>
              <w:numPr>
                <w:ilvl w:val="0"/>
                <w:numId w:val="29"/>
              </w:numPr>
              <w:rPr>
                <w:rFonts w:asciiTheme="minorEastAsia" w:hAnsiTheme="minorEastAsia" w:cstheme="minorEastAsia" w:hint="eastAsia"/>
                <w:kern w:val="0"/>
                <w:sz w:val="16"/>
                <w:szCs w:val="16"/>
              </w:rPr>
            </w:pPr>
          </w:p>
        </w:tc>
        <w:tc>
          <w:tcPr>
            <w:tcW w:w="2033" w:type="dxa"/>
            <w:tcBorders>
              <w:top w:val="single" w:sz="4" w:space="0" w:color="auto"/>
              <w:left w:val="nil"/>
              <w:bottom w:val="single" w:sz="4" w:space="0" w:color="auto"/>
              <w:right w:val="single" w:sz="4" w:space="0" w:color="auto"/>
            </w:tcBorders>
            <w:vAlign w:val="center"/>
          </w:tcPr>
          <w:p w14:paraId="1EFA33B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原支付交易中</w:t>
            </w:r>
            <w:proofErr w:type="gramStart"/>
            <w:r>
              <w:rPr>
                <w:rFonts w:asciiTheme="minorEastAsia" w:hAnsiTheme="minorEastAsia" w:cstheme="minorEastAsia" w:hint="eastAsia"/>
                <w:kern w:val="0"/>
                <w:sz w:val="16"/>
                <w:szCs w:val="16"/>
              </w:rPr>
              <w:t>信侧交易</w:t>
            </w:r>
            <w:proofErr w:type="gramEnd"/>
            <w:r>
              <w:rPr>
                <w:rFonts w:asciiTheme="minorEastAsia" w:hAnsiTheme="minorEastAsia" w:cstheme="minorEastAsia" w:hint="eastAsia"/>
                <w:kern w:val="0"/>
                <w:sz w:val="16"/>
                <w:szCs w:val="16"/>
              </w:rPr>
              <w:t>日期</w:t>
            </w:r>
          </w:p>
        </w:tc>
        <w:tc>
          <w:tcPr>
            <w:tcW w:w="1429" w:type="dxa"/>
            <w:tcBorders>
              <w:top w:val="single" w:sz="4" w:space="0" w:color="auto"/>
              <w:left w:val="nil"/>
              <w:bottom w:val="single" w:sz="4" w:space="0" w:color="auto"/>
              <w:right w:val="single" w:sz="4" w:space="0" w:color="auto"/>
            </w:tcBorders>
            <w:vAlign w:val="center"/>
          </w:tcPr>
          <w:p w14:paraId="7F9ECC7E"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8)</w:t>
            </w:r>
          </w:p>
        </w:tc>
        <w:tc>
          <w:tcPr>
            <w:tcW w:w="3098" w:type="dxa"/>
            <w:tcBorders>
              <w:top w:val="single" w:sz="4" w:space="0" w:color="auto"/>
              <w:left w:val="nil"/>
              <w:bottom w:val="single" w:sz="4" w:space="0" w:color="auto"/>
              <w:right w:val="single" w:sz="4" w:space="0" w:color="auto"/>
            </w:tcBorders>
          </w:tcPr>
          <w:p w14:paraId="0A17F5E3" w14:textId="77777777" w:rsidR="006053A3" w:rsidRDefault="00000000">
            <w:pPr>
              <w:widowControl/>
              <w:jc w:val="left"/>
              <w:rPr>
                <w:rFonts w:asciiTheme="minorEastAsia" w:hAnsiTheme="minorEastAsia" w:cstheme="minorEastAsia" w:hint="eastAsia"/>
                <w:szCs w:val="21"/>
              </w:rPr>
            </w:pPr>
            <w:r>
              <w:rPr>
                <w:rFonts w:asciiTheme="minorEastAsia" w:hAnsiTheme="minorEastAsia" w:cstheme="minorEastAsia" w:hint="eastAsia"/>
                <w:kern w:val="0"/>
                <w:sz w:val="16"/>
                <w:szCs w:val="16"/>
              </w:rPr>
              <w:t>退款交易上送</w:t>
            </w:r>
          </w:p>
        </w:tc>
      </w:tr>
      <w:tr w:rsidR="006053A3" w14:paraId="2D0D27E3" w14:textId="77777777">
        <w:trPr>
          <w:trHeight w:val="460"/>
        </w:trPr>
        <w:tc>
          <w:tcPr>
            <w:tcW w:w="667" w:type="dxa"/>
            <w:tcBorders>
              <w:top w:val="single" w:sz="4" w:space="0" w:color="auto"/>
              <w:left w:val="single" w:sz="4" w:space="0" w:color="auto"/>
              <w:bottom w:val="single" w:sz="4" w:space="0" w:color="auto"/>
              <w:right w:val="single" w:sz="4" w:space="0" w:color="auto"/>
            </w:tcBorders>
          </w:tcPr>
          <w:p w14:paraId="5300BBD7" w14:textId="77777777" w:rsidR="006053A3" w:rsidRDefault="006053A3">
            <w:pPr>
              <w:widowControl/>
              <w:numPr>
                <w:ilvl w:val="0"/>
                <w:numId w:val="29"/>
              </w:numPr>
              <w:rPr>
                <w:rFonts w:asciiTheme="minorEastAsia" w:hAnsiTheme="minorEastAsia" w:cstheme="minorEastAsia" w:hint="eastAsia"/>
                <w:kern w:val="0"/>
                <w:sz w:val="16"/>
                <w:szCs w:val="16"/>
              </w:rPr>
            </w:pPr>
          </w:p>
        </w:tc>
        <w:tc>
          <w:tcPr>
            <w:tcW w:w="2033" w:type="dxa"/>
            <w:tcBorders>
              <w:top w:val="single" w:sz="4" w:space="0" w:color="auto"/>
              <w:left w:val="nil"/>
              <w:bottom w:val="single" w:sz="4" w:space="0" w:color="auto"/>
              <w:right w:val="single" w:sz="4" w:space="0" w:color="auto"/>
            </w:tcBorders>
            <w:vAlign w:val="center"/>
          </w:tcPr>
          <w:p w14:paraId="5E33157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备注</w:t>
            </w:r>
          </w:p>
        </w:tc>
        <w:tc>
          <w:tcPr>
            <w:tcW w:w="1429" w:type="dxa"/>
            <w:tcBorders>
              <w:top w:val="single" w:sz="4" w:space="0" w:color="auto"/>
              <w:left w:val="nil"/>
              <w:bottom w:val="single" w:sz="4" w:space="0" w:color="auto"/>
              <w:right w:val="single" w:sz="4" w:space="0" w:color="auto"/>
            </w:tcBorders>
            <w:vAlign w:val="center"/>
          </w:tcPr>
          <w:p w14:paraId="68CBB226"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100)</w:t>
            </w:r>
          </w:p>
        </w:tc>
        <w:tc>
          <w:tcPr>
            <w:tcW w:w="3098" w:type="dxa"/>
            <w:tcBorders>
              <w:top w:val="single" w:sz="4" w:space="0" w:color="auto"/>
              <w:left w:val="nil"/>
              <w:bottom w:val="single" w:sz="4" w:space="0" w:color="auto"/>
              <w:right w:val="single" w:sz="4" w:space="0" w:color="auto"/>
            </w:tcBorders>
          </w:tcPr>
          <w:p w14:paraId="697E4AEC" w14:textId="77777777" w:rsidR="006053A3" w:rsidRDefault="00000000">
            <w:pPr>
              <w:jc w:val="left"/>
              <w:rPr>
                <w:rFonts w:asciiTheme="minorEastAsia" w:hAnsiTheme="minorEastAsia" w:cstheme="minorEastAsia" w:hint="eastAsia"/>
                <w:szCs w:val="21"/>
              </w:rPr>
            </w:pPr>
            <w:proofErr w:type="gramStart"/>
            <w:r>
              <w:rPr>
                <w:rFonts w:asciiTheme="minorEastAsia" w:hAnsiTheme="minorEastAsia" w:cstheme="minorEastAsia" w:hint="eastAsia"/>
                <w:kern w:val="0"/>
                <w:sz w:val="16"/>
                <w:szCs w:val="16"/>
              </w:rPr>
              <w:t>同支付</w:t>
            </w:r>
            <w:proofErr w:type="gramEnd"/>
            <w:r>
              <w:rPr>
                <w:rFonts w:asciiTheme="minorEastAsia" w:hAnsiTheme="minorEastAsia" w:cstheme="minorEastAsia" w:hint="eastAsia"/>
                <w:kern w:val="0"/>
                <w:sz w:val="16"/>
                <w:szCs w:val="16"/>
              </w:rPr>
              <w:t>退款接口</w:t>
            </w:r>
          </w:p>
        </w:tc>
      </w:tr>
      <w:tr w:rsidR="006053A3" w14:paraId="6A7A8139" w14:textId="77777777">
        <w:trPr>
          <w:trHeight w:val="445"/>
        </w:trPr>
        <w:tc>
          <w:tcPr>
            <w:tcW w:w="667" w:type="dxa"/>
            <w:tcBorders>
              <w:top w:val="single" w:sz="4" w:space="0" w:color="auto"/>
              <w:left w:val="single" w:sz="4" w:space="0" w:color="auto"/>
              <w:bottom w:val="single" w:sz="4" w:space="0" w:color="auto"/>
              <w:right w:val="single" w:sz="4" w:space="0" w:color="auto"/>
            </w:tcBorders>
          </w:tcPr>
          <w:p w14:paraId="6CBFF55F" w14:textId="77777777" w:rsidR="006053A3" w:rsidRDefault="006053A3">
            <w:pPr>
              <w:widowControl/>
              <w:numPr>
                <w:ilvl w:val="0"/>
                <w:numId w:val="29"/>
              </w:numPr>
              <w:jc w:val="left"/>
              <w:rPr>
                <w:rFonts w:asciiTheme="minorEastAsia" w:hAnsiTheme="minorEastAsia" w:cstheme="minorEastAsia" w:hint="eastAsia"/>
                <w:kern w:val="0"/>
                <w:sz w:val="16"/>
                <w:szCs w:val="16"/>
              </w:rPr>
            </w:pPr>
          </w:p>
        </w:tc>
        <w:tc>
          <w:tcPr>
            <w:tcW w:w="2033" w:type="dxa"/>
            <w:tcBorders>
              <w:top w:val="single" w:sz="4" w:space="0" w:color="auto"/>
              <w:left w:val="nil"/>
              <w:bottom w:val="single" w:sz="4" w:space="0" w:color="auto"/>
              <w:right w:val="single" w:sz="4" w:space="0" w:color="auto"/>
            </w:tcBorders>
            <w:vAlign w:val="center"/>
          </w:tcPr>
          <w:p w14:paraId="1B35296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中</w:t>
            </w:r>
            <w:proofErr w:type="gramStart"/>
            <w:r>
              <w:rPr>
                <w:rFonts w:asciiTheme="minorEastAsia" w:hAnsiTheme="minorEastAsia" w:cstheme="minorEastAsia" w:hint="eastAsia"/>
                <w:kern w:val="0"/>
                <w:sz w:val="16"/>
                <w:szCs w:val="16"/>
              </w:rPr>
              <w:t>信侧交易</w:t>
            </w:r>
            <w:proofErr w:type="gramEnd"/>
            <w:r>
              <w:rPr>
                <w:rFonts w:asciiTheme="minorEastAsia" w:hAnsiTheme="minorEastAsia" w:cstheme="minorEastAsia" w:hint="eastAsia"/>
                <w:kern w:val="0"/>
                <w:sz w:val="16"/>
                <w:szCs w:val="16"/>
              </w:rPr>
              <w:t>流水号</w:t>
            </w:r>
          </w:p>
        </w:tc>
        <w:tc>
          <w:tcPr>
            <w:tcW w:w="1429" w:type="dxa"/>
            <w:tcBorders>
              <w:top w:val="single" w:sz="4" w:space="0" w:color="auto"/>
              <w:left w:val="nil"/>
              <w:bottom w:val="single" w:sz="4" w:space="0" w:color="auto"/>
              <w:right w:val="single" w:sz="4" w:space="0" w:color="auto"/>
            </w:tcBorders>
            <w:vAlign w:val="center"/>
          </w:tcPr>
          <w:p w14:paraId="61826A33"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64)</w:t>
            </w:r>
          </w:p>
        </w:tc>
        <w:tc>
          <w:tcPr>
            <w:tcW w:w="3098" w:type="dxa"/>
            <w:tcBorders>
              <w:top w:val="single" w:sz="4" w:space="0" w:color="auto"/>
              <w:left w:val="nil"/>
              <w:bottom w:val="single" w:sz="4" w:space="0" w:color="auto"/>
              <w:right w:val="single" w:sz="4" w:space="0" w:color="auto"/>
            </w:tcBorders>
          </w:tcPr>
          <w:p w14:paraId="63310430" w14:textId="77777777" w:rsidR="006053A3" w:rsidRDefault="00000000">
            <w:pPr>
              <w:jc w:val="left"/>
              <w:rPr>
                <w:rFonts w:asciiTheme="minorEastAsia" w:hAnsiTheme="minorEastAsia" w:cstheme="minorEastAsia" w:hint="eastAsia"/>
                <w:szCs w:val="21"/>
              </w:rPr>
            </w:pPr>
            <w:proofErr w:type="gramStart"/>
            <w:r>
              <w:rPr>
                <w:rFonts w:asciiTheme="minorEastAsia" w:hAnsiTheme="minorEastAsia" w:cstheme="minorEastAsia" w:hint="eastAsia"/>
                <w:kern w:val="0"/>
                <w:sz w:val="16"/>
                <w:szCs w:val="16"/>
              </w:rPr>
              <w:t>同支付</w:t>
            </w:r>
            <w:proofErr w:type="gramEnd"/>
            <w:r>
              <w:rPr>
                <w:rFonts w:asciiTheme="minorEastAsia" w:hAnsiTheme="minorEastAsia" w:cstheme="minorEastAsia" w:hint="eastAsia"/>
                <w:kern w:val="0"/>
                <w:sz w:val="16"/>
                <w:szCs w:val="16"/>
              </w:rPr>
              <w:t>退款接口</w:t>
            </w:r>
          </w:p>
        </w:tc>
      </w:tr>
      <w:tr w:rsidR="006053A3" w14:paraId="382A0311" w14:textId="77777777">
        <w:trPr>
          <w:trHeight w:val="485"/>
        </w:trPr>
        <w:tc>
          <w:tcPr>
            <w:tcW w:w="667" w:type="dxa"/>
            <w:tcBorders>
              <w:top w:val="single" w:sz="4" w:space="0" w:color="auto"/>
              <w:left w:val="single" w:sz="4" w:space="0" w:color="auto"/>
              <w:bottom w:val="single" w:sz="4" w:space="0" w:color="auto"/>
              <w:right w:val="single" w:sz="4" w:space="0" w:color="auto"/>
            </w:tcBorders>
          </w:tcPr>
          <w:p w14:paraId="78BC5519" w14:textId="77777777" w:rsidR="006053A3" w:rsidRDefault="006053A3">
            <w:pPr>
              <w:widowControl/>
              <w:numPr>
                <w:ilvl w:val="0"/>
                <w:numId w:val="29"/>
              </w:numPr>
              <w:rPr>
                <w:rFonts w:asciiTheme="minorEastAsia" w:hAnsiTheme="minorEastAsia" w:cstheme="minorEastAsia" w:hint="eastAsia"/>
                <w:kern w:val="0"/>
                <w:sz w:val="16"/>
                <w:szCs w:val="16"/>
              </w:rPr>
            </w:pPr>
          </w:p>
        </w:tc>
        <w:tc>
          <w:tcPr>
            <w:tcW w:w="2033" w:type="dxa"/>
            <w:tcBorders>
              <w:top w:val="single" w:sz="4" w:space="0" w:color="auto"/>
              <w:left w:val="nil"/>
              <w:bottom w:val="single" w:sz="4" w:space="0" w:color="auto"/>
              <w:right w:val="single" w:sz="4" w:space="0" w:color="auto"/>
            </w:tcBorders>
            <w:vAlign w:val="center"/>
          </w:tcPr>
          <w:p w14:paraId="6C19A7C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中</w:t>
            </w:r>
            <w:proofErr w:type="gramStart"/>
            <w:r>
              <w:rPr>
                <w:rFonts w:asciiTheme="minorEastAsia" w:hAnsiTheme="minorEastAsia" w:cstheme="minorEastAsia" w:hint="eastAsia"/>
                <w:kern w:val="0"/>
                <w:sz w:val="16"/>
                <w:szCs w:val="16"/>
              </w:rPr>
              <w:t>信侧交易</w:t>
            </w:r>
            <w:proofErr w:type="gramEnd"/>
            <w:r>
              <w:rPr>
                <w:rFonts w:asciiTheme="minorEastAsia" w:hAnsiTheme="minorEastAsia" w:cstheme="minorEastAsia" w:hint="eastAsia"/>
                <w:kern w:val="0"/>
                <w:sz w:val="16"/>
                <w:szCs w:val="16"/>
              </w:rPr>
              <w:t>日期</w:t>
            </w:r>
          </w:p>
        </w:tc>
        <w:tc>
          <w:tcPr>
            <w:tcW w:w="1429" w:type="dxa"/>
            <w:tcBorders>
              <w:top w:val="single" w:sz="4" w:space="0" w:color="auto"/>
              <w:left w:val="nil"/>
              <w:bottom w:val="single" w:sz="4" w:space="0" w:color="auto"/>
              <w:right w:val="single" w:sz="4" w:space="0" w:color="auto"/>
            </w:tcBorders>
            <w:vAlign w:val="center"/>
          </w:tcPr>
          <w:p w14:paraId="2F465556"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8)</w:t>
            </w:r>
          </w:p>
        </w:tc>
        <w:tc>
          <w:tcPr>
            <w:tcW w:w="3098" w:type="dxa"/>
            <w:tcBorders>
              <w:top w:val="single" w:sz="4" w:space="0" w:color="auto"/>
              <w:left w:val="nil"/>
              <w:bottom w:val="single" w:sz="4" w:space="0" w:color="auto"/>
              <w:right w:val="single" w:sz="4" w:space="0" w:color="auto"/>
            </w:tcBorders>
          </w:tcPr>
          <w:p w14:paraId="38448834" w14:textId="77777777" w:rsidR="006053A3" w:rsidRDefault="00000000">
            <w:pPr>
              <w:jc w:val="left"/>
              <w:rPr>
                <w:rFonts w:asciiTheme="minorEastAsia" w:hAnsiTheme="minorEastAsia" w:cstheme="minorEastAsia" w:hint="eastAsia"/>
                <w:szCs w:val="21"/>
              </w:rPr>
            </w:pPr>
            <w:proofErr w:type="gramStart"/>
            <w:r>
              <w:rPr>
                <w:rFonts w:asciiTheme="minorEastAsia" w:hAnsiTheme="minorEastAsia" w:cstheme="minorEastAsia" w:hint="eastAsia"/>
                <w:kern w:val="0"/>
                <w:sz w:val="16"/>
                <w:szCs w:val="16"/>
              </w:rPr>
              <w:t>同支付</w:t>
            </w:r>
            <w:proofErr w:type="gramEnd"/>
            <w:r>
              <w:rPr>
                <w:rFonts w:asciiTheme="minorEastAsia" w:hAnsiTheme="minorEastAsia" w:cstheme="minorEastAsia" w:hint="eastAsia"/>
                <w:kern w:val="0"/>
                <w:sz w:val="16"/>
                <w:szCs w:val="16"/>
              </w:rPr>
              <w:t>退款接口</w:t>
            </w:r>
          </w:p>
        </w:tc>
      </w:tr>
      <w:tr w:rsidR="006053A3" w14:paraId="3BBF6A9A" w14:textId="77777777">
        <w:trPr>
          <w:trHeight w:val="1586"/>
        </w:trPr>
        <w:tc>
          <w:tcPr>
            <w:tcW w:w="667" w:type="dxa"/>
            <w:tcBorders>
              <w:top w:val="single" w:sz="4" w:space="0" w:color="auto"/>
              <w:left w:val="single" w:sz="4" w:space="0" w:color="auto"/>
              <w:bottom w:val="single" w:sz="4" w:space="0" w:color="auto"/>
              <w:right w:val="single" w:sz="4" w:space="0" w:color="auto"/>
            </w:tcBorders>
          </w:tcPr>
          <w:p w14:paraId="3EC4644A" w14:textId="77777777" w:rsidR="006053A3" w:rsidRDefault="006053A3">
            <w:pPr>
              <w:numPr>
                <w:ilvl w:val="0"/>
                <w:numId w:val="29"/>
              </w:numPr>
              <w:rPr>
                <w:rFonts w:asciiTheme="minorEastAsia" w:hAnsiTheme="minorEastAsia" w:cstheme="minorEastAsia" w:hint="eastAsia"/>
                <w:szCs w:val="21"/>
              </w:rPr>
            </w:pPr>
          </w:p>
        </w:tc>
        <w:tc>
          <w:tcPr>
            <w:tcW w:w="2033" w:type="dxa"/>
            <w:tcBorders>
              <w:top w:val="single" w:sz="4" w:space="0" w:color="auto"/>
              <w:left w:val="nil"/>
              <w:bottom w:val="single" w:sz="4" w:space="0" w:color="auto"/>
              <w:right w:val="single" w:sz="4" w:space="0" w:color="auto"/>
            </w:tcBorders>
            <w:vAlign w:val="center"/>
          </w:tcPr>
          <w:p w14:paraId="0F483EC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交易结果</w:t>
            </w:r>
          </w:p>
        </w:tc>
        <w:tc>
          <w:tcPr>
            <w:tcW w:w="1429" w:type="dxa"/>
            <w:tcBorders>
              <w:top w:val="single" w:sz="4" w:space="0" w:color="auto"/>
              <w:left w:val="nil"/>
              <w:bottom w:val="single" w:sz="4" w:space="0" w:color="auto"/>
              <w:right w:val="single" w:sz="4" w:space="0" w:color="auto"/>
            </w:tcBorders>
          </w:tcPr>
          <w:p w14:paraId="619E2918"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7)</w:t>
            </w:r>
          </w:p>
        </w:tc>
        <w:tc>
          <w:tcPr>
            <w:tcW w:w="3098" w:type="dxa"/>
            <w:tcBorders>
              <w:top w:val="single" w:sz="4" w:space="0" w:color="auto"/>
              <w:left w:val="nil"/>
              <w:bottom w:val="single" w:sz="4" w:space="0" w:color="auto"/>
              <w:right w:val="single" w:sz="4" w:space="0" w:color="auto"/>
            </w:tcBorders>
          </w:tcPr>
          <w:p w14:paraId="0B9B69C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00-受理成功</w:t>
            </w:r>
          </w:p>
          <w:p w14:paraId="64355B3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01-记账成功</w:t>
            </w:r>
          </w:p>
          <w:p w14:paraId="6DF8629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02-记账失败</w:t>
            </w:r>
          </w:p>
          <w:p w14:paraId="6CEACAA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03-部分记账成功</w:t>
            </w:r>
          </w:p>
          <w:p w14:paraId="066DC23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04-校验未通过</w:t>
            </w:r>
          </w:p>
        </w:tc>
      </w:tr>
      <w:tr w:rsidR="006053A3" w14:paraId="4297710B" w14:textId="77777777">
        <w:trPr>
          <w:trHeight w:val="420"/>
        </w:trPr>
        <w:tc>
          <w:tcPr>
            <w:tcW w:w="667" w:type="dxa"/>
            <w:tcBorders>
              <w:top w:val="single" w:sz="4" w:space="0" w:color="auto"/>
              <w:left w:val="single" w:sz="4" w:space="0" w:color="auto"/>
              <w:bottom w:val="single" w:sz="4" w:space="0" w:color="auto"/>
              <w:right w:val="single" w:sz="4" w:space="0" w:color="auto"/>
            </w:tcBorders>
          </w:tcPr>
          <w:p w14:paraId="39697481" w14:textId="77777777" w:rsidR="006053A3" w:rsidRDefault="006053A3">
            <w:pPr>
              <w:numPr>
                <w:ilvl w:val="0"/>
                <w:numId w:val="29"/>
              </w:numPr>
              <w:rPr>
                <w:rFonts w:asciiTheme="minorEastAsia" w:hAnsiTheme="minorEastAsia" w:cstheme="minorEastAsia" w:hint="eastAsia"/>
                <w:szCs w:val="21"/>
              </w:rPr>
            </w:pPr>
          </w:p>
        </w:tc>
        <w:tc>
          <w:tcPr>
            <w:tcW w:w="2033" w:type="dxa"/>
            <w:tcBorders>
              <w:top w:val="single" w:sz="4" w:space="0" w:color="auto"/>
              <w:left w:val="nil"/>
              <w:bottom w:val="single" w:sz="4" w:space="0" w:color="auto"/>
              <w:right w:val="single" w:sz="4" w:space="0" w:color="auto"/>
            </w:tcBorders>
            <w:vAlign w:val="center"/>
          </w:tcPr>
          <w:p w14:paraId="1DA75B8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交易结果描述</w:t>
            </w:r>
          </w:p>
        </w:tc>
        <w:tc>
          <w:tcPr>
            <w:tcW w:w="1429" w:type="dxa"/>
            <w:tcBorders>
              <w:top w:val="single" w:sz="4" w:space="0" w:color="auto"/>
              <w:left w:val="nil"/>
              <w:bottom w:val="single" w:sz="4" w:space="0" w:color="auto"/>
              <w:right w:val="single" w:sz="4" w:space="0" w:color="auto"/>
            </w:tcBorders>
          </w:tcPr>
          <w:p w14:paraId="386FC5CE"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100)</w:t>
            </w:r>
          </w:p>
        </w:tc>
        <w:tc>
          <w:tcPr>
            <w:tcW w:w="3098" w:type="dxa"/>
            <w:tcBorders>
              <w:top w:val="single" w:sz="4" w:space="0" w:color="auto"/>
              <w:left w:val="nil"/>
              <w:bottom w:val="single" w:sz="4" w:space="0" w:color="auto"/>
              <w:right w:val="single" w:sz="4" w:space="0" w:color="auto"/>
            </w:tcBorders>
          </w:tcPr>
          <w:p w14:paraId="33042F4D"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枚举值</w:t>
            </w:r>
            <w:proofErr w:type="gramEnd"/>
            <w:r>
              <w:rPr>
                <w:rFonts w:asciiTheme="minorEastAsia" w:hAnsiTheme="minorEastAsia" w:cstheme="minorEastAsia" w:hint="eastAsia"/>
                <w:kern w:val="0"/>
                <w:sz w:val="16"/>
                <w:szCs w:val="16"/>
              </w:rPr>
              <w:t>描述信息</w:t>
            </w:r>
          </w:p>
        </w:tc>
      </w:tr>
      <w:tr w:rsidR="006053A3" w14:paraId="097673A5" w14:textId="77777777">
        <w:trPr>
          <w:trHeight w:val="420"/>
        </w:trPr>
        <w:tc>
          <w:tcPr>
            <w:tcW w:w="667" w:type="dxa"/>
            <w:tcBorders>
              <w:top w:val="single" w:sz="4" w:space="0" w:color="auto"/>
              <w:left w:val="single" w:sz="4" w:space="0" w:color="auto"/>
              <w:bottom w:val="single" w:sz="4" w:space="0" w:color="auto"/>
              <w:right w:val="single" w:sz="4" w:space="0" w:color="auto"/>
            </w:tcBorders>
          </w:tcPr>
          <w:p w14:paraId="46D88531" w14:textId="77777777" w:rsidR="006053A3" w:rsidRDefault="006053A3">
            <w:pPr>
              <w:numPr>
                <w:ilvl w:val="0"/>
                <w:numId w:val="29"/>
              </w:numPr>
              <w:rPr>
                <w:rFonts w:asciiTheme="minorEastAsia" w:hAnsiTheme="minorEastAsia" w:cstheme="minorEastAsia" w:hint="eastAsia"/>
                <w:szCs w:val="21"/>
              </w:rPr>
            </w:pPr>
          </w:p>
        </w:tc>
        <w:tc>
          <w:tcPr>
            <w:tcW w:w="2033" w:type="dxa"/>
            <w:tcBorders>
              <w:top w:val="single" w:sz="4" w:space="0" w:color="auto"/>
              <w:left w:val="nil"/>
              <w:bottom w:val="single" w:sz="4" w:space="0" w:color="auto"/>
              <w:right w:val="single" w:sz="4" w:space="0" w:color="auto"/>
            </w:tcBorders>
            <w:vAlign w:val="center"/>
          </w:tcPr>
          <w:p w14:paraId="7B7A8C9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保留字段</w:t>
            </w:r>
          </w:p>
        </w:tc>
        <w:tc>
          <w:tcPr>
            <w:tcW w:w="1429" w:type="dxa"/>
            <w:tcBorders>
              <w:top w:val="single" w:sz="4" w:space="0" w:color="auto"/>
              <w:left w:val="nil"/>
              <w:bottom w:val="single" w:sz="4" w:space="0" w:color="auto"/>
              <w:right w:val="single" w:sz="4" w:space="0" w:color="auto"/>
            </w:tcBorders>
          </w:tcPr>
          <w:p w14:paraId="2770EE0D"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256)</w:t>
            </w:r>
          </w:p>
        </w:tc>
        <w:tc>
          <w:tcPr>
            <w:tcW w:w="3098" w:type="dxa"/>
            <w:tcBorders>
              <w:top w:val="single" w:sz="4" w:space="0" w:color="auto"/>
              <w:left w:val="nil"/>
              <w:bottom w:val="single" w:sz="4" w:space="0" w:color="auto"/>
              <w:right w:val="single" w:sz="4" w:space="0" w:color="auto"/>
            </w:tcBorders>
          </w:tcPr>
          <w:p w14:paraId="3269372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保留字段</w:t>
            </w:r>
          </w:p>
        </w:tc>
      </w:tr>
    </w:tbl>
    <w:p w14:paraId="203F408F" w14:textId="77777777" w:rsidR="006053A3" w:rsidRDefault="006053A3"/>
    <w:p w14:paraId="359C6998" w14:textId="77777777" w:rsidR="006053A3" w:rsidRDefault="006053A3"/>
    <w:p w14:paraId="4C8BB62C" w14:textId="77777777" w:rsidR="006053A3" w:rsidRDefault="00000000">
      <w:pPr>
        <w:pStyle w:val="3-"/>
        <w:rPr>
          <w:rFonts w:asciiTheme="majorEastAsia" w:eastAsiaTheme="majorEastAsia" w:hAnsiTheme="majorEastAsia" w:cstheme="majorEastAsia" w:hint="eastAsia"/>
          <w:b/>
          <w:bCs/>
          <w:sz w:val="28"/>
          <w:szCs w:val="28"/>
        </w:rPr>
      </w:pPr>
      <w:bookmarkStart w:id="110" w:name="_Toc6535"/>
      <w:r>
        <w:rPr>
          <w:rFonts w:asciiTheme="majorEastAsia" w:eastAsiaTheme="majorEastAsia" w:hAnsiTheme="majorEastAsia" w:cstheme="majorEastAsia" w:hint="eastAsia"/>
          <w:b/>
          <w:bCs/>
          <w:sz w:val="28"/>
          <w:szCs w:val="28"/>
        </w:rPr>
        <w:t>客户</w:t>
      </w:r>
      <w:proofErr w:type="gramStart"/>
      <w:r>
        <w:rPr>
          <w:rFonts w:asciiTheme="majorEastAsia" w:eastAsiaTheme="majorEastAsia" w:hAnsiTheme="majorEastAsia" w:cstheme="majorEastAsia" w:hint="eastAsia"/>
          <w:b/>
          <w:bCs/>
          <w:sz w:val="28"/>
          <w:szCs w:val="28"/>
        </w:rPr>
        <w:t>账</w:t>
      </w:r>
      <w:proofErr w:type="gramEnd"/>
      <w:r>
        <w:rPr>
          <w:rFonts w:asciiTheme="majorEastAsia" w:eastAsiaTheme="majorEastAsia" w:hAnsiTheme="majorEastAsia" w:cstheme="majorEastAsia" w:hint="eastAsia"/>
          <w:b/>
          <w:bCs/>
          <w:sz w:val="28"/>
          <w:szCs w:val="28"/>
        </w:rPr>
        <w:t>明细文件（821）</w:t>
      </w:r>
      <w:bookmarkEnd w:id="110"/>
    </w:p>
    <w:p w14:paraId="26D89A8A" w14:textId="77777777" w:rsidR="006053A3" w:rsidRDefault="00000000">
      <w:pPr>
        <w:pStyle w:val="4-"/>
        <w:rPr>
          <w:rFonts w:hint="eastAsia"/>
        </w:rPr>
      </w:pPr>
      <w:r>
        <w:rPr>
          <w:rFonts w:hint="eastAsia"/>
        </w:rPr>
        <w:t>功能介绍</w:t>
      </w:r>
    </w:p>
    <w:p w14:paraId="5EAD70D4" w14:textId="77777777" w:rsidR="006053A3" w:rsidRDefault="00000000">
      <w:pPr>
        <w:pStyle w:val="10"/>
      </w:pPr>
      <w:r>
        <w:rPr>
          <w:rFonts w:hint="eastAsia"/>
        </w:rPr>
        <w:t>平台商户通过该文件向e管家系统获取作为交易资金账户的客户账户交易明细。</w:t>
      </w:r>
    </w:p>
    <w:p w14:paraId="3ECE66E8" w14:textId="77777777" w:rsidR="006053A3" w:rsidRDefault="00000000">
      <w:pPr>
        <w:pStyle w:val="4-"/>
        <w:rPr>
          <w:rFonts w:hint="eastAsia"/>
        </w:rPr>
      </w:pPr>
      <w:r>
        <w:rPr>
          <w:rFonts w:hint="eastAsia"/>
        </w:rPr>
        <w:t>适用场景</w:t>
      </w:r>
    </w:p>
    <w:p w14:paraId="0F4EAFB8" w14:textId="77777777" w:rsidR="006053A3" w:rsidRDefault="00000000">
      <w:pPr>
        <w:pStyle w:val="10"/>
      </w:pPr>
      <w:r>
        <w:rPr>
          <w:rFonts w:hint="eastAsia"/>
        </w:rPr>
        <w:t>该功能为通用可选功能，所有使用客户账户作为交易资金账户的平台商户对接e管家系统开展业务，均可向系统申请下载客户</w:t>
      </w:r>
      <w:proofErr w:type="gramStart"/>
      <w:r>
        <w:rPr>
          <w:rFonts w:hint="eastAsia"/>
        </w:rPr>
        <w:t>账</w:t>
      </w:r>
      <w:proofErr w:type="gramEnd"/>
      <w:r>
        <w:rPr>
          <w:rFonts w:hint="eastAsia"/>
        </w:rPr>
        <w:t>对账明细文件。</w:t>
      </w:r>
    </w:p>
    <w:p w14:paraId="58B7ECBA" w14:textId="77777777" w:rsidR="006053A3" w:rsidRDefault="00000000">
      <w:pPr>
        <w:pStyle w:val="4-"/>
        <w:rPr>
          <w:rFonts w:hint="eastAsia"/>
        </w:rPr>
      </w:pPr>
      <w:r>
        <w:rPr>
          <w:rFonts w:hint="eastAsia"/>
        </w:rPr>
        <w:t>文件描述</w:t>
      </w:r>
    </w:p>
    <w:tbl>
      <w:tblPr>
        <w:tblStyle w:val="ad"/>
        <w:tblW w:w="7050" w:type="dxa"/>
        <w:tblLayout w:type="fixed"/>
        <w:tblLook w:val="04A0" w:firstRow="1" w:lastRow="0" w:firstColumn="1" w:lastColumn="0" w:noHBand="0" w:noVBand="1"/>
      </w:tblPr>
      <w:tblGrid>
        <w:gridCol w:w="559"/>
        <w:gridCol w:w="2100"/>
        <w:gridCol w:w="1275"/>
        <w:gridCol w:w="3116"/>
      </w:tblGrid>
      <w:tr w:rsidR="006053A3" w14:paraId="4A5A0EB0" w14:textId="77777777">
        <w:trPr>
          <w:trHeight w:val="280"/>
        </w:trPr>
        <w:tc>
          <w:tcPr>
            <w:tcW w:w="559"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23016EF8"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序号</w:t>
            </w:r>
          </w:p>
        </w:tc>
        <w:tc>
          <w:tcPr>
            <w:tcW w:w="2100"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090AD9F1"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信息项</w:t>
            </w:r>
          </w:p>
        </w:tc>
        <w:tc>
          <w:tcPr>
            <w:tcW w:w="1275"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0057AEB9"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长度</w:t>
            </w:r>
          </w:p>
        </w:tc>
        <w:tc>
          <w:tcPr>
            <w:tcW w:w="3116"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3ED69D37"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说明</w:t>
            </w:r>
          </w:p>
        </w:tc>
      </w:tr>
      <w:tr w:rsidR="006053A3" w14:paraId="79DF40CB" w14:textId="77777777">
        <w:trPr>
          <w:trHeight w:val="280"/>
        </w:trPr>
        <w:tc>
          <w:tcPr>
            <w:tcW w:w="559" w:type="dxa"/>
            <w:tcBorders>
              <w:top w:val="single" w:sz="4" w:space="0" w:color="auto"/>
              <w:left w:val="single" w:sz="4" w:space="0" w:color="auto"/>
              <w:bottom w:val="single" w:sz="4" w:space="0" w:color="auto"/>
              <w:right w:val="single" w:sz="4" w:space="0" w:color="auto"/>
            </w:tcBorders>
          </w:tcPr>
          <w:p w14:paraId="7BF257A4" w14:textId="77777777" w:rsidR="006053A3" w:rsidRDefault="00000000">
            <w:pPr>
              <w:widowControl/>
              <w:jc w:val="left"/>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1</w:t>
            </w:r>
          </w:p>
        </w:tc>
        <w:tc>
          <w:tcPr>
            <w:tcW w:w="2100" w:type="dxa"/>
            <w:tcBorders>
              <w:top w:val="single" w:sz="4" w:space="0" w:color="auto"/>
              <w:left w:val="single" w:sz="4" w:space="0" w:color="auto"/>
              <w:bottom w:val="single" w:sz="4" w:space="0" w:color="auto"/>
              <w:right w:val="single" w:sz="4" w:space="0" w:color="auto"/>
            </w:tcBorders>
            <w:vAlign w:val="bottom"/>
          </w:tcPr>
          <w:p w14:paraId="1B192963" w14:textId="77777777" w:rsidR="006053A3" w:rsidRDefault="00000000">
            <w:pPr>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银行号</w:t>
            </w:r>
          </w:p>
        </w:tc>
        <w:tc>
          <w:tcPr>
            <w:tcW w:w="1275" w:type="dxa"/>
            <w:tcBorders>
              <w:top w:val="single" w:sz="4" w:space="0" w:color="auto"/>
              <w:left w:val="single" w:sz="4" w:space="0" w:color="auto"/>
              <w:bottom w:val="single" w:sz="4" w:space="0" w:color="auto"/>
              <w:right w:val="single" w:sz="4" w:space="0" w:color="auto"/>
            </w:tcBorders>
            <w:vAlign w:val="bottom"/>
          </w:tcPr>
          <w:p w14:paraId="2F5589B7" w14:textId="77777777" w:rsidR="006053A3" w:rsidRDefault="00000000">
            <w:pPr>
              <w:rPr>
                <w:rFonts w:asciiTheme="minorEastAsia" w:hAnsiTheme="minorEastAsia" w:cstheme="minorEastAsia" w:hint="eastAsia"/>
                <w:bCs/>
                <w:kern w:val="0"/>
                <w:sz w:val="16"/>
                <w:szCs w:val="16"/>
              </w:rPr>
            </w:pPr>
            <w:proofErr w:type="gramStart"/>
            <w:r>
              <w:rPr>
                <w:rFonts w:asciiTheme="minorEastAsia" w:hAnsiTheme="minorEastAsia" w:cstheme="minorEastAsia" w:hint="eastAsia"/>
                <w:bCs/>
                <w:kern w:val="0"/>
                <w:sz w:val="16"/>
                <w:szCs w:val="16"/>
              </w:rPr>
              <w:t>String(</w:t>
            </w:r>
            <w:proofErr w:type="gramEnd"/>
            <w:r>
              <w:rPr>
                <w:rFonts w:asciiTheme="minorEastAsia" w:hAnsiTheme="minorEastAsia" w:cstheme="minorEastAsia" w:hint="eastAsia"/>
                <w:bCs/>
                <w:kern w:val="0"/>
                <w:sz w:val="16"/>
                <w:szCs w:val="16"/>
              </w:rPr>
              <w:t>3)</w:t>
            </w:r>
          </w:p>
        </w:tc>
        <w:tc>
          <w:tcPr>
            <w:tcW w:w="3116" w:type="dxa"/>
            <w:tcBorders>
              <w:top w:val="single" w:sz="4" w:space="0" w:color="auto"/>
              <w:left w:val="single" w:sz="4" w:space="0" w:color="auto"/>
              <w:bottom w:val="single" w:sz="4" w:space="0" w:color="auto"/>
              <w:right w:val="single" w:sz="4" w:space="0" w:color="auto"/>
            </w:tcBorders>
          </w:tcPr>
          <w:p w14:paraId="7F9107A5" w14:textId="77777777" w:rsidR="006053A3" w:rsidRDefault="006053A3">
            <w:pPr>
              <w:widowControl/>
              <w:jc w:val="left"/>
              <w:rPr>
                <w:rFonts w:asciiTheme="minorEastAsia" w:hAnsiTheme="minorEastAsia" w:cstheme="minorEastAsia" w:hint="eastAsia"/>
                <w:bCs/>
                <w:kern w:val="0"/>
                <w:sz w:val="16"/>
                <w:szCs w:val="16"/>
              </w:rPr>
            </w:pPr>
          </w:p>
        </w:tc>
      </w:tr>
      <w:tr w:rsidR="006053A3" w14:paraId="2EBE2342" w14:textId="77777777">
        <w:trPr>
          <w:trHeight w:val="280"/>
        </w:trPr>
        <w:tc>
          <w:tcPr>
            <w:tcW w:w="559" w:type="dxa"/>
            <w:tcBorders>
              <w:top w:val="single" w:sz="4" w:space="0" w:color="auto"/>
              <w:left w:val="single" w:sz="4" w:space="0" w:color="auto"/>
              <w:bottom w:val="single" w:sz="4" w:space="0" w:color="auto"/>
              <w:right w:val="single" w:sz="4" w:space="0" w:color="auto"/>
            </w:tcBorders>
          </w:tcPr>
          <w:p w14:paraId="04C5B5B1" w14:textId="77777777" w:rsidR="006053A3" w:rsidRDefault="00000000">
            <w:pPr>
              <w:widowControl/>
              <w:jc w:val="left"/>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2</w:t>
            </w:r>
          </w:p>
        </w:tc>
        <w:tc>
          <w:tcPr>
            <w:tcW w:w="2100" w:type="dxa"/>
            <w:tcBorders>
              <w:top w:val="single" w:sz="4" w:space="0" w:color="auto"/>
              <w:left w:val="single" w:sz="4" w:space="0" w:color="auto"/>
              <w:bottom w:val="single" w:sz="4" w:space="0" w:color="auto"/>
              <w:right w:val="single" w:sz="4" w:space="0" w:color="auto"/>
            </w:tcBorders>
            <w:vAlign w:val="bottom"/>
          </w:tcPr>
          <w:p w14:paraId="2FD80A37" w14:textId="77777777" w:rsidR="006053A3" w:rsidRDefault="00000000">
            <w:pPr>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产品编码</w:t>
            </w:r>
          </w:p>
        </w:tc>
        <w:tc>
          <w:tcPr>
            <w:tcW w:w="1275" w:type="dxa"/>
            <w:tcBorders>
              <w:top w:val="single" w:sz="4" w:space="0" w:color="auto"/>
              <w:left w:val="single" w:sz="4" w:space="0" w:color="auto"/>
              <w:bottom w:val="single" w:sz="4" w:space="0" w:color="auto"/>
              <w:right w:val="single" w:sz="4" w:space="0" w:color="auto"/>
            </w:tcBorders>
            <w:vAlign w:val="bottom"/>
          </w:tcPr>
          <w:p w14:paraId="0E0C9B54" w14:textId="77777777" w:rsidR="006053A3" w:rsidRDefault="00000000">
            <w:pPr>
              <w:rPr>
                <w:rFonts w:asciiTheme="minorEastAsia" w:hAnsiTheme="minorEastAsia" w:cstheme="minorEastAsia" w:hint="eastAsia"/>
                <w:bCs/>
                <w:kern w:val="0"/>
                <w:sz w:val="16"/>
                <w:szCs w:val="16"/>
              </w:rPr>
            </w:pPr>
            <w:proofErr w:type="gramStart"/>
            <w:r>
              <w:rPr>
                <w:rFonts w:asciiTheme="minorEastAsia" w:hAnsiTheme="minorEastAsia" w:cstheme="minorEastAsia" w:hint="eastAsia"/>
                <w:bCs/>
                <w:kern w:val="0"/>
                <w:sz w:val="16"/>
                <w:szCs w:val="16"/>
              </w:rPr>
              <w:t>String(</w:t>
            </w:r>
            <w:proofErr w:type="gramEnd"/>
            <w:r>
              <w:rPr>
                <w:rFonts w:asciiTheme="minorEastAsia" w:hAnsiTheme="minorEastAsia" w:cstheme="minorEastAsia" w:hint="eastAsia"/>
                <w:bCs/>
                <w:kern w:val="0"/>
                <w:sz w:val="16"/>
                <w:szCs w:val="16"/>
              </w:rPr>
              <w:t>12)</w:t>
            </w:r>
          </w:p>
        </w:tc>
        <w:tc>
          <w:tcPr>
            <w:tcW w:w="3116" w:type="dxa"/>
            <w:tcBorders>
              <w:top w:val="single" w:sz="4" w:space="0" w:color="auto"/>
              <w:left w:val="single" w:sz="4" w:space="0" w:color="auto"/>
              <w:bottom w:val="single" w:sz="4" w:space="0" w:color="auto"/>
              <w:right w:val="single" w:sz="4" w:space="0" w:color="auto"/>
            </w:tcBorders>
          </w:tcPr>
          <w:p w14:paraId="14AF9399" w14:textId="77777777" w:rsidR="006053A3" w:rsidRDefault="006053A3">
            <w:pPr>
              <w:widowControl/>
              <w:jc w:val="left"/>
              <w:rPr>
                <w:rFonts w:asciiTheme="minorEastAsia" w:hAnsiTheme="minorEastAsia" w:cstheme="minorEastAsia" w:hint="eastAsia"/>
                <w:bCs/>
                <w:kern w:val="0"/>
                <w:sz w:val="16"/>
                <w:szCs w:val="16"/>
              </w:rPr>
            </w:pPr>
          </w:p>
        </w:tc>
      </w:tr>
      <w:tr w:rsidR="006053A3" w14:paraId="23675965" w14:textId="77777777">
        <w:trPr>
          <w:trHeight w:val="280"/>
        </w:trPr>
        <w:tc>
          <w:tcPr>
            <w:tcW w:w="559" w:type="dxa"/>
            <w:tcBorders>
              <w:top w:val="single" w:sz="4" w:space="0" w:color="auto"/>
              <w:left w:val="single" w:sz="4" w:space="0" w:color="auto"/>
              <w:bottom w:val="single" w:sz="4" w:space="0" w:color="auto"/>
              <w:right w:val="single" w:sz="4" w:space="0" w:color="auto"/>
            </w:tcBorders>
          </w:tcPr>
          <w:p w14:paraId="4F5B6A2D" w14:textId="77777777" w:rsidR="006053A3" w:rsidRDefault="00000000">
            <w:pPr>
              <w:widowControl/>
              <w:jc w:val="left"/>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3</w:t>
            </w:r>
          </w:p>
        </w:tc>
        <w:tc>
          <w:tcPr>
            <w:tcW w:w="2100" w:type="dxa"/>
            <w:tcBorders>
              <w:top w:val="single" w:sz="4" w:space="0" w:color="auto"/>
              <w:left w:val="single" w:sz="4" w:space="0" w:color="auto"/>
              <w:bottom w:val="single" w:sz="4" w:space="0" w:color="auto"/>
              <w:right w:val="single" w:sz="4" w:space="0" w:color="auto"/>
            </w:tcBorders>
            <w:vAlign w:val="bottom"/>
          </w:tcPr>
          <w:p w14:paraId="010519F7" w14:textId="77777777" w:rsidR="006053A3" w:rsidRDefault="00000000">
            <w:pPr>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客户账号</w:t>
            </w:r>
          </w:p>
        </w:tc>
        <w:tc>
          <w:tcPr>
            <w:tcW w:w="1275" w:type="dxa"/>
            <w:tcBorders>
              <w:top w:val="single" w:sz="4" w:space="0" w:color="auto"/>
              <w:left w:val="single" w:sz="4" w:space="0" w:color="auto"/>
              <w:bottom w:val="single" w:sz="4" w:space="0" w:color="auto"/>
              <w:right w:val="single" w:sz="4" w:space="0" w:color="auto"/>
            </w:tcBorders>
            <w:vAlign w:val="bottom"/>
          </w:tcPr>
          <w:p w14:paraId="3BC1D57F" w14:textId="77777777" w:rsidR="006053A3" w:rsidRDefault="00000000">
            <w:pPr>
              <w:rPr>
                <w:rFonts w:asciiTheme="minorEastAsia" w:hAnsiTheme="minorEastAsia" w:cstheme="minorEastAsia" w:hint="eastAsia"/>
                <w:bCs/>
                <w:kern w:val="0"/>
                <w:sz w:val="16"/>
                <w:szCs w:val="16"/>
              </w:rPr>
            </w:pPr>
            <w:proofErr w:type="gramStart"/>
            <w:r>
              <w:rPr>
                <w:rFonts w:asciiTheme="minorEastAsia" w:hAnsiTheme="minorEastAsia" w:cstheme="minorEastAsia" w:hint="eastAsia"/>
                <w:bCs/>
                <w:kern w:val="0"/>
                <w:sz w:val="16"/>
                <w:szCs w:val="16"/>
              </w:rPr>
              <w:t>String(</w:t>
            </w:r>
            <w:proofErr w:type="gramEnd"/>
            <w:r>
              <w:rPr>
                <w:rFonts w:asciiTheme="minorEastAsia" w:hAnsiTheme="minorEastAsia" w:cstheme="minorEastAsia" w:hint="eastAsia"/>
                <w:bCs/>
                <w:kern w:val="0"/>
                <w:sz w:val="16"/>
                <w:szCs w:val="16"/>
              </w:rPr>
              <w:t>19)</w:t>
            </w:r>
          </w:p>
        </w:tc>
        <w:tc>
          <w:tcPr>
            <w:tcW w:w="3116" w:type="dxa"/>
            <w:tcBorders>
              <w:top w:val="single" w:sz="4" w:space="0" w:color="auto"/>
              <w:left w:val="single" w:sz="4" w:space="0" w:color="auto"/>
              <w:bottom w:val="single" w:sz="4" w:space="0" w:color="auto"/>
              <w:right w:val="single" w:sz="4" w:space="0" w:color="auto"/>
            </w:tcBorders>
          </w:tcPr>
          <w:p w14:paraId="16284EE5" w14:textId="77777777" w:rsidR="006053A3" w:rsidRDefault="006053A3">
            <w:pPr>
              <w:widowControl/>
              <w:jc w:val="left"/>
              <w:rPr>
                <w:rFonts w:asciiTheme="minorEastAsia" w:hAnsiTheme="minorEastAsia" w:cstheme="minorEastAsia" w:hint="eastAsia"/>
                <w:bCs/>
                <w:kern w:val="0"/>
                <w:sz w:val="16"/>
                <w:szCs w:val="16"/>
              </w:rPr>
            </w:pPr>
          </w:p>
        </w:tc>
      </w:tr>
      <w:tr w:rsidR="006053A3" w14:paraId="471007E7" w14:textId="77777777">
        <w:trPr>
          <w:trHeight w:val="280"/>
        </w:trPr>
        <w:tc>
          <w:tcPr>
            <w:tcW w:w="559" w:type="dxa"/>
            <w:tcBorders>
              <w:top w:val="single" w:sz="4" w:space="0" w:color="auto"/>
              <w:left w:val="single" w:sz="4" w:space="0" w:color="auto"/>
              <w:bottom w:val="single" w:sz="4" w:space="0" w:color="auto"/>
              <w:right w:val="single" w:sz="4" w:space="0" w:color="auto"/>
            </w:tcBorders>
          </w:tcPr>
          <w:p w14:paraId="4EDD45FE" w14:textId="77777777" w:rsidR="006053A3" w:rsidRDefault="00000000">
            <w:pPr>
              <w:widowControl/>
              <w:jc w:val="left"/>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4</w:t>
            </w:r>
          </w:p>
        </w:tc>
        <w:tc>
          <w:tcPr>
            <w:tcW w:w="2100" w:type="dxa"/>
            <w:tcBorders>
              <w:top w:val="single" w:sz="4" w:space="0" w:color="auto"/>
              <w:left w:val="single" w:sz="4" w:space="0" w:color="auto"/>
              <w:bottom w:val="single" w:sz="4" w:space="0" w:color="auto"/>
              <w:right w:val="single" w:sz="4" w:space="0" w:color="auto"/>
            </w:tcBorders>
            <w:vAlign w:val="bottom"/>
          </w:tcPr>
          <w:p w14:paraId="19D2F3FF" w14:textId="77777777" w:rsidR="006053A3" w:rsidRDefault="00000000">
            <w:pPr>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账户序号</w:t>
            </w:r>
          </w:p>
        </w:tc>
        <w:tc>
          <w:tcPr>
            <w:tcW w:w="1275" w:type="dxa"/>
            <w:tcBorders>
              <w:top w:val="single" w:sz="4" w:space="0" w:color="auto"/>
              <w:left w:val="single" w:sz="4" w:space="0" w:color="auto"/>
              <w:bottom w:val="single" w:sz="4" w:space="0" w:color="auto"/>
              <w:right w:val="single" w:sz="4" w:space="0" w:color="auto"/>
            </w:tcBorders>
            <w:vAlign w:val="bottom"/>
          </w:tcPr>
          <w:p w14:paraId="4CE7457E" w14:textId="77777777" w:rsidR="006053A3" w:rsidRDefault="00000000">
            <w:pPr>
              <w:rPr>
                <w:rFonts w:asciiTheme="minorEastAsia" w:hAnsiTheme="minorEastAsia" w:cstheme="minorEastAsia" w:hint="eastAsia"/>
                <w:bCs/>
                <w:kern w:val="0"/>
                <w:sz w:val="16"/>
                <w:szCs w:val="16"/>
              </w:rPr>
            </w:pPr>
            <w:proofErr w:type="gramStart"/>
            <w:r>
              <w:rPr>
                <w:rFonts w:asciiTheme="minorEastAsia" w:hAnsiTheme="minorEastAsia" w:cstheme="minorEastAsia" w:hint="eastAsia"/>
                <w:bCs/>
                <w:kern w:val="0"/>
                <w:sz w:val="16"/>
                <w:szCs w:val="16"/>
              </w:rPr>
              <w:t>String(</w:t>
            </w:r>
            <w:proofErr w:type="gramEnd"/>
            <w:r>
              <w:rPr>
                <w:rFonts w:asciiTheme="minorEastAsia" w:hAnsiTheme="minorEastAsia" w:cstheme="minorEastAsia" w:hint="eastAsia"/>
                <w:bCs/>
                <w:kern w:val="0"/>
                <w:sz w:val="16"/>
                <w:szCs w:val="16"/>
              </w:rPr>
              <w:t>6)</w:t>
            </w:r>
          </w:p>
        </w:tc>
        <w:tc>
          <w:tcPr>
            <w:tcW w:w="3116" w:type="dxa"/>
            <w:tcBorders>
              <w:top w:val="single" w:sz="4" w:space="0" w:color="auto"/>
              <w:left w:val="single" w:sz="4" w:space="0" w:color="auto"/>
              <w:bottom w:val="single" w:sz="4" w:space="0" w:color="auto"/>
              <w:right w:val="single" w:sz="4" w:space="0" w:color="auto"/>
            </w:tcBorders>
          </w:tcPr>
          <w:p w14:paraId="5F61D407" w14:textId="77777777" w:rsidR="006053A3" w:rsidRDefault="006053A3">
            <w:pPr>
              <w:widowControl/>
              <w:jc w:val="left"/>
              <w:rPr>
                <w:rFonts w:asciiTheme="minorEastAsia" w:hAnsiTheme="minorEastAsia" w:cstheme="minorEastAsia" w:hint="eastAsia"/>
                <w:bCs/>
                <w:kern w:val="0"/>
                <w:sz w:val="16"/>
                <w:szCs w:val="16"/>
              </w:rPr>
            </w:pPr>
          </w:p>
        </w:tc>
      </w:tr>
      <w:tr w:rsidR="006053A3" w14:paraId="7536E2DE" w14:textId="77777777">
        <w:trPr>
          <w:trHeight w:val="280"/>
        </w:trPr>
        <w:tc>
          <w:tcPr>
            <w:tcW w:w="559" w:type="dxa"/>
            <w:tcBorders>
              <w:top w:val="single" w:sz="4" w:space="0" w:color="auto"/>
              <w:left w:val="single" w:sz="4" w:space="0" w:color="auto"/>
              <w:bottom w:val="single" w:sz="4" w:space="0" w:color="auto"/>
              <w:right w:val="single" w:sz="4" w:space="0" w:color="auto"/>
            </w:tcBorders>
          </w:tcPr>
          <w:p w14:paraId="4D0C1052" w14:textId="77777777" w:rsidR="006053A3" w:rsidRDefault="00000000">
            <w:pPr>
              <w:widowControl/>
              <w:jc w:val="left"/>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5</w:t>
            </w:r>
          </w:p>
        </w:tc>
        <w:tc>
          <w:tcPr>
            <w:tcW w:w="2100" w:type="dxa"/>
            <w:tcBorders>
              <w:top w:val="single" w:sz="4" w:space="0" w:color="auto"/>
              <w:left w:val="single" w:sz="4" w:space="0" w:color="auto"/>
              <w:bottom w:val="single" w:sz="4" w:space="0" w:color="auto"/>
              <w:right w:val="single" w:sz="4" w:space="0" w:color="auto"/>
            </w:tcBorders>
            <w:vAlign w:val="bottom"/>
          </w:tcPr>
          <w:p w14:paraId="62DAE6BD" w14:textId="77777777" w:rsidR="006053A3" w:rsidRDefault="00000000">
            <w:pPr>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币种</w:t>
            </w:r>
          </w:p>
        </w:tc>
        <w:tc>
          <w:tcPr>
            <w:tcW w:w="1275" w:type="dxa"/>
            <w:tcBorders>
              <w:top w:val="single" w:sz="4" w:space="0" w:color="auto"/>
              <w:left w:val="single" w:sz="4" w:space="0" w:color="auto"/>
              <w:bottom w:val="single" w:sz="4" w:space="0" w:color="auto"/>
              <w:right w:val="single" w:sz="4" w:space="0" w:color="auto"/>
            </w:tcBorders>
            <w:vAlign w:val="bottom"/>
          </w:tcPr>
          <w:p w14:paraId="02D2CF69" w14:textId="77777777" w:rsidR="006053A3" w:rsidRDefault="00000000">
            <w:pPr>
              <w:rPr>
                <w:rFonts w:asciiTheme="minorEastAsia" w:hAnsiTheme="minorEastAsia" w:cstheme="minorEastAsia" w:hint="eastAsia"/>
                <w:bCs/>
                <w:kern w:val="0"/>
                <w:sz w:val="16"/>
                <w:szCs w:val="16"/>
              </w:rPr>
            </w:pPr>
            <w:proofErr w:type="gramStart"/>
            <w:r>
              <w:rPr>
                <w:rFonts w:asciiTheme="minorEastAsia" w:hAnsiTheme="minorEastAsia" w:cstheme="minorEastAsia" w:hint="eastAsia"/>
                <w:bCs/>
                <w:kern w:val="0"/>
                <w:sz w:val="16"/>
                <w:szCs w:val="16"/>
              </w:rPr>
              <w:t>String(</w:t>
            </w:r>
            <w:proofErr w:type="gramEnd"/>
            <w:r>
              <w:rPr>
                <w:rFonts w:asciiTheme="minorEastAsia" w:hAnsiTheme="minorEastAsia" w:cstheme="minorEastAsia" w:hint="eastAsia"/>
                <w:bCs/>
                <w:kern w:val="0"/>
                <w:sz w:val="16"/>
                <w:szCs w:val="16"/>
              </w:rPr>
              <w:t>3)</w:t>
            </w:r>
          </w:p>
        </w:tc>
        <w:tc>
          <w:tcPr>
            <w:tcW w:w="3116" w:type="dxa"/>
            <w:tcBorders>
              <w:top w:val="single" w:sz="4" w:space="0" w:color="auto"/>
              <w:left w:val="single" w:sz="4" w:space="0" w:color="auto"/>
              <w:bottom w:val="single" w:sz="4" w:space="0" w:color="auto"/>
              <w:right w:val="single" w:sz="4" w:space="0" w:color="auto"/>
            </w:tcBorders>
          </w:tcPr>
          <w:p w14:paraId="6C6B8E16" w14:textId="77777777" w:rsidR="006053A3" w:rsidRDefault="006053A3">
            <w:pPr>
              <w:widowControl/>
              <w:jc w:val="left"/>
              <w:rPr>
                <w:rFonts w:asciiTheme="minorEastAsia" w:hAnsiTheme="minorEastAsia" w:cstheme="minorEastAsia" w:hint="eastAsia"/>
                <w:bCs/>
                <w:kern w:val="0"/>
                <w:sz w:val="16"/>
                <w:szCs w:val="16"/>
              </w:rPr>
            </w:pPr>
          </w:p>
        </w:tc>
      </w:tr>
      <w:tr w:rsidR="006053A3" w14:paraId="27ABDD4F" w14:textId="77777777">
        <w:trPr>
          <w:trHeight w:val="560"/>
        </w:trPr>
        <w:tc>
          <w:tcPr>
            <w:tcW w:w="559" w:type="dxa"/>
            <w:tcBorders>
              <w:top w:val="single" w:sz="4" w:space="0" w:color="auto"/>
              <w:left w:val="single" w:sz="4" w:space="0" w:color="auto"/>
              <w:bottom w:val="single" w:sz="4" w:space="0" w:color="auto"/>
              <w:right w:val="single" w:sz="4" w:space="0" w:color="auto"/>
            </w:tcBorders>
          </w:tcPr>
          <w:p w14:paraId="55AA5FC0" w14:textId="77777777" w:rsidR="006053A3" w:rsidRDefault="00000000">
            <w:pPr>
              <w:widowControl/>
              <w:jc w:val="left"/>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6</w:t>
            </w:r>
          </w:p>
        </w:tc>
        <w:tc>
          <w:tcPr>
            <w:tcW w:w="2100" w:type="dxa"/>
            <w:tcBorders>
              <w:top w:val="single" w:sz="4" w:space="0" w:color="auto"/>
              <w:left w:val="single" w:sz="4" w:space="0" w:color="auto"/>
              <w:bottom w:val="single" w:sz="4" w:space="0" w:color="auto"/>
              <w:right w:val="single" w:sz="4" w:space="0" w:color="auto"/>
            </w:tcBorders>
            <w:vAlign w:val="bottom"/>
          </w:tcPr>
          <w:p w14:paraId="04282165" w14:textId="77777777" w:rsidR="006053A3" w:rsidRDefault="00000000">
            <w:pPr>
              <w:rPr>
                <w:rFonts w:asciiTheme="minorEastAsia" w:hAnsiTheme="minorEastAsia" w:cstheme="minorEastAsia" w:hint="eastAsia"/>
                <w:bCs/>
                <w:kern w:val="0"/>
                <w:sz w:val="16"/>
                <w:szCs w:val="16"/>
              </w:rPr>
            </w:pPr>
            <w:proofErr w:type="gramStart"/>
            <w:r>
              <w:rPr>
                <w:rFonts w:asciiTheme="minorEastAsia" w:hAnsiTheme="minorEastAsia" w:cstheme="minorEastAsia" w:hint="eastAsia"/>
                <w:bCs/>
                <w:kern w:val="0"/>
                <w:sz w:val="16"/>
                <w:szCs w:val="16"/>
              </w:rPr>
              <w:t>钞汇标识</w:t>
            </w:r>
            <w:proofErr w:type="gramEnd"/>
          </w:p>
        </w:tc>
        <w:tc>
          <w:tcPr>
            <w:tcW w:w="1275" w:type="dxa"/>
            <w:tcBorders>
              <w:top w:val="single" w:sz="4" w:space="0" w:color="auto"/>
              <w:left w:val="single" w:sz="4" w:space="0" w:color="auto"/>
              <w:bottom w:val="single" w:sz="4" w:space="0" w:color="auto"/>
              <w:right w:val="single" w:sz="4" w:space="0" w:color="auto"/>
            </w:tcBorders>
            <w:vAlign w:val="bottom"/>
          </w:tcPr>
          <w:p w14:paraId="1295CE9A" w14:textId="77777777" w:rsidR="006053A3" w:rsidRDefault="00000000">
            <w:pPr>
              <w:rPr>
                <w:rFonts w:asciiTheme="minorEastAsia" w:hAnsiTheme="minorEastAsia" w:cstheme="minorEastAsia" w:hint="eastAsia"/>
                <w:bCs/>
                <w:kern w:val="0"/>
                <w:sz w:val="16"/>
                <w:szCs w:val="16"/>
              </w:rPr>
            </w:pPr>
            <w:proofErr w:type="gramStart"/>
            <w:r>
              <w:rPr>
                <w:rFonts w:asciiTheme="minorEastAsia" w:hAnsiTheme="minorEastAsia" w:cstheme="minorEastAsia" w:hint="eastAsia"/>
                <w:bCs/>
                <w:kern w:val="0"/>
                <w:sz w:val="16"/>
                <w:szCs w:val="16"/>
              </w:rPr>
              <w:t>String(</w:t>
            </w:r>
            <w:proofErr w:type="gramEnd"/>
            <w:r>
              <w:rPr>
                <w:rFonts w:asciiTheme="minorEastAsia" w:hAnsiTheme="minorEastAsia" w:cstheme="minorEastAsia" w:hint="eastAsia"/>
                <w:bCs/>
                <w:kern w:val="0"/>
                <w:sz w:val="16"/>
                <w:szCs w:val="16"/>
              </w:rPr>
              <w:t>1)</w:t>
            </w:r>
          </w:p>
        </w:tc>
        <w:tc>
          <w:tcPr>
            <w:tcW w:w="3116" w:type="dxa"/>
            <w:tcBorders>
              <w:top w:val="single" w:sz="4" w:space="0" w:color="auto"/>
              <w:left w:val="single" w:sz="4" w:space="0" w:color="auto"/>
              <w:bottom w:val="single" w:sz="4" w:space="0" w:color="auto"/>
              <w:right w:val="single" w:sz="4" w:space="0" w:color="auto"/>
            </w:tcBorders>
          </w:tcPr>
          <w:p w14:paraId="1823922F" w14:textId="77777777" w:rsidR="006053A3" w:rsidRDefault="006053A3">
            <w:pPr>
              <w:widowControl/>
              <w:jc w:val="left"/>
              <w:rPr>
                <w:rFonts w:asciiTheme="minorEastAsia" w:hAnsiTheme="minorEastAsia" w:cstheme="minorEastAsia" w:hint="eastAsia"/>
                <w:bCs/>
                <w:kern w:val="0"/>
                <w:sz w:val="16"/>
                <w:szCs w:val="16"/>
              </w:rPr>
            </w:pPr>
          </w:p>
        </w:tc>
      </w:tr>
      <w:tr w:rsidR="006053A3" w14:paraId="3228A7A1" w14:textId="77777777">
        <w:trPr>
          <w:trHeight w:val="343"/>
        </w:trPr>
        <w:tc>
          <w:tcPr>
            <w:tcW w:w="559" w:type="dxa"/>
            <w:tcBorders>
              <w:top w:val="single" w:sz="4" w:space="0" w:color="auto"/>
              <w:left w:val="single" w:sz="4" w:space="0" w:color="auto"/>
              <w:bottom w:val="single" w:sz="4" w:space="0" w:color="auto"/>
              <w:right w:val="single" w:sz="4" w:space="0" w:color="auto"/>
            </w:tcBorders>
          </w:tcPr>
          <w:p w14:paraId="0755D713" w14:textId="77777777" w:rsidR="006053A3" w:rsidRDefault="00000000">
            <w:pPr>
              <w:widowControl/>
              <w:jc w:val="left"/>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7</w:t>
            </w:r>
          </w:p>
        </w:tc>
        <w:tc>
          <w:tcPr>
            <w:tcW w:w="2100" w:type="dxa"/>
            <w:tcBorders>
              <w:top w:val="single" w:sz="4" w:space="0" w:color="auto"/>
              <w:left w:val="single" w:sz="4" w:space="0" w:color="auto"/>
              <w:bottom w:val="single" w:sz="4" w:space="0" w:color="auto"/>
              <w:right w:val="single" w:sz="4" w:space="0" w:color="auto"/>
            </w:tcBorders>
            <w:vAlign w:val="bottom"/>
          </w:tcPr>
          <w:p w14:paraId="0328B04C" w14:textId="77777777" w:rsidR="006053A3" w:rsidRDefault="00000000">
            <w:pPr>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账户名称</w:t>
            </w:r>
          </w:p>
        </w:tc>
        <w:tc>
          <w:tcPr>
            <w:tcW w:w="1275" w:type="dxa"/>
            <w:tcBorders>
              <w:top w:val="single" w:sz="4" w:space="0" w:color="auto"/>
              <w:left w:val="single" w:sz="4" w:space="0" w:color="auto"/>
              <w:bottom w:val="single" w:sz="4" w:space="0" w:color="auto"/>
              <w:right w:val="single" w:sz="4" w:space="0" w:color="auto"/>
            </w:tcBorders>
            <w:vAlign w:val="bottom"/>
          </w:tcPr>
          <w:p w14:paraId="4B001685" w14:textId="77777777" w:rsidR="006053A3" w:rsidRDefault="00000000">
            <w:pPr>
              <w:rPr>
                <w:rFonts w:asciiTheme="minorEastAsia" w:hAnsiTheme="minorEastAsia" w:cstheme="minorEastAsia" w:hint="eastAsia"/>
                <w:bCs/>
                <w:kern w:val="0"/>
                <w:sz w:val="16"/>
                <w:szCs w:val="16"/>
              </w:rPr>
            </w:pPr>
            <w:proofErr w:type="gramStart"/>
            <w:r>
              <w:rPr>
                <w:rFonts w:asciiTheme="minorEastAsia" w:hAnsiTheme="minorEastAsia" w:cstheme="minorEastAsia" w:hint="eastAsia"/>
                <w:bCs/>
                <w:kern w:val="0"/>
                <w:sz w:val="16"/>
                <w:szCs w:val="16"/>
              </w:rPr>
              <w:t>String(</w:t>
            </w:r>
            <w:proofErr w:type="gramEnd"/>
            <w:r>
              <w:rPr>
                <w:rFonts w:asciiTheme="minorEastAsia" w:hAnsiTheme="minorEastAsia" w:cstheme="minorEastAsia" w:hint="eastAsia"/>
                <w:bCs/>
                <w:kern w:val="0"/>
                <w:sz w:val="16"/>
                <w:szCs w:val="16"/>
              </w:rPr>
              <w:t>122)</w:t>
            </w:r>
          </w:p>
        </w:tc>
        <w:tc>
          <w:tcPr>
            <w:tcW w:w="3116" w:type="dxa"/>
            <w:tcBorders>
              <w:top w:val="single" w:sz="4" w:space="0" w:color="auto"/>
              <w:left w:val="single" w:sz="4" w:space="0" w:color="auto"/>
              <w:bottom w:val="single" w:sz="4" w:space="0" w:color="auto"/>
              <w:right w:val="single" w:sz="4" w:space="0" w:color="auto"/>
            </w:tcBorders>
          </w:tcPr>
          <w:p w14:paraId="5D6CCE06" w14:textId="77777777" w:rsidR="006053A3" w:rsidRDefault="006053A3">
            <w:pPr>
              <w:widowControl/>
              <w:jc w:val="left"/>
              <w:rPr>
                <w:rFonts w:asciiTheme="minorEastAsia" w:hAnsiTheme="minorEastAsia" w:cstheme="minorEastAsia" w:hint="eastAsia"/>
                <w:bCs/>
                <w:kern w:val="0"/>
                <w:sz w:val="16"/>
                <w:szCs w:val="16"/>
              </w:rPr>
            </w:pPr>
          </w:p>
        </w:tc>
      </w:tr>
      <w:tr w:rsidR="006053A3" w14:paraId="4D62CE98" w14:textId="77777777">
        <w:trPr>
          <w:trHeight w:val="280"/>
        </w:trPr>
        <w:tc>
          <w:tcPr>
            <w:tcW w:w="559" w:type="dxa"/>
            <w:tcBorders>
              <w:top w:val="single" w:sz="4" w:space="0" w:color="auto"/>
              <w:left w:val="single" w:sz="4" w:space="0" w:color="auto"/>
              <w:bottom w:val="single" w:sz="4" w:space="0" w:color="auto"/>
              <w:right w:val="single" w:sz="4" w:space="0" w:color="auto"/>
            </w:tcBorders>
          </w:tcPr>
          <w:p w14:paraId="5CB39118" w14:textId="77777777" w:rsidR="006053A3" w:rsidRDefault="00000000">
            <w:pPr>
              <w:widowControl/>
              <w:jc w:val="left"/>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8</w:t>
            </w:r>
          </w:p>
        </w:tc>
        <w:tc>
          <w:tcPr>
            <w:tcW w:w="2100" w:type="dxa"/>
            <w:tcBorders>
              <w:top w:val="single" w:sz="4" w:space="0" w:color="auto"/>
              <w:left w:val="single" w:sz="4" w:space="0" w:color="auto"/>
              <w:bottom w:val="single" w:sz="4" w:space="0" w:color="auto"/>
              <w:right w:val="single" w:sz="4" w:space="0" w:color="auto"/>
            </w:tcBorders>
            <w:vAlign w:val="bottom"/>
          </w:tcPr>
          <w:p w14:paraId="6FD23C1A" w14:textId="77777777" w:rsidR="006053A3" w:rsidRDefault="00000000">
            <w:pPr>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系统账户产品编码</w:t>
            </w:r>
          </w:p>
        </w:tc>
        <w:tc>
          <w:tcPr>
            <w:tcW w:w="1275" w:type="dxa"/>
            <w:tcBorders>
              <w:top w:val="single" w:sz="4" w:space="0" w:color="auto"/>
              <w:left w:val="single" w:sz="4" w:space="0" w:color="auto"/>
              <w:bottom w:val="single" w:sz="4" w:space="0" w:color="auto"/>
              <w:right w:val="single" w:sz="4" w:space="0" w:color="auto"/>
            </w:tcBorders>
            <w:vAlign w:val="bottom"/>
          </w:tcPr>
          <w:p w14:paraId="6F58B158" w14:textId="77777777" w:rsidR="006053A3" w:rsidRDefault="00000000">
            <w:pPr>
              <w:rPr>
                <w:rFonts w:asciiTheme="minorEastAsia" w:hAnsiTheme="minorEastAsia" w:cstheme="minorEastAsia" w:hint="eastAsia"/>
                <w:bCs/>
                <w:kern w:val="0"/>
                <w:sz w:val="16"/>
                <w:szCs w:val="16"/>
              </w:rPr>
            </w:pPr>
            <w:proofErr w:type="gramStart"/>
            <w:r>
              <w:rPr>
                <w:rFonts w:asciiTheme="minorEastAsia" w:hAnsiTheme="minorEastAsia" w:cstheme="minorEastAsia" w:hint="eastAsia"/>
                <w:bCs/>
                <w:kern w:val="0"/>
                <w:sz w:val="16"/>
                <w:szCs w:val="16"/>
              </w:rPr>
              <w:t>String(</w:t>
            </w:r>
            <w:proofErr w:type="gramEnd"/>
            <w:r>
              <w:rPr>
                <w:rFonts w:asciiTheme="minorEastAsia" w:hAnsiTheme="minorEastAsia" w:cstheme="minorEastAsia" w:hint="eastAsia"/>
                <w:bCs/>
                <w:kern w:val="0"/>
                <w:sz w:val="16"/>
                <w:szCs w:val="16"/>
              </w:rPr>
              <w:t>12)</w:t>
            </w:r>
          </w:p>
        </w:tc>
        <w:tc>
          <w:tcPr>
            <w:tcW w:w="3116" w:type="dxa"/>
            <w:tcBorders>
              <w:top w:val="single" w:sz="4" w:space="0" w:color="auto"/>
              <w:left w:val="single" w:sz="4" w:space="0" w:color="auto"/>
              <w:bottom w:val="single" w:sz="4" w:space="0" w:color="auto"/>
              <w:right w:val="single" w:sz="4" w:space="0" w:color="auto"/>
            </w:tcBorders>
          </w:tcPr>
          <w:p w14:paraId="38987F92" w14:textId="77777777" w:rsidR="006053A3" w:rsidRDefault="006053A3">
            <w:pPr>
              <w:widowControl/>
              <w:jc w:val="left"/>
              <w:rPr>
                <w:rFonts w:asciiTheme="minorEastAsia" w:hAnsiTheme="minorEastAsia" w:cstheme="minorEastAsia" w:hint="eastAsia"/>
                <w:bCs/>
                <w:kern w:val="0"/>
                <w:sz w:val="16"/>
                <w:szCs w:val="16"/>
              </w:rPr>
            </w:pPr>
          </w:p>
        </w:tc>
      </w:tr>
      <w:tr w:rsidR="006053A3" w14:paraId="5B454964" w14:textId="77777777">
        <w:trPr>
          <w:trHeight w:val="300"/>
        </w:trPr>
        <w:tc>
          <w:tcPr>
            <w:tcW w:w="559" w:type="dxa"/>
            <w:tcBorders>
              <w:top w:val="single" w:sz="4" w:space="0" w:color="auto"/>
              <w:left w:val="single" w:sz="4" w:space="0" w:color="auto"/>
              <w:bottom w:val="single" w:sz="4" w:space="0" w:color="auto"/>
              <w:right w:val="single" w:sz="4" w:space="0" w:color="auto"/>
            </w:tcBorders>
          </w:tcPr>
          <w:p w14:paraId="629C6CCA" w14:textId="77777777" w:rsidR="006053A3" w:rsidRDefault="00000000">
            <w:pPr>
              <w:widowControl/>
              <w:jc w:val="left"/>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9</w:t>
            </w:r>
          </w:p>
        </w:tc>
        <w:tc>
          <w:tcPr>
            <w:tcW w:w="2100" w:type="dxa"/>
            <w:tcBorders>
              <w:top w:val="single" w:sz="4" w:space="0" w:color="auto"/>
              <w:left w:val="single" w:sz="4" w:space="0" w:color="auto"/>
              <w:bottom w:val="single" w:sz="4" w:space="0" w:color="auto"/>
              <w:right w:val="single" w:sz="4" w:space="0" w:color="auto"/>
            </w:tcBorders>
            <w:vAlign w:val="bottom"/>
          </w:tcPr>
          <w:p w14:paraId="26067DD7" w14:textId="77777777" w:rsidR="006053A3" w:rsidRDefault="00000000">
            <w:pPr>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归属机构</w:t>
            </w:r>
          </w:p>
        </w:tc>
        <w:tc>
          <w:tcPr>
            <w:tcW w:w="1275" w:type="dxa"/>
            <w:tcBorders>
              <w:top w:val="single" w:sz="4" w:space="0" w:color="auto"/>
              <w:left w:val="single" w:sz="4" w:space="0" w:color="auto"/>
              <w:bottom w:val="single" w:sz="4" w:space="0" w:color="auto"/>
              <w:right w:val="single" w:sz="4" w:space="0" w:color="auto"/>
            </w:tcBorders>
            <w:vAlign w:val="bottom"/>
          </w:tcPr>
          <w:p w14:paraId="62166FA1" w14:textId="77777777" w:rsidR="006053A3" w:rsidRDefault="00000000">
            <w:pPr>
              <w:rPr>
                <w:rFonts w:asciiTheme="minorEastAsia" w:hAnsiTheme="minorEastAsia" w:cstheme="minorEastAsia" w:hint="eastAsia"/>
                <w:bCs/>
                <w:kern w:val="0"/>
                <w:sz w:val="16"/>
                <w:szCs w:val="16"/>
              </w:rPr>
            </w:pPr>
            <w:proofErr w:type="gramStart"/>
            <w:r>
              <w:rPr>
                <w:rFonts w:asciiTheme="minorEastAsia" w:hAnsiTheme="minorEastAsia" w:cstheme="minorEastAsia" w:hint="eastAsia"/>
                <w:bCs/>
                <w:kern w:val="0"/>
                <w:sz w:val="16"/>
                <w:szCs w:val="16"/>
              </w:rPr>
              <w:t>String(</w:t>
            </w:r>
            <w:proofErr w:type="gramEnd"/>
            <w:r>
              <w:rPr>
                <w:rFonts w:asciiTheme="minorEastAsia" w:hAnsiTheme="minorEastAsia" w:cstheme="minorEastAsia" w:hint="eastAsia"/>
                <w:bCs/>
                <w:kern w:val="0"/>
                <w:sz w:val="16"/>
                <w:szCs w:val="16"/>
              </w:rPr>
              <w:t>6)</w:t>
            </w:r>
          </w:p>
        </w:tc>
        <w:tc>
          <w:tcPr>
            <w:tcW w:w="3116" w:type="dxa"/>
            <w:tcBorders>
              <w:top w:val="single" w:sz="4" w:space="0" w:color="auto"/>
              <w:left w:val="single" w:sz="4" w:space="0" w:color="auto"/>
              <w:bottom w:val="single" w:sz="4" w:space="0" w:color="auto"/>
              <w:right w:val="single" w:sz="4" w:space="0" w:color="auto"/>
            </w:tcBorders>
          </w:tcPr>
          <w:p w14:paraId="11C55B1E" w14:textId="77777777" w:rsidR="006053A3" w:rsidRDefault="006053A3">
            <w:pPr>
              <w:widowControl/>
              <w:jc w:val="left"/>
              <w:rPr>
                <w:rFonts w:asciiTheme="minorEastAsia" w:hAnsiTheme="minorEastAsia" w:cstheme="minorEastAsia" w:hint="eastAsia"/>
                <w:bCs/>
                <w:kern w:val="0"/>
                <w:sz w:val="16"/>
                <w:szCs w:val="16"/>
              </w:rPr>
            </w:pPr>
          </w:p>
        </w:tc>
      </w:tr>
      <w:tr w:rsidR="006053A3" w14:paraId="4A79F205" w14:textId="77777777">
        <w:trPr>
          <w:trHeight w:val="354"/>
        </w:trPr>
        <w:tc>
          <w:tcPr>
            <w:tcW w:w="559" w:type="dxa"/>
            <w:tcBorders>
              <w:top w:val="single" w:sz="4" w:space="0" w:color="auto"/>
              <w:left w:val="single" w:sz="4" w:space="0" w:color="auto"/>
              <w:bottom w:val="single" w:sz="4" w:space="0" w:color="auto"/>
              <w:right w:val="single" w:sz="4" w:space="0" w:color="auto"/>
            </w:tcBorders>
          </w:tcPr>
          <w:p w14:paraId="0C1D63B6" w14:textId="77777777" w:rsidR="006053A3" w:rsidRDefault="00000000">
            <w:pPr>
              <w:widowControl/>
              <w:jc w:val="left"/>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10</w:t>
            </w:r>
          </w:p>
        </w:tc>
        <w:tc>
          <w:tcPr>
            <w:tcW w:w="2100" w:type="dxa"/>
            <w:tcBorders>
              <w:top w:val="single" w:sz="4" w:space="0" w:color="auto"/>
              <w:left w:val="single" w:sz="4" w:space="0" w:color="auto"/>
              <w:bottom w:val="single" w:sz="4" w:space="0" w:color="auto"/>
              <w:right w:val="single" w:sz="4" w:space="0" w:color="auto"/>
            </w:tcBorders>
            <w:vAlign w:val="bottom"/>
          </w:tcPr>
          <w:p w14:paraId="5E87038C" w14:textId="77777777" w:rsidR="006053A3" w:rsidRDefault="00000000">
            <w:pPr>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机构简称</w:t>
            </w:r>
          </w:p>
        </w:tc>
        <w:tc>
          <w:tcPr>
            <w:tcW w:w="1275" w:type="dxa"/>
            <w:tcBorders>
              <w:top w:val="single" w:sz="4" w:space="0" w:color="auto"/>
              <w:left w:val="single" w:sz="4" w:space="0" w:color="auto"/>
              <w:bottom w:val="single" w:sz="4" w:space="0" w:color="auto"/>
              <w:right w:val="single" w:sz="4" w:space="0" w:color="auto"/>
            </w:tcBorders>
            <w:vAlign w:val="bottom"/>
          </w:tcPr>
          <w:p w14:paraId="7CA0082B" w14:textId="77777777" w:rsidR="006053A3" w:rsidRDefault="00000000">
            <w:pPr>
              <w:rPr>
                <w:rFonts w:asciiTheme="minorEastAsia" w:hAnsiTheme="minorEastAsia" w:cstheme="minorEastAsia" w:hint="eastAsia"/>
                <w:bCs/>
                <w:kern w:val="0"/>
                <w:sz w:val="16"/>
                <w:szCs w:val="16"/>
              </w:rPr>
            </w:pPr>
            <w:proofErr w:type="gramStart"/>
            <w:r>
              <w:rPr>
                <w:rFonts w:asciiTheme="minorEastAsia" w:hAnsiTheme="minorEastAsia" w:cstheme="minorEastAsia" w:hint="eastAsia"/>
                <w:bCs/>
                <w:kern w:val="0"/>
                <w:sz w:val="16"/>
                <w:szCs w:val="16"/>
              </w:rPr>
              <w:t>String(</w:t>
            </w:r>
            <w:proofErr w:type="gramEnd"/>
            <w:r>
              <w:rPr>
                <w:rFonts w:asciiTheme="minorEastAsia" w:hAnsiTheme="minorEastAsia" w:cstheme="minorEastAsia" w:hint="eastAsia"/>
                <w:bCs/>
                <w:kern w:val="0"/>
                <w:sz w:val="16"/>
                <w:szCs w:val="16"/>
              </w:rPr>
              <w:t>122)</w:t>
            </w:r>
          </w:p>
        </w:tc>
        <w:tc>
          <w:tcPr>
            <w:tcW w:w="3116" w:type="dxa"/>
            <w:tcBorders>
              <w:top w:val="single" w:sz="4" w:space="0" w:color="auto"/>
              <w:left w:val="single" w:sz="4" w:space="0" w:color="auto"/>
              <w:bottom w:val="single" w:sz="4" w:space="0" w:color="auto"/>
              <w:right w:val="single" w:sz="4" w:space="0" w:color="auto"/>
            </w:tcBorders>
          </w:tcPr>
          <w:p w14:paraId="2266528F" w14:textId="77777777" w:rsidR="006053A3" w:rsidRDefault="006053A3">
            <w:pPr>
              <w:widowControl/>
              <w:jc w:val="left"/>
              <w:rPr>
                <w:rFonts w:asciiTheme="minorEastAsia" w:hAnsiTheme="minorEastAsia" w:cstheme="minorEastAsia" w:hint="eastAsia"/>
                <w:bCs/>
                <w:kern w:val="0"/>
                <w:sz w:val="16"/>
                <w:szCs w:val="16"/>
              </w:rPr>
            </w:pPr>
          </w:p>
        </w:tc>
      </w:tr>
      <w:tr w:rsidR="006053A3" w14:paraId="6D5C0BAF" w14:textId="77777777">
        <w:trPr>
          <w:trHeight w:val="354"/>
        </w:trPr>
        <w:tc>
          <w:tcPr>
            <w:tcW w:w="559" w:type="dxa"/>
            <w:tcBorders>
              <w:top w:val="single" w:sz="4" w:space="0" w:color="auto"/>
              <w:left w:val="single" w:sz="4" w:space="0" w:color="auto"/>
              <w:bottom w:val="single" w:sz="4" w:space="0" w:color="auto"/>
              <w:right w:val="single" w:sz="4" w:space="0" w:color="auto"/>
            </w:tcBorders>
          </w:tcPr>
          <w:p w14:paraId="43467AE4" w14:textId="77777777" w:rsidR="006053A3" w:rsidRDefault="00000000">
            <w:pPr>
              <w:widowControl/>
              <w:jc w:val="left"/>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11</w:t>
            </w:r>
          </w:p>
        </w:tc>
        <w:tc>
          <w:tcPr>
            <w:tcW w:w="2100" w:type="dxa"/>
            <w:tcBorders>
              <w:top w:val="single" w:sz="4" w:space="0" w:color="auto"/>
              <w:left w:val="single" w:sz="4" w:space="0" w:color="auto"/>
              <w:bottom w:val="single" w:sz="4" w:space="0" w:color="auto"/>
              <w:right w:val="single" w:sz="4" w:space="0" w:color="auto"/>
            </w:tcBorders>
            <w:vAlign w:val="bottom"/>
          </w:tcPr>
          <w:p w14:paraId="01E544D7" w14:textId="77777777" w:rsidR="006053A3" w:rsidRDefault="00000000">
            <w:pPr>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交易日志号</w:t>
            </w:r>
          </w:p>
        </w:tc>
        <w:tc>
          <w:tcPr>
            <w:tcW w:w="1275" w:type="dxa"/>
            <w:tcBorders>
              <w:top w:val="single" w:sz="4" w:space="0" w:color="auto"/>
              <w:left w:val="single" w:sz="4" w:space="0" w:color="auto"/>
              <w:bottom w:val="single" w:sz="4" w:space="0" w:color="auto"/>
              <w:right w:val="single" w:sz="4" w:space="0" w:color="auto"/>
            </w:tcBorders>
            <w:vAlign w:val="bottom"/>
          </w:tcPr>
          <w:p w14:paraId="538E8E92" w14:textId="77777777" w:rsidR="006053A3" w:rsidRDefault="00000000">
            <w:pPr>
              <w:rPr>
                <w:rFonts w:asciiTheme="minorEastAsia" w:hAnsiTheme="minorEastAsia" w:cstheme="minorEastAsia" w:hint="eastAsia"/>
                <w:bCs/>
                <w:kern w:val="0"/>
                <w:sz w:val="16"/>
                <w:szCs w:val="16"/>
              </w:rPr>
            </w:pPr>
            <w:proofErr w:type="gramStart"/>
            <w:r>
              <w:rPr>
                <w:rFonts w:asciiTheme="minorEastAsia" w:hAnsiTheme="minorEastAsia" w:cstheme="minorEastAsia" w:hint="eastAsia"/>
                <w:bCs/>
                <w:kern w:val="0"/>
                <w:sz w:val="16"/>
                <w:szCs w:val="16"/>
              </w:rPr>
              <w:t>String(</w:t>
            </w:r>
            <w:proofErr w:type="gramEnd"/>
            <w:r>
              <w:rPr>
                <w:rFonts w:asciiTheme="minorEastAsia" w:hAnsiTheme="minorEastAsia" w:cstheme="minorEastAsia" w:hint="eastAsia"/>
                <w:bCs/>
                <w:kern w:val="0"/>
                <w:sz w:val="16"/>
                <w:szCs w:val="16"/>
              </w:rPr>
              <w:t>14)</w:t>
            </w:r>
          </w:p>
        </w:tc>
        <w:tc>
          <w:tcPr>
            <w:tcW w:w="3116" w:type="dxa"/>
            <w:tcBorders>
              <w:top w:val="single" w:sz="4" w:space="0" w:color="auto"/>
              <w:left w:val="single" w:sz="4" w:space="0" w:color="auto"/>
              <w:bottom w:val="single" w:sz="4" w:space="0" w:color="auto"/>
              <w:right w:val="single" w:sz="4" w:space="0" w:color="auto"/>
            </w:tcBorders>
          </w:tcPr>
          <w:p w14:paraId="1F00662A" w14:textId="77777777" w:rsidR="006053A3" w:rsidRDefault="006053A3">
            <w:pPr>
              <w:widowControl/>
              <w:jc w:val="left"/>
              <w:rPr>
                <w:rFonts w:asciiTheme="minorEastAsia" w:hAnsiTheme="minorEastAsia" w:cstheme="minorEastAsia" w:hint="eastAsia"/>
                <w:bCs/>
                <w:kern w:val="0"/>
                <w:sz w:val="16"/>
                <w:szCs w:val="16"/>
              </w:rPr>
            </w:pPr>
          </w:p>
        </w:tc>
      </w:tr>
      <w:tr w:rsidR="006053A3" w14:paraId="11649041" w14:textId="77777777">
        <w:trPr>
          <w:trHeight w:val="354"/>
        </w:trPr>
        <w:tc>
          <w:tcPr>
            <w:tcW w:w="559" w:type="dxa"/>
            <w:tcBorders>
              <w:top w:val="single" w:sz="4" w:space="0" w:color="auto"/>
              <w:left w:val="single" w:sz="4" w:space="0" w:color="auto"/>
              <w:bottom w:val="single" w:sz="4" w:space="0" w:color="auto"/>
              <w:right w:val="single" w:sz="4" w:space="0" w:color="auto"/>
            </w:tcBorders>
          </w:tcPr>
          <w:p w14:paraId="7F391BC7" w14:textId="77777777" w:rsidR="006053A3" w:rsidRDefault="00000000">
            <w:pPr>
              <w:widowControl/>
              <w:jc w:val="left"/>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12</w:t>
            </w:r>
          </w:p>
        </w:tc>
        <w:tc>
          <w:tcPr>
            <w:tcW w:w="2100" w:type="dxa"/>
            <w:tcBorders>
              <w:top w:val="single" w:sz="4" w:space="0" w:color="auto"/>
              <w:left w:val="single" w:sz="4" w:space="0" w:color="auto"/>
              <w:bottom w:val="single" w:sz="4" w:space="0" w:color="auto"/>
              <w:right w:val="single" w:sz="4" w:space="0" w:color="auto"/>
            </w:tcBorders>
            <w:vAlign w:val="bottom"/>
          </w:tcPr>
          <w:p w14:paraId="4CEB8E03" w14:textId="77777777" w:rsidR="006053A3" w:rsidRDefault="00000000">
            <w:pPr>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交易日期</w:t>
            </w:r>
          </w:p>
        </w:tc>
        <w:tc>
          <w:tcPr>
            <w:tcW w:w="1275" w:type="dxa"/>
            <w:tcBorders>
              <w:top w:val="single" w:sz="4" w:space="0" w:color="auto"/>
              <w:left w:val="single" w:sz="4" w:space="0" w:color="auto"/>
              <w:bottom w:val="single" w:sz="4" w:space="0" w:color="auto"/>
              <w:right w:val="single" w:sz="4" w:space="0" w:color="auto"/>
            </w:tcBorders>
            <w:vAlign w:val="bottom"/>
          </w:tcPr>
          <w:p w14:paraId="03B3F883" w14:textId="77777777" w:rsidR="006053A3" w:rsidRDefault="00000000">
            <w:pPr>
              <w:rPr>
                <w:rFonts w:asciiTheme="minorEastAsia" w:hAnsiTheme="minorEastAsia" w:cstheme="minorEastAsia" w:hint="eastAsia"/>
                <w:bCs/>
                <w:kern w:val="0"/>
                <w:sz w:val="16"/>
                <w:szCs w:val="16"/>
              </w:rPr>
            </w:pPr>
            <w:proofErr w:type="gramStart"/>
            <w:r>
              <w:rPr>
                <w:rFonts w:asciiTheme="minorEastAsia" w:hAnsiTheme="minorEastAsia" w:cstheme="minorEastAsia" w:hint="eastAsia"/>
                <w:bCs/>
                <w:kern w:val="0"/>
                <w:sz w:val="16"/>
                <w:szCs w:val="16"/>
              </w:rPr>
              <w:t>int(</w:t>
            </w:r>
            <w:proofErr w:type="gramEnd"/>
            <w:r>
              <w:rPr>
                <w:rFonts w:asciiTheme="minorEastAsia" w:hAnsiTheme="minorEastAsia" w:cstheme="minorEastAsia" w:hint="eastAsia"/>
                <w:bCs/>
                <w:kern w:val="0"/>
                <w:sz w:val="16"/>
                <w:szCs w:val="16"/>
              </w:rPr>
              <w:t>11)</w:t>
            </w:r>
          </w:p>
        </w:tc>
        <w:tc>
          <w:tcPr>
            <w:tcW w:w="3116" w:type="dxa"/>
            <w:tcBorders>
              <w:top w:val="single" w:sz="4" w:space="0" w:color="auto"/>
              <w:left w:val="single" w:sz="4" w:space="0" w:color="auto"/>
              <w:bottom w:val="single" w:sz="4" w:space="0" w:color="auto"/>
              <w:right w:val="single" w:sz="4" w:space="0" w:color="auto"/>
            </w:tcBorders>
          </w:tcPr>
          <w:p w14:paraId="2A5170E3" w14:textId="77777777" w:rsidR="006053A3" w:rsidRDefault="006053A3">
            <w:pPr>
              <w:widowControl/>
              <w:jc w:val="left"/>
              <w:rPr>
                <w:rFonts w:asciiTheme="minorEastAsia" w:hAnsiTheme="minorEastAsia" w:cstheme="minorEastAsia" w:hint="eastAsia"/>
                <w:bCs/>
                <w:kern w:val="0"/>
                <w:sz w:val="16"/>
                <w:szCs w:val="16"/>
              </w:rPr>
            </w:pPr>
          </w:p>
        </w:tc>
      </w:tr>
      <w:tr w:rsidR="006053A3" w14:paraId="315BC6C9" w14:textId="77777777">
        <w:trPr>
          <w:trHeight w:val="354"/>
        </w:trPr>
        <w:tc>
          <w:tcPr>
            <w:tcW w:w="559" w:type="dxa"/>
            <w:tcBorders>
              <w:top w:val="single" w:sz="4" w:space="0" w:color="auto"/>
              <w:left w:val="single" w:sz="4" w:space="0" w:color="auto"/>
              <w:bottom w:val="single" w:sz="4" w:space="0" w:color="auto"/>
              <w:right w:val="single" w:sz="4" w:space="0" w:color="auto"/>
            </w:tcBorders>
          </w:tcPr>
          <w:p w14:paraId="59FED4A5" w14:textId="77777777" w:rsidR="006053A3" w:rsidRDefault="00000000">
            <w:pPr>
              <w:widowControl/>
              <w:jc w:val="left"/>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13</w:t>
            </w:r>
          </w:p>
        </w:tc>
        <w:tc>
          <w:tcPr>
            <w:tcW w:w="2100" w:type="dxa"/>
            <w:tcBorders>
              <w:top w:val="single" w:sz="4" w:space="0" w:color="auto"/>
              <w:left w:val="single" w:sz="4" w:space="0" w:color="auto"/>
              <w:bottom w:val="single" w:sz="4" w:space="0" w:color="auto"/>
              <w:right w:val="single" w:sz="4" w:space="0" w:color="auto"/>
            </w:tcBorders>
            <w:vAlign w:val="bottom"/>
          </w:tcPr>
          <w:p w14:paraId="20309F47" w14:textId="77777777" w:rsidR="006053A3" w:rsidRDefault="00000000">
            <w:pPr>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交易时间</w:t>
            </w:r>
          </w:p>
        </w:tc>
        <w:tc>
          <w:tcPr>
            <w:tcW w:w="1275" w:type="dxa"/>
            <w:tcBorders>
              <w:top w:val="single" w:sz="4" w:space="0" w:color="auto"/>
              <w:left w:val="single" w:sz="4" w:space="0" w:color="auto"/>
              <w:bottom w:val="single" w:sz="4" w:space="0" w:color="auto"/>
              <w:right w:val="single" w:sz="4" w:space="0" w:color="auto"/>
            </w:tcBorders>
            <w:vAlign w:val="bottom"/>
          </w:tcPr>
          <w:p w14:paraId="045B1866" w14:textId="77777777" w:rsidR="006053A3" w:rsidRDefault="00000000">
            <w:pPr>
              <w:rPr>
                <w:rFonts w:asciiTheme="minorEastAsia" w:hAnsiTheme="minorEastAsia" w:cstheme="minorEastAsia" w:hint="eastAsia"/>
                <w:bCs/>
                <w:kern w:val="0"/>
                <w:sz w:val="16"/>
                <w:szCs w:val="16"/>
              </w:rPr>
            </w:pPr>
            <w:proofErr w:type="gramStart"/>
            <w:r>
              <w:rPr>
                <w:rFonts w:asciiTheme="minorEastAsia" w:hAnsiTheme="minorEastAsia" w:cstheme="minorEastAsia" w:hint="eastAsia"/>
                <w:bCs/>
                <w:kern w:val="0"/>
                <w:sz w:val="16"/>
                <w:szCs w:val="16"/>
              </w:rPr>
              <w:t>String(</w:t>
            </w:r>
            <w:proofErr w:type="gramEnd"/>
            <w:r>
              <w:rPr>
                <w:rFonts w:asciiTheme="minorEastAsia" w:hAnsiTheme="minorEastAsia" w:cstheme="minorEastAsia" w:hint="eastAsia"/>
                <w:bCs/>
                <w:kern w:val="0"/>
                <w:sz w:val="16"/>
                <w:szCs w:val="16"/>
              </w:rPr>
              <w:t>6)</w:t>
            </w:r>
          </w:p>
        </w:tc>
        <w:tc>
          <w:tcPr>
            <w:tcW w:w="3116" w:type="dxa"/>
            <w:tcBorders>
              <w:top w:val="single" w:sz="4" w:space="0" w:color="auto"/>
              <w:left w:val="single" w:sz="4" w:space="0" w:color="auto"/>
              <w:bottom w:val="single" w:sz="4" w:space="0" w:color="auto"/>
              <w:right w:val="single" w:sz="4" w:space="0" w:color="auto"/>
            </w:tcBorders>
          </w:tcPr>
          <w:p w14:paraId="35C3BDF9" w14:textId="77777777" w:rsidR="006053A3" w:rsidRDefault="006053A3">
            <w:pPr>
              <w:widowControl/>
              <w:jc w:val="left"/>
              <w:rPr>
                <w:rFonts w:asciiTheme="minorEastAsia" w:hAnsiTheme="minorEastAsia" w:cstheme="minorEastAsia" w:hint="eastAsia"/>
                <w:bCs/>
                <w:kern w:val="0"/>
                <w:sz w:val="16"/>
                <w:szCs w:val="16"/>
              </w:rPr>
            </w:pPr>
          </w:p>
        </w:tc>
      </w:tr>
      <w:tr w:rsidR="006053A3" w14:paraId="2D7CBCFD" w14:textId="77777777">
        <w:trPr>
          <w:trHeight w:val="354"/>
        </w:trPr>
        <w:tc>
          <w:tcPr>
            <w:tcW w:w="559" w:type="dxa"/>
            <w:tcBorders>
              <w:top w:val="single" w:sz="4" w:space="0" w:color="auto"/>
              <w:left w:val="single" w:sz="4" w:space="0" w:color="auto"/>
              <w:bottom w:val="single" w:sz="4" w:space="0" w:color="auto"/>
              <w:right w:val="single" w:sz="4" w:space="0" w:color="auto"/>
            </w:tcBorders>
          </w:tcPr>
          <w:p w14:paraId="28E5D1E1" w14:textId="77777777" w:rsidR="006053A3" w:rsidRDefault="00000000">
            <w:pPr>
              <w:widowControl/>
              <w:jc w:val="left"/>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14</w:t>
            </w:r>
          </w:p>
        </w:tc>
        <w:tc>
          <w:tcPr>
            <w:tcW w:w="2100" w:type="dxa"/>
            <w:tcBorders>
              <w:top w:val="single" w:sz="4" w:space="0" w:color="auto"/>
              <w:left w:val="single" w:sz="4" w:space="0" w:color="auto"/>
              <w:bottom w:val="single" w:sz="4" w:space="0" w:color="auto"/>
              <w:right w:val="single" w:sz="4" w:space="0" w:color="auto"/>
            </w:tcBorders>
            <w:vAlign w:val="bottom"/>
          </w:tcPr>
          <w:p w14:paraId="13B17BCF" w14:textId="77777777" w:rsidR="006053A3" w:rsidRDefault="00000000">
            <w:pPr>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交易机构号</w:t>
            </w:r>
          </w:p>
        </w:tc>
        <w:tc>
          <w:tcPr>
            <w:tcW w:w="1275" w:type="dxa"/>
            <w:tcBorders>
              <w:top w:val="single" w:sz="4" w:space="0" w:color="auto"/>
              <w:left w:val="single" w:sz="4" w:space="0" w:color="auto"/>
              <w:bottom w:val="single" w:sz="4" w:space="0" w:color="auto"/>
              <w:right w:val="single" w:sz="4" w:space="0" w:color="auto"/>
            </w:tcBorders>
            <w:vAlign w:val="bottom"/>
          </w:tcPr>
          <w:p w14:paraId="1AE76A3A" w14:textId="77777777" w:rsidR="006053A3" w:rsidRDefault="00000000">
            <w:pPr>
              <w:rPr>
                <w:rFonts w:asciiTheme="minorEastAsia" w:hAnsiTheme="minorEastAsia" w:cstheme="minorEastAsia" w:hint="eastAsia"/>
                <w:bCs/>
                <w:kern w:val="0"/>
                <w:sz w:val="16"/>
                <w:szCs w:val="16"/>
              </w:rPr>
            </w:pPr>
            <w:proofErr w:type="gramStart"/>
            <w:r>
              <w:rPr>
                <w:rFonts w:asciiTheme="minorEastAsia" w:hAnsiTheme="minorEastAsia" w:cstheme="minorEastAsia" w:hint="eastAsia"/>
                <w:bCs/>
                <w:kern w:val="0"/>
                <w:sz w:val="16"/>
                <w:szCs w:val="16"/>
              </w:rPr>
              <w:t>String(</w:t>
            </w:r>
            <w:proofErr w:type="gramEnd"/>
            <w:r>
              <w:rPr>
                <w:rFonts w:asciiTheme="minorEastAsia" w:hAnsiTheme="minorEastAsia" w:cstheme="minorEastAsia" w:hint="eastAsia"/>
                <w:bCs/>
                <w:kern w:val="0"/>
                <w:sz w:val="16"/>
                <w:szCs w:val="16"/>
              </w:rPr>
              <w:t>6)</w:t>
            </w:r>
          </w:p>
        </w:tc>
        <w:tc>
          <w:tcPr>
            <w:tcW w:w="3116" w:type="dxa"/>
            <w:tcBorders>
              <w:top w:val="single" w:sz="4" w:space="0" w:color="auto"/>
              <w:left w:val="single" w:sz="4" w:space="0" w:color="auto"/>
              <w:bottom w:val="single" w:sz="4" w:space="0" w:color="auto"/>
              <w:right w:val="single" w:sz="4" w:space="0" w:color="auto"/>
            </w:tcBorders>
          </w:tcPr>
          <w:p w14:paraId="3AE2E520" w14:textId="77777777" w:rsidR="006053A3" w:rsidRDefault="006053A3">
            <w:pPr>
              <w:widowControl/>
              <w:jc w:val="left"/>
              <w:rPr>
                <w:rFonts w:asciiTheme="minorEastAsia" w:hAnsiTheme="minorEastAsia" w:cstheme="minorEastAsia" w:hint="eastAsia"/>
                <w:bCs/>
                <w:kern w:val="0"/>
                <w:sz w:val="16"/>
                <w:szCs w:val="16"/>
              </w:rPr>
            </w:pPr>
          </w:p>
        </w:tc>
      </w:tr>
      <w:tr w:rsidR="006053A3" w14:paraId="7B7F08FB" w14:textId="77777777">
        <w:trPr>
          <w:trHeight w:val="354"/>
        </w:trPr>
        <w:tc>
          <w:tcPr>
            <w:tcW w:w="559" w:type="dxa"/>
            <w:tcBorders>
              <w:top w:val="single" w:sz="4" w:space="0" w:color="auto"/>
              <w:left w:val="single" w:sz="4" w:space="0" w:color="auto"/>
              <w:bottom w:val="single" w:sz="4" w:space="0" w:color="auto"/>
              <w:right w:val="single" w:sz="4" w:space="0" w:color="auto"/>
            </w:tcBorders>
          </w:tcPr>
          <w:p w14:paraId="256B10E0" w14:textId="77777777" w:rsidR="006053A3" w:rsidRDefault="00000000">
            <w:pPr>
              <w:widowControl/>
              <w:jc w:val="left"/>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15</w:t>
            </w:r>
          </w:p>
        </w:tc>
        <w:tc>
          <w:tcPr>
            <w:tcW w:w="2100" w:type="dxa"/>
            <w:tcBorders>
              <w:top w:val="single" w:sz="4" w:space="0" w:color="auto"/>
              <w:left w:val="single" w:sz="4" w:space="0" w:color="auto"/>
              <w:bottom w:val="single" w:sz="4" w:space="0" w:color="auto"/>
              <w:right w:val="single" w:sz="4" w:space="0" w:color="auto"/>
            </w:tcBorders>
            <w:vAlign w:val="bottom"/>
          </w:tcPr>
          <w:p w14:paraId="1773287C" w14:textId="77777777" w:rsidR="006053A3" w:rsidRDefault="00000000">
            <w:pPr>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交易码（</w:t>
            </w:r>
            <w:proofErr w:type="gramStart"/>
            <w:r>
              <w:rPr>
                <w:rFonts w:asciiTheme="minorEastAsia" w:hAnsiTheme="minorEastAsia" w:cstheme="minorEastAsia" w:hint="eastAsia"/>
                <w:bCs/>
                <w:kern w:val="0"/>
                <w:sz w:val="16"/>
                <w:szCs w:val="16"/>
              </w:rPr>
              <w:t>含应用码</w:t>
            </w:r>
            <w:proofErr w:type="gramEnd"/>
            <w:r>
              <w:rPr>
                <w:rFonts w:asciiTheme="minorEastAsia" w:hAnsiTheme="minorEastAsia" w:cstheme="minorEastAsia" w:hint="eastAsia"/>
                <w:bCs/>
                <w:kern w:val="0"/>
                <w:sz w:val="16"/>
                <w:szCs w:val="16"/>
              </w:rPr>
              <w:t>）</w:t>
            </w:r>
          </w:p>
        </w:tc>
        <w:tc>
          <w:tcPr>
            <w:tcW w:w="1275" w:type="dxa"/>
            <w:tcBorders>
              <w:top w:val="single" w:sz="4" w:space="0" w:color="auto"/>
              <w:left w:val="single" w:sz="4" w:space="0" w:color="auto"/>
              <w:bottom w:val="single" w:sz="4" w:space="0" w:color="auto"/>
              <w:right w:val="single" w:sz="4" w:space="0" w:color="auto"/>
            </w:tcBorders>
            <w:vAlign w:val="bottom"/>
          </w:tcPr>
          <w:p w14:paraId="37E4DEFC" w14:textId="77777777" w:rsidR="006053A3" w:rsidRDefault="00000000">
            <w:pPr>
              <w:rPr>
                <w:rFonts w:asciiTheme="minorEastAsia" w:hAnsiTheme="minorEastAsia" w:cstheme="minorEastAsia" w:hint="eastAsia"/>
                <w:bCs/>
                <w:kern w:val="0"/>
                <w:sz w:val="16"/>
                <w:szCs w:val="16"/>
              </w:rPr>
            </w:pPr>
            <w:proofErr w:type="gramStart"/>
            <w:r>
              <w:rPr>
                <w:rFonts w:asciiTheme="minorEastAsia" w:hAnsiTheme="minorEastAsia" w:cstheme="minorEastAsia" w:hint="eastAsia"/>
                <w:bCs/>
                <w:kern w:val="0"/>
                <w:sz w:val="16"/>
                <w:szCs w:val="16"/>
              </w:rPr>
              <w:t>String(</w:t>
            </w:r>
            <w:proofErr w:type="gramEnd"/>
            <w:r>
              <w:rPr>
                <w:rFonts w:asciiTheme="minorEastAsia" w:hAnsiTheme="minorEastAsia" w:cstheme="minorEastAsia" w:hint="eastAsia"/>
                <w:bCs/>
                <w:kern w:val="0"/>
                <w:sz w:val="16"/>
                <w:szCs w:val="16"/>
              </w:rPr>
              <w:t>7)</w:t>
            </w:r>
          </w:p>
        </w:tc>
        <w:tc>
          <w:tcPr>
            <w:tcW w:w="3116" w:type="dxa"/>
            <w:tcBorders>
              <w:top w:val="single" w:sz="4" w:space="0" w:color="auto"/>
              <w:left w:val="single" w:sz="4" w:space="0" w:color="auto"/>
              <w:bottom w:val="single" w:sz="4" w:space="0" w:color="auto"/>
              <w:right w:val="single" w:sz="4" w:space="0" w:color="auto"/>
            </w:tcBorders>
          </w:tcPr>
          <w:p w14:paraId="624B3D64" w14:textId="77777777" w:rsidR="006053A3" w:rsidRDefault="006053A3">
            <w:pPr>
              <w:widowControl/>
              <w:jc w:val="left"/>
              <w:rPr>
                <w:rFonts w:asciiTheme="minorEastAsia" w:hAnsiTheme="minorEastAsia" w:cstheme="minorEastAsia" w:hint="eastAsia"/>
                <w:bCs/>
                <w:kern w:val="0"/>
                <w:sz w:val="16"/>
                <w:szCs w:val="16"/>
              </w:rPr>
            </w:pPr>
          </w:p>
        </w:tc>
      </w:tr>
      <w:tr w:rsidR="006053A3" w14:paraId="5F2C50D5" w14:textId="77777777">
        <w:trPr>
          <w:trHeight w:val="354"/>
        </w:trPr>
        <w:tc>
          <w:tcPr>
            <w:tcW w:w="559" w:type="dxa"/>
            <w:tcBorders>
              <w:top w:val="single" w:sz="4" w:space="0" w:color="auto"/>
              <w:left w:val="single" w:sz="4" w:space="0" w:color="auto"/>
              <w:bottom w:val="single" w:sz="4" w:space="0" w:color="auto"/>
              <w:right w:val="single" w:sz="4" w:space="0" w:color="auto"/>
            </w:tcBorders>
          </w:tcPr>
          <w:p w14:paraId="5388755A" w14:textId="77777777" w:rsidR="006053A3" w:rsidRDefault="00000000">
            <w:pPr>
              <w:widowControl/>
              <w:jc w:val="left"/>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16</w:t>
            </w:r>
          </w:p>
        </w:tc>
        <w:tc>
          <w:tcPr>
            <w:tcW w:w="2100" w:type="dxa"/>
            <w:tcBorders>
              <w:top w:val="single" w:sz="4" w:space="0" w:color="auto"/>
              <w:left w:val="single" w:sz="4" w:space="0" w:color="auto"/>
              <w:bottom w:val="single" w:sz="4" w:space="0" w:color="auto"/>
              <w:right w:val="single" w:sz="4" w:space="0" w:color="auto"/>
            </w:tcBorders>
            <w:vAlign w:val="bottom"/>
          </w:tcPr>
          <w:p w14:paraId="350AD463" w14:textId="77777777" w:rsidR="006053A3" w:rsidRDefault="00000000">
            <w:pPr>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用户名</w:t>
            </w:r>
          </w:p>
        </w:tc>
        <w:tc>
          <w:tcPr>
            <w:tcW w:w="1275" w:type="dxa"/>
            <w:tcBorders>
              <w:top w:val="single" w:sz="4" w:space="0" w:color="auto"/>
              <w:left w:val="single" w:sz="4" w:space="0" w:color="auto"/>
              <w:bottom w:val="single" w:sz="4" w:space="0" w:color="auto"/>
              <w:right w:val="single" w:sz="4" w:space="0" w:color="auto"/>
            </w:tcBorders>
            <w:vAlign w:val="bottom"/>
          </w:tcPr>
          <w:p w14:paraId="7B82B9DF" w14:textId="77777777" w:rsidR="006053A3" w:rsidRDefault="00000000">
            <w:pPr>
              <w:rPr>
                <w:rFonts w:asciiTheme="minorEastAsia" w:hAnsiTheme="minorEastAsia" w:cstheme="minorEastAsia" w:hint="eastAsia"/>
                <w:bCs/>
                <w:kern w:val="0"/>
                <w:sz w:val="16"/>
                <w:szCs w:val="16"/>
              </w:rPr>
            </w:pPr>
            <w:proofErr w:type="gramStart"/>
            <w:r>
              <w:rPr>
                <w:rFonts w:asciiTheme="minorEastAsia" w:hAnsiTheme="minorEastAsia" w:cstheme="minorEastAsia" w:hint="eastAsia"/>
                <w:bCs/>
                <w:kern w:val="0"/>
                <w:sz w:val="16"/>
                <w:szCs w:val="16"/>
              </w:rPr>
              <w:t>String(</w:t>
            </w:r>
            <w:proofErr w:type="gramEnd"/>
            <w:r>
              <w:rPr>
                <w:rFonts w:asciiTheme="minorEastAsia" w:hAnsiTheme="minorEastAsia" w:cstheme="minorEastAsia" w:hint="eastAsia"/>
                <w:bCs/>
                <w:kern w:val="0"/>
                <w:sz w:val="16"/>
                <w:szCs w:val="16"/>
              </w:rPr>
              <w:t>20)</w:t>
            </w:r>
          </w:p>
        </w:tc>
        <w:tc>
          <w:tcPr>
            <w:tcW w:w="3116" w:type="dxa"/>
            <w:tcBorders>
              <w:top w:val="single" w:sz="4" w:space="0" w:color="auto"/>
              <w:left w:val="single" w:sz="4" w:space="0" w:color="auto"/>
              <w:bottom w:val="single" w:sz="4" w:space="0" w:color="auto"/>
              <w:right w:val="single" w:sz="4" w:space="0" w:color="auto"/>
            </w:tcBorders>
          </w:tcPr>
          <w:p w14:paraId="61218D08" w14:textId="77777777" w:rsidR="006053A3" w:rsidRDefault="006053A3">
            <w:pPr>
              <w:widowControl/>
              <w:jc w:val="left"/>
              <w:rPr>
                <w:rFonts w:asciiTheme="minorEastAsia" w:hAnsiTheme="minorEastAsia" w:cstheme="minorEastAsia" w:hint="eastAsia"/>
                <w:bCs/>
                <w:kern w:val="0"/>
                <w:sz w:val="16"/>
                <w:szCs w:val="16"/>
              </w:rPr>
            </w:pPr>
          </w:p>
        </w:tc>
      </w:tr>
      <w:tr w:rsidR="006053A3" w14:paraId="3E8178FC" w14:textId="77777777">
        <w:trPr>
          <w:trHeight w:val="354"/>
        </w:trPr>
        <w:tc>
          <w:tcPr>
            <w:tcW w:w="559" w:type="dxa"/>
            <w:tcBorders>
              <w:top w:val="single" w:sz="4" w:space="0" w:color="auto"/>
              <w:left w:val="single" w:sz="4" w:space="0" w:color="auto"/>
              <w:bottom w:val="single" w:sz="4" w:space="0" w:color="auto"/>
              <w:right w:val="single" w:sz="4" w:space="0" w:color="auto"/>
            </w:tcBorders>
          </w:tcPr>
          <w:p w14:paraId="4225EEEB" w14:textId="77777777" w:rsidR="006053A3" w:rsidRDefault="00000000">
            <w:pPr>
              <w:widowControl/>
              <w:jc w:val="left"/>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lastRenderedPageBreak/>
              <w:t>17</w:t>
            </w:r>
          </w:p>
        </w:tc>
        <w:tc>
          <w:tcPr>
            <w:tcW w:w="2100" w:type="dxa"/>
            <w:tcBorders>
              <w:top w:val="single" w:sz="4" w:space="0" w:color="auto"/>
              <w:left w:val="single" w:sz="4" w:space="0" w:color="auto"/>
              <w:bottom w:val="single" w:sz="4" w:space="0" w:color="auto"/>
              <w:right w:val="single" w:sz="4" w:space="0" w:color="auto"/>
            </w:tcBorders>
            <w:vAlign w:val="bottom"/>
          </w:tcPr>
          <w:p w14:paraId="444B8AA8" w14:textId="77777777" w:rsidR="006053A3" w:rsidRDefault="00000000">
            <w:pPr>
              <w:rPr>
                <w:rFonts w:asciiTheme="minorEastAsia" w:hAnsiTheme="minorEastAsia" w:cstheme="minorEastAsia" w:hint="eastAsia"/>
                <w:bCs/>
                <w:kern w:val="0"/>
                <w:sz w:val="16"/>
                <w:szCs w:val="16"/>
              </w:rPr>
            </w:pPr>
            <w:proofErr w:type="gramStart"/>
            <w:r>
              <w:rPr>
                <w:rFonts w:asciiTheme="minorEastAsia" w:hAnsiTheme="minorEastAsia" w:cstheme="minorEastAsia" w:hint="eastAsia"/>
                <w:bCs/>
                <w:kern w:val="0"/>
                <w:sz w:val="16"/>
                <w:szCs w:val="16"/>
              </w:rPr>
              <w:t>现转标识</w:t>
            </w:r>
            <w:proofErr w:type="gramEnd"/>
          </w:p>
        </w:tc>
        <w:tc>
          <w:tcPr>
            <w:tcW w:w="1275" w:type="dxa"/>
            <w:tcBorders>
              <w:top w:val="single" w:sz="4" w:space="0" w:color="auto"/>
              <w:left w:val="single" w:sz="4" w:space="0" w:color="auto"/>
              <w:bottom w:val="single" w:sz="4" w:space="0" w:color="auto"/>
              <w:right w:val="single" w:sz="4" w:space="0" w:color="auto"/>
            </w:tcBorders>
            <w:vAlign w:val="bottom"/>
          </w:tcPr>
          <w:p w14:paraId="21132E58" w14:textId="77777777" w:rsidR="006053A3" w:rsidRDefault="00000000">
            <w:pPr>
              <w:rPr>
                <w:rFonts w:asciiTheme="minorEastAsia" w:hAnsiTheme="minorEastAsia" w:cstheme="minorEastAsia" w:hint="eastAsia"/>
                <w:bCs/>
                <w:kern w:val="0"/>
                <w:sz w:val="16"/>
                <w:szCs w:val="16"/>
              </w:rPr>
            </w:pPr>
            <w:proofErr w:type="gramStart"/>
            <w:r>
              <w:rPr>
                <w:rFonts w:asciiTheme="minorEastAsia" w:hAnsiTheme="minorEastAsia" w:cstheme="minorEastAsia" w:hint="eastAsia"/>
                <w:bCs/>
                <w:kern w:val="0"/>
                <w:sz w:val="16"/>
                <w:szCs w:val="16"/>
              </w:rPr>
              <w:t>String(</w:t>
            </w:r>
            <w:proofErr w:type="gramEnd"/>
            <w:r>
              <w:rPr>
                <w:rFonts w:asciiTheme="minorEastAsia" w:hAnsiTheme="minorEastAsia" w:cstheme="minorEastAsia" w:hint="eastAsia"/>
                <w:bCs/>
                <w:kern w:val="0"/>
                <w:sz w:val="16"/>
                <w:szCs w:val="16"/>
              </w:rPr>
              <w:t>1)</w:t>
            </w:r>
          </w:p>
        </w:tc>
        <w:tc>
          <w:tcPr>
            <w:tcW w:w="3116" w:type="dxa"/>
            <w:tcBorders>
              <w:top w:val="single" w:sz="4" w:space="0" w:color="auto"/>
              <w:left w:val="single" w:sz="4" w:space="0" w:color="auto"/>
              <w:bottom w:val="single" w:sz="4" w:space="0" w:color="auto"/>
              <w:right w:val="single" w:sz="4" w:space="0" w:color="auto"/>
            </w:tcBorders>
          </w:tcPr>
          <w:p w14:paraId="77E59B3D" w14:textId="77777777" w:rsidR="006053A3" w:rsidRDefault="006053A3">
            <w:pPr>
              <w:widowControl/>
              <w:jc w:val="left"/>
              <w:rPr>
                <w:rFonts w:asciiTheme="minorEastAsia" w:hAnsiTheme="minorEastAsia" w:cstheme="minorEastAsia" w:hint="eastAsia"/>
                <w:bCs/>
                <w:kern w:val="0"/>
                <w:sz w:val="16"/>
                <w:szCs w:val="16"/>
              </w:rPr>
            </w:pPr>
          </w:p>
        </w:tc>
      </w:tr>
      <w:tr w:rsidR="006053A3" w14:paraId="155956D4" w14:textId="77777777">
        <w:trPr>
          <w:trHeight w:val="354"/>
        </w:trPr>
        <w:tc>
          <w:tcPr>
            <w:tcW w:w="559" w:type="dxa"/>
            <w:tcBorders>
              <w:top w:val="single" w:sz="4" w:space="0" w:color="auto"/>
              <w:left w:val="single" w:sz="4" w:space="0" w:color="auto"/>
              <w:bottom w:val="single" w:sz="4" w:space="0" w:color="auto"/>
              <w:right w:val="single" w:sz="4" w:space="0" w:color="auto"/>
            </w:tcBorders>
          </w:tcPr>
          <w:p w14:paraId="080B1EE9" w14:textId="77777777" w:rsidR="006053A3" w:rsidRDefault="00000000">
            <w:pPr>
              <w:widowControl/>
              <w:jc w:val="left"/>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18</w:t>
            </w:r>
          </w:p>
        </w:tc>
        <w:tc>
          <w:tcPr>
            <w:tcW w:w="2100" w:type="dxa"/>
            <w:tcBorders>
              <w:top w:val="single" w:sz="4" w:space="0" w:color="auto"/>
              <w:left w:val="single" w:sz="4" w:space="0" w:color="auto"/>
              <w:bottom w:val="single" w:sz="4" w:space="0" w:color="auto"/>
              <w:right w:val="single" w:sz="4" w:space="0" w:color="auto"/>
            </w:tcBorders>
            <w:vAlign w:val="bottom"/>
          </w:tcPr>
          <w:p w14:paraId="2DAD8F70" w14:textId="77777777" w:rsidR="006053A3" w:rsidRDefault="00000000">
            <w:pPr>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现金项目代码</w:t>
            </w:r>
          </w:p>
        </w:tc>
        <w:tc>
          <w:tcPr>
            <w:tcW w:w="1275" w:type="dxa"/>
            <w:tcBorders>
              <w:top w:val="single" w:sz="4" w:space="0" w:color="auto"/>
              <w:left w:val="single" w:sz="4" w:space="0" w:color="auto"/>
              <w:bottom w:val="single" w:sz="4" w:space="0" w:color="auto"/>
              <w:right w:val="single" w:sz="4" w:space="0" w:color="auto"/>
            </w:tcBorders>
            <w:vAlign w:val="bottom"/>
          </w:tcPr>
          <w:p w14:paraId="76647767" w14:textId="77777777" w:rsidR="006053A3" w:rsidRDefault="00000000">
            <w:pPr>
              <w:rPr>
                <w:rFonts w:asciiTheme="minorEastAsia" w:hAnsiTheme="minorEastAsia" w:cstheme="minorEastAsia" w:hint="eastAsia"/>
                <w:bCs/>
                <w:kern w:val="0"/>
                <w:sz w:val="16"/>
                <w:szCs w:val="16"/>
              </w:rPr>
            </w:pPr>
            <w:proofErr w:type="gramStart"/>
            <w:r>
              <w:rPr>
                <w:rFonts w:asciiTheme="minorEastAsia" w:hAnsiTheme="minorEastAsia" w:cstheme="minorEastAsia" w:hint="eastAsia"/>
                <w:bCs/>
                <w:kern w:val="0"/>
                <w:sz w:val="16"/>
                <w:szCs w:val="16"/>
              </w:rPr>
              <w:t>String(</w:t>
            </w:r>
            <w:proofErr w:type="gramEnd"/>
            <w:r>
              <w:rPr>
                <w:rFonts w:asciiTheme="minorEastAsia" w:hAnsiTheme="minorEastAsia" w:cstheme="minorEastAsia" w:hint="eastAsia"/>
                <w:bCs/>
                <w:kern w:val="0"/>
                <w:sz w:val="16"/>
                <w:szCs w:val="16"/>
              </w:rPr>
              <w:t>4)</w:t>
            </w:r>
          </w:p>
        </w:tc>
        <w:tc>
          <w:tcPr>
            <w:tcW w:w="3116" w:type="dxa"/>
            <w:tcBorders>
              <w:top w:val="single" w:sz="4" w:space="0" w:color="auto"/>
              <w:left w:val="single" w:sz="4" w:space="0" w:color="auto"/>
              <w:bottom w:val="single" w:sz="4" w:space="0" w:color="auto"/>
              <w:right w:val="single" w:sz="4" w:space="0" w:color="auto"/>
            </w:tcBorders>
          </w:tcPr>
          <w:p w14:paraId="0745A1B5" w14:textId="77777777" w:rsidR="006053A3" w:rsidRDefault="006053A3">
            <w:pPr>
              <w:widowControl/>
              <w:jc w:val="left"/>
              <w:rPr>
                <w:rFonts w:asciiTheme="minorEastAsia" w:hAnsiTheme="minorEastAsia" w:cstheme="minorEastAsia" w:hint="eastAsia"/>
                <w:bCs/>
                <w:kern w:val="0"/>
                <w:sz w:val="16"/>
                <w:szCs w:val="16"/>
              </w:rPr>
            </w:pPr>
          </w:p>
        </w:tc>
      </w:tr>
      <w:tr w:rsidR="006053A3" w14:paraId="1E378F65" w14:textId="77777777">
        <w:trPr>
          <w:trHeight w:val="354"/>
        </w:trPr>
        <w:tc>
          <w:tcPr>
            <w:tcW w:w="559" w:type="dxa"/>
            <w:tcBorders>
              <w:top w:val="single" w:sz="4" w:space="0" w:color="auto"/>
              <w:left w:val="single" w:sz="4" w:space="0" w:color="auto"/>
              <w:bottom w:val="single" w:sz="4" w:space="0" w:color="auto"/>
              <w:right w:val="single" w:sz="4" w:space="0" w:color="auto"/>
            </w:tcBorders>
          </w:tcPr>
          <w:p w14:paraId="1F64ADBA" w14:textId="77777777" w:rsidR="006053A3" w:rsidRDefault="00000000">
            <w:pPr>
              <w:widowControl/>
              <w:jc w:val="left"/>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19</w:t>
            </w:r>
          </w:p>
        </w:tc>
        <w:tc>
          <w:tcPr>
            <w:tcW w:w="2100" w:type="dxa"/>
            <w:tcBorders>
              <w:top w:val="single" w:sz="4" w:space="0" w:color="auto"/>
              <w:left w:val="single" w:sz="4" w:space="0" w:color="auto"/>
              <w:bottom w:val="single" w:sz="4" w:space="0" w:color="auto"/>
              <w:right w:val="single" w:sz="4" w:space="0" w:color="auto"/>
            </w:tcBorders>
            <w:vAlign w:val="bottom"/>
          </w:tcPr>
          <w:p w14:paraId="74698093" w14:textId="77777777" w:rsidR="006053A3" w:rsidRDefault="00000000">
            <w:pPr>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借贷标识</w:t>
            </w:r>
          </w:p>
        </w:tc>
        <w:tc>
          <w:tcPr>
            <w:tcW w:w="1275" w:type="dxa"/>
            <w:tcBorders>
              <w:top w:val="single" w:sz="4" w:space="0" w:color="auto"/>
              <w:left w:val="single" w:sz="4" w:space="0" w:color="auto"/>
              <w:bottom w:val="single" w:sz="4" w:space="0" w:color="auto"/>
              <w:right w:val="single" w:sz="4" w:space="0" w:color="auto"/>
            </w:tcBorders>
            <w:vAlign w:val="bottom"/>
          </w:tcPr>
          <w:p w14:paraId="0E767699" w14:textId="77777777" w:rsidR="006053A3" w:rsidRDefault="00000000">
            <w:pPr>
              <w:rPr>
                <w:rFonts w:asciiTheme="minorEastAsia" w:hAnsiTheme="minorEastAsia" w:cstheme="minorEastAsia" w:hint="eastAsia"/>
                <w:bCs/>
                <w:kern w:val="0"/>
                <w:sz w:val="16"/>
                <w:szCs w:val="16"/>
              </w:rPr>
            </w:pPr>
            <w:proofErr w:type="gramStart"/>
            <w:r>
              <w:rPr>
                <w:rFonts w:asciiTheme="minorEastAsia" w:hAnsiTheme="minorEastAsia" w:cstheme="minorEastAsia" w:hint="eastAsia"/>
                <w:bCs/>
                <w:kern w:val="0"/>
                <w:sz w:val="16"/>
                <w:szCs w:val="16"/>
              </w:rPr>
              <w:t>String(</w:t>
            </w:r>
            <w:proofErr w:type="gramEnd"/>
            <w:r>
              <w:rPr>
                <w:rFonts w:asciiTheme="minorEastAsia" w:hAnsiTheme="minorEastAsia" w:cstheme="minorEastAsia" w:hint="eastAsia"/>
                <w:bCs/>
                <w:kern w:val="0"/>
                <w:sz w:val="16"/>
                <w:szCs w:val="16"/>
              </w:rPr>
              <w:t>1)</w:t>
            </w:r>
          </w:p>
        </w:tc>
        <w:tc>
          <w:tcPr>
            <w:tcW w:w="3116" w:type="dxa"/>
            <w:tcBorders>
              <w:top w:val="single" w:sz="4" w:space="0" w:color="auto"/>
              <w:left w:val="single" w:sz="4" w:space="0" w:color="auto"/>
              <w:bottom w:val="single" w:sz="4" w:space="0" w:color="auto"/>
              <w:right w:val="single" w:sz="4" w:space="0" w:color="auto"/>
            </w:tcBorders>
          </w:tcPr>
          <w:p w14:paraId="71B09456" w14:textId="77777777" w:rsidR="006053A3" w:rsidRDefault="006053A3">
            <w:pPr>
              <w:widowControl/>
              <w:jc w:val="left"/>
              <w:rPr>
                <w:rFonts w:asciiTheme="minorEastAsia" w:hAnsiTheme="minorEastAsia" w:cstheme="minorEastAsia" w:hint="eastAsia"/>
                <w:bCs/>
                <w:kern w:val="0"/>
                <w:sz w:val="16"/>
                <w:szCs w:val="16"/>
              </w:rPr>
            </w:pPr>
          </w:p>
        </w:tc>
      </w:tr>
      <w:tr w:rsidR="006053A3" w14:paraId="3C5D7B51" w14:textId="77777777">
        <w:trPr>
          <w:trHeight w:val="354"/>
        </w:trPr>
        <w:tc>
          <w:tcPr>
            <w:tcW w:w="559" w:type="dxa"/>
            <w:tcBorders>
              <w:top w:val="single" w:sz="4" w:space="0" w:color="auto"/>
              <w:left w:val="single" w:sz="4" w:space="0" w:color="auto"/>
              <w:bottom w:val="single" w:sz="4" w:space="0" w:color="auto"/>
              <w:right w:val="single" w:sz="4" w:space="0" w:color="auto"/>
            </w:tcBorders>
          </w:tcPr>
          <w:p w14:paraId="5484DBC0" w14:textId="77777777" w:rsidR="006053A3" w:rsidRDefault="00000000">
            <w:pPr>
              <w:widowControl/>
              <w:jc w:val="left"/>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20</w:t>
            </w:r>
          </w:p>
        </w:tc>
        <w:tc>
          <w:tcPr>
            <w:tcW w:w="2100" w:type="dxa"/>
            <w:tcBorders>
              <w:top w:val="single" w:sz="4" w:space="0" w:color="auto"/>
              <w:left w:val="single" w:sz="4" w:space="0" w:color="auto"/>
              <w:bottom w:val="single" w:sz="4" w:space="0" w:color="auto"/>
              <w:right w:val="single" w:sz="4" w:space="0" w:color="auto"/>
            </w:tcBorders>
            <w:vAlign w:val="bottom"/>
          </w:tcPr>
          <w:p w14:paraId="07EF2839" w14:textId="77777777" w:rsidR="006053A3" w:rsidRDefault="00000000">
            <w:pPr>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起息日期</w:t>
            </w:r>
          </w:p>
        </w:tc>
        <w:tc>
          <w:tcPr>
            <w:tcW w:w="1275" w:type="dxa"/>
            <w:tcBorders>
              <w:top w:val="single" w:sz="4" w:space="0" w:color="auto"/>
              <w:left w:val="single" w:sz="4" w:space="0" w:color="auto"/>
              <w:bottom w:val="single" w:sz="4" w:space="0" w:color="auto"/>
              <w:right w:val="single" w:sz="4" w:space="0" w:color="auto"/>
            </w:tcBorders>
            <w:vAlign w:val="bottom"/>
          </w:tcPr>
          <w:p w14:paraId="7CE6D384" w14:textId="77777777" w:rsidR="006053A3" w:rsidRDefault="00000000">
            <w:pPr>
              <w:rPr>
                <w:rFonts w:asciiTheme="minorEastAsia" w:hAnsiTheme="minorEastAsia" w:cstheme="minorEastAsia" w:hint="eastAsia"/>
                <w:bCs/>
                <w:kern w:val="0"/>
                <w:sz w:val="16"/>
                <w:szCs w:val="16"/>
              </w:rPr>
            </w:pPr>
            <w:proofErr w:type="gramStart"/>
            <w:r>
              <w:rPr>
                <w:rFonts w:asciiTheme="minorEastAsia" w:hAnsiTheme="minorEastAsia" w:cstheme="minorEastAsia" w:hint="eastAsia"/>
                <w:bCs/>
                <w:kern w:val="0"/>
                <w:sz w:val="16"/>
                <w:szCs w:val="16"/>
              </w:rPr>
              <w:t>String(</w:t>
            </w:r>
            <w:proofErr w:type="gramEnd"/>
            <w:r>
              <w:rPr>
                <w:rFonts w:asciiTheme="minorEastAsia" w:hAnsiTheme="minorEastAsia" w:cstheme="minorEastAsia" w:hint="eastAsia"/>
                <w:bCs/>
                <w:kern w:val="0"/>
                <w:sz w:val="16"/>
                <w:szCs w:val="16"/>
              </w:rPr>
              <w:t>8)</w:t>
            </w:r>
          </w:p>
        </w:tc>
        <w:tc>
          <w:tcPr>
            <w:tcW w:w="3116" w:type="dxa"/>
            <w:tcBorders>
              <w:top w:val="single" w:sz="4" w:space="0" w:color="auto"/>
              <w:left w:val="single" w:sz="4" w:space="0" w:color="auto"/>
              <w:bottom w:val="single" w:sz="4" w:space="0" w:color="auto"/>
              <w:right w:val="single" w:sz="4" w:space="0" w:color="auto"/>
            </w:tcBorders>
          </w:tcPr>
          <w:p w14:paraId="3E4D73BA" w14:textId="77777777" w:rsidR="006053A3" w:rsidRDefault="006053A3">
            <w:pPr>
              <w:widowControl/>
              <w:jc w:val="left"/>
              <w:rPr>
                <w:rFonts w:asciiTheme="minorEastAsia" w:hAnsiTheme="minorEastAsia" w:cstheme="minorEastAsia" w:hint="eastAsia"/>
                <w:bCs/>
                <w:kern w:val="0"/>
                <w:sz w:val="16"/>
                <w:szCs w:val="16"/>
              </w:rPr>
            </w:pPr>
          </w:p>
        </w:tc>
      </w:tr>
      <w:tr w:rsidR="006053A3" w14:paraId="1F6D2CA7" w14:textId="77777777">
        <w:trPr>
          <w:trHeight w:val="354"/>
        </w:trPr>
        <w:tc>
          <w:tcPr>
            <w:tcW w:w="559" w:type="dxa"/>
            <w:tcBorders>
              <w:top w:val="single" w:sz="4" w:space="0" w:color="auto"/>
              <w:left w:val="single" w:sz="4" w:space="0" w:color="auto"/>
              <w:bottom w:val="single" w:sz="4" w:space="0" w:color="auto"/>
              <w:right w:val="single" w:sz="4" w:space="0" w:color="auto"/>
            </w:tcBorders>
          </w:tcPr>
          <w:p w14:paraId="6950969C" w14:textId="77777777" w:rsidR="006053A3" w:rsidRDefault="00000000">
            <w:pPr>
              <w:widowControl/>
              <w:jc w:val="left"/>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21</w:t>
            </w:r>
          </w:p>
        </w:tc>
        <w:tc>
          <w:tcPr>
            <w:tcW w:w="2100" w:type="dxa"/>
            <w:tcBorders>
              <w:top w:val="single" w:sz="4" w:space="0" w:color="auto"/>
              <w:left w:val="single" w:sz="4" w:space="0" w:color="auto"/>
              <w:bottom w:val="single" w:sz="4" w:space="0" w:color="auto"/>
              <w:right w:val="single" w:sz="4" w:space="0" w:color="auto"/>
            </w:tcBorders>
            <w:vAlign w:val="bottom"/>
          </w:tcPr>
          <w:p w14:paraId="53AEC3C0" w14:textId="77777777" w:rsidR="006053A3" w:rsidRDefault="00000000">
            <w:pPr>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交易金额</w:t>
            </w:r>
          </w:p>
        </w:tc>
        <w:tc>
          <w:tcPr>
            <w:tcW w:w="1275" w:type="dxa"/>
            <w:tcBorders>
              <w:top w:val="single" w:sz="4" w:space="0" w:color="auto"/>
              <w:left w:val="single" w:sz="4" w:space="0" w:color="auto"/>
              <w:bottom w:val="single" w:sz="4" w:space="0" w:color="auto"/>
              <w:right w:val="single" w:sz="4" w:space="0" w:color="auto"/>
            </w:tcBorders>
            <w:vAlign w:val="bottom"/>
          </w:tcPr>
          <w:p w14:paraId="729877DC" w14:textId="77777777" w:rsidR="006053A3" w:rsidRDefault="00000000">
            <w:pPr>
              <w:rPr>
                <w:rFonts w:asciiTheme="minorEastAsia" w:hAnsiTheme="minorEastAsia" w:cstheme="minorEastAsia" w:hint="eastAsia"/>
                <w:bCs/>
                <w:kern w:val="0"/>
                <w:sz w:val="16"/>
                <w:szCs w:val="16"/>
              </w:rPr>
            </w:pPr>
            <w:proofErr w:type="gramStart"/>
            <w:r>
              <w:rPr>
                <w:rFonts w:asciiTheme="minorEastAsia" w:hAnsiTheme="minorEastAsia" w:cstheme="minorEastAsia" w:hint="eastAsia"/>
                <w:bCs/>
                <w:kern w:val="0"/>
                <w:sz w:val="16"/>
                <w:szCs w:val="16"/>
              </w:rPr>
              <w:t>decimal(</w:t>
            </w:r>
            <w:proofErr w:type="gramEnd"/>
            <w:r>
              <w:rPr>
                <w:rFonts w:asciiTheme="minorEastAsia" w:hAnsiTheme="minorEastAsia" w:cstheme="minorEastAsia" w:hint="eastAsia"/>
                <w:bCs/>
                <w:kern w:val="0"/>
                <w:sz w:val="16"/>
                <w:szCs w:val="16"/>
              </w:rPr>
              <w:t>17,2)</w:t>
            </w:r>
          </w:p>
        </w:tc>
        <w:tc>
          <w:tcPr>
            <w:tcW w:w="3116" w:type="dxa"/>
            <w:tcBorders>
              <w:top w:val="single" w:sz="4" w:space="0" w:color="auto"/>
              <w:left w:val="single" w:sz="4" w:space="0" w:color="auto"/>
              <w:bottom w:val="single" w:sz="4" w:space="0" w:color="auto"/>
              <w:right w:val="single" w:sz="4" w:space="0" w:color="auto"/>
            </w:tcBorders>
          </w:tcPr>
          <w:p w14:paraId="5E3B2E54" w14:textId="77777777" w:rsidR="006053A3" w:rsidRDefault="006053A3">
            <w:pPr>
              <w:widowControl/>
              <w:jc w:val="left"/>
              <w:rPr>
                <w:rFonts w:asciiTheme="minorEastAsia" w:hAnsiTheme="minorEastAsia" w:cstheme="minorEastAsia" w:hint="eastAsia"/>
                <w:bCs/>
                <w:kern w:val="0"/>
                <w:sz w:val="16"/>
                <w:szCs w:val="16"/>
              </w:rPr>
            </w:pPr>
          </w:p>
        </w:tc>
      </w:tr>
      <w:tr w:rsidR="006053A3" w14:paraId="0BFB3F65" w14:textId="77777777">
        <w:trPr>
          <w:trHeight w:val="354"/>
        </w:trPr>
        <w:tc>
          <w:tcPr>
            <w:tcW w:w="559" w:type="dxa"/>
            <w:tcBorders>
              <w:top w:val="single" w:sz="4" w:space="0" w:color="auto"/>
              <w:left w:val="single" w:sz="4" w:space="0" w:color="auto"/>
              <w:bottom w:val="single" w:sz="4" w:space="0" w:color="auto"/>
              <w:right w:val="single" w:sz="4" w:space="0" w:color="auto"/>
            </w:tcBorders>
          </w:tcPr>
          <w:p w14:paraId="3A56B7DE" w14:textId="77777777" w:rsidR="006053A3" w:rsidRDefault="00000000">
            <w:pPr>
              <w:widowControl/>
              <w:jc w:val="left"/>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22</w:t>
            </w:r>
          </w:p>
        </w:tc>
        <w:tc>
          <w:tcPr>
            <w:tcW w:w="2100" w:type="dxa"/>
            <w:tcBorders>
              <w:top w:val="single" w:sz="4" w:space="0" w:color="auto"/>
              <w:left w:val="single" w:sz="4" w:space="0" w:color="auto"/>
              <w:bottom w:val="single" w:sz="4" w:space="0" w:color="auto"/>
              <w:right w:val="single" w:sz="4" w:space="0" w:color="auto"/>
            </w:tcBorders>
            <w:vAlign w:val="bottom"/>
          </w:tcPr>
          <w:p w14:paraId="2BD89824" w14:textId="77777777" w:rsidR="006053A3" w:rsidRDefault="00000000">
            <w:pPr>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账户余额</w:t>
            </w:r>
          </w:p>
        </w:tc>
        <w:tc>
          <w:tcPr>
            <w:tcW w:w="1275" w:type="dxa"/>
            <w:tcBorders>
              <w:top w:val="single" w:sz="4" w:space="0" w:color="auto"/>
              <w:left w:val="single" w:sz="4" w:space="0" w:color="auto"/>
              <w:bottom w:val="single" w:sz="4" w:space="0" w:color="auto"/>
              <w:right w:val="single" w:sz="4" w:space="0" w:color="auto"/>
            </w:tcBorders>
            <w:vAlign w:val="bottom"/>
          </w:tcPr>
          <w:p w14:paraId="2F516469" w14:textId="77777777" w:rsidR="006053A3" w:rsidRDefault="00000000">
            <w:pPr>
              <w:rPr>
                <w:rFonts w:asciiTheme="minorEastAsia" w:hAnsiTheme="minorEastAsia" w:cstheme="minorEastAsia" w:hint="eastAsia"/>
                <w:bCs/>
                <w:kern w:val="0"/>
                <w:sz w:val="16"/>
                <w:szCs w:val="16"/>
              </w:rPr>
            </w:pPr>
            <w:proofErr w:type="gramStart"/>
            <w:r>
              <w:rPr>
                <w:rFonts w:asciiTheme="minorEastAsia" w:hAnsiTheme="minorEastAsia" w:cstheme="minorEastAsia" w:hint="eastAsia"/>
                <w:bCs/>
                <w:kern w:val="0"/>
                <w:sz w:val="16"/>
                <w:szCs w:val="16"/>
              </w:rPr>
              <w:t>decimal(</w:t>
            </w:r>
            <w:proofErr w:type="gramEnd"/>
            <w:r>
              <w:rPr>
                <w:rFonts w:asciiTheme="minorEastAsia" w:hAnsiTheme="minorEastAsia" w:cstheme="minorEastAsia" w:hint="eastAsia"/>
                <w:bCs/>
                <w:kern w:val="0"/>
                <w:sz w:val="16"/>
                <w:szCs w:val="16"/>
              </w:rPr>
              <w:t>17,2)</w:t>
            </w:r>
          </w:p>
        </w:tc>
        <w:tc>
          <w:tcPr>
            <w:tcW w:w="3116" w:type="dxa"/>
            <w:tcBorders>
              <w:top w:val="single" w:sz="4" w:space="0" w:color="auto"/>
              <w:left w:val="single" w:sz="4" w:space="0" w:color="auto"/>
              <w:bottom w:val="single" w:sz="4" w:space="0" w:color="auto"/>
              <w:right w:val="single" w:sz="4" w:space="0" w:color="auto"/>
            </w:tcBorders>
          </w:tcPr>
          <w:p w14:paraId="6085E6FC" w14:textId="77777777" w:rsidR="006053A3" w:rsidRDefault="006053A3">
            <w:pPr>
              <w:widowControl/>
              <w:jc w:val="left"/>
              <w:rPr>
                <w:rFonts w:asciiTheme="minorEastAsia" w:hAnsiTheme="minorEastAsia" w:cstheme="minorEastAsia" w:hint="eastAsia"/>
                <w:bCs/>
                <w:kern w:val="0"/>
                <w:sz w:val="16"/>
                <w:szCs w:val="16"/>
              </w:rPr>
            </w:pPr>
          </w:p>
        </w:tc>
      </w:tr>
      <w:tr w:rsidR="006053A3" w14:paraId="0BB47B8D" w14:textId="77777777">
        <w:trPr>
          <w:trHeight w:val="354"/>
        </w:trPr>
        <w:tc>
          <w:tcPr>
            <w:tcW w:w="559" w:type="dxa"/>
            <w:tcBorders>
              <w:top w:val="single" w:sz="4" w:space="0" w:color="auto"/>
              <w:left w:val="single" w:sz="4" w:space="0" w:color="auto"/>
              <w:bottom w:val="single" w:sz="4" w:space="0" w:color="auto"/>
              <w:right w:val="single" w:sz="4" w:space="0" w:color="auto"/>
            </w:tcBorders>
          </w:tcPr>
          <w:p w14:paraId="40BBC41B" w14:textId="77777777" w:rsidR="006053A3" w:rsidRDefault="00000000">
            <w:pPr>
              <w:widowControl/>
              <w:jc w:val="left"/>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23</w:t>
            </w:r>
          </w:p>
        </w:tc>
        <w:tc>
          <w:tcPr>
            <w:tcW w:w="2100" w:type="dxa"/>
            <w:tcBorders>
              <w:top w:val="single" w:sz="4" w:space="0" w:color="auto"/>
              <w:left w:val="single" w:sz="4" w:space="0" w:color="auto"/>
              <w:bottom w:val="single" w:sz="4" w:space="0" w:color="auto"/>
              <w:right w:val="single" w:sz="4" w:space="0" w:color="auto"/>
            </w:tcBorders>
            <w:vAlign w:val="bottom"/>
          </w:tcPr>
          <w:p w14:paraId="7E5F2568" w14:textId="77777777" w:rsidR="006053A3" w:rsidRDefault="00000000">
            <w:pPr>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透支金额</w:t>
            </w:r>
          </w:p>
        </w:tc>
        <w:tc>
          <w:tcPr>
            <w:tcW w:w="1275" w:type="dxa"/>
            <w:tcBorders>
              <w:top w:val="single" w:sz="4" w:space="0" w:color="auto"/>
              <w:left w:val="single" w:sz="4" w:space="0" w:color="auto"/>
              <w:bottom w:val="single" w:sz="4" w:space="0" w:color="auto"/>
              <w:right w:val="single" w:sz="4" w:space="0" w:color="auto"/>
            </w:tcBorders>
            <w:vAlign w:val="bottom"/>
          </w:tcPr>
          <w:p w14:paraId="232B12AD" w14:textId="77777777" w:rsidR="006053A3" w:rsidRDefault="00000000">
            <w:pPr>
              <w:rPr>
                <w:rFonts w:asciiTheme="minorEastAsia" w:hAnsiTheme="minorEastAsia" w:cstheme="minorEastAsia" w:hint="eastAsia"/>
                <w:bCs/>
                <w:kern w:val="0"/>
                <w:sz w:val="16"/>
                <w:szCs w:val="16"/>
              </w:rPr>
            </w:pPr>
            <w:proofErr w:type="gramStart"/>
            <w:r>
              <w:rPr>
                <w:rFonts w:asciiTheme="minorEastAsia" w:hAnsiTheme="minorEastAsia" w:cstheme="minorEastAsia" w:hint="eastAsia"/>
                <w:bCs/>
                <w:kern w:val="0"/>
                <w:sz w:val="16"/>
                <w:szCs w:val="16"/>
              </w:rPr>
              <w:t>decimal(</w:t>
            </w:r>
            <w:proofErr w:type="gramEnd"/>
            <w:r>
              <w:rPr>
                <w:rFonts w:asciiTheme="minorEastAsia" w:hAnsiTheme="minorEastAsia" w:cstheme="minorEastAsia" w:hint="eastAsia"/>
                <w:bCs/>
                <w:kern w:val="0"/>
                <w:sz w:val="16"/>
                <w:szCs w:val="16"/>
              </w:rPr>
              <w:t>17,2)</w:t>
            </w:r>
          </w:p>
        </w:tc>
        <w:tc>
          <w:tcPr>
            <w:tcW w:w="3116" w:type="dxa"/>
            <w:tcBorders>
              <w:top w:val="single" w:sz="4" w:space="0" w:color="auto"/>
              <w:left w:val="single" w:sz="4" w:space="0" w:color="auto"/>
              <w:bottom w:val="single" w:sz="4" w:space="0" w:color="auto"/>
              <w:right w:val="single" w:sz="4" w:space="0" w:color="auto"/>
            </w:tcBorders>
          </w:tcPr>
          <w:p w14:paraId="46782F1E" w14:textId="77777777" w:rsidR="006053A3" w:rsidRDefault="00000000">
            <w:pPr>
              <w:widowControl/>
              <w:jc w:val="left"/>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单位：（元）</w:t>
            </w:r>
          </w:p>
        </w:tc>
      </w:tr>
      <w:tr w:rsidR="006053A3" w14:paraId="1641A43D" w14:textId="77777777">
        <w:trPr>
          <w:trHeight w:val="354"/>
        </w:trPr>
        <w:tc>
          <w:tcPr>
            <w:tcW w:w="559" w:type="dxa"/>
            <w:tcBorders>
              <w:top w:val="single" w:sz="4" w:space="0" w:color="auto"/>
              <w:left w:val="single" w:sz="4" w:space="0" w:color="auto"/>
              <w:bottom w:val="single" w:sz="4" w:space="0" w:color="auto"/>
              <w:right w:val="single" w:sz="4" w:space="0" w:color="auto"/>
            </w:tcBorders>
          </w:tcPr>
          <w:p w14:paraId="25F4880C" w14:textId="77777777" w:rsidR="006053A3" w:rsidRDefault="00000000">
            <w:pPr>
              <w:widowControl/>
              <w:jc w:val="left"/>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24</w:t>
            </w:r>
          </w:p>
        </w:tc>
        <w:tc>
          <w:tcPr>
            <w:tcW w:w="2100" w:type="dxa"/>
            <w:tcBorders>
              <w:top w:val="single" w:sz="4" w:space="0" w:color="auto"/>
              <w:left w:val="single" w:sz="4" w:space="0" w:color="auto"/>
              <w:bottom w:val="single" w:sz="4" w:space="0" w:color="auto"/>
              <w:right w:val="single" w:sz="4" w:space="0" w:color="auto"/>
            </w:tcBorders>
            <w:vAlign w:val="bottom"/>
          </w:tcPr>
          <w:p w14:paraId="3113F433" w14:textId="77777777" w:rsidR="006053A3" w:rsidRDefault="00000000">
            <w:pPr>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摘要代码</w:t>
            </w:r>
          </w:p>
        </w:tc>
        <w:tc>
          <w:tcPr>
            <w:tcW w:w="1275" w:type="dxa"/>
            <w:tcBorders>
              <w:top w:val="single" w:sz="4" w:space="0" w:color="auto"/>
              <w:left w:val="single" w:sz="4" w:space="0" w:color="auto"/>
              <w:bottom w:val="single" w:sz="4" w:space="0" w:color="auto"/>
              <w:right w:val="single" w:sz="4" w:space="0" w:color="auto"/>
            </w:tcBorders>
            <w:vAlign w:val="bottom"/>
          </w:tcPr>
          <w:p w14:paraId="658C1913" w14:textId="77777777" w:rsidR="006053A3" w:rsidRDefault="00000000">
            <w:pPr>
              <w:rPr>
                <w:rFonts w:asciiTheme="minorEastAsia" w:hAnsiTheme="minorEastAsia" w:cstheme="minorEastAsia" w:hint="eastAsia"/>
                <w:bCs/>
                <w:kern w:val="0"/>
                <w:sz w:val="16"/>
                <w:szCs w:val="16"/>
              </w:rPr>
            </w:pPr>
            <w:proofErr w:type="gramStart"/>
            <w:r>
              <w:rPr>
                <w:rFonts w:asciiTheme="minorEastAsia" w:hAnsiTheme="minorEastAsia" w:cstheme="minorEastAsia" w:hint="eastAsia"/>
                <w:bCs/>
                <w:kern w:val="0"/>
                <w:sz w:val="16"/>
                <w:szCs w:val="16"/>
              </w:rPr>
              <w:t>String(</w:t>
            </w:r>
            <w:proofErr w:type="gramEnd"/>
            <w:r>
              <w:rPr>
                <w:rFonts w:asciiTheme="minorEastAsia" w:hAnsiTheme="minorEastAsia" w:cstheme="minorEastAsia" w:hint="eastAsia"/>
                <w:bCs/>
                <w:kern w:val="0"/>
                <w:sz w:val="16"/>
                <w:szCs w:val="16"/>
              </w:rPr>
              <w:t>6)</w:t>
            </w:r>
          </w:p>
        </w:tc>
        <w:tc>
          <w:tcPr>
            <w:tcW w:w="3116" w:type="dxa"/>
            <w:tcBorders>
              <w:top w:val="single" w:sz="4" w:space="0" w:color="auto"/>
              <w:left w:val="single" w:sz="4" w:space="0" w:color="auto"/>
              <w:bottom w:val="single" w:sz="4" w:space="0" w:color="auto"/>
              <w:right w:val="single" w:sz="4" w:space="0" w:color="auto"/>
            </w:tcBorders>
          </w:tcPr>
          <w:p w14:paraId="4AAAD1DB" w14:textId="77777777" w:rsidR="006053A3" w:rsidRDefault="006053A3">
            <w:pPr>
              <w:widowControl/>
              <w:jc w:val="left"/>
              <w:rPr>
                <w:rFonts w:asciiTheme="minorEastAsia" w:hAnsiTheme="minorEastAsia" w:cstheme="minorEastAsia" w:hint="eastAsia"/>
                <w:bCs/>
                <w:kern w:val="0"/>
                <w:sz w:val="16"/>
                <w:szCs w:val="16"/>
              </w:rPr>
            </w:pPr>
          </w:p>
        </w:tc>
      </w:tr>
      <w:tr w:rsidR="006053A3" w14:paraId="3CBB887D" w14:textId="77777777">
        <w:trPr>
          <w:trHeight w:val="354"/>
        </w:trPr>
        <w:tc>
          <w:tcPr>
            <w:tcW w:w="559" w:type="dxa"/>
            <w:tcBorders>
              <w:top w:val="single" w:sz="4" w:space="0" w:color="auto"/>
              <w:left w:val="single" w:sz="4" w:space="0" w:color="auto"/>
              <w:bottom w:val="single" w:sz="4" w:space="0" w:color="auto"/>
              <w:right w:val="single" w:sz="4" w:space="0" w:color="auto"/>
            </w:tcBorders>
          </w:tcPr>
          <w:p w14:paraId="6F467E4A" w14:textId="77777777" w:rsidR="006053A3" w:rsidRDefault="00000000">
            <w:pPr>
              <w:widowControl/>
              <w:jc w:val="left"/>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25</w:t>
            </w:r>
          </w:p>
        </w:tc>
        <w:tc>
          <w:tcPr>
            <w:tcW w:w="2100" w:type="dxa"/>
            <w:tcBorders>
              <w:top w:val="single" w:sz="4" w:space="0" w:color="auto"/>
              <w:left w:val="single" w:sz="4" w:space="0" w:color="auto"/>
              <w:bottom w:val="single" w:sz="4" w:space="0" w:color="auto"/>
              <w:right w:val="single" w:sz="4" w:space="0" w:color="auto"/>
            </w:tcBorders>
            <w:vAlign w:val="bottom"/>
          </w:tcPr>
          <w:p w14:paraId="7E67DDAE" w14:textId="77777777" w:rsidR="006053A3" w:rsidRDefault="00000000">
            <w:pPr>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摘要长内容</w:t>
            </w:r>
          </w:p>
        </w:tc>
        <w:tc>
          <w:tcPr>
            <w:tcW w:w="1275" w:type="dxa"/>
            <w:tcBorders>
              <w:top w:val="single" w:sz="4" w:space="0" w:color="auto"/>
              <w:left w:val="single" w:sz="4" w:space="0" w:color="auto"/>
              <w:bottom w:val="single" w:sz="4" w:space="0" w:color="auto"/>
              <w:right w:val="single" w:sz="4" w:space="0" w:color="auto"/>
            </w:tcBorders>
            <w:vAlign w:val="bottom"/>
          </w:tcPr>
          <w:p w14:paraId="71B065B4" w14:textId="77777777" w:rsidR="006053A3" w:rsidRDefault="00000000">
            <w:pPr>
              <w:rPr>
                <w:rFonts w:asciiTheme="minorEastAsia" w:hAnsiTheme="minorEastAsia" w:cstheme="minorEastAsia" w:hint="eastAsia"/>
                <w:bCs/>
                <w:kern w:val="0"/>
                <w:sz w:val="16"/>
                <w:szCs w:val="16"/>
              </w:rPr>
            </w:pPr>
            <w:proofErr w:type="gramStart"/>
            <w:r>
              <w:rPr>
                <w:rFonts w:asciiTheme="minorEastAsia" w:hAnsiTheme="minorEastAsia" w:cstheme="minorEastAsia" w:hint="eastAsia"/>
                <w:bCs/>
                <w:kern w:val="0"/>
                <w:sz w:val="16"/>
                <w:szCs w:val="16"/>
              </w:rPr>
              <w:t>String(</w:t>
            </w:r>
            <w:proofErr w:type="gramEnd"/>
            <w:r>
              <w:rPr>
                <w:rFonts w:asciiTheme="minorEastAsia" w:hAnsiTheme="minorEastAsia" w:cstheme="minorEastAsia" w:hint="eastAsia"/>
                <w:bCs/>
                <w:kern w:val="0"/>
                <w:sz w:val="16"/>
                <w:szCs w:val="16"/>
              </w:rPr>
              <w:t>18)</w:t>
            </w:r>
          </w:p>
        </w:tc>
        <w:tc>
          <w:tcPr>
            <w:tcW w:w="3116" w:type="dxa"/>
            <w:tcBorders>
              <w:top w:val="single" w:sz="4" w:space="0" w:color="auto"/>
              <w:left w:val="single" w:sz="4" w:space="0" w:color="auto"/>
              <w:bottom w:val="single" w:sz="4" w:space="0" w:color="auto"/>
              <w:right w:val="single" w:sz="4" w:space="0" w:color="auto"/>
            </w:tcBorders>
          </w:tcPr>
          <w:p w14:paraId="173A9039" w14:textId="77777777" w:rsidR="006053A3" w:rsidRDefault="006053A3">
            <w:pPr>
              <w:widowControl/>
              <w:jc w:val="left"/>
              <w:rPr>
                <w:rFonts w:asciiTheme="minorEastAsia" w:hAnsiTheme="minorEastAsia" w:cstheme="minorEastAsia" w:hint="eastAsia"/>
                <w:bCs/>
                <w:kern w:val="0"/>
                <w:sz w:val="16"/>
                <w:szCs w:val="16"/>
              </w:rPr>
            </w:pPr>
          </w:p>
        </w:tc>
      </w:tr>
      <w:tr w:rsidR="006053A3" w14:paraId="69B709D6" w14:textId="77777777">
        <w:trPr>
          <w:trHeight w:val="354"/>
        </w:trPr>
        <w:tc>
          <w:tcPr>
            <w:tcW w:w="559" w:type="dxa"/>
            <w:tcBorders>
              <w:top w:val="single" w:sz="4" w:space="0" w:color="auto"/>
              <w:left w:val="single" w:sz="4" w:space="0" w:color="auto"/>
              <w:bottom w:val="single" w:sz="4" w:space="0" w:color="auto"/>
              <w:right w:val="single" w:sz="4" w:space="0" w:color="auto"/>
            </w:tcBorders>
          </w:tcPr>
          <w:p w14:paraId="016FFC94" w14:textId="77777777" w:rsidR="006053A3" w:rsidRDefault="00000000">
            <w:pPr>
              <w:widowControl/>
              <w:jc w:val="left"/>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26</w:t>
            </w:r>
          </w:p>
        </w:tc>
        <w:tc>
          <w:tcPr>
            <w:tcW w:w="2100" w:type="dxa"/>
            <w:tcBorders>
              <w:top w:val="single" w:sz="4" w:space="0" w:color="auto"/>
              <w:left w:val="single" w:sz="4" w:space="0" w:color="auto"/>
              <w:bottom w:val="single" w:sz="4" w:space="0" w:color="auto"/>
              <w:right w:val="single" w:sz="4" w:space="0" w:color="auto"/>
            </w:tcBorders>
            <w:vAlign w:val="bottom"/>
          </w:tcPr>
          <w:p w14:paraId="40397316" w14:textId="77777777" w:rsidR="006053A3" w:rsidRDefault="00000000">
            <w:pPr>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转账原因</w:t>
            </w:r>
          </w:p>
        </w:tc>
        <w:tc>
          <w:tcPr>
            <w:tcW w:w="1275" w:type="dxa"/>
            <w:tcBorders>
              <w:top w:val="single" w:sz="4" w:space="0" w:color="auto"/>
              <w:left w:val="single" w:sz="4" w:space="0" w:color="auto"/>
              <w:bottom w:val="single" w:sz="4" w:space="0" w:color="auto"/>
              <w:right w:val="single" w:sz="4" w:space="0" w:color="auto"/>
            </w:tcBorders>
            <w:vAlign w:val="bottom"/>
          </w:tcPr>
          <w:p w14:paraId="7700EB1B" w14:textId="77777777" w:rsidR="006053A3" w:rsidRDefault="00000000">
            <w:pPr>
              <w:rPr>
                <w:rFonts w:asciiTheme="minorEastAsia" w:hAnsiTheme="minorEastAsia" w:cstheme="minorEastAsia" w:hint="eastAsia"/>
                <w:bCs/>
                <w:kern w:val="0"/>
                <w:sz w:val="16"/>
                <w:szCs w:val="16"/>
              </w:rPr>
            </w:pPr>
            <w:proofErr w:type="gramStart"/>
            <w:r>
              <w:rPr>
                <w:rFonts w:asciiTheme="minorEastAsia" w:hAnsiTheme="minorEastAsia" w:cstheme="minorEastAsia" w:hint="eastAsia"/>
                <w:bCs/>
                <w:kern w:val="0"/>
                <w:sz w:val="16"/>
                <w:szCs w:val="16"/>
              </w:rPr>
              <w:t>String(</w:t>
            </w:r>
            <w:proofErr w:type="gramEnd"/>
            <w:r>
              <w:rPr>
                <w:rFonts w:asciiTheme="minorEastAsia" w:hAnsiTheme="minorEastAsia" w:cstheme="minorEastAsia" w:hint="eastAsia"/>
                <w:bCs/>
                <w:kern w:val="0"/>
                <w:sz w:val="16"/>
                <w:szCs w:val="16"/>
              </w:rPr>
              <w:t>62)</w:t>
            </w:r>
          </w:p>
        </w:tc>
        <w:tc>
          <w:tcPr>
            <w:tcW w:w="3116" w:type="dxa"/>
            <w:tcBorders>
              <w:top w:val="single" w:sz="4" w:space="0" w:color="auto"/>
              <w:left w:val="single" w:sz="4" w:space="0" w:color="auto"/>
              <w:bottom w:val="single" w:sz="4" w:space="0" w:color="auto"/>
              <w:right w:val="single" w:sz="4" w:space="0" w:color="auto"/>
            </w:tcBorders>
          </w:tcPr>
          <w:p w14:paraId="7948677C" w14:textId="77777777" w:rsidR="006053A3" w:rsidRDefault="006053A3">
            <w:pPr>
              <w:widowControl/>
              <w:jc w:val="left"/>
              <w:rPr>
                <w:rFonts w:asciiTheme="minorEastAsia" w:hAnsiTheme="minorEastAsia" w:cstheme="minorEastAsia" w:hint="eastAsia"/>
                <w:bCs/>
                <w:kern w:val="0"/>
                <w:sz w:val="16"/>
                <w:szCs w:val="16"/>
              </w:rPr>
            </w:pPr>
          </w:p>
        </w:tc>
      </w:tr>
      <w:tr w:rsidR="006053A3" w14:paraId="45387BA6" w14:textId="77777777">
        <w:trPr>
          <w:trHeight w:val="354"/>
        </w:trPr>
        <w:tc>
          <w:tcPr>
            <w:tcW w:w="559" w:type="dxa"/>
            <w:tcBorders>
              <w:top w:val="single" w:sz="4" w:space="0" w:color="auto"/>
              <w:left w:val="single" w:sz="4" w:space="0" w:color="auto"/>
              <w:bottom w:val="single" w:sz="4" w:space="0" w:color="auto"/>
              <w:right w:val="single" w:sz="4" w:space="0" w:color="auto"/>
            </w:tcBorders>
          </w:tcPr>
          <w:p w14:paraId="2E015872" w14:textId="77777777" w:rsidR="006053A3" w:rsidRDefault="00000000">
            <w:pPr>
              <w:widowControl/>
              <w:jc w:val="left"/>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27</w:t>
            </w:r>
          </w:p>
        </w:tc>
        <w:tc>
          <w:tcPr>
            <w:tcW w:w="2100" w:type="dxa"/>
            <w:tcBorders>
              <w:top w:val="single" w:sz="4" w:space="0" w:color="auto"/>
              <w:left w:val="single" w:sz="4" w:space="0" w:color="auto"/>
              <w:bottom w:val="single" w:sz="4" w:space="0" w:color="auto"/>
              <w:right w:val="single" w:sz="4" w:space="0" w:color="auto"/>
            </w:tcBorders>
            <w:vAlign w:val="bottom"/>
          </w:tcPr>
          <w:p w14:paraId="04AAD101" w14:textId="77777777" w:rsidR="006053A3" w:rsidRDefault="00000000">
            <w:pPr>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代理经办标识</w:t>
            </w:r>
          </w:p>
        </w:tc>
        <w:tc>
          <w:tcPr>
            <w:tcW w:w="1275" w:type="dxa"/>
            <w:tcBorders>
              <w:top w:val="single" w:sz="4" w:space="0" w:color="auto"/>
              <w:left w:val="single" w:sz="4" w:space="0" w:color="auto"/>
              <w:bottom w:val="single" w:sz="4" w:space="0" w:color="auto"/>
              <w:right w:val="single" w:sz="4" w:space="0" w:color="auto"/>
            </w:tcBorders>
            <w:vAlign w:val="bottom"/>
          </w:tcPr>
          <w:p w14:paraId="2820C0B2" w14:textId="77777777" w:rsidR="006053A3" w:rsidRDefault="00000000">
            <w:pPr>
              <w:rPr>
                <w:rFonts w:asciiTheme="minorEastAsia" w:hAnsiTheme="minorEastAsia" w:cstheme="minorEastAsia" w:hint="eastAsia"/>
                <w:bCs/>
                <w:kern w:val="0"/>
                <w:sz w:val="16"/>
                <w:szCs w:val="16"/>
              </w:rPr>
            </w:pPr>
            <w:proofErr w:type="gramStart"/>
            <w:r>
              <w:rPr>
                <w:rFonts w:asciiTheme="minorEastAsia" w:hAnsiTheme="minorEastAsia" w:cstheme="minorEastAsia" w:hint="eastAsia"/>
                <w:bCs/>
                <w:kern w:val="0"/>
                <w:sz w:val="16"/>
                <w:szCs w:val="16"/>
              </w:rPr>
              <w:t>String(</w:t>
            </w:r>
            <w:proofErr w:type="gramEnd"/>
            <w:r>
              <w:rPr>
                <w:rFonts w:asciiTheme="minorEastAsia" w:hAnsiTheme="minorEastAsia" w:cstheme="minorEastAsia" w:hint="eastAsia"/>
                <w:bCs/>
                <w:kern w:val="0"/>
                <w:sz w:val="16"/>
                <w:szCs w:val="16"/>
              </w:rPr>
              <w:t>1)</w:t>
            </w:r>
          </w:p>
        </w:tc>
        <w:tc>
          <w:tcPr>
            <w:tcW w:w="3116" w:type="dxa"/>
            <w:tcBorders>
              <w:top w:val="single" w:sz="4" w:space="0" w:color="auto"/>
              <w:left w:val="single" w:sz="4" w:space="0" w:color="auto"/>
              <w:bottom w:val="single" w:sz="4" w:space="0" w:color="auto"/>
              <w:right w:val="single" w:sz="4" w:space="0" w:color="auto"/>
            </w:tcBorders>
          </w:tcPr>
          <w:p w14:paraId="0B8D4263" w14:textId="77777777" w:rsidR="006053A3" w:rsidRDefault="006053A3">
            <w:pPr>
              <w:widowControl/>
              <w:jc w:val="left"/>
              <w:rPr>
                <w:rFonts w:asciiTheme="minorEastAsia" w:hAnsiTheme="minorEastAsia" w:cstheme="minorEastAsia" w:hint="eastAsia"/>
                <w:bCs/>
                <w:kern w:val="0"/>
                <w:sz w:val="16"/>
                <w:szCs w:val="16"/>
              </w:rPr>
            </w:pPr>
          </w:p>
        </w:tc>
      </w:tr>
      <w:tr w:rsidR="006053A3" w14:paraId="1177725A" w14:textId="77777777">
        <w:trPr>
          <w:trHeight w:val="354"/>
        </w:trPr>
        <w:tc>
          <w:tcPr>
            <w:tcW w:w="559" w:type="dxa"/>
            <w:tcBorders>
              <w:top w:val="single" w:sz="4" w:space="0" w:color="auto"/>
              <w:left w:val="single" w:sz="4" w:space="0" w:color="auto"/>
              <w:bottom w:val="single" w:sz="4" w:space="0" w:color="auto"/>
              <w:right w:val="single" w:sz="4" w:space="0" w:color="auto"/>
            </w:tcBorders>
          </w:tcPr>
          <w:p w14:paraId="22EC652D" w14:textId="77777777" w:rsidR="006053A3" w:rsidRDefault="00000000">
            <w:pPr>
              <w:widowControl/>
              <w:jc w:val="left"/>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28</w:t>
            </w:r>
          </w:p>
        </w:tc>
        <w:tc>
          <w:tcPr>
            <w:tcW w:w="2100" w:type="dxa"/>
            <w:tcBorders>
              <w:top w:val="single" w:sz="4" w:space="0" w:color="auto"/>
              <w:left w:val="single" w:sz="4" w:space="0" w:color="auto"/>
              <w:bottom w:val="single" w:sz="4" w:space="0" w:color="auto"/>
              <w:right w:val="single" w:sz="4" w:space="0" w:color="auto"/>
            </w:tcBorders>
            <w:vAlign w:val="bottom"/>
          </w:tcPr>
          <w:p w14:paraId="61F228F7" w14:textId="77777777" w:rsidR="006053A3" w:rsidRDefault="00000000">
            <w:pPr>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凭证代码</w:t>
            </w:r>
          </w:p>
        </w:tc>
        <w:tc>
          <w:tcPr>
            <w:tcW w:w="1275" w:type="dxa"/>
            <w:tcBorders>
              <w:top w:val="single" w:sz="4" w:space="0" w:color="auto"/>
              <w:left w:val="single" w:sz="4" w:space="0" w:color="auto"/>
              <w:bottom w:val="single" w:sz="4" w:space="0" w:color="auto"/>
              <w:right w:val="single" w:sz="4" w:space="0" w:color="auto"/>
            </w:tcBorders>
            <w:vAlign w:val="bottom"/>
          </w:tcPr>
          <w:p w14:paraId="221A7FB9" w14:textId="77777777" w:rsidR="006053A3" w:rsidRDefault="00000000">
            <w:pPr>
              <w:rPr>
                <w:rFonts w:asciiTheme="minorEastAsia" w:hAnsiTheme="minorEastAsia" w:cstheme="minorEastAsia" w:hint="eastAsia"/>
                <w:bCs/>
                <w:kern w:val="0"/>
                <w:sz w:val="16"/>
                <w:szCs w:val="16"/>
              </w:rPr>
            </w:pPr>
            <w:proofErr w:type="gramStart"/>
            <w:r>
              <w:rPr>
                <w:rFonts w:asciiTheme="minorEastAsia" w:hAnsiTheme="minorEastAsia" w:cstheme="minorEastAsia" w:hint="eastAsia"/>
                <w:bCs/>
                <w:kern w:val="0"/>
                <w:sz w:val="16"/>
                <w:szCs w:val="16"/>
              </w:rPr>
              <w:t>String(</w:t>
            </w:r>
            <w:proofErr w:type="gramEnd"/>
            <w:r>
              <w:rPr>
                <w:rFonts w:asciiTheme="minorEastAsia" w:hAnsiTheme="minorEastAsia" w:cstheme="minorEastAsia" w:hint="eastAsia"/>
                <w:bCs/>
                <w:kern w:val="0"/>
                <w:sz w:val="16"/>
                <w:szCs w:val="16"/>
              </w:rPr>
              <w:t>5)</w:t>
            </w:r>
          </w:p>
        </w:tc>
        <w:tc>
          <w:tcPr>
            <w:tcW w:w="3116" w:type="dxa"/>
            <w:tcBorders>
              <w:top w:val="single" w:sz="4" w:space="0" w:color="auto"/>
              <w:left w:val="single" w:sz="4" w:space="0" w:color="auto"/>
              <w:bottom w:val="single" w:sz="4" w:space="0" w:color="auto"/>
              <w:right w:val="single" w:sz="4" w:space="0" w:color="auto"/>
            </w:tcBorders>
          </w:tcPr>
          <w:p w14:paraId="6DA29693" w14:textId="77777777" w:rsidR="006053A3" w:rsidRDefault="006053A3">
            <w:pPr>
              <w:widowControl/>
              <w:jc w:val="left"/>
              <w:rPr>
                <w:rFonts w:asciiTheme="minorEastAsia" w:hAnsiTheme="minorEastAsia" w:cstheme="minorEastAsia" w:hint="eastAsia"/>
                <w:bCs/>
                <w:kern w:val="0"/>
                <w:sz w:val="16"/>
                <w:szCs w:val="16"/>
              </w:rPr>
            </w:pPr>
          </w:p>
        </w:tc>
      </w:tr>
      <w:tr w:rsidR="006053A3" w14:paraId="5812FD48" w14:textId="77777777">
        <w:trPr>
          <w:trHeight w:val="354"/>
        </w:trPr>
        <w:tc>
          <w:tcPr>
            <w:tcW w:w="559" w:type="dxa"/>
            <w:tcBorders>
              <w:top w:val="single" w:sz="4" w:space="0" w:color="auto"/>
              <w:left w:val="single" w:sz="4" w:space="0" w:color="auto"/>
              <w:bottom w:val="single" w:sz="4" w:space="0" w:color="auto"/>
              <w:right w:val="single" w:sz="4" w:space="0" w:color="auto"/>
            </w:tcBorders>
          </w:tcPr>
          <w:p w14:paraId="2E6A9E5E" w14:textId="77777777" w:rsidR="006053A3" w:rsidRDefault="00000000">
            <w:pPr>
              <w:widowControl/>
              <w:jc w:val="left"/>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29</w:t>
            </w:r>
          </w:p>
        </w:tc>
        <w:tc>
          <w:tcPr>
            <w:tcW w:w="2100" w:type="dxa"/>
            <w:tcBorders>
              <w:top w:val="single" w:sz="4" w:space="0" w:color="auto"/>
              <w:left w:val="single" w:sz="4" w:space="0" w:color="auto"/>
              <w:bottom w:val="single" w:sz="4" w:space="0" w:color="auto"/>
              <w:right w:val="single" w:sz="4" w:space="0" w:color="auto"/>
            </w:tcBorders>
            <w:vAlign w:val="bottom"/>
          </w:tcPr>
          <w:p w14:paraId="4B4A546A" w14:textId="77777777" w:rsidR="006053A3" w:rsidRDefault="00000000">
            <w:pPr>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冠字号</w:t>
            </w:r>
          </w:p>
        </w:tc>
        <w:tc>
          <w:tcPr>
            <w:tcW w:w="1275" w:type="dxa"/>
            <w:tcBorders>
              <w:top w:val="single" w:sz="4" w:space="0" w:color="auto"/>
              <w:left w:val="single" w:sz="4" w:space="0" w:color="auto"/>
              <w:bottom w:val="single" w:sz="4" w:space="0" w:color="auto"/>
              <w:right w:val="single" w:sz="4" w:space="0" w:color="auto"/>
            </w:tcBorders>
            <w:vAlign w:val="bottom"/>
          </w:tcPr>
          <w:p w14:paraId="7D953F4B" w14:textId="77777777" w:rsidR="006053A3" w:rsidRDefault="00000000">
            <w:pPr>
              <w:rPr>
                <w:rFonts w:asciiTheme="minorEastAsia" w:hAnsiTheme="minorEastAsia" w:cstheme="minorEastAsia" w:hint="eastAsia"/>
                <w:bCs/>
                <w:kern w:val="0"/>
                <w:sz w:val="16"/>
                <w:szCs w:val="16"/>
              </w:rPr>
            </w:pPr>
            <w:proofErr w:type="gramStart"/>
            <w:r>
              <w:rPr>
                <w:rFonts w:asciiTheme="minorEastAsia" w:hAnsiTheme="minorEastAsia" w:cstheme="minorEastAsia" w:hint="eastAsia"/>
                <w:bCs/>
                <w:kern w:val="0"/>
                <w:sz w:val="16"/>
                <w:szCs w:val="16"/>
              </w:rPr>
              <w:t>String(</w:t>
            </w:r>
            <w:proofErr w:type="gramEnd"/>
            <w:r>
              <w:rPr>
                <w:rFonts w:asciiTheme="minorEastAsia" w:hAnsiTheme="minorEastAsia" w:cstheme="minorEastAsia" w:hint="eastAsia"/>
                <w:bCs/>
                <w:kern w:val="0"/>
                <w:sz w:val="16"/>
                <w:szCs w:val="16"/>
              </w:rPr>
              <w:t>12)</w:t>
            </w:r>
          </w:p>
        </w:tc>
        <w:tc>
          <w:tcPr>
            <w:tcW w:w="3116" w:type="dxa"/>
            <w:tcBorders>
              <w:top w:val="single" w:sz="4" w:space="0" w:color="auto"/>
              <w:left w:val="single" w:sz="4" w:space="0" w:color="auto"/>
              <w:bottom w:val="single" w:sz="4" w:space="0" w:color="auto"/>
              <w:right w:val="single" w:sz="4" w:space="0" w:color="auto"/>
            </w:tcBorders>
          </w:tcPr>
          <w:p w14:paraId="61AA29D0" w14:textId="77777777" w:rsidR="006053A3" w:rsidRDefault="006053A3">
            <w:pPr>
              <w:widowControl/>
              <w:jc w:val="left"/>
              <w:rPr>
                <w:rFonts w:asciiTheme="minorEastAsia" w:hAnsiTheme="minorEastAsia" w:cstheme="minorEastAsia" w:hint="eastAsia"/>
                <w:bCs/>
                <w:kern w:val="0"/>
                <w:sz w:val="16"/>
                <w:szCs w:val="16"/>
              </w:rPr>
            </w:pPr>
          </w:p>
        </w:tc>
      </w:tr>
      <w:tr w:rsidR="006053A3" w14:paraId="76F4E0AC" w14:textId="77777777">
        <w:trPr>
          <w:trHeight w:val="354"/>
        </w:trPr>
        <w:tc>
          <w:tcPr>
            <w:tcW w:w="559" w:type="dxa"/>
            <w:tcBorders>
              <w:top w:val="single" w:sz="4" w:space="0" w:color="auto"/>
              <w:left w:val="single" w:sz="4" w:space="0" w:color="auto"/>
              <w:bottom w:val="single" w:sz="4" w:space="0" w:color="auto"/>
              <w:right w:val="single" w:sz="4" w:space="0" w:color="auto"/>
            </w:tcBorders>
          </w:tcPr>
          <w:p w14:paraId="6B8BA27F" w14:textId="77777777" w:rsidR="006053A3" w:rsidRDefault="00000000">
            <w:pPr>
              <w:widowControl/>
              <w:jc w:val="left"/>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30</w:t>
            </w:r>
          </w:p>
        </w:tc>
        <w:tc>
          <w:tcPr>
            <w:tcW w:w="2100" w:type="dxa"/>
            <w:tcBorders>
              <w:top w:val="single" w:sz="4" w:space="0" w:color="auto"/>
              <w:left w:val="single" w:sz="4" w:space="0" w:color="auto"/>
              <w:bottom w:val="single" w:sz="4" w:space="0" w:color="auto"/>
              <w:right w:val="single" w:sz="4" w:space="0" w:color="auto"/>
            </w:tcBorders>
            <w:vAlign w:val="bottom"/>
          </w:tcPr>
          <w:p w14:paraId="66E5DF31" w14:textId="77777777" w:rsidR="006053A3" w:rsidRDefault="00000000">
            <w:pPr>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凭证号码</w:t>
            </w:r>
          </w:p>
        </w:tc>
        <w:tc>
          <w:tcPr>
            <w:tcW w:w="1275" w:type="dxa"/>
            <w:tcBorders>
              <w:top w:val="single" w:sz="4" w:space="0" w:color="auto"/>
              <w:left w:val="single" w:sz="4" w:space="0" w:color="auto"/>
              <w:bottom w:val="single" w:sz="4" w:space="0" w:color="auto"/>
              <w:right w:val="single" w:sz="4" w:space="0" w:color="auto"/>
            </w:tcBorders>
            <w:vAlign w:val="bottom"/>
          </w:tcPr>
          <w:p w14:paraId="1BB03AC9" w14:textId="77777777" w:rsidR="006053A3" w:rsidRDefault="00000000">
            <w:pPr>
              <w:rPr>
                <w:rFonts w:asciiTheme="minorEastAsia" w:hAnsiTheme="minorEastAsia" w:cstheme="minorEastAsia" w:hint="eastAsia"/>
                <w:bCs/>
                <w:kern w:val="0"/>
                <w:sz w:val="16"/>
                <w:szCs w:val="16"/>
              </w:rPr>
            </w:pPr>
            <w:proofErr w:type="gramStart"/>
            <w:r>
              <w:rPr>
                <w:rFonts w:asciiTheme="minorEastAsia" w:hAnsiTheme="minorEastAsia" w:cstheme="minorEastAsia" w:hint="eastAsia"/>
                <w:bCs/>
                <w:kern w:val="0"/>
                <w:sz w:val="16"/>
                <w:szCs w:val="16"/>
              </w:rPr>
              <w:t>String(</w:t>
            </w:r>
            <w:proofErr w:type="gramEnd"/>
            <w:r>
              <w:rPr>
                <w:rFonts w:asciiTheme="minorEastAsia" w:hAnsiTheme="minorEastAsia" w:cstheme="minorEastAsia" w:hint="eastAsia"/>
                <w:bCs/>
                <w:kern w:val="0"/>
                <w:sz w:val="16"/>
                <w:szCs w:val="16"/>
              </w:rPr>
              <w:t>20)</w:t>
            </w:r>
          </w:p>
        </w:tc>
        <w:tc>
          <w:tcPr>
            <w:tcW w:w="3116" w:type="dxa"/>
            <w:tcBorders>
              <w:top w:val="single" w:sz="4" w:space="0" w:color="auto"/>
              <w:left w:val="single" w:sz="4" w:space="0" w:color="auto"/>
              <w:bottom w:val="single" w:sz="4" w:space="0" w:color="auto"/>
              <w:right w:val="single" w:sz="4" w:space="0" w:color="auto"/>
            </w:tcBorders>
          </w:tcPr>
          <w:p w14:paraId="52CBFEA5" w14:textId="77777777" w:rsidR="006053A3" w:rsidRDefault="006053A3">
            <w:pPr>
              <w:widowControl/>
              <w:jc w:val="left"/>
              <w:rPr>
                <w:rFonts w:asciiTheme="minorEastAsia" w:hAnsiTheme="minorEastAsia" w:cstheme="minorEastAsia" w:hint="eastAsia"/>
                <w:bCs/>
                <w:kern w:val="0"/>
                <w:sz w:val="16"/>
                <w:szCs w:val="16"/>
              </w:rPr>
            </w:pPr>
          </w:p>
        </w:tc>
      </w:tr>
      <w:tr w:rsidR="006053A3" w14:paraId="27411EF7" w14:textId="77777777">
        <w:trPr>
          <w:trHeight w:val="354"/>
        </w:trPr>
        <w:tc>
          <w:tcPr>
            <w:tcW w:w="559" w:type="dxa"/>
            <w:tcBorders>
              <w:top w:val="single" w:sz="4" w:space="0" w:color="auto"/>
              <w:left w:val="single" w:sz="4" w:space="0" w:color="auto"/>
              <w:bottom w:val="single" w:sz="4" w:space="0" w:color="auto"/>
              <w:right w:val="single" w:sz="4" w:space="0" w:color="auto"/>
            </w:tcBorders>
          </w:tcPr>
          <w:p w14:paraId="2B5C136F" w14:textId="77777777" w:rsidR="006053A3" w:rsidRDefault="00000000">
            <w:pPr>
              <w:widowControl/>
              <w:jc w:val="left"/>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31</w:t>
            </w:r>
          </w:p>
        </w:tc>
        <w:tc>
          <w:tcPr>
            <w:tcW w:w="2100" w:type="dxa"/>
            <w:tcBorders>
              <w:top w:val="single" w:sz="4" w:space="0" w:color="auto"/>
              <w:left w:val="single" w:sz="4" w:space="0" w:color="auto"/>
              <w:bottom w:val="single" w:sz="4" w:space="0" w:color="auto"/>
              <w:right w:val="single" w:sz="4" w:space="0" w:color="auto"/>
            </w:tcBorders>
            <w:vAlign w:val="bottom"/>
          </w:tcPr>
          <w:p w14:paraId="06624100" w14:textId="77777777" w:rsidR="006053A3" w:rsidRDefault="00000000">
            <w:pPr>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凭证签发日期</w:t>
            </w:r>
          </w:p>
        </w:tc>
        <w:tc>
          <w:tcPr>
            <w:tcW w:w="1275" w:type="dxa"/>
            <w:tcBorders>
              <w:top w:val="single" w:sz="4" w:space="0" w:color="auto"/>
              <w:left w:val="single" w:sz="4" w:space="0" w:color="auto"/>
              <w:bottom w:val="single" w:sz="4" w:space="0" w:color="auto"/>
              <w:right w:val="single" w:sz="4" w:space="0" w:color="auto"/>
            </w:tcBorders>
            <w:vAlign w:val="bottom"/>
          </w:tcPr>
          <w:p w14:paraId="02644EE8" w14:textId="77777777" w:rsidR="006053A3" w:rsidRDefault="00000000">
            <w:pPr>
              <w:rPr>
                <w:rFonts w:asciiTheme="minorEastAsia" w:hAnsiTheme="minorEastAsia" w:cstheme="minorEastAsia" w:hint="eastAsia"/>
                <w:bCs/>
                <w:kern w:val="0"/>
                <w:sz w:val="16"/>
                <w:szCs w:val="16"/>
              </w:rPr>
            </w:pPr>
            <w:proofErr w:type="gramStart"/>
            <w:r>
              <w:rPr>
                <w:rFonts w:asciiTheme="minorEastAsia" w:hAnsiTheme="minorEastAsia" w:cstheme="minorEastAsia" w:hint="eastAsia"/>
                <w:bCs/>
                <w:kern w:val="0"/>
                <w:sz w:val="16"/>
                <w:szCs w:val="16"/>
              </w:rPr>
              <w:t>String(</w:t>
            </w:r>
            <w:proofErr w:type="gramEnd"/>
            <w:r>
              <w:rPr>
                <w:rFonts w:asciiTheme="minorEastAsia" w:hAnsiTheme="minorEastAsia" w:cstheme="minorEastAsia" w:hint="eastAsia"/>
                <w:bCs/>
                <w:kern w:val="0"/>
                <w:sz w:val="16"/>
                <w:szCs w:val="16"/>
              </w:rPr>
              <w:t>8)</w:t>
            </w:r>
          </w:p>
        </w:tc>
        <w:tc>
          <w:tcPr>
            <w:tcW w:w="3116" w:type="dxa"/>
            <w:tcBorders>
              <w:top w:val="single" w:sz="4" w:space="0" w:color="auto"/>
              <w:left w:val="single" w:sz="4" w:space="0" w:color="auto"/>
              <w:bottom w:val="single" w:sz="4" w:space="0" w:color="auto"/>
              <w:right w:val="single" w:sz="4" w:space="0" w:color="auto"/>
            </w:tcBorders>
          </w:tcPr>
          <w:p w14:paraId="5D33CCB5" w14:textId="77777777" w:rsidR="006053A3" w:rsidRDefault="006053A3">
            <w:pPr>
              <w:widowControl/>
              <w:jc w:val="left"/>
              <w:rPr>
                <w:rFonts w:asciiTheme="minorEastAsia" w:hAnsiTheme="minorEastAsia" w:cstheme="minorEastAsia" w:hint="eastAsia"/>
                <w:bCs/>
                <w:kern w:val="0"/>
                <w:sz w:val="16"/>
                <w:szCs w:val="16"/>
              </w:rPr>
            </w:pPr>
          </w:p>
        </w:tc>
      </w:tr>
      <w:tr w:rsidR="006053A3" w14:paraId="12998450" w14:textId="77777777">
        <w:trPr>
          <w:trHeight w:val="354"/>
        </w:trPr>
        <w:tc>
          <w:tcPr>
            <w:tcW w:w="559" w:type="dxa"/>
            <w:tcBorders>
              <w:top w:val="single" w:sz="4" w:space="0" w:color="auto"/>
              <w:left w:val="single" w:sz="4" w:space="0" w:color="auto"/>
              <w:bottom w:val="single" w:sz="4" w:space="0" w:color="auto"/>
              <w:right w:val="single" w:sz="4" w:space="0" w:color="auto"/>
            </w:tcBorders>
          </w:tcPr>
          <w:p w14:paraId="084DA0BB" w14:textId="77777777" w:rsidR="006053A3" w:rsidRDefault="00000000">
            <w:pPr>
              <w:widowControl/>
              <w:jc w:val="left"/>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32</w:t>
            </w:r>
          </w:p>
        </w:tc>
        <w:tc>
          <w:tcPr>
            <w:tcW w:w="2100" w:type="dxa"/>
            <w:tcBorders>
              <w:top w:val="single" w:sz="4" w:space="0" w:color="auto"/>
              <w:left w:val="single" w:sz="4" w:space="0" w:color="auto"/>
              <w:bottom w:val="single" w:sz="4" w:space="0" w:color="auto"/>
              <w:right w:val="single" w:sz="4" w:space="0" w:color="auto"/>
            </w:tcBorders>
            <w:vAlign w:val="bottom"/>
          </w:tcPr>
          <w:p w14:paraId="251BE5D9" w14:textId="77777777" w:rsidR="006053A3" w:rsidRDefault="00000000">
            <w:pPr>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通用对方客户账号</w:t>
            </w:r>
          </w:p>
        </w:tc>
        <w:tc>
          <w:tcPr>
            <w:tcW w:w="1275" w:type="dxa"/>
            <w:tcBorders>
              <w:top w:val="single" w:sz="4" w:space="0" w:color="auto"/>
              <w:left w:val="single" w:sz="4" w:space="0" w:color="auto"/>
              <w:bottom w:val="single" w:sz="4" w:space="0" w:color="auto"/>
              <w:right w:val="single" w:sz="4" w:space="0" w:color="auto"/>
            </w:tcBorders>
            <w:vAlign w:val="bottom"/>
          </w:tcPr>
          <w:p w14:paraId="3A4D8D59" w14:textId="77777777" w:rsidR="006053A3" w:rsidRDefault="00000000">
            <w:pPr>
              <w:rPr>
                <w:rFonts w:asciiTheme="minorEastAsia" w:hAnsiTheme="minorEastAsia" w:cstheme="minorEastAsia" w:hint="eastAsia"/>
                <w:bCs/>
                <w:kern w:val="0"/>
                <w:sz w:val="16"/>
                <w:szCs w:val="16"/>
              </w:rPr>
            </w:pPr>
            <w:proofErr w:type="gramStart"/>
            <w:r>
              <w:rPr>
                <w:rFonts w:asciiTheme="minorEastAsia" w:hAnsiTheme="minorEastAsia" w:cstheme="minorEastAsia" w:hint="eastAsia"/>
                <w:bCs/>
                <w:kern w:val="0"/>
                <w:sz w:val="16"/>
                <w:szCs w:val="16"/>
              </w:rPr>
              <w:t>String(</w:t>
            </w:r>
            <w:proofErr w:type="gramEnd"/>
            <w:r>
              <w:rPr>
                <w:rFonts w:asciiTheme="minorEastAsia" w:hAnsiTheme="minorEastAsia" w:cstheme="minorEastAsia" w:hint="eastAsia"/>
                <w:bCs/>
                <w:kern w:val="0"/>
                <w:sz w:val="16"/>
                <w:szCs w:val="16"/>
              </w:rPr>
              <w:t>32)</w:t>
            </w:r>
          </w:p>
        </w:tc>
        <w:tc>
          <w:tcPr>
            <w:tcW w:w="3116" w:type="dxa"/>
            <w:tcBorders>
              <w:top w:val="single" w:sz="4" w:space="0" w:color="auto"/>
              <w:left w:val="single" w:sz="4" w:space="0" w:color="auto"/>
              <w:bottom w:val="single" w:sz="4" w:space="0" w:color="auto"/>
              <w:right w:val="single" w:sz="4" w:space="0" w:color="auto"/>
            </w:tcBorders>
          </w:tcPr>
          <w:p w14:paraId="4C346F2A" w14:textId="77777777" w:rsidR="006053A3" w:rsidRDefault="006053A3">
            <w:pPr>
              <w:widowControl/>
              <w:jc w:val="left"/>
              <w:rPr>
                <w:rFonts w:asciiTheme="minorEastAsia" w:hAnsiTheme="minorEastAsia" w:cstheme="minorEastAsia" w:hint="eastAsia"/>
                <w:bCs/>
                <w:kern w:val="0"/>
                <w:sz w:val="16"/>
                <w:szCs w:val="16"/>
              </w:rPr>
            </w:pPr>
          </w:p>
        </w:tc>
      </w:tr>
      <w:tr w:rsidR="006053A3" w14:paraId="5CBD19E6" w14:textId="77777777">
        <w:trPr>
          <w:trHeight w:val="354"/>
        </w:trPr>
        <w:tc>
          <w:tcPr>
            <w:tcW w:w="559" w:type="dxa"/>
            <w:tcBorders>
              <w:top w:val="single" w:sz="4" w:space="0" w:color="auto"/>
              <w:left w:val="single" w:sz="4" w:space="0" w:color="auto"/>
              <w:bottom w:val="single" w:sz="4" w:space="0" w:color="auto"/>
              <w:right w:val="single" w:sz="4" w:space="0" w:color="auto"/>
            </w:tcBorders>
          </w:tcPr>
          <w:p w14:paraId="2675B3AD" w14:textId="77777777" w:rsidR="006053A3" w:rsidRDefault="00000000">
            <w:pPr>
              <w:widowControl/>
              <w:jc w:val="left"/>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33</w:t>
            </w:r>
          </w:p>
        </w:tc>
        <w:tc>
          <w:tcPr>
            <w:tcW w:w="2100" w:type="dxa"/>
            <w:tcBorders>
              <w:top w:val="single" w:sz="4" w:space="0" w:color="auto"/>
              <w:left w:val="single" w:sz="4" w:space="0" w:color="auto"/>
              <w:bottom w:val="single" w:sz="4" w:space="0" w:color="auto"/>
              <w:right w:val="single" w:sz="4" w:space="0" w:color="auto"/>
            </w:tcBorders>
            <w:vAlign w:val="bottom"/>
          </w:tcPr>
          <w:p w14:paraId="0C7AB9AF" w14:textId="77777777" w:rsidR="006053A3" w:rsidRDefault="00000000">
            <w:pPr>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对方账户名称</w:t>
            </w:r>
          </w:p>
        </w:tc>
        <w:tc>
          <w:tcPr>
            <w:tcW w:w="1275" w:type="dxa"/>
            <w:tcBorders>
              <w:top w:val="single" w:sz="4" w:space="0" w:color="auto"/>
              <w:left w:val="single" w:sz="4" w:space="0" w:color="auto"/>
              <w:bottom w:val="single" w:sz="4" w:space="0" w:color="auto"/>
              <w:right w:val="single" w:sz="4" w:space="0" w:color="auto"/>
            </w:tcBorders>
            <w:vAlign w:val="bottom"/>
          </w:tcPr>
          <w:p w14:paraId="5B322D23" w14:textId="77777777" w:rsidR="006053A3" w:rsidRDefault="00000000">
            <w:pPr>
              <w:rPr>
                <w:rFonts w:asciiTheme="minorEastAsia" w:hAnsiTheme="minorEastAsia" w:cstheme="minorEastAsia" w:hint="eastAsia"/>
                <w:bCs/>
                <w:kern w:val="0"/>
                <w:sz w:val="16"/>
                <w:szCs w:val="16"/>
              </w:rPr>
            </w:pPr>
            <w:proofErr w:type="gramStart"/>
            <w:r>
              <w:rPr>
                <w:rFonts w:asciiTheme="minorEastAsia" w:hAnsiTheme="minorEastAsia" w:cstheme="minorEastAsia" w:hint="eastAsia"/>
                <w:bCs/>
                <w:kern w:val="0"/>
                <w:sz w:val="16"/>
                <w:szCs w:val="16"/>
              </w:rPr>
              <w:t>String(</w:t>
            </w:r>
            <w:proofErr w:type="gramEnd"/>
            <w:r>
              <w:rPr>
                <w:rFonts w:asciiTheme="minorEastAsia" w:hAnsiTheme="minorEastAsia" w:cstheme="minorEastAsia" w:hint="eastAsia"/>
                <w:bCs/>
                <w:kern w:val="0"/>
                <w:sz w:val="16"/>
                <w:szCs w:val="16"/>
              </w:rPr>
              <w:t>122)</w:t>
            </w:r>
          </w:p>
        </w:tc>
        <w:tc>
          <w:tcPr>
            <w:tcW w:w="3116" w:type="dxa"/>
            <w:tcBorders>
              <w:top w:val="single" w:sz="4" w:space="0" w:color="auto"/>
              <w:left w:val="single" w:sz="4" w:space="0" w:color="auto"/>
              <w:bottom w:val="single" w:sz="4" w:space="0" w:color="auto"/>
              <w:right w:val="single" w:sz="4" w:space="0" w:color="auto"/>
            </w:tcBorders>
          </w:tcPr>
          <w:p w14:paraId="2EFA8B41" w14:textId="77777777" w:rsidR="006053A3" w:rsidRDefault="006053A3">
            <w:pPr>
              <w:widowControl/>
              <w:jc w:val="left"/>
              <w:rPr>
                <w:rFonts w:asciiTheme="minorEastAsia" w:hAnsiTheme="minorEastAsia" w:cstheme="minorEastAsia" w:hint="eastAsia"/>
                <w:bCs/>
                <w:kern w:val="0"/>
                <w:sz w:val="16"/>
                <w:szCs w:val="16"/>
              </w:rPr>
            </w:pPr>
          </w:p>
        </w:tc>
      </w:tr>
      <w:tr w:rsidR="006053A3" w14:paraId="4E1EF417" w14:textId="77777777">
        <w:trPr>
          <w:trHeight w:val="354"/>
        </w:trPr>
        <w:tc>
          <w:tcPr>
            <w:tcW w:w="559" w:type="dxa"/>
            <w:tcBorders>
              <w:top w:val="single" w:sz="4" w:space="0" w:color="auto"/>
              <w:left w:val="single" w:sz="4" w:space="0" w:color="auto"/>
              <w:bottom w:val="single" w:sz="4" w:space="0" w:color="auto"/>
              <w:right w:val="single" w:sz="4" w:space="0" w:color="auto"/>
            </w:tcBorders>
          </w:tcPr>
          <w:p w14:paraId="5D976BDD" w14:textId="77777777" w:rsidR="006053A3" w:rsidRDefault="00000000">
            <w:pPr>
              <w:widowControl/>
              <w:jc w:val="left"/>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34</w:t>
            </w:r>
          </w:p>
        </w:tc>
        <w:tc>
          <w:tcPr>
            <w:tcW w:w="2100" w:type="dxa"/>
            <w:tcBorders>
              <w:top w:val="single" w:sz="4" w:space="0" w:color="auto"/>
              <w:left w:val="single" w:sz="4" w:space="0" w:color="auto"/>
              <w:bottom w:val="single" w:sz="4" w:space="0" w:color="auto"/>
              <w:right w:val="single" w:sz="4" w:space="0" w:color="auto"/>
            </w:tcBorders>
            <w:vAlign w:val="bottom"/>
          </w:tcPr>
          <w:p w14:paraId="1511D8ED" w14:textId="77777777" w:rsidR="006053A3" w:rsidRDefault="00000000">
            <w:pPr>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对方行号</w:t>
            </w:r>
          </w:p>
        </w:tc>
        <w:tc>
          <w:tcPr>
            <w:tcW w:w="1275" w:type="dxa"/>
            <w:tcBorders>
              <w:top w:val="single" w:sz="4" w:space="0" w:color="auto"/>
              <w:left w:val="single" w:sz="4" w:space="0" w:color="auto"/>
              <w:bottom w:val="single" w:sz="4" w:space="0" w:color="auto"/>
              <w:right w:val="single" w:sz="4" w:space="0" w:color="auto"/>
            </w:tcBorders>
            <w:vAlign w:val="bottom"/>
          </w:tcPr>
          <w:p w14:paraId="68BBB531" w14:textId="77777777" w:rsidR="006053A3" w:rsidRDefault="00000000">
            <w:pPr>
              <w:rPr>
                <w:rFonts w:asciiTheme="minorEastAsia" w:hAnsiTheme="minorEastAsia" w:cstheme="minorEastAsia" w:hint="eastAsia"/>
                <w:bCs/>
                <w:kern w:val="0"/>
                <w:sz w:val="16"/>
                <w:szCs w:val="16"/>
              </w:rPr>
            </w:pPr>
            <w:proofErr w:type="gramStart"/>
            <w:r>
              <w:rPr>
                <w:rFonts w:asciiTheme="minorEastAsia" w:hAnsiTheme="minorEastAsia" w:cstheme="minorEastAsia" w:hint="eastAsia"/>
                <w:bCs/>
                <w:kern w:val="0"/>
                <w:sz w:val="16"/>
                <w:szCs w:val="16"/>
              </w:rPr>
              <w:t>String(</w:t>
            </w:r>
            <w:proofErr w:type="gramEnd"/>
            <w:r>
              <w:rPr>
                <w:rFonts w:asciiTheme="minorEastAsia" w:hAnsiTheme="minorEastAsia" w:cstheme="minorEastAsia" w:hint="eastAsia"/>
                <w:bCs/>
                <w:kern w:val="0"/>
                <w:sz w:val="16"/>
                <w:szCs w:val="16"/>
              </w:rPr>
              <w:t>14)</w:t>
            </w:r>
          </w:p>
        </w:tc>
        <w:tc>
          <w:tcPr>
            <w:tcW w:w="3116" w:type="dxa"/>
            <w:tcBorders>
              <w:top w:val="single" w:sz="4" w:space="0" w:color="auto"/>
              <w:left w:val="single" w:sz="4" w:space="0" w:color="auto"/>
              <w:bottom w:val="single" w:sz="4" w:space="0" w:color="auto"/>
              <w:right w:val="single" w:sz="4" w:space="0" w:color="auto"/>
            </w:tcBorders>
          </w:tcPr>
          <w:p w14:paraId="04230261" w14:textId="77777777" w:rsidR="006053A3" w:rsidRDefault="006053A3">
            <w:pPr>
              <w:widowControl/>
              <w:jc w:val="left"/>
              <w:rPr>
                <w:rFonts w:asciiTheme="minorEastAsia" w:hAnsiTheme="minorEastAsia" w:cstheme="minorEastAsia" w:hint="eastAsia"/>
                <w:bCs/>
                <w:kern w:val="0"/>
                <w:sz w:val="16"/>
                <w:szCs w:val="16"/>
              </w:rPr>
            </w:pPr>
          </w:p>
        </w:tc>
      </w:tr>
      <w:tr w:rsidR="006053A3" w14:paraId="2E9B9AB3" w14:textId="77777777">
        <w:trPr>
          <w:trHeight w:val="354"/>
        </w:trPr>
        <w:tc>
          <w:tcPr>
            <w:tcW w:w="559" w:type="dxa"/>
            <w:tcBorders>
              <w:top w:val="single" w:sz="4" w:space="0" w:color="auto"/>
              <w:left w:val="single" w:sz="4" w:space="0" w:color="auto"/>
              <w:bottom w:val="single" w:sz="4" w:space="0" w:color="auto"/>
              <w:right w:val="single" w:sz="4" w:space="0" w:color="auto"/>
            </w:tcBorders>
          </w:tcPr>
          <w:p w14:paraId="148700AF" w14:textId="77777777" w:rsidR="006053A3" w:rsidRDefault="00000000">
            <w:pPr>
              <w:widowControl/>
              <w:jc w:val="left"/>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35</w:t>
            </w:r>
          </w:p>
        </w:tc>
        <w:tc>
          <w:tcPr>
            <w:tcW w:w="2100" w:type="dxa"/>
            <w:tcBorders>
              <w:top w:val="single" w:sz="4" w:space="0" w:color="auto"/>
              <w:left w:val="single" w:sz="4" w:space="0" w:color="auto"/>
              <w:bottom w:val="single" w:sz="4" w:space="0" w:color="auto"/>
              <w:right w:val="single" w:sz="4" w:space="0" w:color="auto"/>
            </w:tcBorders>
            <w:vAlign w:val="bottom"/>
          </w:tcPr>
          <w:p w14:paraId="1A31E363" w14:textId="77777777" w:rsidR="006053A3" w:rsidRDefault="00000000">
            <w:pPr>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对方行名称</w:t>
            </w:r>
          </w:p>
        </w:tc>
        <w:tc>
          <w:tcPr>
            <w:tcW w:w="1275" w:type="dxa"/>
            <w:tcBorders>
              <w:top w:val="single" w:sz="4" w:space="0" w:color="auto"/>
              <w:left w:val="single" w:sz="4" w:space="0" w:color="auto"/>
              <w:bottom w:val="single" w:sz="4" w:space="0" w:color="auto"/>
              <w:right w:val="single" w:sz="4" w:space="0" w:color="auto"/>
            </w:tcBorders>
            <w:vAlign w:val="bottom"/>
          </w:tcPr>
          <w:p w14:paraId="06ED0E15" w14:textId="77777777" w:rsidR="006053A3" w:rsidRDefault="00000000">
            <w:pPr>
              <w:rPr>
                <w:rFonts w:asciiTheme="minorEastAsia" w:hAnsiTheme="minorEastAsia" w:cstheme="minorEastAsia" w:hint="eastAsia"/>
                <w:bCs/>
                <w:kern w:val="0"/>
                <w:sz w:val="16"/>
                <w:szCs w:val="16"/>
              </w:rPr>
            </w:pPr>
            <w:proofErr w:type="gramStart"/>
            <w:r>
              <w:rPr>
                <w:rFonts w:asciiTheme="minorEastAsia" w:hAnsiTheme="minorEastAsia" w:cstheme="minorEastAsia" w:hint="eastAsia"/>
                <w:bCs/>
                <w:kern w:val="0"/>
                <w:sz w:val="16"/>
                <w:szCs w:val="16"/>
              </w:rPr>
              <w:t>String(</w:t>
            </w:r>
            <w:proofErr w:type="gramEnd"/>
            <w:r>
              <w:rPr>
                <w:rFonts w:asciiTheme="minorEastAsia" w:hAnsiTheme="minorEastAsia" w:cstheme="minorEastAsia" w:hint="eastAsia"/>
                <w:bCs/>
                <w:kern w:val="0"/>
                <w:sz w:val="16"/>
                <w:szCs w:val="16"/>
              </w:rPr>
              <w:t>122)</w:t>
            </w:r>
          </w:p>
        </w:tc>
        <w:tc>
          <w:tcPr>
            <w:tcW w:w="3116" w:type="dxa"/>
            <w:tcBorders>
              <w:top w:val="single" w:sz="4" w:space="0" w:color="auto"/>
              <w:left w:val="single" w:sz="4" w:space="0" w:color="auto"/>
              <w:bottom w:val="single" w:sz="4" w:space="0" w:color="auto"/>
              <w:right w:val="single" w:sz="4" w:space="0" w:color="auto"/>
            </w:tcBorders>
          </w:tcPr>
          <w:p w14:paraId="4F41E92F" w14:textId="77777777" w:rsidR="006053A3" w:rsidRDefault="006053A3">
            <w:pPr>
              <w:widowControl/>
              <w:jc w:val="left"/>
              <w:rPr>
                <w:rFonts w:asciiTheme="minorEastAsia" w:hAnsiTheme="minorEastAsia" w:cstheme="minorEastAsia" w:hint="eastAsia"/>
                <w:bCs/>
                <w:kern w:val="0"/>
                <w:sz w:val="16"/>
                <w:szCs w:val="16"/>
              </w:rPr>
            </w:pPr>
          </w:p>
        </w:tc>
      </w:tr>
      <w:tr w:rsidR="006053A3" w14:paraId="3D2905AE" w14:textId="77777777">
        <w:trPr>
          <w:trHeight w:val="354"/>
        </w:trPr>
        <w:tc>
          <w:tcPr>
            <w:tcW w:w="559" w:type="dxa"/>
            <w:tcBorders>
              <w:top w:val="single" w:sz="4" w:space="0" w:color="auto"/>
              <w:left w:val="single" w:sz="4" w:space="0" w:color="auto"/>
              <w:bottom w:val="single" w:sz="4" w:space="0" w:color="auto"/>
              <w:right w:val="single" w:sz="4" w:space="0" w:color="auto"/>
            </w:tcBorders>
          </w:tcPr>
          <w:p w14:paraId="228A8AB6" w14:textId="77777777" w:rsidR="006053A3" w:rsidRDefault="00000000">
            <w:pPr>
              <w:widowControl/>
              <w:jc w:val="left"/>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36</w:t>
            </w:r>
          </w:p>
        </w:tc>
        <w:tc>
          <w:tcPr>
            <w:tcW w:w="2100" w:type="dxa"/>
            <w:tcBorders>
              <w:top w:val="single" w:sz="4" w:space="0" w:color="auto"/>
              <w:left w:val="single" w:sz="4" w:space="0" w:color="auto"/>
              <w:bottom w:val="single" w:sz="4" w:space="0" w:color="auto"/>
              <w:right w:val="single" w:sz="4" w:space="0" w:color="auto"/>
            </w:tcBorders>
            <w:vAlign w:val="bottom"/>
          </w:tcPr>
          <w:p w14:paraId="37F83F1C" w14:textId="77777777" w:rsidR="006053A3" w:rsidRDefault="00000000">
            <w:pPr>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发起方日期</w:t>
            </w:r>
          </w:p>
        </w:tc>
        <w:tc>
          <w:tcPr>
            <w:tcW w:w="1275" w:type="dxa"/>
            <w:tcBorders>
              <w:top w:val="single" w:sz="4" w:space="0" w:color="auto"/>
              <w:left w:val="single" w:sz="4" w:space="0" w:color="auto"/>
              <w:bottom w:val="single" w:sz="4" w:space="0" w:color="auto"/>
              <w:right w:val="single" w:sz="4" w:space="0" w:color="auto"/>
            </w:tcBorders>
            <w:vAlign w:val="bottom"/>
          </w:tcPr>
          <w:p w14:paraId="4999EA97" w14:textId="77777777" w:rsidR="006053A3" w:rsidRDefault="00000000">
            <w:pPr>
              <w:rPr>
                <w:rFonts w:asciiTheme="minorEastAsia" w:hAnsiTheme="minorEastAsia" w:cstheme="minorEastAsia" w:hint="eastAsia"/>
                <w:bCs/>
                <w:kern w:val="0"/>
                <w:sz w:val="16"/>
                <w:szCs w:val="16"/>
              </w:rPr>
            </w:pPr>
            <w:proofErr w:type="gramStart"/>
            <w:r>
              <w:rPr>
                <w:rFonts w:asciiTheme="minorEastAsia" w:hAnsiTheme="minorEastAsia" w:cstheme="minorEastAsia" w:hint="eastAsia"/>
                <w:bCs/>
                <w:kern w:val="0"/>
                <w:sz w:val="16"/>
                <w:szCs w:val="16"/>
              </w:rPr>
              <w:t>String(</w:t>
            </w:r>
            <w:proofErr w:type="gramEnd"/>
            <w:r>
              <w:rPr>
                <w:rFonts w:asciiTheme="minorEastAsia" w:hAnsiTheme="minorEastAsia" w:cstheme="minorEastAsia" w:hint="eastAsia"/>
                <w:bCs/>
                <w:kern w:val="0"/>
                <w:sz w:val="16"/>
                <w:szCs w:val="16"/>
              </w:rPr>
              <w:t>8)</w:t>
            </w:r>
          </w:p>
        </w:tc>
        <w:tc>
          <w:tcPr>
            <w:tcW w:w="3116" w:type="dxa"/>
            <w:tcBorders>
              <w:top w:val="single" w:sz="4" w:space="0" w:color="auto"/>
              <w:left w:val="single" w:sz="4" w:space="0" w:color="auto"/>
              <w:bottom w:val="single" w:sz="4" w:space="0" w:color="auto"/>
              <w:right w:val="single" w:sz="4" w:space="0" w:color="auto"/>
            </w:tcBorders>
          </w:tcPr>
          <w:p w14:paraId="30C97F65" w14:textId="77777777" w:rsidR="006053A3" w:rsidRDefault="006053A3">
            <w:pPr>
              <w:widowControl/>
              <w:jc w:val="left"/>
              <w:rPr>
                <w:rFonts w:asciiTheme="minorEastAsia" w:hAnsiTheme="minorEastAsia" w:cstheme="minorEastAsia" w:hint="eastAsia"/>
                <w:bCs/>
                <w:kern w:val="0"/>
                <w:sz w:val="16"/>
                <w:szCs w:val="16"/>
              </w:rPr>
            </w:pPr>
          </w:p>
        </w:tc>
      </w:tr>
      <w:tr w:rsidR="006053A3" w14:paraId="1435DB31" w14:textId="77777777">
        <w:trPr>
          <w:trHeight w:val="354"/>
        </w:trPr>
        <w:tc>
          <w:tcPr>
            <w:tcW w:w="559" w:type="dxa"/>
            <w:tcBorders>
              <w:top w:val="single" w:sz="4" w:space="0" w:color="auto"/>
              <w:left w:val="single" w:sz="4" w:space="0" w:color="auto"/>
              <w:bottom w:val="single" w:sz="4" w:space="0" w:color="auto"/>
              <w:right w:val="single" w:sz="4" w:space="0" w:color="auto"/>
            </w:tcBorders>
          </w:tcPr>
          <w:p w14:paraId="69CBC2B1" w14:textId="77777777" w:rsidR="006053A3" w:rsidRDefault="00000000">
            <w:pPr>
              <w:widowControl/>
              <w:jc w:val="left"/>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37</w:t>
            </w:r>
          </w:p>
        </w:tc>
        <w:tc>
          <w:tcPr>
            <w:tcW w:w="2100" w:type="dxa"/>
            <w:tcBorders>
              <w:top w:val="single" w:sz="4" w:space="0" w:color="auto"/>
              <w:left w:val="single" w:sz="4" w:space="0" w:color="auto"/>
              <w:bottom w:val="single" w:sz="4" w:space="0" w:color="auto"/>
              <w:right w:val="single" w:sz="4" w:space="0" w:color="auto"/>
            </w:tcBorders>
            <w:vAlign w:val="bottom"/>
          </w:tcPr>
          <w:p w14:paraId="48F90260" w14:textId="77777777" w:rsidR="006053A3" w:rsidRDefault="00000000">
            <w:pPr>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发起方交易码</w:t>
            </w:r>
          </w:p>
        </w:tc>
        <w:tc>
          <w:tcPr>
            <w:tcW w:w="1275" w:type="dxa"/>
            <w:tcBorders>
              <w:top w:val="single" w:sz="4" w:space="0" w:color="auto"/>
              <w:left w:val="single" w:sz="4" w:space="0" w:color="auto"/>
              <w:bottom w:val="single" w:sz="4" w:space="0" w:color="auto"/>
              <w:right w:val="single" w:sz="4" w:space="0" w:color="auto"/>
            </w:tcBorders>
            <w:vAlign w:val="bottom"/>
          </w:tcPr>
          <w:p w14:paraId="13DD034E" w14:textId="77777777" w:rsidR="006053A3" w:rsidRDefault="00000000">
            <w:pPr>
              <w:rPr>
                <w:rFonts w:asciiTheme="minorEastAsia" w:hAnsiTheme="minorEastAsia" w:cstheme="minorEastAsia" w:hint="eastAsia"/>
                <w:bCs/>
                <w:kern w:val="0"/>
                <w:sz w:val="16"/>
                <w:szCs w:val="16"/>
              </w:rPr>
            </w:pPr>
            <w:proofErr w:type="gramStart"/>
            <w:r>
              <w:rPr>
                <w:rFonts w:asciiTheme="minorEastAsia" w:hAnsiTheme="minorEastAsia" w:cstheme="minorEastAsia" w:hint="eastAsia"/>
                <w:bCs/>
                <w:kern w:val="0"/>
                <w:sz w:val="16"/>
                <w:szCs w:val="16"/>
              </w:rPr>
              <w:t>String(</w:t>
            </w:r>
            <w:proofErr w:type="gramEnd"/>
            <w:r>
              <w:rPr>
                <w:rFonts w:asciiTheme="minorEastAsia" w:hAnsiTheme="minorEastAsia" w:cstheme="minorEastAsia" w:hint="eastAsia"/>
                <w:bCs/>
                <w:kern w:val="0"/>
                <w:sz w:val="16"/>
                <w:szCs w:val="16"/>
              </w:rPr>
              <w:t>8)</w:t>
            </w:r>
          </w:p>
        </w:tc>
        <w:tc>
          <w:tcPr>
            <w:tcW w:w="3116" w:type="dxa"/>
            <w:tcBorders>
              <w:top w:val="single" w:sz="4" w:space="0" w:color="auto"/>
              <w:left w:val="single" w:sz="4" w:space="0" w:color="auto"/>
              <w:bottom w:val="single" w:sz="4" w:space="0" w:color="auto"/>
              <w:right w:val="single" w:sz="4" w:space="0" w:color="auto"/>
            </w:tcBorders>
          </w:tcPr>
          <w:p w14:paraId="20D4866E" w14:textId="77777777" w:rsidR="006053A3" w:rsidRDefault="006053A3">
            <w:pPr>
              <w:widowControl/>
              <w:jc w:val="left"/>
              <w:rPr>
                <w:rFonts w:asciiTheme="minorEastAsia" w:hAnsiTheme="minorEastAsia" w:cstheme="minorEastAsia" w:hint="eastAsia"/>
                <w:bCs/>
                <w:kern w:val="0"/>
                <w:sz w:val="16"/>
                <w:szCs w:val="16"/>
              </w:rPr>
            </w:pPr>
          </w:p>
        </w:tc>
      </w:tr>
      <w:tr w:rsidR="006053A3" w14:paraId="0645A844" w14:textId="77777777">
        <w:trPr>
          <w:trHeight w:val="354"/>
        </w:trPr>
        <w:tc>
          <w:tcPr>
            <w:tcW w:w="559" w:type="dxa"/>
            <w:tcBorders>
              <w:top w:val="single" w:sz="4" w:space="0" w:color="auto"/>
              <w:left w:val="single" w:sz="4" w:space="0" w:color="auto"/>
              <w:bottom w:val="single" w:sz="4" w:space="0" w:color="auto"/>
              <w:right w:val="single" w:sz="4" w:space="0" w:color="auto"/>
            </w:tcBorders>
          </w:tcPr>
          <w:p w14:paraId="7126A73D" w14:textId="77777777" w:rsidR="006053A3" w:rsidRDefault="00000000">
            <w:pPr>
              <w:widowControl/>
              <w:jc w:val="left"/>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38</w:t>
            </w:r>
          </w:p>
        </w:tc>
        <w:tc>
          <w:tcPr>
            <w:tcW w:w="2100" w:type="dxa"/>
            <w:tcBorders>
              <w:top w:val="single" w:sz="4" w:space="0" w:color="auto"/>
              <w:left w:val="single" w:sz="4" w:space="0" w:color="auto"/>
              <w:bottom w:val="single" w:sz="4" w:space="0" w:color="auto"/>
              <w:right w:val="single" w:sz="4" w:space="0" w:color="auto"/>
            </w:tcBorders>
            <w:vAlign w:val="bottom"/>
          </w:tcPr>
          <w:p w14:paraId="72EAB117" w14:textId="77777777" w:rsidR="006053A3" w:rsidRDefault="00000000">
            <w:pPr>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发起方交易流水号</w:t>
            </w:r>
          </w:p>
        </w:tc>
        <w:tc>
          <w:tcPr>
            <w:tcW w:w="1275" w:type="dxa"/>
            <w:tcBorders>
              <w:top w:val="single" w:sz="4" w:space="0" w:color="auto"/>
              <w:left w:val="single" w:sz="4" w:space="0" w:color="auto"/>
              <w:bottom w:val="single" w:sz="4" w:space="0" w:color="auto"/>
              <w:right w:val="single" w:sz="4" w:space="0" w:color="auto"/>
            </w:tcBorders>
            <w:vAlign w:val="bottom"/>
          </w:tcPr>
          <w:p w14:paraId="3098A8C8" w14:textId="77777777" w:rsidR="006053A3" w:rsidRDefault="00000000">
            <w:pPr>
              <w:rPr>
                <w:rFonts w:asciiTheme="minorEastAsia" w:hAnsiTheme="minorEastAsia" w:cstheme="minorEastAsia" w:hint="eastAsia"/>
                <w:bCs/>
                <w:kern w:val="0"/>
                <w:sz w:val="16"/>
                <w:szCs w:val="16"/>
              </w:rPr>
            </w:pPr>
            <w:proofErr w:type="gramStart"/>
            <w:r>
              <w:rPr>
                <w:rFonts w:asciiTheme="minorEastAsia" w:hAnsiTheme="minorEastAsia" w:cstheme="minorEastAsia" w:hint="eastAsia"/>
                <w:bCs/>
                <w:kern w:val="0"/>
                <w:sz w:val="16"/>
                <w:szCs w:val="16"/>
              </w:rPr>
              <w:t>String(</w:t>
            </w:r>
            <w:proofErr w:type="gramEnd"/>
            <w:r>
              <w:rPr>
                <w:rFonts w:asciiTheme="minorEastAsia" w:hAnsiTheme="minorEastAsia" w:cstheme="minorEastAsia" w:hint="eastAsia"/>
                <w:bCs/>
                <w:kern w:val="0"/>
                <w:sz w:val="16"/>
                <w:szCs w:val="16"/>
              </w:rPr>
              <w:t>36)</w:t>
            </w:r>
          </w:p>
        </w:tc>
        <w:tc>
          <w:tcPr>
            <w:tcW w:w="3116" w:type="dxa"/>
            <w:tcBorders>
              <w:top w:val="single" w:sz="4" w:space="0" w:color="auto"/>
              <w:left w:val="single" w:sz="4" w:space="0" w:color="auto"/>
              <w:bottom w:val="single" w:sz="4" w:space="0" w:color="auto"/>
              <w:right w:val="single" w:sz="4" w:space="0" w:color="auto"/>
            </w:tcBorders>
          </w:tcPr>
          <w:p w14:paraId="6B8FCA02" w14:textId="77777777" w:rsidR="006053A3" w:rsidRDefault="006053A3">
            <w:pPr>
              <w:widowControl/>
              <w:jc w:val="left"/>
              <w:rPr>
                <w:rFonts w:asciiTheme="minorEastAsia" w:hAnsiTheme="minorEastAsia" w:cstheme="minorEastAsia" w:hint="eastAsia"/>
                <w:bCs/>
                <w:kern w:val="0"/>
                <w:sz w:val="16"/>
                <w:szCs w:val="16"/>
              </w:rPr>
            </w:pPr>
          </w:p>
        </w:tc>
      </w:tr>
      <w:tr w:rsidR="006053A3" w14:paraId="0DCE1B69" w14:textId="77777777">
        <w:trPr>
          <w:trHeight w:val="354"/>
        </w:trPr>
        <w:tc>
          <w:tcPr>
            <w:tcW w:w="559" w:type="dxa"/>
            <w:tcBorders>
              <w:top w:val="single" w:sz="4" w:space="0" w:color="auto"/>
              <w:left w:val="single" w:sz="4" w:space="0" w:color="auto"/>
              <w:bottom w:val="single" w:sz="4" w:space="0" w:color="auto"/>
              <w:right w:val="single" w:sz="4" w:space="0" w:color="auto"/>
            </w:tcBorders>
          </w:tcPr>
          <w:p w14:paraId="3954DDCB" w14:textId="77777777" w:rsidR="006053A3" w:rsidRDefault="00000000">
            <w:pPr>
              <w:widowControl/>
              <w:jc w:val="left"/>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39</w:t>
            </w:r>
          </w:p>
        </w:tc>
        <w:tc>
          <w:tcPr>
            <w:tcW w:w="2100" w:type="dxa"/>
            <w:tcBorders>
              <w:top w:val="single" w:sz="4" w:space="0" w:color="auto"/>
              <w:left w:val="single" w:sz="4" w:space="0" w:color="auto"/>
              <w:bottom w:val="single" w:sz="4" w:space="0" w:color="auto"/>
              <w:right w:val="single" w:sz="4" w:space="0" w:color="auto"/>
            </w:tcBorders>
            <w:vAlign w:val="bottom"/>
          </w:tcPr>
          <w:p w14:paraId="07CD8B38" w14:textId="77777777" w:rsidR="006053A3" w:rsidRDefault="00000000">
            <w:pPr>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发起</w:t>
            </w:r>
            <w:proofErr w:type="gramStart"/>
            <w:r>
              <w:rPr>
                <w:rFonts w:asciiTheme="minorEastAsia" w:hAnsiTheme="minorEastAsia" w:cstheme="minorEastAsia" w:hint="eastAsia"/>
                <w:bCs/>
                <w:kern w:val="0"/>
                <w:sz w:val="16"/>
                <w:szCs w:val="16"/>
              </w:rPr>
              <w:t>方渠道</w:t>
            </w:r>
            <w:proofErr w:type="gramEnd"/>
          </w:p>
        </w:tc>
        <w:tc>
          <w:tcPr>
            <w:tcW w:w="1275" w:type="dxa"/>
            <w:tcBorders>
              <w:top w:val="single" w:sz="4" w:space="0" w:color="auto"/>
              <w:left w:val="single" w:sz="4" w:space="0" w:color="auto"/>
              <w:bottom w:val="single" w:sz="4" w:space="0" w:color="auto"/>
              <w:right w:val="single" w:sz="4" w:space="0" w:color="auto"/>
            </w:tcBorders>
            <w:vAlign w:val="bottom"/>
          </w:tcPr>
          <w:p w14:paraId="736287FB" w14:textId="77777777" w:rsidR="006053A3" w:rsidRDefault="00000000">
            <w:pPr>
              <w:rPr>
                <w:rFonts w:asciiTheme="minorEastAsia" w:hAnsiTheme="minorEastAsia" w:cstheme="minorEastAsia" w:hint="eastAsia"/>
                <w:bCs/>
                <w:kern w:val="0"/>
                <w:sz w:val="16"/>
                <w:szCs w:val="16"/>
              </w:rPr>
            </w:pPr>
            <w:proofErr w:type="gramStart"/>
            <w:r>
              <w:rPr>
                <w:rFonts w:asciiTheme="minorEastAsia" w:hAnsiTheme="minorEastAsia" w:cstheme="minorEastAsia" w:hint="eastAsia"/>
                <w:bCs/>
                <w:kern w:val="0"/>
                <w:sz w:val="16"/>
                <w:szCs w:val="16"/>
              </w:rPr>
              <w:t>String(</w:t>
            </w:r>
            <w:proofErr w:type="gramEnd"/>
            <w:r>
              <w:rPr>
                <w:rFonts w:asciiTheme="minorEastAsia" w:hAnsiTheme="minorEastAsia" w:cstheme="minorEastAsia" w:hint="eastAsia"/>
                <w:bCs/>
                <w:kern w:val="0"/>
                <w:sz w:val="16"/>
                <w:szCs w:val="16"/>
              </w:rPr>
              <w:t>4)</w:t>
            </w:r>
          </w:p>
        </w:tc>
        <w:tc>
          <w:tcPr>
            <w:tcW w:w="3116" w:type="dxa"/>
            <w:tcBorders>
              <w:top w:val="single" w:sz="4" w:space="0" w:color="auto"/>
              <w:left w:val="single" w:sz="4" w:space="0" w:color="auto"/>
              <w:bottom w:val="single" w:sz="4" w:space="0" w:color="auto"/>
              <w:right w:val="single" w:sz="4" w:space="0" w:color="auto"/>
            </w:tcBorders>
          </w:tcPr>
          <w:p w14:paraId="2607A192" w14:textId="77777777" w:rsidR="006053A3" w:rsidRDefault="006053A3">
            <w:pPr>
              <w:widowControl/>
              <w:jc w:val="left"/>
              <w:rPr>
                <w:rFonts w:asciiTheme="minorEastAsia" w:hAnsiTheme="minorEastAsia" w:cstheme="minorEastAsia" w:hint="eastAsia"/>
                <w:bCs/>
                <w:kern w:val="0"/>
                <w:sz w:val="16"/>
                <w:szCs w:val="16"/>
              </w:rPr>
            </w:pPr>
          </w:p>
        </w:tc>
      </w:tr>
      <w:tr w:rsidR="006053A3" w14:paraId="3A719BEF" w14:textId="77777777">
        <w:trPr>
          <w:trHeight w:val="354"/>
        </w:trPr>
        <w:tc>
          <w:tcPr>
            <w:tcW w:w="559" w:type="dxa"/>
            <w:tcBorders>
              <w:top w:val="single" w:sz="4" w:space="0" w:color="auto"/>
              <w:left w:val="single" w:sz="4" w:space="0" w:color="auto"/>
              <w:bottom w:val="single" w:sz="4" w:space="0" w:color="auto"/>
              <w:right w:val="single" w:sz="4" w:space="0" w:color="auto"/>
            </w:tcBorders>
          </w:tcPr>
          <w:p w14:paraId="36FE358E" w14:textId="77777777" w:rsidR="006053A3" w:rsidRDefault="00000000">
            <w:pPr>
              <w:widowControl/>
              <w:jc w:val="left"/>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40</w:t>
            </w:r>
          </w:p>
        </w:tc>
        <w:tc>
          <w:tcPr>
            <w:tcW w:w="2100" w:type="dxa"/>
            <w:tcBorders>
              <w:top w:val="single" w:sz="4" w:space="0" w:color="auto"/>
              <w:left w:val="single" w:sz="4" w:space="0" w:color="auto"/>
              <w:bottom w:val="single" w:sz="4" w:space="0" w:color="auto"/>
              <w:right w:val="single" w:sz="4" w:space="0" w:color="auto"/>
            </w:tcBorders>
            <w:vAlign w:val="bottom"/>
          </w:tcPr>
          <w:p w14:paraId="51595B15" w14:textId="77777777" w:rsidR="006053A3" w:rsidRDefault="00000000">
            <w:pPr>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发起方终端号</w:t>
            </w:r>
          </w:p>
        </w:tc>
        <w:tc>
          <w:tcPr>
            <w:tcW w:w="1275" w:type="dxa"/>
            <w:tcBorders>
              <w:top w:val="single" w:sz="4" w:space="0" w:color="auto"/>
              <w:left w:val="single" w:sz="4" w:space="0" w:color="auto"/>
              <w:bottom w:val="single" w:sz="4" w:space="0" w:color="auto"/>
              <w:right w:val="single" w:sz="4" w:space="0" w:color="auto"/>
            </w:tcBorders>
            <w:vAlign w:val="bottom"/>
          </w:tcPr>
          <w:p w14:paraId="6C080DF1" w14:textId="77777777" w:rsidR="006053A3" w:rsidRDefault="00000000">
            <w:pPr>
              <w:rPr>
                <w:rFonts w:asciiTheme="minorEastAsia" w:hAnsiTheme="minorEastAsia" w:cstheme="minorEastAsia" w:hint="eastAsia"/>
                <w:bCs/>
                <w:kern w:val="0"/>
                <w:sz w:val="16"/>
                <w:szCs w:val="16"/>
              </w:rPr>
            </w:pPr>
            <w:proofErr w:type="gramStart"/>
            <w:r>
              <w:rPr>
                <w:rFonts w:asciiTheme="minorEastAsia" w:hAnsiTheme="minorEastAsia" w:cstheme="minorEastAsia" w:hint="eastAsia"/>
                <w:bCs/>
                <w:kern w:val="0"/>
                <w:sz w:val="16"/>
                <w:szCs w:val="16"/>
              </w:rPr>
              <w:t>String(</w:t>
            </w:r>
            <w:proofErr w:type="gramEnd"/>
            <w:r>
              <w:rPr>
                <w:rFonts w:asciiTheme="minorEastAsia" w:hAnsiTheme="minorEastAsia" w:cstheme="minorEastAsia" w:hint="eastAsia"/>
                <w:bCs/>
                <w:kern w:val="0"/>
                <w:sz w:val="16"/>
                <w:szCs w:val="16"/>
              </w:rPr>
              <w:t>14)</w:t>
            </w:r>
          </w:p>
        </w:tc>
        <w:tc>
          <w:tcPr>
            <w:tcW w:w="3116" w:type="dxa"/>
            <w:tcBorders>
              <w:top w:val="single" w:sz="4" w:space="0" w:color="auto"/>
              <w:left w:val="single" w:sz="4" w:space="0" w:color="auto"/>
              <w:bottom w:val="single" w:sz="4" w:space="0" w:color="auto"/>
              <w:right w:val="single" w:sz="4" w:space="0" w:color="auto"/>
            </w:tcBorders>
          </w:tcPr>
          <w:p w14:paraId="0C0BC42D" w14:textId="77777777" w:rsidR="006053A3" w:rsidRDefault="006053A3">
            <w:pPr>
              <w:widowControl/>
              <w:jc w:val="left"/>
              <w:rPr>
                <w:rFonts w:asciiTheme="minorEastAsia" w:hAnsiTheme="minorEastAsia" w:cstheme="minorEastAsia" w:hint="eastAsia"/>
                <w:bCs/>
                <w:kern w:val="0"/>
                <w:sz w:val="16"/>
                <w:szCs w:val="16"/>
              </w:rPr>
            </w:pPr>
          </w:p>
        </w:tc>
      </w:tr>
      <w:tr w:rsidR="006053A3" w14:paraId="6208EDB1" w14:textId="77777777">
        <w:trPr>
          <w:trHeight w:val="354"/>
        </w:trPr>
        <w:tc>
          <w:tcPr>
            <w:tcW w:w="559" w:type="dxa"/>
            <w:tcBorders>
              <w:top w:val="single" w:sz="4" w:space="0" w:color="auto"/>
              <w:left w:val="single" w:sz="4" w:space="0" w:color="auto"/>
              <w:bottom w:val="single" w:sz="4" w:space="0" w:color="auto"/>
              <w:right w:val="single" w:sz="4" w:space="0" w:color="auto"/>
            </w:tcBorders>
          </w:tcPr>
          <w:p w14:paraId="3377F265" w14:textId="77777777" w:rsidR="006053A3" w:rsidRDefault="00000000">
            <w:pPr>
              <w:widowControl/>
              <w:jc w:val="left"/>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41</w:t>
            </w:r>
          </w:p>
        </w:tc>
        <w:tc>
          <w:tcPr>
            <w:tcW w:w="2100" w:type="dxa"/>
            <w:tcBorders>
              <w:top w:val="single" w:sz="4" w:space="0" w:color="auto"/>
              <w:left w:val="single" w:sz="4" w:space="0" w:color="auto"/>
              <w:bottom w:val="single" w:sz="4" w:space="0" w:color="auto"/>
              <w:right w:val="single" w:sz="4" w:space="0" w:color="auto"/>
            </w:tcBorders>
            <w:vAlign w:val="bottom"/>
          </w:tcPr>
          <w:p w14:paraId="1B9AECFA" w14:textId="77777777" w:rsidR="006053A3" w:rsidRDefault="00000000">
            <w:pPr>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服务类产品编码</w:t>
            </w:r>
          </w:p>
        </w:tc>
        <w:tc>
          <w:tcPr>
            <w:tcW w:w="1275" w:type="dxa"/>
            <w:tcBorders>
              <w:top w:val="single" w:sz="4" w:space="0" w:color="auto"/>
              <w:left w:val="single" w:sz="4" w:space="0" w:color="auto"/>
              <w:bottom w:val="single" w:sz="4" w:space="0" w:color="auto"/>
              <w:right w:val="single" w:sz="4" w:space="0" w:color="auto"/>
            </w:tcBorders>
            <w:vAlign w:val="bottom"/>
          </w:tcPr>
          <w:p w14:paraId="2181F5F5" w14:textId="77777777" w:rsidR="006053A3" w:rsidRDefault="00000000">
            <w:pPr>
              <w:rPr>
                <w:rFonts w:asciiTheme="minorEastAsia" w:hAnsiTheme="minorEastAsia" w:cstheme="minorEastAsia" w:hint="eastAsia"/>
                <w:bCs/>
                <w:kern w:val="0"/>
                <w:sz w:val="16"/>
                <w:szCs w:val="16"/>
              </w:rPr>
            </w:pPr>
            <w:proofErr w:type="gramStart"/>
            <w:r>
              <w:rPr>
                <w:rFonts w:asciiTheme="minorEastAsia" w:hAnsiTheme="minorEastAsia" w:cstheme="minorEastAsia" w:hint="eastAsia"/>
                <w:bCs/>
                <w:kern w:val="0"/>
                <w:sz w:val="16"/>
                <w:szCs w:val="16"/>
              </w:rPr>
              <w:t>String(</w:t>
            </w:r>
            <w:proofErr w:type="gramEnd"/>
            <w:r>
              <w:rPr>
                <w:rFonts w:asciiTheme="minorEastAsia" w:hAnsiTheme="minorEastAsia" w:cstheme="minorEastAsia" w:hint="eastAsia"/>
                <w:bCs/>
                <w:kern w:val="0"/>
                <w:sz w:val="16"/>
                <w:szCs w:val="16"/>
              </w:rPr>
              <w:t>12)</w:t>
            </w:r>
          </w:p>
        </w:tc>
        <w:tc>
          <w:tcPr>
            <w:tcW w:w="3116" w:type="dxa"/>
            <w:tcBorders>
              <w:top w:val="single" w:sz="4" w:space="0" w:color="auto"/>
              <w:left w:val="single" w:sz="4" w:space="0" w:color="auto"/>
              <w:bottom w:val="single" w:sz="4" w:space="0" w:color="auto"/>
              <w:right w:val="single" w:sz="4" w:space="0" w:color="auto"/>
            </w:tcBorders>
          </w:tcPr>
          <w:p w14:paraId="11C58841" w14:textId="77777777" w:rsidR="006053A3" w:rsidRDefault="006053A3">
            <w:pPr>
              <w:widowControl/>
              <w:jc w:val="left"/>
              <w:rPr>
                <w:rFonts w:asciiTheme="minorEastAsia" w:hAnsiTheme="minorEastAsia" w:cstheme="minorEastAsia" w:hint="eastAsia"/>
                <w:bCs/>
                <w:kern w:val="0"/>
                <w:sz w:val="16"/>
                <w:szCs w:val="16"/>
              </w:rPr>
            </w:pPr>
          </w:p>
        </w:tc>
      </w:tr>
      <w:tr w:rsidR="006053A3" w14:paraId="4975B292" w14:textId="77777777">
        <w:trPr>
          <w:trHeight w:val="354"/>
        </w:trPr>
        <w:tc>
          <w:tcPr>
            <w:tcW w:w="559" w:type="dxa"/>
            <w:tcBorders>
              <w:top w:val="single" w:sz="4" w:space="0" w:color="auto"/>
              <w:left w:val="single" w:sz="4" w:space="0" w:color="auto"/>
              <w:bottom w:val="single" w:sz="4" w:space="0" w:color="auto"/>
              <w:right w:val="single" w:sz="4" w:space="0" w:color="auto"/>
            </w:tcBorders>
          </w:tcPr>
          <w:p w14:paraId="0B939577" w14:textId="77777777" w:rsidR="006053A3" w:rsidRDefault="00000000">
            <w:pPr>
              <w:widowControl/>
              <w:jc w:val="left"/>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42</w:t>
            </w:r>
          </w:p>
        </w:tc>
        <w:tc>
          <w:tcPr>
            <w:tcW w:w="2100" w:type="dxa"/>
            <w:tcBorders>
              <w:top w:val="single" w:sz="4" w:space="0" w:color="auto"/>
              <w:left w:val="single" w:sz="4" w:space="0" w:color="auto"/>
              <w:bottom w:val="single" w:sz="4" w:space="0" w:color="auto"/>
              <w:right w:val="single" w:sz="4" w:space="0" w:color="auto"/>
            </w:tcBorders>
            <w:vAlign w:val="bottom"/>
          </w:tcPr>
          <w:p w14:paraId="37D9BADE" w14:textId="77777777" w:rsidR="006053A3" w:rsidRDefault="00000000">
            <w:pPr>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管理任务号</w:t>
            </w:r>
          </w:p>
        </w:tc>
        <w:tc>
          <w:tcPr>
            <w:tcW w:w="1275" w:type="dxa"/>
            <w:tcBorders>
              <w:top w:val="single" w:sz="4" w:space="0" w:color="auto"/>
              <w:left w:val="single" w:sz="4" w:space="0" w:color="auto"/>
              <w:bottom w:val="single" w:sz="4" w:space="0" w:color="auto"/>
              <w:right w:val="single" w:sz="4" w:space="0" w:color="auto"/>
            </w:tcBorders>
            <w:vAlign w:val="bottom"/>
          </w:tcPr>
          <w:p w14:paraId="36E298D0" w14:textId="77777777" w:rsidR="006053A3" w:rsidRDefault="00000000">
            <w:pPr>
              <w:rPr>
                <w:rFonts w:asciiTheme="minorEastAsia" w:hAnsiTheme="minorEastAsia" w:cstheme="minorEastAsia" w:hint="eastAsia"/>
                <w:bCs/>
                <w:kern w:val="0"/>
                <w:sz w:val="16"/>
                <w:szCs w:val="16"/>
              </w:rPr>
            </w:pPr>
            <w:proofErr w:type="gramStart"/>
            <w:r>
              <w:rPr>
                <w:rFonts w:asciiTheme="minorEastAsia" w:hAnsiTheme="minorEastAsia" w:cstheme="minorEastAsia" w:hint="eastAsia"/>
                <w:bCs/>
                <w:kern w:val="0"/>
                <w:sz w:val="16"/>
                <w:szCs w:val="16"/>
              </w:rPr>
              <w:t>String(</w:t>
            </w:r>
            <w:proofErr w:type="gramEnd"/>
            <w:r>
              <w:rPr>
                <w:rFonts w:asciiTheme="minorEastAsia" w:hAnsiTheme="minorEastAsia" w:cstheme="minorEastAsia" w:hint="eastAsia"/>
                <w:bCs/>
                <w:kern w:val="0"/>
                <w:sz w:val="16"/>
                <w:szCs w:val="16"/>
              </w:rPr>
              <w:t>30)</w:t>
            </w:r>
          </w:p>
        </w:tc>
        <w:tc>
          <w:tcPr>
            <w:tcW w:w="3116" w:type="dxa"/>
            <w:tcBorders>
              <w:top w:val="single" w:sz="4" w:space="0" w:color="auto"/>
              <w:left w:val="single" w:sz="4" w:space="0" w:color="auto"/>
              <w:bottom w:val="single" w:sz="4" w:space="0" w:color="auto"/>
              <w:right w:val="single" w:sz="4" w:space="0" w:color="auto"/>
            </w:tcBorders>
          </w:tcPr>
          <w:p w14:paraId="2E0D25F3" w14:textId="77777777" w:rsidR="006053A3" w:rsidRDefault="006053A3">
            <w:pPr>
              <w:widowControl/>
              <w:jc w:val="left"/>
              <w:rPr>
                <w:rFonts w:asciiTheme="minorEastAsia" w:hAnsiTheme="minorEastAsia" w:cstheme="minorEastAsia" w:hint="eastAsia"/>
                <w:bCs/>
                <w:kern w:val="0"/>
                <w:sz w:val="16"/>
                <w:szCs w:val="16"/>
              </w:rPr>
            </w:pPr>
          </w:p>
        </w:tc>
      </w:tr>
      <w:tr w:rsidR="006053A3" w14:paraId="6B2B86C6" w14:textId="77777777">
        <w:trPr>
          <w:trHeight w:val="354"/>
        </w:trPr>
        <w:tc>
          <w:tcPr>
            <w:tcW w:w="559" w:type="dxa"/>
            <w:tcBorders>
              <w:top w:val="single" w:sz="4" w:space="0" w:color="auto"/>
              <w:left w:val="single" w:sz="4" w:space="0" w:color="auto"/>
              <w:bottom w:val="single" w:sz="4" w:space="0" w:color="auto"/>
              <w:right w:val="single" w:sz="4" w:space="0" w:color="auto"/>
            </w:tcBorders>
          </w:tcPr>
          <w:p w14:paraId="435055F8" w14:textId="77777777" w:rsidR="006053A3" w:rsidRDefault="00000000">
            <w:pPr>
              <w:widowControl/>
              <w:jc w:val="left"/>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43</w:t>
            </w:r>
          </w:p>
        </w:tc>
        <w:tc>
          <w:tcPr>
            <w:tcW w:w="2100" w:type="dxa"/>
            <w:tcBorders>
              <w:top w:val="single" w:sz="4" w:space="0" w:color="auto"/>
              <w:left w:val="single" w:sz="4" w:space="0" w:color="auto"/>
              <w:bottom w:val="single" w:sz="4" w:space="0" w:color="auto"/>
              <w:right w:val="single" w:sz="4" w:space="0" w:color="auto"/>
            </w:tcBorders>
            <w:vAlign w:val="bottom"/>
          </w:tcPr>
          <w:p w14:paraId="7BFED725" w14:textId="77777777" w:rsidR="006053A3" w:rsidRDefault="00000000">
            <w:pPr>
              <w:rPr>
                <w:rFonts w:asciiTheme="minorEastAsia" w:hAnsiTheme="minorEastAsia" w:cstheme="minorEastAsia" w:hint="eastAsia"/>
                <w:bCs/>
                <w:kern w:val="0"/>
                <w:sz w:val="16"/>
                <w:szCs w:val="16"/>
              </w:rPr>
            </w:pPr>
            <w:proofErr w:type="gramStart"/>
            <w:r>
              <w:rPr>
                <w:rFonts w:asciiTheme="minorEastAsia" w:hAnsiTheme="minorEastAsia" w:cstheme="minorEastAsia" w:hint="eastAsia"/>
                <w:bCs/>
                <w:kern w:val="0"/>
                <w:sz w:val="16"/>
                <w:szCs w:val="16"/>
              </w:rPr>
              <w:t>网银链接号</w:t>
            </w:r>
            <w:proofErr w:type="gramEnd"/>
          </w:p>
        </w:tc>
        <w:tc>
          <w:tcPr>
            <w:tcW w:w="1275" w:type="dxa"/>
            <w:tcBorders>
              <w:top w:val="single" w:sz="4" w:space="0" w:color="auto"/>
              <w:left w:val="single" w:sz="4" w:space="0" w:color="auto"/>
              <w:bottom w:val="single" w:sz="4" w:space="0" w:color="auto"/>
              <w:right w:val="single" w:sz="4" w:space="0" w:color="auto"/>
            </w:tcBorders>
            <w:vAlign w:val="bottom"/>
          </w:tcPr>
          <w:p w14:paraId="7A908E4A" w14:textId="77777777" w:rsidR="006053A3" w:rsidRDefault="00000000">
            <w:pPr>
              <w:rPr>
                <w:rFonts w:asciiTheme="minorEastAsia" w:hAnsiTheme="minorEastAsia" w:cstheme="minorEastAsia" w:hint="eastAsia"/>
                <w:bCs/>
                <w:kern w:val="0"/>
                <w:sz w:val="16"/>
                <w:szCs w:val="16"/>
              </w:rPr>
            </w:pPr>
            <w:proofErr w:type="gramStart"/>
            <w:r>
              <w:rPr>
                <w:rFonts w:asciiTheme="minorEastAsia" w:hAnsiTheme="minorEastAsia" w:cstheme="minorEastAsia" w:hint="eastAsia"/>
                <w:bCs/>
                <w:kern w:val="0"/>
                <w:sz w:val="16"/>
                <w:szCs w:val="16"/>
              </w:rPr>
              <w:t>String(</w:t>
            </w:r>
            <w:proofErr w:type="gramEnd"/>
            <w:r>
              <w:rPr>
                <w:rFonts w:asciiTheme="minorEastAsia" w:hAnsiTheme="minorEastAsia" w:cstheme="minorEastAsia" w:hint="eastAsia"/>
                <w:bCs/>
                <w:kern w:val="0"/>
                <w:sz w:val="16"/>
                <w:szCs w:val="16"/>
              </w:rPr>
              <w:t>23)</w:t>
            </w:r>
          </w:p>
        </w:tc>
        <w:tc>
          <w:tcPr>
            <w:tcW w:w="3116" w:type="dxa"/>
            <w:tcBorders>
              <w:top w:val="single" w:sz="4" w:space="0" w:color="auto"/>
              <w:left w:val="single" w:sz="4" w:space="0" w:color="auto"/>
              <w:bottom w:val="single" w:sz="4" w:space="0" w:color="auto"/>
              <w:right w:val="single" w:sz="4" w:space="0" w:color="auto"/>
            </w:tcBorders>
          </w:tcPr>
          <w:p w14:paraId="16AFA3CC" w14:textId="77777777" w:rsidR="006053A3" w:rsidRDefault="006053A3">
            <w:pPr>
              <w:widowControl/>
              <w:jc w:val="left"/>
              <w:rPr>
                <w:rFonts w:asciiTheme="minorEastAsia" w:hAnsiTheme="minorEastAsia" w:cstheme="minorEastAsia" w:hint="eastAsia"/>
                <w:bCs/>
                <w:kern w:val="0"/>
                <w:sz w:val="16"/>
                <w:szCs w:val="16"/>
              </w:rPr>
            </w:pPr>
          </w:p>
        </w:tc>
      </w:tr>
      <w:tr w:rsidR="006053A3" w14:paraId="33430972" w14:textId="77777777">
        <w:trPr>
          <w:trHeight w:val="354"/>
        </w:trPr>
        <w:tc>
          <w:tcPr>
            <w:tcW w:w="559" w:type="dxa"/>
            <w:tcBorders>
              <w:top w:val="single" w:sz="4" w:space="0" w:color="auto"/>
              <w:left w:val="single" w:sz="4" w:space="0" w:color="auto"/>
              <w:bottom w:val="single" w:sz="4" w:space="0" w:color="auto"/>
              <w:right w:val="single" w:sz="4" w:space="0" w:color="auto"/>
            </w:tcBorders>
          </w:tcPr>
          <w:p w14:paraId="7FDE4692" w14:textId="77777777" w:rsidR="006053A3" w:rsidRDefault="00000000">
            <w:pPr>
              <w:widowControl/>
              <w:jc w:val="left"/>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44</w:t>
            </w:r>
          </w:p>
        </w:tc>
        <w:tc>
          <w:tcPr>
            <w:tcW w:w="2100" w:type="dxa"/>
            <w:tcBorders>
              <w:top w:val="single" w:sz="4" w:space="0" w:color="auto"/>
              <w:left w:val="single" w:sz="4" w:space="0" w:color="auto"/>
              <w:bottom w:val="single" w:sz="4" w:space="0" w:color="auto"/>
              <w:right w:val="single" w:sz="4" w:space="0" w:color="auto"/>
            </w:tcBorders>
            <w:vAlign w:val="bottom"/>
          </w:tcPr>
          <w:p w14:paraId="0D465DEE" w14:textId="77777777" w:rsidR="006053A3" w:rsidRDefault="00000000">
            <w:pPr>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商户类型</w:t>
            </w:r>
          </w:p>
        </w:tc>
        <w:tc>
          <w:tcPr>
            <w:tcW w:w="1275" w:type="dxa"/>
            <w:tcBorders>
              <w:top w:val="single" w:sz="4" w:space="0" w:color="auto"/>
              <w:left w:val="single" w:sz="4" w:space="0" w:color="auto"/>
              <w:bottom w:val="single" w:sz="4" w:space="0" w:color="auto"/>
              <w:right w:val="single" w:sz="4" w:space="0" w:color="auto"/>
            </w:tcBorders>
            <w:vAlign w:val="bottom"/>
          </w:tcPr>
          <w:p w14:paraId="5F8E35EC" w14:textId="77777777" w:rsidR="006053A3" w:rsidRDefault="00000000">
            <w:pPr>
              <w:rPr>
                <w:rFonts w:asciiTheme="minorEastAsia" w:hAnsiTheme="minorEastAsia" w:cstheme="minorEastAsia" w:hint="eastAsia"/>
                <w:bCs/>
                <w:kern w:val="0"/>
                <w:sz w:val="16"/>
                <w:szCs w:val="16"/>
              </w:rPr>
            </w:pPr>
            <w:proofErr w:type="gramStart"/>
            <w:r>
              <w:rPr>
                <w:rFonts w:asciiTheme="minorEastAsia" w:hAnsiTheme="minorEastAsia" w:cstheme="minorEastAsia" w:hint="eastAsia"/>
                <w:bCs/>
                <w:kern w:val="0"/>
                <w:sz w:val="16"/>
                <w:szCs w:val="16"/>
              </w:rPr>
              <w:t>String(</w:t>
            </w:r>
            <w:proofErr w:type="gramEnd"/>
            <w:r>
              <w:rPr>
                <w:rFonts w:asciiTheme="minorEastAsia" w:hAnsiTheme="minorEastAsia" w:cstheme="minorEastAsia" w:hint="eastAsia"/>
                <w:bCs/>
                <w:kern w:val="0"/>
                <w:sz w:val="16"/>
                <w:szCs w:val="16"/>
              </w:rPr>
              <w:t>4)</w:t>
            </w:r>
          </w:p>
        </w:tc>
        <w:tc>
          <w:tcPr>
            <w:tcW w:w="3116" w:type="dxa"/>
            <w:tcBorders>
              <w:top w:val="single" w:sz="4" w:space="0" w:color="auto"/>
              <w:left w:val="single" w:sz="4" w:space="0" w:color="auto"/>
              <w:bottom w:val="single" w:sz="4" w:space="0" w:color="auto"/>
              <w:right w:val="single" w:sz="4" w:space="0" w:color="auto"/>
            </w:tcBorders>
          </w:tcPr>
          <w:p w14:paraId="6DB77CFE" w14:textId="77777777" w:rsidR="006053A3" w:rsidRDefault="006053A3">
            <w:pPr>
              <w:widowControl/>
              <w:jc w:val="left"/>
              <w:rPr>
                <w:rFonts w:asciiTheme="minorEastAsia" w:hAnsiTheme="minorEastAsia" w:cstheme="minorEastAsia" w:hint="eastAsia"/>
                <w:bCs/>
                <w:kern w:val="0"/>
                <w:sz w:val="16"/>
                <w:szCs w:val="16"/>
              </w:rPr>
            </w:pPr>
          </w:p>
        </w:tc>
      </w:tr>
      <w:tr w:rsidR="006053A3" w14:paraId="217D5F16" w14:textId="77777777">
        <w:trPr>
          <w:trHeight w:val="354"/>
        </w:trPr>
        <w:tc>
          <w:tcPr>
            <w:tcW w:w="559" w:type="dxa"/>
            <w:tcBorders>
              <w:top w:val="single" w:sz="4" w:space="0" w:color="auto"/>
              <w:left w:val="single" w:sz="4" w:space="0" w:color="auto"/>
              <w:bottom w:val="single" w:sz="4" w:space="0" w:color="auto"/>
              <w:right w:val="single" w:sz="4" w:space="0" w:color="auto"/>
            </w:tcBorders>
          </w:tcPr>
          <w:p w14:paraId="2DCE26EB" w14:textId="77777777" w:rsidR="006053A3" w:rsidRDefault="00000000">
            <w:pPr>
              <w:widowControl/>
              <w:jc w:val="left"/>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45</w:t>
            </w:r>
          </w:p>
        </w:tc>
        <w:tc>
          <w:tcPr>
            <w:tcW w:w="2100" w:type="dxa"/>
            <w:tcBorders>
              <w:top w:val="single" w:sz="4" w:space="0" w:color="auto"/>
              <w:left w:val="single" w:sz="4" w:space="0" w:color="auto"/>
              <w:bottom w:val="single" w:sz="4" w:space="0" w:color="auto"/>
              <w:right w:val="single" w:sz="4" w:space="0" w:color="auto"/>
            </w:tcBorders>
            <w:vAlign w:val="bottom"/>
          </w:tcPr>
          <w:p w14:paraId="58B7CA4E" w14:textId="77777777" w:rsidR="006053A3" w:rsidRDefault="00000000">
            <w:pPr>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商户编号</w:t>
            </w:r>
          </w:p>
        </w:tc>
        <w:tc>
          <w:tcPr>
            <w:tcW w:w="1275" w:type="dxa"/>
            <w:tcBorders>
              <w:top w:val="single" w:sz="4" w:space="0" w:color="auto"/>
              <w:left w:val="single" w:sz="4" w:space="0" w:color="auto"/>
              <w:bottom w:val="single" w:sz="4" w:space="0" w:color="auto"/>
              <w:right w:val="single" w:sz="4" w:space="0" w:color="auto"/>
            </w:tcBorders>
            <w:vAlign w:val="bottom"/>
          </w:tcPr>
          <w:p w14:paraId="1DD8F060" w14:textId="77777777" w:rsidR="006053A3" w:rsidRDefault="00000000">
            <w:pPr>
              <w:rPr>
                <w:rFonts w:asciiTheme="minorEastAsia" w:hAnsiTheme="minorEastAsia" w:cstheme="minorEastAsia" w:hint="eastAsia"/>
                <w:bCs/>
                <w:kern w:val="0"/>
                <w:sz w:val="16"/>
                <w:szCs w:val="16"/>
              </w:rPr>
            </w:pPr>
            <w:proofErr w:type="gramStart"/>
            <w:r>
              <w:rPr>
                <w:rFonts w:asciiTheme="minorEastAsia" w:hAnsiTheme="minorEastAsia" w:cstheme="minorEastAsia" w:hint="eastAsia"/>
                <w:bCs/>
                <w:kern w:val="0"/>
                <w:sz w:val="16"/>
                <w:szCs w:val="16"/>
              </w:rPr>
              <w:t>String(</w:t>
            </w:r>
            <w:proofErr w:type="gramEnd"/>
            <w:r>
              <w:rPr>
                <w:rFonts w:asciiTheme="minorEastAsia" w:hAnsiTheme="minorEastAsia" w:cstheme="minorEastAsia" w:hint="eastAsia"/>
                <w:bCs/>
                <w:kern w:val="0"/>
                <w:sz w:val="16"/>
                <w:szCs w:val="16"/>
              </w:rPr>
              <w:t>15)</w:t>
            </w:r>
          </w:p>
        </w:tc>
        <w:tc>
          <w:tcPr>
            <w:tcW w:w="3116" w:type="dxa"/>
            <w:tcBorders>
              <w:top w:val="single" w:sz="4" w:space="0" w:color="auto"/>
              <w:left w:val="single" w:sz="4" w:space="0" w:color="auto"/>
              <w:bottom w:val="single" w:sz="4" w:space="0" w:color="auto"/>
              <w:right w:val="single" w:sz="4" w:space="0" w:color="auto"/>
            </w:tcBorders>
          </w:tcPr>
          <w:p w14:paraId="268A44C7" w14:textId="77777777" w:rsidR="006053A3" w:rsidRDefault="006053A3">
            <w:pPr>
              <w:widowControl/>
              <w:jc w:val="left"/>
              <w:rPr>
                <w:rFonts w:asciiTheme="minorEastAsia" w:hAnsiTheme="minorEastAsia" w:cstheme="minorEastAsia" w:hint="eastAsia"/>
                <w:bCs/>
                <w:kern w:val="0"/>
                <w:sz w:val="16"/>
                <w:szCs w:val="16"/>
              </w:rPr>
            </w:pPr>
          </w:p>
        </w:tc>
      </w:tr>
      <w:tr w:rsidR="006053A3" w14:paraId="748B43CA" w14:textId="77777777">
        <w:trPr>
          <w:trHeight w:val="354"/>
        </w:trPr>
        <w:tc>
          <w:tcPr>
            <w:tcW w:w="559" w:type="dxa"/>
            <w:tcBorders>
              <w:top w:val="single" w:sz="4" w:space="0" w:color="auto"/>
              <w:left w:val="single" w:sz="4" w:space="0" w:color="auto"/>
              <w:bottom w:val="single" w:sz="4" w:space="0" w:color="auto"/>
              <w:right w:val="single" w:sz="4" w:space="0" w:color="auto"/>
            </w:tcBorders>
          </w:tcPr>
          <w:p w14:paraId="61B58BD5" w14:textId="77777777" w:rsidR="006053A3" w:rsidRDefault="00000000">
            <w:pPr>
              <w:widowControl/>
              <w:jc w:val="left"/>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46</w:t>
            </w:r>
          </w:p>
        </w:tc>
        <w:tc>
          <w:tcPr>
            <w:tcW w:w="2100" w:type="dxa"/>
            <w:tcBorders>
              <w:top w:val="single" w:sz="4" w:space="0" w:color="auto"/>
              <w:left w:val="single" w:sz="4" w:space="0" w:color="auto"/>
              <w:bottom w:val="single" w:sz="4" w:space="0" w:color="auto"/>
              <w:right w:val="single" w:sz="4" w:space="0" w:color="auto"/>
            </w:tcBorders>
            <w:vAlign w:val="bottom"/>
          </w:tcPr>
          <w:p w14:paraId="0CC2571A" w14:textId="77777777" w:rsidR="006053A3" w:rsidRDefault="00000000">
            <w:pPr>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明细冲账标识</w:t>
            </w:r>
          </w:p>
        </w:tc>
        <w:tc>
          <w:tcPr>
            <w:tcW w:w="1275" w:type="dxa"/>
            <w:tcBorders>
              <w:top w:val="single" w:sz="4" w:space="0" w:color="auto"/>
              <w:left w:val="single" w:sz="4" w:space="0" w:color="auto"/>
              <w:bottom w:val="single" w:sz="4" w:space="0" w:color="auto"/>
              <w:right w:val="single" w:sz="4" w:space="0" w:color="auto"/>
            </w:tcBorders>
            <w:vAlign w:val="bottom"/>
          </w:tcPr>
          <w:p w14:paraId="1694496E" w14:textId="77777777" w:rsidR="006053A3" w:rsidRDefault="00000000">
            <w:pPr>
              <w:rPr>
                <w:rFonts w:asciiTheme="minorEastAsia" w:hAnsiTheme="minorEastAsia" w:cstheme="minorEastAsia" w:hint="eastAsia"/>
                <w:bCs/>
                <w:kern w:val="0"/>
                <w:sz w:val="16"/>
                <w:szCs w:val="16"/>
              </w:rPr>
            </w:pPr>
            <w:proofErr w:type="gramStart"/>
            <w:r>
              <w:rPr>
                <w:rFonts w:asciiTheme="minorEastAsia" w:hAnsiTheme="minorEastAsia" w:cstheme="minorEastAsia" w:hint="eastAsia"/>
                <w:bCs/>
                <w:kern w:val="0"/>
                <w:sz w:val="16"/>
                <w:szCs w:val="16"/>
              </w:rPr>
              <w:t>String(</w:t>
            </w:r>
            <w:proofErr w:type="gramEnd"/>
            <w:r>
              <w:rPr>
                <w:rFonts w:asciiTheme="minorEastAsia" w:hAnsiTheme="minorEastAsia" w:cstheme="minorEastAsia" w:hint="eastAsia"/>
                <w:bCs/>
                <w:kern w:val="0"/>
                <w:sz w:val="16"/>
                <w:szCs w:val="16"/>
              </w:rPr>
              <w:t>1)</w:t>
            </w:r>
          </w:p>
        </w:tc>
        <w:tc>
          <w:tcPr>
            <w:tcW w:w="3116" w:type="dxa"/>
            <w:tcBorders>
              <w:top w:val="single" w:sz="4" w:space="0" w:color="auto"/>
              <w:left w:val="single" w:sz="4" w:space="0" w:color="auto"/>
              <w:bottom w:val="single" w:sz="4" w:space="0" w:color="auto"/>
              <w:right w:val="single" w:sz="4" w:space="0" w:color="auto"/>
            </w:tcBorders>
          </w:tcPr>
          <w:p w14:paraId="51D1B14A" w14:textId="77777777" w:rsidR="006053A3" w:rsidRDefault="006053A3">
            <w:pPr>
              <w:widowControl/>
              <w:jc w:val="left"/>
              <w:rPr>
                <w:rFonts w:asciiTheme="minorEastAsia" w:hAnsiTheme="minorEastAsia" w:cstheme="minorEastAsia" w:hint="eastAsia"/>
                <w:bCs/>
                <w:kern w:val="0"/>
                <w:sz w:val="16"/>
                <w:szCs w:val="16"/>
              </w:rPr>
            </w:pPr>
          </w:p>
        </w:tc>
      </w:tr>
      <w:tr w:rsidR="006053A3" w14:paraId="5BFD70F9" w14:textId="77777777">
        <w:trPr>
          <w:trHeight w:val="354"/>
        </w:trPr>
        <w:tc>
          <w:tcPr>
            <w:tcW w:w="559" w:type="dxa"/>
            <w:tcBorders>
              <w:top w:val="single" w:sz="4" w:space="0" w:color="auto"/>
              <w:left w:val="single" w:sz="4" w:space="0" w:color="auto"/>
              <w:bottom w:val="single" w:sz="4" w:space="0" w:color="auto"/>
              <w:right w:val="single" w:sz="4" w:space="0" w:color="auto"/>
            </w:tcBorders>
          </w:tcPr>
          <w:p w14:paraId="1DB48968" w14:textId="77777777" w:rsidR="006053A3" w:rsidRDefault="00000000">
            <w:pPr>
              <w:widowControl/>
              <w:jc w:val="left"/>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47</w:t>
            </w:r>
          </w:p>
        </w:tc>
        <w:tc>
          <w:tcPr>
            <w:tcW w:w="2100" w:type="dxa"/>
            <w:tcBorders>
              <w:top w:val="single" w:sz="4" w:space="0" w:color="auto"/>
              <w:left w:val="single" w:sz="4" w:space="0" w:color="auto"/>
              <w:bottom w:val="single" w:sz="4" w:space="0" w:color="auto"/>
              <w:right w:val="single" w:sz="4" w:space="0" w:color="auto"/>
            </w:tcBorders>
            <w:vAlign w:val="bottom"/>
          </w:tcPr>
          <w:p w14:paraId="32081959" w14:textId="77777777" w:rsidR="006053A3" w:rsidRDefault="00000000">
            <w:pPr>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冲账类型</w:t>
            </w:r>
          </w:p>
        </w:tc>
        <w:tc>
          <w:tcPr>
            <w:tcW w:w="1275" w:type="dxa"/>
            <w:tcBorders>
              <w:top w:val="single" w:sz="4" w:space="0" w:color="auto"/>
              <w:left w:val="single" w:sz="4" w:space="0" w:color="auto"/>
              <w:bottom w:val="single" w:sz="4" w:space="0" w:color="auto"/>
              <w:right w:val="single" w:sz="4" w:space="0" w:color="auto"/>
            </w:tcBorders>
            <w:vAlign w:val="bottom"/>
          </w:tcPr>
          <w:p w14:paraId="7BC13881" w14:textId="77777777" w:rsidR="006053A3" w:rsidRDefault="00000000">
            <w:pPr>
              <w:rPr>
                <w:rFonts w:asciiTheme="minorEastAsia" w:hAnsiTheme="minorEastAsia" w:cstheme="minorEastAsia" w:hint="eastAsia"/>
                <w:bCs/>
                <w:kern w:val="0"/>
                <w:sz w:val="16"/>
                <w:szCs w:val="16"/>
              </w:rPr>
            </w:pPr>
            <w:proofErr w:type="gramStart"/>
            <w:r>
              <w:rPr>
                <w:rFonts w:asciiTheme="minorEastAsia" w:hAnsiTheme="minorEastAsia" w:cstheme="minorEastAsia" w:hint="eastAsia"/>
                <w:bCs/>
                <w:kern w:val="0"/>
                <w:sz w:val="16"/>
                <w:szCs w:val="16"/>
              </w:rPr>
              <w:t>String(</w:t>
            </w:r>
            <w:proofErr w:type="gramEnd"/>
            <w:r>
              <w:rPr>
                <w:rFonts w:asciiTheme="minorEastAsia" w:hAnsiTheme="minorEastAsia" w:cstheme="minorEastAsia" w:hint="eastAsia"/>
                <w:bCs/>
                <w:kern w:val="0"/>
                <w:sz w:val="16"/>
                <w:szCs w:val="16"/>
              </w:rPr>
              <w:t>1)</w:t>
            </w:r>
          </w:p>
        </w:tc>
        <w:tc>
          <w:tcPr>
            <w:tcW w:w="3116" w:type="dxa"/>
            <w:tcBorders>
              <w:top w:val="single" w:sz="4" w:space="0" w:color="auto"/>
              <w:left w:val="single" w:sz="4" w:space="0" w:color="auto"/>
              <w:bottom w:val="single" w:sz="4" w:space="0" w:color="auto"/>
              <w:right w:val="single" w:sz="4" w:space="0" w:color="auto"/>
            </w:tcBorders>
          </w:tcPr>
          <w:p w14:paraId="3EA1B083" w14:textId="77777777" w:rsidR="006053A3" w:rsidRDefault="006053A3">
            <w:pPr>
              <w:widowControl/>
              <w:jc w:val="left"/>
              <w:rPr>
                <w:rFonts w:asciiTheme="minorEastAsia" w:hAnsiTheme="minorEastAsia" w:cstheme="minorEastAsia" w:hint="eastAsia"/>
                <w:bCs/>
                <w:kern w:val="0"/>
                <w:sz w:val="16"/>
                <w:szCs w:val="16"/>
              </w:rPr>
            </w:pPr>
          </w:p>
        </w:tc>
      </w:tr>
      <w:tr w:rsidR="006053A3" w14:paraId="023088EC" w14:textId="77777777">
        <w:trPr>
          <w:trHeight w:val="354"/>
        </w:trPr>
        <w:tc>
          <w:tcPr>
            <w:tcW w:w="559" w:type="dxa"/>
            <w:tcBorders>
              <w:top w:val="single" w:sz="4" w:space="0" w:color="auto"/>
              <w:left w:val="single" w:sz="4" w:space="0" w:color="auto"/>
              <w:bottom w:val="single" w:sz="4" w:space="0" w:color="auto"/>
              <w:right w:val="single" w:sz="4" w:space="0" w:color="auto"/>
            </w:tcBorders>
          </w:tcPr>
          <w:p w14:paraId="24E3E311" w14:textId="77777777" w:rsidR="006053A3" w:rsidRDefault="00000000">
            <w:pPr>
              <w:widowControl/>
              <w:jc w:val="left"/>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48</w:t>
            </w:r>
          </w:p>
        </w:tc>
        <w:tc>
          <w:tcPr>
            <w:tcW w:w="2100" w:type="dxa"/>
            <w:tcBorders>
              <w:top w:val="single" w:sz="4" w:space="0" w:color="auto"/>
              <w:left w:val="single" w:sz="4" w:space="0" w:color="auto"/>
              <w:bottom w:val="single" w:sz="4" w:space="0" w:color="auto"/>
              <w:right w:val="single" w:sz="4" w:space="0" w:color="auto"/>
            </w:tcBorders>
            <w:vAlign w:val="bottom"/>
          </w:tcPr>
          <w:p w14:paraId="558AB826" w14:textId="77777777" w:rsidR="006053A3" w:rsidRDefault="00000000">
            <w:pPr>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冲账对方交易日期</w:t>
            </w:r>
          </w:p>
        </w:tc>
        <w:tc>
          <w:tcPr>
            <w:tcW w:w="1275" w:type="dxa"/>
            <w:tcBorders>
              <w:top w:val="single" w:sz="4" w:space="0" w:color="auto"/>
              <w:left w:val="single" w:sz="4" w:space="0" w:color="auto"/>
              <w:bottom w:val="single" w:sz="4" w:space="0" w:color="auto"/>
              <w:right w:val="single" w:sz="4" w:space="0" w:color="auto"/>
            </w:tcBorders>
            <w:vAlign w:val="bottom"/>
          </w:tcPr>
          <w:p w14:paraId="45C773C1" w14:textId="77777777" w:rsidR="006053A3" w:rsidRDefault="00000000">
            <w:pPr>
              <w:rPr>
                <w:rFonts w:asciiTheme="minorEastAsia" w:hAnsiTheme="minorEastAsia" w:cstheme="minorEastAsia" w:hint="eastAsia"/>
                <w:bCs/>
                <w:kern w:val="0"/>
                <w:sz w:val="16"/>
                <w:szCs w:val="16"/>
              </w:rPr>
            </w:pPr>
            <w:proofErr w:type="gramStart"/>
            <w:r>
              <w:rPr>
                <w:rFonts w:asciiTheme="minorEastAsia" w:hAnsiTheme="minorEastAsia" w:cstheme="minorEastAsia" w:hint="eastAsia"/>
                <w:bCs/>
                <w:kern w:val="0"/>
                <w:sz w:val="16"/>
                <w:szCs w:val="16"/>
              </w:rPr>
              <w:t>String(</w:t>
            </w:r>
            <w:proofErr w:type="gramEnd"/>
            <w:r>
              <w:rPr>
                <w:rFonts w:asciiTheme="minorEastAsia" w:hAnsiTheme="minorEastAsia" w:cstheme="minorEastAsia" w:hint="eastAsia"/>
                <w:bCs/>
                <w:kern w:val="0"/>
                <w:sz w:val="16"/>
                <w:szCs w:val="16"/>
              </w:rPr>
              <w:t>8)</w:t>
            </w:r>
          </w:p>
        </w:tc>
        <w:tc>
          <w:tcPr>
            <w:tcW w:w="3116" w:type="dxa"/>
            <w:tcBorders>
              <w:top w:val="single" w:sz="4" w:space="0" w:color="auto"/>
              <w:left w:val="single" w:sz="4" w:space="0" w:color="auto"/>
              <w:bottom w:val="single" w:sz="4" w:space="0" w:color="auto"/>
              <w:right w:val="single" w:sz="4" w:space="0" w:color="auto"/>
            </w:tcBorders>
          </w:tcPr>
          <w:p w14:paraId="0FB086D0" w14:textId="77777777" w:rsidR="006053A3" w:rsidRDefault="006053A3">
            <w:pPr>
              <w:widowControl/>
              <w:jc w:val="left"/>
              <w:rPr>
                <w:rFonts w:asciiTheme="minorEastAsia" w:hAnsiTheme="minorEastAsia" w:cstheme="minorEastAsia" w:hint="eastAsia"/>
                <w:bCs/>
                <w:kern w:val="0"/>
                <w:sz w:val="16"/>
                <w:szCs w:val="16"/>
              </w:rPr>
            </w:pPr>
          </w:p>
        </w:tc>
      </w:tr>
      <w:tr w:rsidR="006053A3" w14:paraId="23267BD8" w14:textId="77777777">
        <w:trPr>
          <w:trHeight w:val="354"/>
        </w:trPr>
        <w:tc>
          <w:tcPr>
            <w:tcW w:w="559" w:type="dxa"/>
            <w:tcBorders>
              <w:top w:val="single" w:sz="4" w:space="0" w:color="auto"/>
              <w:left w:val="single" w:sz="4" w:space="0" w:color="auto"/>
              <w:bottom w:val="single" w:sz="4" w:space="0" w:color="auto"/>
              <w:right w:val="single" w:sz="4" w:space="0" w:color="auto"/>
            </w:tcBorders>
          </w:tcPr>
          <w:p w14:paraId="1B01716C" w14:textId="77777777" w:rsidR="006053A3" w:rsidRDefault="00000000">
            <w:pPr>
              <w:widowControl/>
              <w:jc w:val="left"/>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49</w:t>
            </w:r>
          </w:p>
        </w:tc>
        <w:tc>
          <w:tcPr>
            <w:tcW w:w="2100" w:type="dxa"/>
            <w:tcBorders>
              <w:top w:val="single" w:sz="4" w:space="0" w:color="auto"/>
              <w:left w:val="single" w:sz="4" w:space="0" w:color="auto"/>
              <w:bottom w:val="single" w:sz="4" w:space="0" w:color="auto"/>
              <w:right w:val="single" w:sz="4" w:space="0" w:color="auto"/>
            </w:tcBorders>
            <w:vAlign w:val="bottom"/>
          </w:tcPr>
          <w:p w14:paraId="2168EBBE" w14:textId="77777777" w:rsidR="006053A3" w:rsidRDefault="00000000">
            <w:pPr>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冲账对方日志号</w:t>
            </w:r>
          </w:p>
        </w:tc>
        <w:tc>
          <w:tcPr>
            <w:tcW w:w="1275" w:type="dxa"/>
            <w:tcBorders>
              <w:top w:val="single" w:sz="4" w:space="0" w:color="auto"/>
              <w:left w:val="single" w:sz="4" w:space="0" w:color="auto"/>
              <w:bottom w:val="single" w:sz="4" w:space="0" w:color="auto"/>
              <w:right w:val="single" w:sz="4" w:space="0" w:color="auto"/>
            </w:tcBorders>
            <w:vAlign w:val="bottom"/>
          </w:tcPr>
          <w:p w14:paraId="5128A8A5" w14:textId="77777777" w:rsidR="006053A3" w:rsidRDefault="00000000">
            <w:pPr>
              <w:rPr>
                <w:rFonts w:asciiTheme="minorEastAsia" w:hAnsiTheme="minorEastAsia" w:cstheme="minorEastAsia" w:hint="eastAsia"/>
                <w:bCs/>
                <w:kern w:val="0"/>
                <w:sz w:val="16"/>
                <w:szCs w:val="16"/>
              </w:rPr>
            </w:pPr>
            <w:proofErr w:type="gramStart"/>
            <w:r>
              <w:rPr>
                <w:rFonts w:asciiTheme="minorEastAsia" w:hAnsiTheme="minorEastAsia" w:cstheme="minorEastAsia" w:hint="eastAsia"/>
                <w:bCs/>
                <w:kern w:val="0"/>
                <w:sz w:val="16"/>
                <w:szCs w:val="16"/>
              </w:rPr>
              <w:t>String(</w:t>
            </w:r>
            <w:proofErr w:type="gramEnd"/>
            <w:r>
              <w:rPr>
                <w:rFonts w:asciiTheme="minorEastAsia" w:hAnsiTheme="minorEastAsia" w:cstheme="minorEastAsia" w:hint="eastAsia"/>
                <w:bCs/>
                <w:kern w:val="0"/>
                <w:sz w:val="16"/>
                <w:szCs w:val="16"/>
              </w:rPr>
              <w:t>14)</w:t>
            </w:r>
          </w:p>
        </w:tc>
        <w:tc>
          <w:tcPr>
            <w:tcW w:w="3116" w:type="dxa"/>
            <w:tcBorders>
              <w:top w:val="single" w:sz="4" w:space="0" w:color="auto"/>
              <w:left w:val="single" w:sz="4" w:space="0" w:color="auto"/>
              <w:bottom w:val="single" w:sz="4" w:space="0" w:color="auto"/>
              <w:right w:val="single" w:sz="4" w:space="0" w:color="auto"/>
            </w:tcBorders>
          </w:tcPr>
          <w:p w14:paraId="1FDAACDE" w14:textId="77777777" w:rsidR="006053A3" w:rsidRDefault="006053A3">
            <w:pPr>
              <w:widowControl/>
              <w:jc w:val="left"/>
              <w:rPr>
                <w:rFonts w:asciiTheme="minorEastAsia" w:hAnsiTheme="minorEastAsia" w:cstheme="minorEastAsia" w:hint="eastAsia"/>
                <w:bCs/>
                <w:kern w:val="0"/>
                <w:sz w:val="16"/>
                <w:szCs w:val="16"/>
              </w:rPr>
            </w:pPr>
          </w:p>
        </w:tc>
      </w:tr>
      <w:tr w:rsidR="006053A3" w14:paraId="5424C1DD" w14:textId="77777777">
        <w:trPr>
          <w:trHeight w:val="354"/>
        </w:trPr>
        <w:tc>
          <w:tcPr>
            <w:tcW w:w="559" w:type="dxa"/>
            <w:tcBorders>
              <w:top w:val="single" w:sz="4" w:space="0" w:color="auto"/>
              <w:left w:val="single" w:sz="4" w:space="0" w:color="auto"/>
              <w:bottom w:val="single" w:sz="4" w:space="0" w:color="auto"/>
              <w:right w:val="single" w:sz="4" w:space="0" w:color="auto"/>
            </w:tcBorders>
          </w:tcPr>
          <w:p w14:paraId="1669D3FB" w14:textId="77777777" w:rsidR="006053A3" w:rsidRDefault="00000000">
            <w:pPr>
              <w:widowControl/>
              <w:jc w:val="left"/>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50</w:t>
            </w:r>
          </w:p>
        </w:tc>
        <w:tc>
          <w:tcPr>
            <w:tcW w:w="2100" w:type="dxa"/>
            <w:tcBorders>
              <w:top w:val="single" w:sz="4" w:space="0" w:color="auto"/>
              <w:left w:val="single" w:sz="4" w:space="0" w:color="auto"/>
              <w:bottom w:val="single" w:sz="4" w:space="0" w:color="auto"/>
              <w:right w:val="single" w:sz="4" w:space="0" w:color="auto"/>
            </w:tcBorders>
            <w:vAlign w:val="bottom"/>
          </w:tcPr>
          <w:p w14:paraId="74F5F4BC" w14:textId="77777777" w:rsidR="006053A3" w:rsidRDefault="00000000">
            <w:pPr>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关联交易日期</w:t>
            </w:r>
          </w:p>
        </w:tc>
        <w:tc>
          <w:tcPr>
            <w:tcW w:w="1275" w:type="dxa"/>
            <w:tcBorders>
              <w:top w:val="single" w:sz="4" w:space="0" w:color="auto"/>
              <w:left w:val="single" w:sz="4" w:space="0" w:color="auto"/>
              <w:bottom w:val="single" w:sz="4" w:space="0" w:color="auto"/>
              <w:right w:val="single" w:sz="4" w:space="0" w:color="auto"/>
            </w:tcBorders>
            <w:vAlign w:val="bottom"/>
          </w:tcPr>
          <w:p w14:paraId="1ABAC51D" w14:textId="77777777" w:rsidR="006053A3" w:rsidRDefault="00000000">
            <w:pPr>
              <w:rPr>
                <w:rFonts w:asciiTheme="minorEastAsia" w:hAnsiTheme="minorEastAsia" w:cstheme="minorEastAsia" w:hint="eastAsia"/>
                <w:bCs/>
                <w:kern w:val="0"/>
                <w:sz w:val="16"/>
                <w:szCs w:val="16"/>
              </w:rPr>
            </w:pPr>
            <w:proofErr w:type="gramStart"/>
            <w:r>
              <w:rPr>
                <w:rFonts w:asciiTheme="minorEastAsia" w:hAnsiTheme="minorEastAsia" w:cstheme="minorEastAsia" w:hint="eastAsia"/>
                <w:bCs/>
                <w:kern w:val="0"/>
                <w:sz w:val="16"/>
                <w:szCs w:val="16"/>
              </w:rPr>
              <w:t>String(</w:t>
            </w:r>
            <w:proofErr w:type="gramEnd"/>
            <w:r>
              <w:rPr>
                <w:rFonts w:asciiTheme="minorEastAsia" w:hAnsiTheme="minorEastAsia" w:cstheme="minorEastAsia" w:hint="eastAsia"/>
                <w:bCs/>
                <w:kern w:val="0"/>
                <w:sz w:val="16"/>
                <w:szCs w:val="16"/>
              </w:rPr>
              <w:t>8)</w:t>
            </w:r>
          </w:p>
        </w:tc>
        <w:tc>
          <w:tcPr>
            <w:tcW w:w="3116" w:type="dxa"/>
            <w:tcBorders>
              <w:top w:val="single" w:sz="4" w:space="0" w:color="auto"/>
              <w:left w:val="single" w:sz="4" w:space="0" w:color="auto"/>
              <w:bottom w:val="single" w:sz="4" w:space="0" w:color="auto"/>
              <w:right w:val="single" w:sz="4" w:space="0" w:color="auto"/>
            </w:tcBorders>
          </w:tcPr>
          <w:p w14:paraId="0A28A3E8" w14:textId="77777777" w:rsidR="006053A3" w:rsidRDefault="006053A3">
            <w:pPr>
              <w:widowControl/>
              <w:jc w:val="left"/>
              <w:rPr>
                <w:rFonts w:asciiTheme="minorEastAsia" w:hAnsiTheme="minorEastAsia" w:cstheme="minorEastAsia" w:hint="eastAsia"/>
                <w:bCs/>
                <w:kern w:val="0"/>
                <w:sz w:val="16"/>
                <w:szCs w:val="16"/>
              </w:rPr>
            </w:pPr>
          </w:p>
        </w:tc>
      </w:tr>
      <w:tr w:rsidR="006053A3" w14:paraId="5B60E740" w14:textId="77777777">
        <w:trPr>
          <w:trHeight w:val="354"/>
        </w:trPr>
        <w:tc>
          <w:tcPr>
            <w:tcW w:w="559" w:type="dxa"/>
            <w:tcBorders>
              <w:top w:val="single" w:sz="4" w:space="0" w:color="auto"/>
              <w:left w:val="single" w:sz="4" w:space="0" w:color="auto"/>
              <w:bottom w:val="single" w:sz="4" w:space="0" w:color="auto"/>
              <w:right w:val="single" w:sz="4" w:space="0" w:color="auto"/>
            </w:tcBorders>
          </w:tcPr>
          <w:p w14:paraId="212E192C" w14:textId="77777777" w:rsidR="006053A3" w:rsidRDefault="00000000">
            <w:pPr>
              <w:widowControl/>
              <w:jc w:val="left"/>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51</w:t>
            </w:r>
          </w:p>
        </w:tc>
        <w:tc>
          <w:tcPr>
            <w:tcW w:w="2100" w:type="dxa"/>
            <w:tcBorders>
              <w:top w:val="single" w:sz="4" w:space="0" w:color="auto"/>
              <w:left w:val="single" w:sz="4" w:space="0" w:color="auto"/>
              <w:bottom w:val="single" w:sz="4" w:space="0" w:color="auto"/>
              <w:right w:val="single" w:sz="4" w:space="0" w:color="auto"/>
            </w:tcBorders>
            <w:vAlign w:val="bottom"/>
          </w:tcPr>
          <w:p w14:paraId="00887751" w14:textId="77777777" w:rsidR="006053A3" w:rsidRDefault="00000000">
            <w:pPr>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关联交易日志号</w:t>
            </w:r>
          </w:p>
        </w:tc>
        <w:tc>
          <w:tcPr>
            <w:tcW w:w="1275" w:type="dxa"/>
            <w:tcBorders>
              <w:top w:val="single" w:sz="4" w:space="0" w:color="auto"/>
              <w:left w:val="single" w:sz="4" w:space="0" w:color="auto"/>
              <w:bottom w:val="single" w:sz="4" w:space="0" w:color="auto"/>
              <w:right w:val="single" w:sz="4" w:space="0" w:color="auto"/>
            </w:tcBorders>
            <w:vAlign w:val="bottom"/>
          </w:tcPr>
          <w:p w14:paraId="0E561919" w14:textId="77777777" w:rsidR="006053A3" w:rsidRDefault="00000000">
            <w:pPr>
              <w:rPr>
                <w:rFonts w:asciiTheme="minorEastAsia" w:hAnsiTheme="minorEastAsia" w:cstheme="minorEastAsia" w:hint="eastAsia"/>
                <w:bCs/>
                <w:kern w:val="0"/>
                <w:sz w:val="16"/>
                <w:szCs w:val="16"/>
              </w:rPr>
            </w:pPr>
            <w:proofErr w:type="gramStart"/>
            <w:r>
              <w:rPr>
                <w:rFonts w:asciiTheme="minorEastAsia" w:hAnsiTheme="minorEastAsia" w:cstheme="minorEastAsia" w:hint="eastAsia"/>
                <w:bCs/>
                <w:kern w:val="0"/>
                <w:sz w:val="16"/>
                <w:szCs w:val="16"/>
              </w:rPr>
              <w:t>String(</w:t>
            </w:r>
            <w:proofErr w:type="gramEnd"/>
            <w:r>
              <w:rPr>
                <w:rFonts w:asciiTheme="minorEastAsia" w:hAnsiTheme="minorEastAsia" w:cstheme="minorEastAsia" w:hint="eastAsia"/>
                <w:bCs/>
                <w:kern w:val="0"/>
                <w:sz w:val="16"/>
                <w:szCs w:val="16"/>
              </w:rPr>
              <w:t>14)</w:t>
            </w:r>
          </w:p>
        </w:tc>
        <w:tc>
          <w:tcPr>
            <w:tcW w:w="3116" w:type="dxa"/>
            <w:tcBorders>
              <w:top w:val="single" w:sz="4" w:space="0" w:color="auto"/>
              <w:left w:val="single" w:sz="4" w:space="0" w:color="auto"/>
              <w:bottom w:val="single" w:sz="4" w:space="0" w:color="auto"/>
              <w:right w:val="single" w:sz="4" w:space="0" w:color="auto"/>
            </w:tcBorders>
          </w:tcPr>
          <w:p w14:paraId="180D902E" w14:textId="77777777" w:rsidR="006053A3" w:rsidRDefault="006053A3">
            <w:pPr>
              <w:widowControl/>
              <w:jc w:val="left"/>
              <w:rPr>
                <w:rFonts w:asciiTheme="minorEastAsia" w:hAnsiTheme="minorEastAsia" w:cstheme="minorEastAsia" w:hint="eastAsia"/>
                <w:bCs/>
                <w:kern w:val="0"/>
                <w:sz w:val="16"/>
                <w:szCs w:val="16"/>
              </w:rPr>
            </w:pPr>
          </w:p>
        </w:tc>
      </w:tr>
      <w:tr w:rsidR="006053A3" w14:paraId="5691BD02" w14:textId="77777777">
        <w:trPr>
          <w:trHeight w:val="354"/>
        </w:trPr>
        <w:tc>
          <w:tcPr>
            <w:tcW w:w="559" w:type="dxa"/>
            <w:tcBorders>
              <w:top w:val="single" w:sz="4" w:space="0" w:color="auto"/>
              <w:left w:val="single" w:sz="4" w:space="0" w:color="auto"/>
              <w:bottom w:val="single" w:sz="4" w:space="0" w:color="auto"/>
              <w:right w:val="single" w:sz="4" w:space="0" w:color="auto"/>
            </w:tcBorders>
          </w:tcPr>
          <w:p w14:paraId="2F945CBA" w14:textId="77777777" w:rsidR="006053A3" w:rsidRDefault="00000000">
            <w:pPr>
              <w:widowControl/>
              <w:jc w:val="left"/>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52</w:t>
            </w:r>
          </w:p>
        </w:tc>
        <w:tc>
          <w:tcPr>
            <w:tcW w:w="2100" w:type="dxa"/>
            <w:tcBorders>
              <w:top w:val="single" w:sz="4" w:space="0" w:color="auto"/>
              <w:left w:val="single" w:sz="4" w:space="0" w:color="auto"/>
              <w:bottom w:val="single" w:sz="4" w:space="0" w:color="auto"/>
              <w:right w:val="single" w:sz="4" w:space="0" w:color="auto"/>
            </w:tcBorders>
            <w:vAlign w:val="bottom"/>
          </w:tcPr>
          <w:p w14:paraId="69B61EE3" w14:textId="77777777" w:rsidR="006053A3" w:rsidRDefault="00000000">
            <w:pPr>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退汇原因</w:t>
            </w:r>
          </w:p>
        </w:tc>
        <w:tc>
          <w:tcPr>
            <w:tcW w:w="1275" w:type="dxa"/>
            <w:tcBorders>
              <w:top w:val="single" w:sz="4" w:space="0" w:color="auto"/>
              <w:left w:val="single" w:sz="4" w:space="0" w:color="auto"/>
              <w:bottom w:val="single" w:sz="4" w:space="0" w:color="auto"/>
              <w:right w:val="single" w:sz="4" w:space="0" w:color="auto"/>
            </w:tcBorders>
            <w:vAlign w:val="bottom"/>
          </w:tcPr>
          <w:p w14:paraId="0ACBEA12" w14:textId="77777777" w:rsidR="006053A3" w:rsidRDefault="00000000">
            <w:pPr>
              <w:rPr>
                <w:rFonts w:asciiTheme="minorEastAsia" w:hAnsiTheme="minorEastAsia" w:cstheme="minorEastAsia" w:hint="eastAsia"/>
                <w:bCs/>
                <w:kern w:val="0"/>
                <w:sz w:val="16"/>
                <w:szCs w:val="16"/>
              </w:rPr>
            </w:pPr>
            <w:proofErr w:type="gramStart"/>
            <w:r>
              <w:rPr>
                <w:rFonts w:asciiTheme="minorEastAsia" w:hAnsiTheme="minorEastAsia" w:cstheme="minorEastAsia" w:hint="eastAsia"/>
                <w:bCs/>
                <w:kern w:val="0"/>
                <w:sz w:val="16"/>
                <w:szCs w:val="16"/>
              </w:rPr>
              <w:t>String(</w:t>
            </w:r>
            <w:proofErr w:type="gramEnd"/>
            <w:r>
              <w:rPr>
                <w:rFonts w:asciiTheme="minorEastAsia" w:hAnsiTheme="minorEastAsia" w:cstheme="minorEastAsia" w:hint="eastAsia"/>
                <w:bCs/>
                <w:kern w:val="0"/>
                <w:sz w:val="16"/>
                <w:szCs w:val="16"/>
              </w:rPr>
              <w:t>62)</w:t>
            </w:r>
          </w:p>
        </w:tc>
        <w:tc>
          <w:tcPr>
            <w:tcW w:w="3116" w:type="dxa"/>
            <w:tcBorders>
              <w:top w:val="single" w:sz="4" w:space="0" w:color="auto"/>
              <w:left w:val="single" w:sz="4" w:space="0" w:color="auto"/>
              <w:bottom w:val="single" w:sz="4" w:space="0" w:color="auto"/>
              <w:right w:val="single" w:sz="4" w:space="0" w:color="auto"/>
            </w:tcBorders>
          </w:tcPr>
          <w:p w14:paraId="4BDF74D4" w14:textId="77777777" w:rsidR="006053A3" w:rsidRDefault="006053A3">
            <w:pPr>
              <w:widowControl/>
              <w:jc w:val="left"/>
              <w:rPr>
                <w:rFonts w:asciiTheme="minorEastAsia" w:hAnsiTheme="minorEastAsia" w:cstheme="minorEastAsia" w:hint="eastAsia"/>
                <w:bCs/>
                <w:kern w:val="0"/>
                <w:sz w:val="16"/>
                <w:szCs w:val="16"/>
              </w:rPr>
            </w:pPr>
          </w:p>
        </w:tc>
      </w:tr>
      <w:tr w:rsidR="006053A3" w14:paraId="0A1D8ACB" w14:textId="77777777">
        <w:trPr>
          <w:trHeight w:val="354"/>
        </w:trPr>
        <w:tc>
          <w:tcPr>
            <w:tcW w:w="559" w:type="dxa"/>
            <w:tcBorders>
              <w:top w:val="single" w:sz="4" w:space="0" w:color="auto"/>
              <w:left w:val="single" w:sz="4" w:space="0" w:color="auto"/>
              <w:bottom w:val="single" w:sz="4" w:space="0" w:color="auto"/>
              <w:right w:val="single" w:sz="4" w:space="0" w:color="auto"/>
            </w:tcBorders>
          </w:tcPr>
          <w:p w14:paraId="300CE752" w14:textId="77777777" w:rsidR="006053A3" w:rsidRDefault="00000000">
            <w:pPr>
              <w:widowControl/>
              <w:jc w:val="left"/>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53</w:t>
            </w:r>
          </w:p>
        </w:tc>
        <w:tc>
          <w:tcPr>
            <w:tcW w:w="2100" w:type="dxa"/>
            <w:tcBorders>
              <w:top w:val="single" w:sz="4" w:space="0" w:color="auto"/>
              <w:left w:val="single" w:sz="4" w:space="0" w:color="auto"/>
              <w:bottom w:val="single" w:sz="4" w:space="0" w:color="auto"/>
              <w:right w:val="single" w:sz="4" w:space="0" w:color="auto"/>
            </w:tcBorders>
            <w:vAlign w:val="bottom"/>
          </w:tcPr>
          <w:p w14:paraId="7A12F659" w14:textId="77777777" w:rsidR="006053A3" w:rsidRDefault="00000000">
            <w:pPr>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静态授权主管</w:t>
            </w:r>
          </w:p>
        </w:tc>
        <w:tc>
          <w:tcPr>
            <w:tcW w:w="1275" w:type="dxa"/>
            <w:tcBorders>
              <w:top w:val="single" w:sz="4" w:space="0" w:color="auto"/>
              <w:left w:val="single" w:sz="4" w:space="0" w:color="auto"/>
              <w:bottom w:val="single" w:sz="4" w:space="0" w:color="auto"/>
              <w:right w:val="single" w:sz="4" w:space="0" w:color="auto"/>
            </w:tcBorders>
            <w:vAlign w:val="bottom"/>
          </w:tcPr>
          <w:p w14:paraId="4481B210" w14:textId="77777777" w:rsidR="006053A3" w:rsidRDefault="00000000">
            <w:pPr>
              <w:rPr>
                <w:rFonts w:asciiTheme="minorEastAsia" w:hAnsiTheme="minorEastAsia" w:cstheme="minorEastAsia" w:hint="eastAsia"/>
                <w:bCs/>
                <w:kern w:val="0"/>
                <w:sz w:val="16"/>
                <w:szCs w:val="16"/>
              </w:rPr>
            </w:pPr>
            <w:proofErr w:type="gramStart"/>
            <w:r>
              <w:rPr>
                <w:rFonts w:asciiTheme="minorEastAsia" w:hAnsiTheme="minorEastAsia" w:cstheme="minorEastAsia" w:hint="eastAsia"/>
                <w:bCs/>
                <w:kern w:val="0"/>
                <w:sz w:val="16"/>
                <w:szCs w:val="16"/>
              </w:rPr>
              <w:t>String(</w:t>
            </w:r>
            <w:proofErr w:type="gramEnd"/>
            <w:r>
              <w:rPr>
                <w:rFonts w:asciiTheme="minorEastAsia" w:hAnsiTheme="minorEastAsia" w:cstheme="minorEastAsia" w:hint="eastAsia"/>
                <w:bCs/>
                <w:kern w:val="0"/>
                <w:sz w:val="16"/>
                <w:szCs w:val="16"/>
              </w:rPr>
              <w:t>20)</w:t>
            </w:r>
          </w:p>
        </w:tc>
        <w:tc>
          <w:tcPr>
            <w:tcW w:w="3116" w:type="dxa"/>
            <w:tcBorders>
              <w:top w:val="single" w:sz="4" w:space="0" w:color="auto"/>
              <w:left w:val="single" w:sz="4" w:space="0" w:color="auto"/>
              <w:bottom w:val="single" w:sz="4" w:space="0" w:color="auto"/>
              <w:right w:val="single" w:sz="4" w:space="0" w:color="auto"/>
            </w:tcBorders>
          </w:tcPr>
          <w:p w14:paraId="3E98E1DC" w14:textId="77777777" w:rsidR="006053A3" w:rsidRDefault="006053A3">
            <w:pPr>
              <w:widowControl/>
              <w:jc w:val="left"/>
              <w:rPr>
                <w:rFonts w:asciiTheme="minorEastAsia" w:hAnsiTheme="minorEastAsia" w:cstheme="minorEastAsia" w:hint="eastAsia"/>
                <w:bCs/>
                <w:kern w:val="0"/>
                <w:sz w:val="16"/>
                <w:szCs w:val="16"/>
              </w:rPr>
            </w:pPr>
          </w:p>
        </w:tc>
      </w:tr>
      <w:tr w:rsidR="006053A3" w14:paraId="7DEE797D" w14:textId="77777777">
        <w:trPr>
          <w:trHeight w:val="354"/>
        </w:trPr>
        <w:tc>
          <w:tcPr>
            <w:tcW w:w="559" w:type="dxa"/>
            <w:tcBorders>
              <w:top w:val="single" w:sz="4" w:space="0" w:color="auto"/>
              <w:left w:val="single" w:sz="4" w:space="0" w:color="auto"/>
              <w:bottom w:val="single" w:sz="4" w:space="0" w:color="auto"/>
              <w:right w:val="single" w:sz="4" w:space="0" w:color="auto"/>
            </w:tcBorders>
          </w:tcPr>
          <w:p w14:paraId="2A62475E" w14:textId="77777777" w:rsidR="006053A3" w:rsidRDefault="00000000">
            <w:pPr>
              <w:widowControl/>
              <w:jc w:val="left"/>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54</w:t>
            </w:r>
          </w:p>
        </w:tc>
        <w:tc>
          <w:tcPr>
            <w:tcW w:w="2100" w:type="dxa"/>
            <w:tcBorders>
              <w:top w:val="single" w:sz="4" w:space="0" w:color="auto"/>
              <w:left w:val="single" w:sz="4" w:space="0" w:color="auto"/>
              <w:bottom w:val="single" w:sz="4" w:space="0" w:color="auto"/>
              <w:right w:val="single" w:sz="4" w:space="0" w:color="auto"/>
            </w:tcBorders>
            <w:vAlign w:val="bottom"/>
          </w:tcPr>
          <w:p w14:paraId="1758AEC7" w14:textId="77777777" w:rsidR="006053A3" w:rsidRDefault="00000000">
            <w:pPr>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动态授权主管</w:t>
            </w:r>
          </w:p>
        </w:tc>
        <w:tc>
          <w:tcPr>
            <w:tcW w:w="1275" w:type="dxa"/>
            <w:tcBorders>
              <w:top w:val="single" w:sz="4" w:space="0" w:color="auto"/>
              <w:left w:val="single" w:sz="4" w:space="0" w:color="auto"/>
              <w:bottom w:val="single" w:sz="4" w:space="0" w:color="auto"/>
              <w:right w:val="single" w:sz="4" w:space="0" w:color="auto"/>
            </w:tcBorders>
            <w:vAlign w:val="bottom"/>
          </w:tcPr>
          <w:p w14:paraId="4035C2AA" w14:textId="77777777" w:rsidR="006053A3" w:rsidRDefault="00000000">
            <w:pPr>
              <w:rPr>
                <w:rFonts w:asciiTheme="minorEastAsia" w:hAnsiTheme="minorEastAsia" w:cstheme="minorEastAsia" w:hint="eastAsia"/>
                <w:bCs/>
                <w:kern w:val="0"/>
                <w:sz w:val="16"/>
                <w:szCs w:val="16"/>
              </w:rPr>
            </w:pPr>
            <w:proofErr w:type="gramStart"/>
            <w:r>
              <w:rPr>
                <w:rFonts w:asciiTheme="minorEastAsia" w:hAnsiTheme="minorEastAsia" w:cstheme="minorEastAsia" w:hint="eastAsia"/>
                <w:bCs/>
                <w:kern w:val="0"/>
                <w:sz w:val="16"/>
                <w:szCs w:val="16"/>
              </w:rPr>
              <w:t>String(</w:t>
            </w:r>
            <w:proofErr w:type="gramEnd"/>
            <w:r>
              <w:rPr>
                <w:rFonts w:asciiTheme="minorEastAsia" w:hAnsiTheme="minorEastAsia" w:cstheme="minorEastAsia" w:hint="eastAsia"/>
                <w:bCs/>
                <w:kern w:val="0"/>
                <w:sz w:val="16"/>
                <w:szCs w:val="16"/>
              </w:rPr>
              <w:t>20)</w:t>
            </w:r>
          </w:p>
        </w:tc>
        <w:tc>
          <w:tcPr>
            <w:tcW w:w="3116" w:type="dxa"/>
            <w:tcBorders>
              <w:top w:val="single" w:sz="4" w:space="0" w:color="auto"/>
              <w:left w:val="single" w:sz="4" w:space="0" w:color="auto"/>
              <w:bottom w:val="single" w:sz="4" w:space="0" w:color="auto"/>
              <w:right w:val="single" w:sz="4" w:space="0" w:color="auto"/>
            </w:tcBorders>
          </w:tcPr>
          <w:p w14:paraId="6979BA57" w14:textId="77777777" w:rsidR="006053A3" w:rsidRDefault="006053A3">
            <w:pPr>
              <w:widowControl/>
              <w:jc w:val="left"/>
              <w:rPr>
                <w:rFonts w:asciiTheme="minorEastAsia" w:hAnsiTheme="minorEastAsia" w:cstheme="minorEastAsia" w:hint="eastAsia"/>
                <w:bCs/>
                <w:kern w:val="0"/>
                <w:sz w:val="16"/>
                <w:szCs w:val="16"/>
              </w:rPr>
            </w:pPr>
          </w:p>
        </w:tc>
      </w:tr>
      <w:tr w:rsidR="006053A3" w14:paraId="1C6C8492" w14:textId="77777777">
        <w:trPr>
          <w:trHeight w:val="354"/>
        </w:trPr>
        <w:tc>
          <w:tcPr>
            <w:tcW w:w="559" w:type="dxa"/>
            <w:tcBorders>
              <w:top w:val="single" w:sz="4" w:space="0" w:color="auto"/>
              <w:left w:val="single" w:sz="4" w:space="0" w:color="auto"/>
              <w:bottom w:val="single" w:sz="4" w:space="0" w:color="auto"/>
              <w:right w:val="single" w:sz="4" w:space="0" w:color="auto"/>
            </w:tcBorders>
          </w:tcPr>
          <w:p w14:paraId="40B7A11A" w14:textId="77777777" w:rsidR="006053A3" w:rsidRDefault="00000000">
            <w:pPr>
              <w:widowControl/>
              <w:jc w:val="left"/>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lastRenderedPageBreak/>
              <w:t>55</w:t>
            </w:r>
          </w:p>
        </w:tc>
        <w:tc>
          <w:tcPr>
            <w:tcW w:w="2100" w:type="dxa"/>
            <w:tcBorders>
              <w:top w:val="single" w:sz="4" w:space="0" w:color="auto"/>
              <w:left w:val="single" w:sz="4" w:space="0" w:color="auto"/>
              <w:bottom w:val="single" w:sz="4" w:space="0" w:color="auto"/>
              <w:right w:val="single" w:sz="4" w:space="0" w:color="auto"/>
            </w:tcBorders>
            <w:vAlign w:val="bottom"/>
          </w:tcPr>
          <w:p w14:paraId="5FAC437A" w14:textId="77777777" w:rsidR="006053A3" w:rsidRDefault="00000000">
            <w:pPr>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摘要</w:t>
            </w:r>
          </w:p>
        </w:tc>
        <w:tc>
          <w:tcPr>
            <w:tcW w:w="1275" w:type="dxa"/>
            <w:tcBorders>
              <w:top w:val="single" w:sz="4" w:space="0" w:color="auto"/>
              <w:left w:val="single" w:sz="4" w:space="0" w:color="auto"/>
              <w:bottom w:val="single" w:sz="4" w:space="0" w:color="auto"/>
              <w:right w:val="single" w:sz="4" w:space="0" w:color="auto"/>
            </w:tcBorders>
            <w:vAlign w:val="bottom"/>
          </w:tcPr>
          <w:p w14:paraId="6EA581C6" w14:textId="77777777" w:rsidR="006053A3" w:rsidRDefault="00000000">
            <w:pPr>
              <w:rPr>
                <w:rFonts w:asciiTheme="minorEastAsia" w:hAnsiTheme="minorEastAsia" w:cstheme="minorEastAsia" w:hint="eastAsia"/>
                <w:bCs/>
                <w:kern w:val="0"/>
                <w:sz w:val="16"/>
                <w:szCs w:val="16"/>
              </w:rPr>
            </w:pPr>
            <w:proofErr w:type="gramStart"/>
            <w:r>
              <w:rPr>
                <w:rFonts w:asciiTheme="minorEastAsia" w:hAnsiTheme="minorEastAsia" w:cstheme="minorEastAsia" w:hint="eastAsia"/>
                <w:bCs/>
                <w:kern w:val="0"/>
                <w:sz w:val="16"/>
                <w:szCs w:val="16"/>
              </w:rPr>
              <w:t>String(</w:t>
            </w:r>
            <w:proofErr w:type="gramEnd"/>
            <w:r>
              <w:rPr>
                <w:rFonts w:asciiTheme="minorEastAsia" w:hAnsiTheme="minorEastAsia" w:cstheme="minorEastAsia" w:hint="eastAsia"/>
                <w:bCs/>
                <w:kern w:val="0"/>
                <w:sz w:val="16"/>
                <w:szCs w:val="16"/>
              </w:rPr>
              <w:t>102)</w:t>
            </w:r>
          </w:p>
        </w:tc>
        <w:tc>
          <w:tcPr>
            <w:tcW w:w="3116" w:type="dxa"/>
            <w:tcBorders>
              <w:top w:val="single" w:sz="4" w:space="0" w:color="auto"/>
              <w:left w:val="single" w:sz="4" w:space="0" w:color="auto"/>
              <w:bottom w:val="single" w:sz="4" w:space="0" w:color="auto"/>
              <w:right w:val="single" w:sz="4" w:space="0" w:color="auto"/>
            </w:tcBorders>
          </w:tcPr>
          <w:p w14:paraId="5E707CB1" w14:textId="77777777" w:rsidR="006053A3" w:rsidRDefault="006053A3">
            <w:pPr>
              <w:widowControl/>
              <w:jc w:val="left"/>
              <w:rPr>
                <w:rFonts w:asciiTheme="minorEastAsia" w:hAnsiTheme="minorEastAsia" w:cstheme="minorEastAsia" w:hint="eastAsia"/>
                <w:bCs/>
                <w:kern w:val="0"/>
                <w:sz w:val="16"/>
                <w:szCs w:val="16"/>
              </w:rPr>
            </w:pPr>
          </w:p>
        </w:tc>
      </w:tr>
      <w:tr w:rsidR="006053A3" w14:paraId="23D7CCD6" w14:textId="77777777">
        <w:trPr>
          <w:trHeight w:val="354"/>
        </w:trPr>
        <w:tc>
          <w:tcPr>
            <w:tcW w:w="559" w:type="dxa"/>
            <w:tcBorders>
              <w:top w:val="single" w:sz="4" w:space="0" w:color="auto"/>
              <w:left w:val="single" w:sz="4" w:space="0" w:color="auto"/>
              <w:bottom w:val="single" w:sz="4" w:space="0" w:color="auto"/>
              <w:right w:val="single" w:sz="4" w:space="0" w:color="auto"/>
            </w:tcBorders>
          </w:tcPr>
          <w:p w14:paraId="0A268898" w14:textId="77777777" w:rsidR="006053A3" w:rsidRDefault="00000000">
            <w:pPr>
              <w:widowControl/>
              <w:jc w:val="left"/>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56</w:t>
            </w:r>
          </w:p>
        </w:tc>
        <w:tc>
          <w:tcPr>
            <w:tcW w:w="2100" w:type="dxa"/>
            <w:tcBorders>
              <w:top w:val="single" w:sz="4" w:space="0" w:color="auto"/>
              <w:left w:val="single" w:sz="4" w:space="0" w:color="auto"/>
              <w:bottom w:val="single" w:sz="4" w:space="0" w:color="auto"/>
              <w:right w:val="single" w:sz="4" w:space="0" w:color="auto"/>
            </w:tcBorders>
            <w:vAlign w:val="bottom"/>
          </w:tcPr>
          <w:p w14:paraId="0352E180" w14:textId="77777777" w:rsidR="006053A3" w:rsidRDefault="00000000">
            <w:pPr>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时间戳</w:t>
            </w:r>
          </w:p>
        </w:tc>
        <w:tc>
          <w:tcPr>
            <w:tcW w:w="1275" w:type="dxa"/>
            <w:tcBorders>
              <w:top w:val="single" w:sz="4" w:space="0" w:color="auto"/>
              <w:left w:val="single" w:sz="4" w:space="0" w:color="auto"/>
              <w:bottom w:val="single" w:sz="4" w:space="0" w:color="auto"/>
              <w:right w:val="single" w:sz="4" w:space="0" w:color="auto"/>
            </w:tcBorders>
            <w:vAlign w:val="bottom"/>
          </w:tcPr>
          <w:p w14:paraId="1DA19A68" w14:textId="77777777" w:rsidR="006053A3" w:rsidRDefault="00000000">
            <w:pPr>
              <w:rPr>
                <w:rFonts w:asciiTheme="minorEastAsia" w:hAnsiTheme="minorEastAsia" w:cstheme="minorEastAsia" w:hint="eastAsia"/>
                <w:bCs/>
                <w:kern w:val="0"/>
                <w:sz w:val="16"/>
                <w:szCs w:val="16"/>
              </w:rPr>
            </w:pPr>
            <w:proofErr w:type="gramStart"/>
            <w:r>
              <w:rPr>
                <w:rFonts w:asciiTheme="minorEastAsia" w:hAnsiTheme="minorEastAsia" w:cstheme="minorEastAsia" w:hint="eastAsia"/>
                <w:bCs/>
                <w:kern w:val="0"/>
                <w:sz w:val="16"/>
                <w:szCs w:val="16"/>
              </w:rPr>
              <w:t>String(</w:t>
            </w:r>
            <w:proofErr w:type="gramEnd"/>
            <w:r>
              <w:rPr>
                <w:rFonts w:asciiTheme="minorEastAsia" w:hAnsiTheme="minorEastAsia" w:cstheme="minorEastAsia" w:hint="eastAsia"/>
                <w:bCs/>
                <w:kern w:val="0"/>
                <w:sz w:val="16"/>
                <w:szCs w:val="16"/>
              </w:rPr>
              <w:t>26)</w:t>
            </w:r>
          </w:p>
        </w:tc>
        <w:tc>
          <w:tcPr>
            <w:tcW w:w="3116" w:type="dxa"/>
            <w:tcBorders>
              <w:top w:val="single" w:sz="4" w:space="0" w:color="auto"/>
              <w:left w:val="single" w:sz="4" w:space="0" w:color="auto"/>
              <w:bottom w:val="single" w:sz="4" w:space="0" w:color="auto"/>
              <w:right w:val="single" w:sz="4" w:space="0" w:color="auto"/>
            </w:tcBorders>
          </w:tcPr>
          <w:p w14:paraId="5BAD5662" w14:textId="77777777" w:rsidR="006053A3" w:rsidRDefault="006053A3">
            <w:pPr>
              <w:widowControl/>
              <w:jc w:val="left"/>
              <w:rPr>
                <w:rFonts w:asciiTheme="minorEastAsia" w:hAnsiTheme="minorEastAsia" w:cstheme="minorEastAsia" w:hint="eastAsia"/>
                <w:bCs/>
                <w:kern w:val="0"/>
                <w:sz w:val="16"/>
                <w:szCs w:val="16"/>
              </w:rPr>
            </w:pPr>
          </w:p>
        </w:tc>
      </w:tr>
      <w:tr w:rsidR="006053A3" w14:paraId="1F2765E2" w14:textId="77777777">
        <w:trPr>
          <w:trHeight w:val="354"/>
        </w:trPr>
        <w:tc>
          <w:tcPr>
            <w:tcW w:w="559" w:type="dxa"/>
            <w:tcBorders>
              <w:top w:val="single" w:sz="4" w:space="0" w:color="auto"/>
              <w:left w:val="single" w:sz="4" w:space="0" w:color="auto"/>
              <w:bottom w:val="single" w:sz="4" w:space="0" w:color="auto"/>
              <w:right w:val="single" w:sz="4" w:space="0" w:color="auto"/>
            </w:tcBorders>
          </w:tcPr>
          <w:p w14:paraId="28DA026A" w14:textId="77777777" w:rsidR="006053A3" w:rsidRDefault="00000000">
            <w:pPr>
              <w:widowControl/>
              <w:jc w:val="left"/>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57</w:t>
            </w:r>
          </w:p>
        </w:tc>
        <w:tc>
          <w:tcPr>
            <w:tcW w:w="2100" w:type="dxa"/>
            <w:tcBorders>
              <w:top w:val="single" w:sz="4" w:space="0" w:color="auto"/>
              <w:left w:val="single" w:sz="4" w:space="0" w:color="auto"/>
              <w:bottom w:val="single" w:sz="4" w:space="0" w:color="auto"/>
              <w:right w:val="single" w:sz="4" w:space="0" w:color="auto"/>
            </w:tcBorders>
            <w:vAlign w:val="bottom"/>
          </w:tcPr>
          <w:p w14:paraId="4E9B59B9" w14:textId="77777777" w:rsidR="006053A3" w:rsidRDefault="00000000">
            <w:pPr>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账户交易序号</w:t>
            </w:r>
          </w:p>
        </w:tc>
        <w:tc>
          <w:tcPr>
            <w:tcW w:w="1275" w:type="dxa"/>
            <w:tcBorders>
              <w:top w:val="single" w:sz="4" w:space="0" w:color="auto"/>
              <w:left w:val="single" w:sz="4" w:space="0" w:color="auto"/>
              <w:bottom w:val="single" w:sz="4" w:space="0" w:color="auto"/>
              <w:right w:val="single" w:sz="4" w:space="0" w:color="auto"/>
            </w:tcBorders>
            <w:vAlign w:val="bottom"/>
          </w:tcPr>
          <w:p w14:paraId="38CDF768" w14:textId="77777777" w:rsidR="006053A3" w:rsidRDefault="00000000">
            <w:pPr>
              <w:rPr>
                <w:rFonts w:asciiTheme="minorEastAsia" w:hAnsiTheme="minorEastAsia" w:cstheme="minorEastAsia" w:hint="eastAsia"/>
                <w:bCs/>
                <w:kern w:val="0"/>
                <w:sz w:val="16"/>
                <w:szCs w:val="16"/>
              </w:rPr>
            </w:pPr>
            <w:proofErr w:type="gramStart"/>
            <w:r>
              <w:rPr>
                <w:rFonts w:asciiTheme="minorEastAsia" w:hAnsiTheme="minorEastAsia" w:cstheme="minorEastAsia" w:hint="eastAsia"/>
                <w:bCs/>
                <w:kern w:val="0"/>
                <w:sz w:val="16"/>
                <w:szCs w:val="16"/>
              </w:rPr>
              <w:t>String(</w:t>
            </w:r>
            <w:proofErr w:type="gramEnd"/>
            <w:r>
              <w:rPr>
                <w:rFonts w:asciiTheme="minorEastAsia" w:hAnsiTheme="minorEastAsia" w:cstheme="minorEastAsia" w:hint="eastAsia"/>
                <w:bCs/>
                <w:kern w:val="0"/>
                <w:sz w:val="16"/>
                <w:szCs w:val="16"/>
              </w:rPr>
              <w:t>13)</w:t>
            </w:r>
          </w:p>
        </w:tc>
        <w:tc>
          <w:tcPr>
            <w:tcW w:w="3116" w:type="dxa"/>
            <w:tcBorders>
              <w:top w:val="single" w:sz="4" w:space="0" w:color="auto"/>
              <w:left w:val="single" w:sz="4" w:space="0" w:color="auto"/>
              <w:bottom w:val="single" w:sz="4" w:space="0" w:color="auto"/>
              <w:right w:val="single" w:sz="4" w:space="0" w:color="auto"/>
            </w:tcBorders>
          </w:tcPr>
          <w:p w14:paraId="50992B85" w14:textId="77777777" w:rsidR="006053A3" w:rsidRDefault="006053A3">
            <w:pPr>
              <w:widowControl/>
              <w:jc w:val="left"/>
              <w:rPr>
                <w:rFonts w:asciiTheme="minorEastAsia" w:hAnsiTheme="minorEastAsia" w:cstheme="minorEastAsia" w:hint="eastAsia"/>
                <w:bCs/>
                <w:kern w:val="0"/>
                <w:sz w:val="16"/>
                <w:szCs w:val="16"/>
              </w:rPr>
            </w:pPr>
          </w:p>
        </w:tc>
      </w:tr>
      <w:tr w:rsidR="006053A3" w14:paraId="1AFD63A1" w14:textId="77777777">
        <w:trPr>
          <w:trHeight w:val="354"/>
        </w:trPr>
        <w:tc>
          <w:tcPr>
            <w:tcW w:w="559" w:type="dxa"/>
            <w:tcBorders>
              <w:top w:val="single" w:sz="4" w:space="0" w:color="auto"/>
              <w:left w:val="single" w:sz="4" w:space="0" w:color="auto"/>
              <w:bottom w:val="single" w:sz="4" w:space="0" w:color="auto"/>
              <w:right w:val="single" w:sz="4" w:space="0" w:color="auto"/>
            </w:tcBorders>
          </w:tcPr>
          <w:p w14:paraId="457C5D67" w14:textId="77777777" w:rsidR="006053A3" w:rsidRDefault="00000000">
            <w:pPr>
              <w:widowControl/>
              <w:jc w:val="left"/>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58</w:t>
            </w:r>
          </w:p>
        </w:tc>
        <w:tc>
          <w:tcPr>
            <w:tcW w:w="2100" w:type="dxa"/>
            <w:tcBorders>
              <w:top w:val="single" w:sz="4" w:space="0" w:color="auto"/>
              <w:left w:val="single" w:sz="4" w:space="0" w:color="auto"/>
              <w:bottom w:val="single" w:sz="4" w:space="0" w:color="auto"/>
              <w:right w:val="single" w:sz="4" w:space="0" w:color="auto"/>
            </w:tcBorders>
            <w:vAlign w:val="bottom"/>
          </w:tcPr>
          <w:p w14:paraId="4F180B23" w14:textId="77777777" w:rsidR="006053A3" w:rsidRDefault="00000000">
            <w:pPr>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账户可用余额</w:t>
            </w:r>
          </w:p>
        </w:tc>
        <w:tc>
          <w:tcPr>
            <w:tcW w:w="1275" w:type="dxa"/>
            <w:tcBorders>
              <w:top w:val="single" w:sz="4" w:space="0" w:color="auto"/>
              <w:left w:val="single" w:sz="4" w:space="0" w:color="auto"/>
              <w:bottom w:val="single" w:sz="4" w:space="0" w:color="auto"/>
              <w:right w:val="single" w:sz="4" w:space="0" w:color="auto"/>
            </w:tcBorders>
            <w:vAlign w:val="bottom"/>
          </w:tcPr>
          <w:p w14:paraId="68702BEF" w14:textId="77777777" w:rsidR="006053A3" w:rsidRDefault="00000000">
            <w:pPr>
              <w:rPr>
                <w:rFonts w:asciiTheme="minorEastAsia" w:hAnsiTheme="minorEastAsia" w:cstheme="minorEastAsia" w:hint="eastAsia"/>
                <w:bCs/>
                <w:kern w:val="0"/>
                <w:sz w:val="16"/>
                <w:szCs w:val="16"/>
              </w:rPr>
            </w:pPr>
            <w:proofErr w:type="gramStart"/>
            <w:r>
              <w:rPr>
                <w:rFonts w:asciiTheme="minorEastAsia" w:hAnsiTheme="minorEastAsia" w:cstheme="minorEastAsia" w:hint="eastAsia"/>
                <w:bCs/>
                <w:kern w:val="0"/>
                <w:sz w:val="16"/>
                <w:szCs w:val="16"/>
              </w:rPr>
              <w:t>decimal(</w:t>
            </w:r>
            <w:proofErr w:type="gramEnd"/>
            <w:r>
              <w:rPr>
                <w:rFonts w:asciiTheme="minorEastAsia" w:hAnsiTheme="minorEastAsia" w:cstheme="minorEastAsia" w:hint="eastAsia"/>
                <w:bCs/>
                <w:kern w:val="0"/>
                <w:sz w:val="16"/>
                <w:szCs w:val="16"/>
              </w:rPr>
              <w:t>17,2)</w:t>
            </w:r>
          </w:p>
        </w:tc>
        <w:tc>
          <w:tcPr>
            <w:tcW w:w="3116" w:type="dxa"/>
            <w:tcBorders>
              <w:top w:val="single" w:sz="4" w:space="0" w:color="auto"/>
              <w:left w:val="single" w:sz="4" w:space="0" w:color="auto"/>
              <w:bottom w:val="single" w:sz="4" w:space="0" w:color="auto"/>
              <w:right w:val="single" w:sz="4" w:space="0" w:color="auto"/>
            </w:tcBorders>
          </w:tcPr>
          <w:p w14:paraId="32525115" w14:textId="77777777" w:rsidR="006053A3" w:rsidRDefault="006053A3">
            <w:pPr>
              <w:widowControl/>
              <w:jc w:val="left"/>
              <w:rPr>
                <w:rFonts w:asciiTheme="minorEastAsia" w:hAnsiTheme="minorEastAsia" w:cstheme="minorEastAsia" w:hint="eastAsia"/>
                <w:bCs/>
                <w:kern w:val="0"/>
                <w:sz w:val="16"/>
                <w:szCs w:val="16"/>
              </w:rPr>
            </w:pPr>
          </w:p>
        </w:tc>
      </w:tr>
      <w:tr w:rsidR="006053A3" w14:paraId="480EA923" w14:textId="77777777">
        <w:trPr>
          <w:trHeight w:val="354"/>
        </w:trPr>
        <w:tc>
          <w:tcPr>
            <w:tcW w:w="559" w:type="dxa"/>
            <w:tcBorders>
              <w:top w:val="single" w:sz="4" w:space="0" w:color="auto"/>
              <w:left w:val="single" w:sz="4" w:space="0" w:color="auto"/>
              <w:bottom w:val="single" w:sz="4" w:space="0" w:color="auto"/>
              <w:right w:val="single" w:sz="4" w:space="0" w:color="auto"/>
            </w:tcBorders>
          </w:tcPr>
          <w:p w14:paraId="05E3D888" w14:textId="77777777" w:rsidR="006053A3" w:rsidRDefault="00000000">
            <w:pPr>
              <w:widowControl/>
              <w:jc w:val="left"/>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59</w:t>
            </w:r>
          </w:p>
        </w:tc>
        <w:tc>
          <w:tcPr>
            <w:tcW w:w="2100" w:type="dxa"/>
            <w:tcBorders>
              <w:top w:val="single" w:sz="4" w:space="0" w:color="auto"/>
              <w:left w:val="single" w:sz="4" w:space="0" w:color="auto"/>
              <w:bottom w:val="single" w:sz="4" w:space="0" w:color="auto"/>
              <w:right w:val="single" w:sz="4" w:space="0" w:color="auto"/>
            </w:tcBorders>
            <w:vAlign w:val="bottom"/>
          </w:tcPr>
          <w:p w14:paraId="10F67FFF" w14:textId="77777777" w:rsidR="006053A3" w:rsidRDefault="00000000">
            <w:pPr>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批次内序号</w:t>
            </w:r>
          </w:p>
        </w:tc>
        <w:tc>
          <w:tcPr>
            <w:tcW w:w="1275" w:type="dxa"/>
            <w:tcBorders>
              <w:top w:val="single" w:sz="4" w:space="0" w:color="auto"/>
              <w:left w:val="single" w:sz="4" w:space="0" w:color="auto"/>
              <w:bottom w:val="single" w:sz="4" w:space="0" w:color="auto"/>
              <w:right w:val="single" w:sz="4" w:space="0" w:color="auto"/>
            </w:tcBorders>
            <w:vAlign w:val="bottom"/>
          </w:tcPr>
          <w:p w14:paraId="5B992204" w14:textId="77777777" w:rsidR="006053A3" w:rsidRDefault="00000000">
            <w:pPr>
              <w:rPr>
                <w:rFonts w:asciiTheme="minorEastAsia" w:hAnsiTheme="minorEastAsia" w:cstheme="minorEastAsia" w:hint="eastAsia"/>
                <w:bCs/>
                <w:kern w:val="0"/>
                <w:sz w:val="16"/>
                <w:szCs w:val="16"/>
              </w:rPr>
            </w:pPr>
            <w:proofErr w:type="gramStart"/>
            <w:r>
              <w:rPr>
                <w:rFonts w:asciiTheme="minorEastAsia" w:hAnsiTheme="minorEastAsia" w:cstheme="minorEastAsia" w:hint="eastAsia"/>
                <w:bCs/>
                <w:kern w:val="0"/>
                <w:sz w:val="16"/>
                <w:szCs w:val="16"/>
              </w:rPr>
              <w:t>String(</w:t>
            </w:r>
            <w:proofErr w:type="gramEnd"/>
            <w:r>
              <w:rPr>
                <w:rFonts w:asciiTheme="minorEastAsia" w:hAnsiTheme="minorEastAsia" w:cstheme="minorEastAsia" w:hint="eastAsia"/>
                <w:bCs/>
                <w:kern w:val="0"/>
                <w:sz w:val="16"/>
                <w:szCs w:val="16"/>
              </w:rPr>
              <w:t>35)</w:t>
            </w:r>
          </w:p>
        </w:tc>
        <w:tc>
          <w:tcPr>
            <w:tcW w:w="3116" w:type="dxa"/>
            <w:tcBorders>
              <w:top w:val="single" w:sz="4" w:space="0" w:color="auto"/>
              <w:left w:val="single" w:sz="4" w:space="0" w:color="auto"/>
              <w:bottom w:val="single" w:sz="4" w:space="0" w:color="auto"/>
              <w:right w:val="single" w:sz="4" w:space="0" w:color="auto"/>
            </w:tcBorders>
          </w:tcPr>
          <w:p w14:paraId="1CBADF21" w14:textId="77777777" w:rsidR="006053A3" w:rsidRDefault="006053A3">
            <w:pPr>
              <w:widowControl/>
              <w:jc w:val="left"/>
              <w:rPr>
                <w:rFonts w:asciiTheme="minorEastAsia" w:hAnsiTheme="minorEastAsia" w:cstheme="minorEastAsia" w:hint="eastAsia"/>
                <w:bCs/>
                <w:kern w:val="0"/>
                <w:sz w:val="16"/>
                <w:szCs w:val="16"/>
              </w:rPr>
            </w:pPr>
          </w:p>
        </w:tc>
      </w:tr>
      <w:tr w:rsidR="006053A3" w14:paraId="76AC7D1C" w14:textId="77777777">
        <w:trPr>
          <w:trHeight w:val="354"/>
        </w:trPr>
        <w:tc>
          <w:tcPr>
            <w:tcW w:w="559" w:type="dxa"/>
            <w:tcBorders>
              <w:top w:val="single" w:sz="4" w:space="0" w:color="auto"/>
              <w:left w:val="single" w:sz="4" w:space="0" w:color="auto"/>
              <w:bottom w:val="single" w:sz="4" w:space="0" w:color="auto"/>
              <w:right w:val="single" w:sz="4" w:space="0" w:color="auto"/>
            </w:tcBorders>
          </w:tcPr>
          <w:p w14:paraId="757B8DBC" w14:textId="77777777" w:rsidR="006053A3" w:rsidRDefault="00000000">
            <w:pPr>
              <w:widowControl/>
              <w:jc w:val="left"/>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60</w:t>
            </w:r>
          </w:p>
        </w:tc>
        <w:tc>
          <w:tcPr>
            <w:tcW w:w="2100" w:type="dxa"/>
            <w:tcBorders>
              <w:top w:val="single" w:sz="4" w:space="0" w:color="auto"/>
              <w:left w:val="single" w:sz="4" w:space="0" w:color="auto"/>
              <w:bottom w:val="single" w:sz="4" w:space="0" w:color="auto"/>
              <w:right w:val="single" w:sz="4" w:space="0" w:color="auto"/>
            </w:tcBorders>
            <w:vAlign w:val="bottom"/>
          </w:tcPr>
          <w:p w14:paraId="1FF96653" w14:textId="77777777" w:rsidR="006053A3" w:rsidRDefault="00000000">
            <w:pPr>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跨境</w:t>
            </w:r>
            <w:proofErr w:type="gramStart"/>
            <w:r>
              <w:rPr>
                <w:rFonts w:asciiTheme="minorEastAsia" w:hAnsiTheme="minorEastAsia" w:cstheme="minorEastAsia" w:hint="eastAsia"/>
                <w:bCs/>
                <w:kern w:val="0"/>
                <w:sz w:val="16"/>
                <w:szCs w:val="16"/>
              </w:rPr>
              <w:t>帐户</w:t>
            </w:r>
            <w:proofErr w:type="gramEnd"/>
            <w:r>
              <w:rPr>
                <w:rFonts w:asciiTheme="minorEastAsia" w:hAnsiTheme="minorEastAsia" w:cstheme="minorEastAsia" w:hint="eastAsia"/>
                <w:bCs/>
                <w:kern w:val="0"/>
                <w:sz w:val="16"/>
                <w:szCs w:val="16"/>
              </w:rPr>
              <w:t>标识</w:t>
            </w:r>
          </w:p>
        </w:tc>
        <w:tc>
          <w:tcPr>
            <w:tcW w:w="1275" w:type="dxa"/>
            <w:tcBorders>
              <w:top w:val="single" w:sz="4" w:space="0" w:color="auto"/>
              <w:left w:val="single" w:sz="4" w:space="0" w:color="auto"/>
              <w:bottom w:val="single" w:sz="4" w:space="0" w:color="auto"/>
              <w:right w:val="single" w:sz="4" w:space="0" w:color="auto"/>
            </w:tcBorders>
            <w:vAlign w:val="bottom"/>
          </w:tcPr>
          <w:p w14:paraId="3DD74FE6" w14:textId="77777777" w:rsidR="006053A3" w:rsidRDefault="00000000">
            <w:pPr>
              <w:rPr>
                <w:rFonts w:asciiTheme="minorEastAsia" w:hAnsiTheme="minorEastAsia" w:cstheme="minorEastAsia" w:hint="eastAsia"/>
                <w:bCs/>
                <w:kern w:val="0"/>
                <w:sz w:val="16"/>
                <w:szCs w:val="16"/>
              </w:rPr>
            </w:pPr>
            <w:proofErr w:type="gramStart"/>
            <w:r>
              <w:rPr>
                <w:rFonts w:asciiTheme="minorEastAsia" w:hAnsiTheme="minorEastAsia" w:cstheme="minorEastAsia" w:hint="eastAsia"/>
                <w:bCs/>
                <w:kern w:val="0"/>
                <w:sz w:val="16"/>
                <w:szCs w:val="16"/>
              </w:rPr>
              <w:t>String(</w:t>
            </w:r>
            <w:proofErr w:type="gramEnd"/>
            <w:r>
              <w:rPr>
                <w:rFonts w:asciiTheme="minorEastAsia" w:hAnsiTheme="minorEastAsia" w:cstheme="minorEastAsia" w:hint="eastAsia"/>
                <w:bCs/>
                <w:kern w:val="0"/>
                <w:sz w:val="16"/>
                <w:szCs w:val="16"/>
              </w:rPr>
              <w:t>3)</w:t>
            </w:r>
          </w:p>
        </w:tc>
        <w:tc>
          <w:tcPr>
            <w:tcW w:w="3116" w:type="dxa"/>
            <w:tcBorders>
              <w:top w:val="single" w:sz="4" w:space="0" w:color="auto"/>
              <w:left w:val="single" w:sz="4" w:space="0" w:color="auto"/>
              <w:bottom w:val="single" w:sz="4" w:space="0" w:color="auto"/>
              <w:right w:val="single" w:sz="4" w:space="0" w:color="auto"/>
            </w:tcBorders>
          </w:tcPr>
          <w:p w14:paraId="08210AEB" w14:textId="77777777" w:rsidR="006053A3" w:rsidRDefault="006053A3">
            <w:pPr>
              <w:widowControl/>
              <w:jc w:val="left"/>
              <w:rPr>
                <w:rFonts w:asciiTheme="minorEastAsia" w:hAnsiTheme="minorEastAsia" w:cstheme="minorEastAsia" w:hint="eastAsia"/>
                <w:bCs/>
                <w:kern w:val="0"/>
                <w:sz w:val="16"/>
                <w:szCs w:val="16"/>
              </w:rPr>
            </w:pPr>
          </w:p>
        </w:tc>
      </w:tr>
      <w:tr w:rsidR="006053A3" w14:paraId="6324D38B" w14:textId="77777777">
        <w:trPr>
          <w:trHeight w:val="354"/>
        </w:trPr>
        <w:tc>
          <w:tcPr>
            <w:tcW w:w="559" w:type="dxa"/>
            <w:tcBorders>
              <w:top w:val="single" w:sz="4" w:space="0" w:color="auto"/>
              <w:left w:val="single" w:sz="4" w:space="0" w:color="auto"/>
              <w:bottom w:val="single" w:sz="4" w:space="0" w:color="auto"/>
              <w:right w:val="single" w:sz="4" w:space="0" w:color="auto"/>
            </w:tcBorders>
          </w:tcPr>
          <w:p w14:paraId="52488DA9" w14:textId="77777777" w:rsidR="006053A3" w:rsidRDefault="00000000">
            <w:pPr>
              <w:widowControl/>
              <w:jc w:val="left"/>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61</w:t>
            </w:r>
          </w:p>
        </w:tc>
        <w:tc>
          <w:tcPr>
            <w:tcW w:w="2100" w:type="dxa"/>
            <w:tcBorders>
              <w:top w:val="single" w:sz="4" w:space="0" w:color="auto"/>
              <w:left w:val="single" w:sz="4" w:space="0" w:color="auto"/>
              <w:bottom w:val="single" w:sz="4" w:space="0" w:color="auto"/>
              <w:right w:val="single" w:sz="4" w:space="0" w:color="auto"/>
            </w:tcBorders>
            <w:vAlign w:val="bottom"/>
          </w:tcPr>
          <w:p w14:paraId="446F7B37" w14:textId="77777777" w:rsidR="006053A3" w:rsidRDefault="00000000">
            <w:pPr>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对方</w:t>
            </w:r>
            <w:proofErr w:type="gramStart"/>
            <w:r>
              <w:rPr>
                <w:rFonts w:asciiTheme="minorEastAsia" w:hAnsiTheme="minorEastAsia" w:cstheme="minorEastAsia" w:hint="eastAsia"/>
                <w:bCs/>
                <w:kern w:val="0"/>
                <w:sz w:val="16"/>
                <w:szCs w:val="16"/>
              </w:rPr>
              <w:t>行支付联</w:t>
            </w:r>
            <w:proofErr w:type="gramEnd"/>
            <w:r>
              <w:rPr>
                <w:rFonts w:asciiTheme="minorEastAsia" w:hAnsiTheme="minorEastAsia" w:cstheme="minorEastAsia" w:hint="eastAsia"/>
                <w:bCs/>
                <w:kern w:val="0"/>
                <w:sz w:val="16"/>
                <w:szCs w:val="16"/>
              </w:rPr>
              <w:t>行号</w:t>
            </w:r>
          </w:p>
        </w:tc>
        <w:tc>
          <w:tcPr>
            <w:tcW w:w="1275" w:type="dxa"/>
            <w:tcBorders>
              <w:top w:val="single" w:sz="4" w:space="0" w:color="auto"/>
              <w:left w:val="single" w:sz="4" w:space="0" w:color="auto"/>
              <w:bottom w:val="single" w:sz="4" w:space="0" w:color="auto"/>
              <w:right w:val="single" w:sz="4" w:space="0" w:color="auto"/>
            </w:tcBorders>
            <w:vAlign w:val="bottom"/>
          </w:tcPr>
          <w:p w14:paraId="03D6B943" w14:textId="77777777" w:rsidR="006053A3" w:rsidRDefault="00000000">
            <w:pPr>
              <w:rPr>
                <w:rFonts w:asciiTheme="minorEastAsia" w:hAnsiTheme="minorEastAsia" w:cstheme="minorEastAsia" w:hint="eastAsia"/>
                <w:bCs/>
                <w:kern w:val="0"/>
                <w:sz w:val="16"/>
                <w:szCs w:val="16"/>
              </w:rPr>
            </w:pPr>
            <w:proofErr w:type="gramStart"/>
            <w:r>
              <w:rPr>
                <w:rFonts w:asciiTheme="minorEastAsia" w:hAnsiTheme="minorEastAsia" w:cstheme="minorEastAsia" w:hint="eastAsia"/>
                <w:bCs/>
                <w:kern w:val="0"/>
                <w:sz w:val="16"/>
                <w:szCs w:val="16"/>
              </w:rPr>
              <w:t>String(</w:t>
            </w:r>
            <w:proofErr w:type="gramEnd"/>
            <w:r>
              <w:rPr>
                <w:rFonts w:asciiTheme="minorEastAsia" w:hAnsiTheme="minorEastAsia" w:cstheme="minorEastAsia" w:hint="eastAsia"/>
                <w:bCs/>
                <w:kern w:val="0"/>
                <w:sz w:val="16"/>
                <w:szCs w:val="16"/>
              </w:rPr>
              <w:t>14)</w:t>
            </w:r>
          </w:p>
        </w:tc>
        <w:tc>
          <w:tcPr>
            <w:tcW w:w="3116" w:type="dxa"/>
            <w:tcBorders>
              <w:top w:val="single" w:sz="4" w:space="0" w:color="auto"/>
              <w:left w:val="single" w:sz="4" w:space="0" w:color="auto"/>
              <w:bottom w:val="single" w:sz="4" w:space="0" w:color="auto"/>
              <w:right w:val="single" w:sz="4" w:space="0" w:color="auto"/>
            </w:tcBorders>
          </w:tcPr>
          <w:p w14:paraId="5F8DEF5E" w14:textId="77777777" w:rsidR="006053A3" w:rsidRDefault="006053A3">
            <w:pPr>
              <w:widowControl/>
              <w:jc w:val="left"/>
              <w:rPr>
                <w:rFonts w:asciiTheme="minorEastAsia" w:hAnsiTheme="minorEastAsia" w:cstheme="minorEastAsia" w:hint="eastAsia"/>
                <w:bCs/>
                <w:kern w:val="0"/>
                <w:sz w:val="16"/>
                <w:szCs w:val="16"/>
              </w:rPr>
            </w:pPr>
          </w:p>
        </w:tc>
      </w:tr>
      <w:tr w:rsidR="006053A3" w14:paraId="6AD6E76B" w14:textId="77777777">
        <w:trPr>
          <w:trHeight w:val="354"/>
        </w:trPr>
        <w:tc>
          <w:tcPr>
            <w:tcW w:w="559" w:type="dxa"/>
            <w:tcBorders>
              <w:top w:val="single" w:sz="4" w:space="0" w:color="auto"/>
              <w:left w:val="single" w:sz="4" w:space="0" w:color="auto"/>
              <w:bottom w:val="single" w:sz="4" w:space="0" w:color="auto"/>
              <w:right w:val="single" w:sz="4" w:space="0" w:color="auto"/>
            </w:tcBorders>
          </w:tcPr>
          <w:p w14:paraId="16D47901" w14:textId="77777777" w:rsidR="006053A3" w:rsidRDefault="00000000">
            <w:pPr>
              <w:widowControl/>
              <w:jc w:val="left"/>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62</w:t>
            </w:r>
          </w:p>
        </w:tc>
        <w:tc>
          <w:tcPr>
            <w:tcW w:w="2100" w:type="dxa"/>
            <w:tcBorders>
              <w:top w:val="single" w:sz="4" w:space="0" w:color="auto"/>
              <w:left w:val="single" w:sz="4" w:space="0" w:color="auto"/>
              <w:bottom w:val="single" w:sz="4" w:space="0" w:color="auto"/>
              <w:right w:val="single" w:sz="4" w:space="0" w:color="auto"/>
            </w:tcBorders>
            <w:vAlign w:val="bottom"/>
          </w:tcPr>
          <w:p w14:paraId="7032D85A" w14:textId="77777777" w:rsidR="006053A3" w:rsidRDefault="00000000">
            <w:pPr>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扣</w:t>
            </w:r>
            <w:proofErr w:type="gramStart"/>
            <w:r>
              <w:rPr>
                <w:rFonts w:asciiTheme="minorEastAsia" w:hAnsiTheme="minorEastAsia" w:cstheme="minorEastAsia" w:hint="eastAsia"/>
                <w:bCs/>
                <w:kern w:val="0"/>
                <w:sz w:val="16"/>
                <w:szCs w:val="16"/>
              </w:rPr>
              <w:t>账方式</w:t>
            </w:r>
            <w:proofErr w:type="gramEnd"/>
          </w:p>
        </w:tc>
        <w:tc>
          <w:tcPr>
            <w:tcW w:w="1275" w:type="dxa"/>
            <w:tcBorders>
              <w:top w:val="single" w:sz="4" w:space="0" w:color="auto"/>
              <w:left w:val="single" w:sz="4" w:space="0" w:color="auto"/>
              <w:bottom w:val="single" w:sz="4" w:space="0" w:color="auto"/>
              <w:right w:val="single" w:sz="4" w:space="0" w:color="auto"/>
            </w:tcBorders>
            <w:vAlign w:val="bottom"/>
          </w:tcPr>
          <w:p w14:paraId="69A2EF5A" w14:textId="77777777" w:rsidR="006053A3" w:rsidRDefault="00000000">
            <w:pPr>
              <w:rPr>
                <w:rFonts w:asciiTheme="minorEastAsia" w:hAnsiTheme="minorEastAsia" w:cstheme="minorEastAsia" w:hint="eastAsia"/>
                <w:bCs/>
                <w:kern w:val="0"/>
                <w:sz w:val="16"/>
                <w:szCs w:val="16"/>
              </w:rPr>
            </w:pPr>
            <w:proofErr w:type="gramStart"/>
            <w:r>
              <w:rPr>
                <w:rFonts w:asciiTheme="minorEastAsia" w:hAnsiTheme="minorEastAsia" w:cstheme="minorEastAsia" w:hint="eastAsia"/>
                <w:bCs/>
                <w:kern w:val="0"/>
                <w:sz w:val="16"/>
                <w:szCs w:val="16"/>
              </w:rPr>
              <w:t>String(</w:t>
            </w:r>
            <w:proofErr w:type="gramEnd"/>
            <w:r>
              <w:rPr>
                <w:rFonts w:asciiTheme="minorEastAsia" w:hAnsiTheme="minorEastAsia" w:cstheme="minorEastAsia" w:hint="eastAsia"/>
                <w:bCs/>
                <w:kern w:val="0"/>
                <w:sz w:val="16"/>
                <w:szCs w:val="16"/>
              </w:rPr>
              <w:t>1)</w:t>
            </w:r>
          </w:p>
        </w:tc>
        <w:tc>
          <w:tcPr>
            <w:tcW w:w="3116" w:type="dxa"/>
            <w:tcBorders>
              <w:top w:val="single" w:sz="4" w:space="0" w:color="auto"/>
              <w:left w:val="single" w:sz="4" w:space="0" w:color="auto"/>
              <w:bottom w:val="single" w:sz="4" w:space="0" w:color="auto"/>
              <w:right w:val="single" w:sz="4" w:space="0" w:color="auto"/>
            </w:tcBorders>
          </w:tcPr>
          <w:p w14:paraId="2AC536E0" w14:textId="77777777" w:rsidR="006053A3" w:rsidRDefault="006053A3">
            <w:pPr>
              <w:widowControl/>
              <w:jc w:val="left"/>
              <w:rPr>
                <w:rFonts w:asciiTheme="minorEastAsia" w:hAnsiTheme="minorEastAsia" w:cstheme="minorEastAsia" w:hint="eastAsia"/>
                <w:bCs/>
                <w:kern w:val="0"/>
                <w:sz w:val="16"/>
                <w:szCs w:val="16"/>
              </w:rPr>
            </w:pPr>
          </w:p>
        </w:tc>
      </w:tr>
      <w:tr w:rsidR="006053A3" w14:paraId="62BA5252" w14:textId="77777777">
        <w:trPr>
          <w:trHeight w:val="354"/>
        </w:trPr>
        <w:tc>
          <w:tcPr>
            <w:tcW w:w="559" w:type="dxa"/>
            <w:tcBorders>
              <w:top w:val="single" w:sz="4" w:space="0" w:color="auto"/>
              <w:left w:val="single" w:sz="4" w:space="0" w:color="auto"/>
              <w:bottom w:val="single" w:sz="4" w:space="0" w:color="auto"/>
              <w:right w:val="single" w:sz="4" w:space="0" w:color="auto"/>
            </w:tcBorders>
          </w:tcPr>
          <w:p w14:paraId="5178EEFA" w14:textId="77777777" w:rsidR="006053A3" w:rsidRDefault="00000000">
            <w:pPr>
              <w:widowControl/>
              <w:jc w:val="left"/>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63</w:t>
            </w:r>
          </w:p>
        </w:tc>
        <w:tc>
          <w:tcPr>
            <w:tcW w:w="2100" w:type="dxa"/>
            <w:tcBorders>
              <w:top w:val="single" w:sz="4" w:space="0" w:color="auto"/>
              <w:left w:val="single" w:sz="4" w:space="0" w:color="auto"/>
              <w:bottom w:val="single" w:sz="4" w:space="0" w:color="auto"/>
              <w:right w:val="single" w:sz="4" w:space="0" w:color="auto"/>
            </w:tcBorders>
            <w:vAlign w:val="bottom"/>
          </w:tcPr>
          <w:p w14:paraId="2774D772" w14:textId="77777777" w:rsidR="006053A3" w:rsidRDefault="00000000">
            <w:pPr>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本他标识</w:t>
            </w:r>
          </w:p>
        </w:tc>
        <w:tc>
          <w:tcPr>
            <w:tcW w:w="1275" w:type="dxa"/>
            <w:tcBorders>
              <w:top w:val="single" w:sz="4" w:space="0" w:color="auto"/>
              <w:left w:val="single" w:sz="4" w:space="0" w:color="auto"/>
              <w:bottom w:val="single" w:sz="4" w:space="0" w:color="auto"/>
              <w:right w:val="single" w:sz="4" w:space="0" w:color="auto"/>
            </w:tcBorders>
            <w:vAlign w:val="bottom"/>
          </w:tcPr>
          <w:p w14:paraId="4879F619" w14:textId="77777777" w:rsidR="006053A3" w:rsidRDefault="00000000">
            <w:pPr>
              <w:rPr>
                <w:rFonts w:asciiTheme="minorEastAsia" w:hAnsiTheme="minorEastAsia" w:cstheme="minorEastAsia" w:hint="eastAsia"/>
                <w:bCs/>
                <w:kern w:val="0"/>
                <w:sz w:val="16"/>
                <w:szCs w:val="16"/>
              </w:rPr>
            </w:pPr>
            <w:proofErr w:type="gramStart"/>
            <w:r>
              <w:rPr>
                <w:rFonts w:asciiTheme="minorEastAsia" w:hAnsiTheme="minorEastAsia" w:cstheme="minorEastAsia" w:hint="eastAsia"/>
                <w:bCs/>
                <w:kern w:val="0"/>
                <w:sz w:val="16"/>
                <w:szCs w:val="16"/>
              </w:rPr>
              <w:t>String(</w:t>
            </w:r>
            <w:proofErr w:type="gramEnd"/>
            <w:r>
              <w:rPr>
                <w:rFonts w:asciiTheme="minorEastAsia" w:hAnsiTheme="minorEastAsia" w:cstheme="minorEastAsia" w:hint="eastAsia"/>
                <w:bCs/>
                <w:kern w:val="0"/>
                <w:sz w:val="16"/>
                <w:szCs w:val="16"/>
              </w:rPr>
              <w:t>1)</w:t>
            </w:r>
          </w:p>
        </w:tc>
        <w:tc>
          <w:tcPr>
            <w:tcW w:w="3116" w:type="dxa"/>
            <w:tcBorders>
              <w:top w:val="single" w:sz="4" w:space="0" w:color="auto"/>
              <w:left w:val="single" w:sz="4" w:space="0" w:color="auto"/>
              <w:bottom w:val="single" w:sz="4" w:space="0" w:color="auto"/>
              <w:right w:val="single" w:sz="4" w:space="0" w:color="auto"/>
            </w:tcBorders>
          </w:tcPr>
          <w:p w14:paraId="09E2F414" w14:textId="77777777" w:rsidR="006053A3" w:rsidRDefault="006053A3">
            <w:pPr>
              <w:widowControl/>
              <w:jc w:val="left"/>
              <w:rPr>
                <w:rFonts w:asciiTheme="minorEastAsia" w:hAnsiTheme="minorEastAsia" w:cstheme="minorEastAsia" w:hint="eastAsia"/>
                <w:bCs/>
                <w:kern w:val="0"/>
                <w:sz w:val="16"/>
                <w:szCs w:val="16"/>
              </w:rPr>
            </w:pPr>
          </w:p>
        </w:tc>
      </w:tr>
      <w:tr w:rsidR="006053A3" w14:paraId="1F273F5F" w14:textId="77777777">
        <w:trPr>
          <w:trHeight w:val="354"/>
        </w:trPr>
        <w:tc>
          <w:tcPr>
            <w:tcW w:w="559" w:type="dxa"/>
            <w:tcBorders>
              <w:top w:val="single" w:sz="4" w:space="0" w:color="auto"/>
              <w:left w:val="single" w:sz="4" w:space="0" w:color="auto"/>
              <w:bottom w:val="single" w:sz="4" w:space="0" w:color="auto"/>
              <w:right w:val="single" w:sz="4" w:space="0" w:color="auto"/>
            </w:tcBorders>
          </w:tcPr>
          <w:p w14:paraId="20F4F054" w14:textId="77777777" w:rsidR="006053A3" w:rsidRDefault="00000000">
            <w:pPr>
              <w:widowControl/>
              <w:jc w:val="left"/>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64</w:t>
            </w:r>
          </w:p>
        </w:tc>
        <w:tc>
          <w:tcPr>
            <w:tcW w:w="2100" w:type="dxa"/>
            <w:tcBorders>
              <w:top w:val="single" w:sz="4" w:space="0" w:color="auto"/>
              <w:left w:val="single" w:sz="4" w:space="0" w:color="auto"/>
              <w:bottom w:val="single" w:sz="4" w:space="0" w:color="auto"/>
              <w:right w:val="single" w:sz="4" w:space="0" w:color="auto"/>
            </w:tcBorders>
            <w:vAlign w:val="bottom"/>
          </w:tcPr>
          <w:p w14:paraId="6FB48680" w14:textId="77777777" w:rsidR="006053A3" w:rsidRDefault="00000000">
            <w:pPr>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影像ID</w:t>
            </w:r>
          </w:p>
        </w:tc>
        <w:tc>
          <w:tcPr>
            <w:tcW w:w="1275" w:type="dxa"/>
            <w:tcBorders>
              <w:top w:val="single" w:sz="4" w:space="0" w:color="auto"/>
              <w:left w:val="single" w:sz="4" w:space="0" w:color="auto"/>
              <w:bottom w:val="single" w:sz="4" w:space="0" w:color="auto"/>
              <w:right w:val="single" w:sz="4" w:space="0" w:color="auto"/>
            </w:tcBorders>
            <w:vAlign w:val="bottom"/>
          </w:tcPr>
          <w:p w14:paraId="7B98E158" w14:textId="77777777" w:rsidR="006053A3" w:rsidRDefault="00000000">
            <w:pPr>
              <w:rPr>
                <w:rFonts w:asciiTheme="minorEastAsia" w:hAnsiTheme="minorEastAsia" w:cstheme="minorEastAsia" w:hint="eastAsia"/>
                <w:bCs/>
                <w:kern w:val="0"/>
                <w:sz w:val="16"/>
                <w:szCs w:val="16"/>
              </w:rPr>
            </w:pPr>
            <w:proofErr w:type="gramStart"/>
            <w:r>
              <w:rPr>
                <w:rFonts w:asciiTheme="minorEastAsia" w:hAnsiTheme="minorEastAsia" w:cstheme="minorEastAsia" w:hint="eastAsia"/>
                <w:bCs/>
                <w:kern w:val="0"/>
                <w:sz w:val="16"/>
                <w:szCs w:val="16"/>
              </w:rPr>
              <w:t>String(</w:t>
            </w:r>
            <w:proofErr w:type="gramEnd"/>
            <w:r>
              <w:rPr>
                <w:rFonts w:asciiTheme="minorEastAsia" w:hAnsiTheme="minorEastAsia" w:cstheme="minorEastAsia" w:hint="eastAsia"/>
                <w:bCs/>
                <w:kern w:val="0"/>
                <w:sz w:val="16"/>
                <w:szCs w:val="16"/>
              </w:rPr>
              <w:t>32)</w:t>
            </w:r>
          </w:p>
        </w:tc>
        <w:tc>
          <w:tcPr>
            <w:tcW w:w="3116" w:type="dxa"/>
            <w:tcBorders>
              <w:top w:val="single" w:sz="4" w:space="0" w:color="auto"/>
              <w:left w:val="single" w:sz="4" w:space="0" w:color="auto"/>
              <w:bottom w:val="single" w:sz="4" w:space="0" w:color="auto"/>
              <w:right w:val="single" w:sz="4" w:space="0" w:color="auto"/>
            </w:tcBorders>
          </w:tcPr>
          <w:p w14:paraId="3309EF1F" w14:textId="77777777" w:rsidR="006053A3" w:rsidRDefault="006053A3">
            <w:pPr>
              <w:widowControl/>
              <w:jc w:val="left"/>
              <w:rPr>
                <w:rFonts w:asciiTheme="minorEastAsia" w:hAnsiTheme="minorEastAsia" w:cstheme="minorEastAsia" w:hint="eastAsia"/>
                <w:bCs/>
                <w:kern w:val="0"/>
                <w:sz w:val="16"/>
                <w:szCs w:val="16"/>
              </w:rPr>
            </w:pPr>
          </w:p>
        </w:tc>
      </w:tr>
      <w:tr w:rsidR="006053A3" w14:paraId="48DCB877" w14:textId="77777777">
        <w:trPr>
          <w:trHeight w:val="354"/>
        </w:trPr>
        <w:tc>
          <w:tcPr>
            <w:tcW w:w="559" w:type="dxa"/>
            <w:tcBorders>
              <w:top w:val="single" w:sz="4" w:space="0" w:color="auto"/>
              <w:left w:val="single" w:sz="4" w:space="0" w:color="auto"/>
              <w:bottom w:val="single" w:sz="4" w:space="0" w:color="auto"/>
              <w:right w:val="single" w:sz="4" w:space="0" w:color="auto"/>
            </w:tcBorders>
          </w:tcPr>
          <w:p w14:paraId="3FB6E173" w14:textId="77777777" w:rsidR="006053A3" w:rsidRDefault="00000000">
            <w:pPr>
              <w:widowControl/>
              <w:jc w:val="left"/>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65</w:t>
            </w:r>
          </w:p>
        </w:tc>
        <w:tc>
          <w:tcPr>
            <w:tcW w:w="2100" w:type="dxa"/>
            <w:tcBorders>
              <w:top w:val="single" w:sz="4" w:space="0" w:color="auto"/>
              <w:left w:val="single" w:sz="4" w:space="0" w:color="auto"/>
              <w:bottom w:val="single" w:sz="4" w:space="0" w:color="auto"/>
              <w:right w:val="single" w:sz="4" w:space="0" w:color="auto"/>
            </w:tcBorders>
            <w:vAlign w:val="bottom"/>
          </w:tcPr>
          <w:p w14:paraId="65F3CC9F" w14:textId="77777777" w:rsidR="006053A3" w:rsidRDefault="00000000">
            <w:pPr>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金融交易标识</w:t>
            </w:r>
          </w:p>
        </w:tc>
        <w:tc>
          <w:tcPr>
            <w:tcW w:w="1275" w:type="dxa"/>
            <w:tcBorders>
              <w:top w:val="single" w:sz="4" w:space="0" w:color="auto"/>
              <w:left w:val="single" w:sz="4" w:space="0" w:color="auto"/>
              <w:bottom w:val="single" w:sz="4" w:space="0" w:color="auto"/>
              <w:right w:val="single" w:sz="4" w:space="0" w:color="auto"/>
            </w:tcBorders>
            <w:vAlign w:val="bottom"/>
          </w:tcPr>
          <w:p w14:paraId="54FDD36A" w14:textId="77777777" w:rsidR="006053A3" w:rsidRDefault="00000000">
            <w:pPr>
              <w:rPr>
                <w:rFonts w:asciiTheme="minorEastAsia" w:hAnsiTheme="minorEastAsia" w:cstheme="minorEastAsia" w:hint="eastAsia"/>
                <w:bCs/>
                <w:kern w:val="0"/>
                <w:sz w:val="16"/>
                <w:szCs w:val="16"/>
              </w:rPr>
            </w:pPr>
            <w:proofErr w:type="gramStart"/>
            <w:r>
              <w:rPr>
                <w:rFonts w:asciiTheme="minorEastAsia" w:hAnsiTheme="minorEastAsia" w:cstheme="minorEastAsia" w:hint="eastAsia"/>
                <w:bCs/>
                <w:kern w:val="0"/>
                <w:sz w:val="16"/>
                <w:szCs w:val="16"/>
              </w:rPr>
              <w:t>String(</w:t>
            </w:r>
            <w:proofErr w:type="gramEnd"/>
            <w:r>
              <w:rPr>
                <w:rFonts w:asciiTheme="minorEastAsia" w:hAnsiTheme="minorEastAsia" w:cstheme="minorEastAsia" w:hint="eastAsia"/>
                <w:bCs/>
                <w:kern w:val="0"/>
                <w:sz w:val="16"/>
                <w:szCs w:val="16"/>
              </w:rPr>
              <w:t>1)</w:t>
            </w:r>
          </w:p>
        </w:tc>
        <w:tc>
          <w:tcPr>
            <w:tcW w:w="3116" w:type="dxa"/>
            <w:tcBorders>
              <w:top w:val="single" w:sz="4" w:space="0" w:color="auto"/>
              <w:left w:val="single" w:sz="4" w:space="0" w:color="auto"/>
              <w:bottom w:val="single" w:sz="4" w:space="0" w:color="auto"/>
              <w:right w:val="single" w:sz="4" w:space="0" w:color="auto"/>
            </w:tcBorders>
          </w:tcPr>
          <w:p w14:paraId="28A479AD" w14:textId="77777777" w:rsidR="006053A3" w:rsidRDefault="006053A3">
            <w:pPr>
              <w:widowControl/>
              <w:jc w:val="left"/>
              <w:rPr>
                <w:rFonts w:asciiTheme="minorEastAsia" w:hAnsiTheme="minorEastAsia" w:cstheme="minorEastAsia" w:hint="eastAsia"/>
                <w:bCs/>
                <w:kern w:val="0"/>
                <w:sz w:val="16"/>
                <w:szCs w:val="16"/>
              </w:rPr>
            </w:pPr>
          </w:p>
        </w:tc>
      </w:tr>
      <w:tr w:rsidR="006053A3" w14:paraId="040099D7" w14:textId="77777777">
        <w:trPr>
          <w:trHeight w:val="354"/>
        </w:trPr>
        <w:tc>
          <w:tcPr>
            <w:tcW w:w="559" w:type="dxa"/>
            <w:tcBorders>
              <w:top w:val="single" w:sz="4" w:space="0" w:color="auto"/>
              <w:left w:val="single" w:sz="4" w:space="0" w:color="auto"/>
              <w:bottom w:val="single" w:sz="4" w:space="0" w:color="auto"/>
              <w:right w:val="single" w:sz="4" w:space="0" w:color="auto"/>
            </w:tcBorders>
          </w:tcPr>
          <w:p w14:paraId="569D862B" w14:textId="77777777" w:rsidR="006053A3" w:rsidRDefault="00000000">
            <w:pPr>
              <w:widowControl/>
              <w:jc w:val="left"/>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66</w:t>
            </w:r>
          </w:p>
        </w:tc>
        <w:tc>
          <w:tcPr>
            <w:tcW w:w="2100" w:type="dxa"/>
            <w:tcBorders>
              <w:top w:val="single" w:sz="4" w:space="0" w:color="auto"/>
              <w:left w:val="single" w:sz="4" w:space="0" w:color="auto"/>
              <w:bottom w:val="single" w:sz="4" w:space="0" w:color="auto"/>
              <w:right w:val="single" w:sz="4" w:space="0" w:color="auto"/>
            </w:tcBorders>
            <w:vAlign w:val="bottom"/>
          </w:tcPr>
          <w:p w14:paraId="743110C3" w14:textId="77777777" w:rsidR="006053A3" w:rsidRDefault="00000000">
            <w:pPr>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代理支付标志</w:t>
            </w:r>
          </w:p>
        </w:tc>
        <w:tc>
          <w:tcPr>
            <w:tcW w:w="1275" w:type="dxa"/>
            <w:tcBorders>
              <w:top w:val="single" w:sz="4" w:space="0" w:color="auto"/>
              <w:left w:val="single" w:sz="4" w:space="0" w:color="auto"/>
              <w:bottom w:val="single" w:sz="4" w:space="0" w:color="auto"/>
              <w:right w:val="single" w:sz="4" w:space="0" w:color="auto"/>
            </w:tcBorders>
            <w:vAlign w:val="bottom"/>
          </w:tcPr>
          <w:p w14:paraId="195CED52" w14:textId="77777777" w:rsidR="006053A3" w:rsidRDefault="00000000">
            <w:pPr>
              <w:rPr>
                <w:rFonts w:asciiTheme="minorEastAsia" w:hAnsiTheme="minorEastAsia" w:cstheme="minorEastAsia" w:hint="eastAsia"/>
                <w:bCs/>
                <w:kern w:val="0"/>
                <w:sz w:val="16"/>
                <w:szCs w:val="16"/>
              </w:rPr>
            </w:pPr>
            <w:proofErr w:type="gramStart"/>
            <w:r>
              <w:rPr>
                <w:rFonts w:asciiTheme="minorEastAsia" w:hAnsiTheme="minorEastAsia" w:cstheme="minorEastAsia" w:hint="eastAsia"/>
                <w:bCs/>
                <w:kern w:val="0"/>
                <w:sz w:val="16"/>
                <w:szCs w:val="16"/>
              </w:rPr>
              <w:t>String(</w:t>
            </w:r>
            <w:proofErr w:type="gramEnd"/>
            <w:r>
              <w:rPr>
                <w:rFonts w:asciiTheme="minorEastAsia" w:hAnsiTheme="minorEastAsia" w:cstheme="minorEastAsia" w:hint="eastAsia"/>
                <w:bCs/>
                <w:kern w:val="0"/>
                <w:sz w:val="16"/>
                <w:szCs w:val="16"/>
              </w:rPr>
              <w:t>1)</w:t>
            </w:r>
          </w:p>
        </w:tc>
        <w:tc>
          <w:tcPr>
            <w:tcW w:w="3116" w:type="dxa"/>
            <w:tcBorders>
              <w:top w:val="single" w:sz="4" w:space="0" w:color="auto"/>
              <w:left w:val="single" w:sz="4" w:space="0" w:color="auto"/>
              <w:bottom w:val="single" w:sz="4" w:space="0" w:color="auto"/>
              <w:right w:val="single" w:sz="4" w:space="0" w:color="auto"/>
            </w:tcBorders>
          </w:tcPr>
          <w:p w14:paraId="1D092C99" w14:textId="77777777" w:rsidR="006053A3" w:rsidRDefault="006053A3">
            <w:pPr>
              <w:widowControl/>
              <w:jc w:val="left"/>
              <w:rPr>
                <w:rFonts w:asciiTheme="minorEastAsia" w:hAnsiTheme="minorEastAsia" w:cstheme="minorEastAsia" w:hint="eastAsia"/>
                <w:bCs/>
                <w:kern w:val="0"/>
                <w:sz w:val="16"/>
                <w:szCs w:val="16"/>
              </w:rPr>
            </w:pPr>
          </w:p>
        </w:tc>
      </w:tr>
      <w:tr w:rsidR="006053A3" w14:paraId="6B4922E9" w14:textId="77777777">
        <w:trPr>
          <w:trHeight w:val="354"/>
        </w:trPr>
        <w:tc>
          <w:tcPr>
            <w:tcW w:w="559" w:type="dxa"/>
            <w:tcBorders>
              <w:top w:val="single" w:sz="4" w:space="0" w:color="auto"/>
              <w:left w:val="single" w:sz="4" w:space="0" w:color="auto"/>
              <w:bottom w:val="single" w:sz="4" w:space="0" w:color="auto"/>
              <w:right w:val="single" w:sz="4" w:space="0" w:color="auto"/>
            </w:tcBorders>
          </w:tcPr>
          <w:p w14:paraId="261A7FAF" w14:textId="77777777" w:rsidR="006053A3" w:rsidRDefault="00000000">
            <w:pPr>
              <w:widowControl/>
              <w:jc w:val="left"/>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67</w:t>
            </w:r>
          </w:p>
        </w:tc>
        <w:tc>
          <w:tcPr>
            <w:tcW w:w="2100" w:type="dxa"/>
            <w:tcBorders>
              <w:top w:val="single" w:sz="4" w:space="0" w:color="auto"/>
              <w:left w:val="single" w:sz="4" w:space="0" w:color="auto"/>
              <w:bottom w:val="single" w:sz="4" w:space="0" w:color="auto"/>
              <w:right w:val="single" w:sz="4" w:space="0" w:color="auto"/>
            </w:tcBorders>
            <w:vAlign w:val="bottom"/>
          </w:tcPr>
          <w:p w14:paraId="61A1275A" w14:textId="77777777" w:rsidR="006053A3" w:rsidRDefault="00000000">
            <w:pPr>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 xml:space="preserve">明细扩展属性域 </w:t>
            </w:r>
          </w:p>
        </w:tc>
        <w:tc>
          <w:tcPr>
            <w:tcW w:w="1275" w:type="dxa"/>
            <w:tcBorders>
              <w:top w:val="single" w:sz="4" w:space="0" w:color="auto"/>
              <w:left w:val="single" w:sz="4" w:space="0" w:color="auto"/>
              <w:bottom w:val="single" w:sz="4" w:space="0" w:color="auto"/>
              <w:right w:val="single" w:sz="4" w:space="0" w:color="auto"/>
            </w:tcBorders>
            <w:vAlign w:val="bottom"/>
          </w:tcPr>
          <w:p w14:paraId="7E6F8C2C" w14:textId="77777777" w:rsidR="006053A3" w:rsidRDefault="00000000">
            <w:pPr>
              <w:rPr>
                <w:rFonts w:asciiTheme="minorEastAsia" w:hAnsiTheme="minorEastAsia" w:cstheme="minorEastAsia" w:hint="eastAsia"/>
                <w:bCs/>
                <w:kern w:val="0"/>
                <w:sz w:val="16"/>
                <w:szCs w:val="16"/>
              </w:rPr>
            </w:pPr>
            <w:proofErr w:type="gramStart"/>
            <w:r>
              <w:rPr>
                <w:rFonts w:asciiTheme="minorEastAsia" w:hAnsiTheme="minorEastAsia" w:cstheme="minorEastAsia" w:hint="eastAsia"/>
                <w:bCs/>
                <w:kern w:val="0"/>
                <w:sz w:val="16"/>
                <w:szCs w:val="16"/>
              </w:rPr>
              <w:t>String(</w:t>
            </w:r>
            <w:proofErr w:type="gramEnd"/>
            <w:r>
              <w:rPr>
                <w:rFonts w:asciiTheme="minorEastAsia" w:hAnsiTheme="minorEastAsia" w:cstheme="minorEastAsia" w:hint="eastAsia"/>
                <w:bCs/>
                <w:kern w:val="0"/>
                <w:sz w:val="16"/>
                <w:szCs w:val="16"/>
              </w:rPr>
              <w:t>100)</w:t>
            </w:r>
          </w:p>
        </w:tc>
        <w:tc>
          <w:tcPr>
            <w:tcW w:w="3116" w:type="dxa"/>
            <w:tcBorders>
              <w:top w:val="single" w:sz="4" w:space="0" w:color="auto"/>
              <w:left w:val="single" w:sz="4" w:space="0" w:color="auto"/>
              <w:bottom w:val="single" w:sz="4" w:space="0" w:color="auto"/>
              <w:right w:val="single" w:sz="4" w:space="0" w:color="auto"/>
            </w:tcBorders>
          </w:tcPr>
          <w:p w14:paraId="18616414" w14:textId="77777777" w:rsidR="006053A3" w:rsidRDefault="006053A3">
            <w:pPr>
              <w:widowControl/>
              <w:jc w:val="left"/>
              <w:rPr>
                <w:rFonts w:asciiTheme="minorEastAsia" w:hAnsiTheme="minorEastAsia" w:cstheme="minorEastAsia" w:hint="eastAsia"/>
                <w:bCs/>
                <w:kern w:val="0"/>
                <w:sz w:val="16"/>
                <w:szCs w:val="16"/>
              </w:rPr>
            </w:pPr>
          </w:p>
        </w:tc>
      </w:tr>
      <w:tr w:rsidR="006053A3" w14:paraId="6F200A05" w14:textId="77777777">
        <w:trPr>
          <w:trHeight w:val="354"/>
        </w:trPr>
        <w:tc>
          <w:tcPr>
            <w:tcW w:w="559" w:type="dxa"/>
            <w:tcBorders>
              <w:top w:val="single" w:sz="4" w:space="0" w:color="auto"/>
              <w:left w:val="single" w:sz="4" w:space="0" w:color="auto"/>
              <w:bottom w:val="single" w:sz="4" w:space="0" w:color="auto"/>
              <w:right w:val="single" w:sz="4" w:space="0" w:color="auto"/>
            </w:tcBorders>
          </w:tcPr>
          <w:p w14:paraId="6FCD4811" w14:textId="77777777" w:rsidR="006053A3" w:rsidRDefault="00000000">
            <w:pPr>
              <w:widowControl/>
              <w:jc w:val="left"/>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68</w:t>
            </w:r>
          </w:p>
        </w:tc>
        <w:tc>
          <w:tcPr>
            <w:tcW w:w="2100" w:type="dxa"/>
            <w:tcBorders>
              <w:top w:val="single" w:sz="4" w:space="0" w:color="auto"/>
              <w:left w:val="single" w:sz="4" w:space="0" w:color="auto"/>
              <w:bottom w:val="single" w:sz="4" w:space="0" w:color="auto"/>
              <w:right w:val="single" w:sz="4" w:space="0" w:color="auto"/>
            </w:tcBorders>
            <w:vAlign w:val="bottom"/>
          </w:tcPr>
          <w:p w14:paraId="3152A518" w14:textId="77777777" w:rsidR="006053A3" w:rsidRDefault="00000000">
            <w:pPr>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备用</w:t>
            </w:r>
          </w:p>
        </w:tc>
        <w:tc>
          <w:tcPr>
            <w:tcW w:w="1275" w:type="dxa"/>
            <w:tcBorders>
              <w:top w:val="single" w:sz="4" w:space="0" w:color="auto"/>
              <w:left w:val="single" w:sz="4" w:space="0" w:color="auto"/>
              <w:bottom w:val="single" w:sz="4" w:space="0" w:color="auto"/>
              <w:right w:val="single" w:sz="4" w:space="0" w:color="auto"/>
            </w:tcBorders>
            <w:vAlign w:val="bottom"/>
          </w:tcPr>
          <w:p w14:paraId="4A94595E" w14:textId="77777777" w:rsidR="006053A3" w:rsidRDefault="00000000">
            <w:pPr>
              <w:rPr>
                <w:rFonts w:asciiTheme="minorEastAsia" w:hAnsiTheme="minorEastAsia" w:cstheme="minorEastAsia" w:hint="eastAsia"/>
                <w:bCs/>
                <w:kern w:val="0"/>
                <w:sz w:val="16"/>
                <w:szCs w:val="16"/>
              </w:rPr>
            </w:pPr>
            <w:proofErr w:type="gramStart"/>
            <w:r>
              <w:rPr>
                <w:rFonts w:asciiTheme="minorEastAsia" w:hAnsiTheme="minorEastAsia" w:cstheme="minorEastAsia" w:hint="eastAsia"/>
                <w:bCs/>
                <w:kern w:val="0"/>
                <w:sz w:val="16"/>
                <w:szCs w:val="16"/>
              </w:rPr>
              <w:t>String(</w:t>
            </w:r>
            <w:proofErr w:type="gramEnd"/>
            <w:r>
              <w:rPr>
                <w:rFonts w:asciiTheme="minorEastAsia" w:hAnsiTheme="minorEastAsia" w:cstheme="minorEastAsia" w:hint="eastAsia"/>
                <w:bCs/>
                <w:kern w:val="0"/>
                <w:sz w:val="16"/>
                <w:szCs w:val="16"/>
              </w:rPr>
              <w:t>32)</w:t>
            </w:r>
          </w:p>
        </w:tc>
        <w:tc>
          <w:tcPr>
            <w:tcW w:w="3116" w:type="dxa"/>
            <w:tcBorders>
              <w:top w:val="single" w:sz="4" w:space="0" w:color="auto"/>
              <w:left w:val="single" w:sz="4" w:space="0" w:color="auto"/>
              <w:bottom w:val="single" w:sz="4" w:space="0" w:color="auto"/>
              <w:right w:val="single" w:sz="4" w:space="0" w:color="auto"/>
            </w:tcBorders>
          </w:tcPr>
          <w:p w14:paraId="38354836" w14:textId="77777777" w:rsidR="006053A3" w:rsidRDefault="006053A3">
            <w:pPr>
              <w:widowControl/>
              <w:jc w:val="left"/>
              <w:rPr>
                <w:rFonts w:asciiTheme="minorEastAsia" w:hAnsiTheme="minorEastAsia" w:cstheme="minorEastAsia" w:hint="eastAsia"/>
                <w:bCs/>
                <w:kern w:val="0"/>
                <w:sz w:val="16"/>
                <w:szCs w:val="16"/>
              </w:rPr>
            </w:pPr>
          </w:p>
        </w:tc>
      </w:tr>
      <w:tr w:rsidR="006053A3" w14:paraId="11019B99" w14:textId="77777777">
        <w:trPr>
          <w:trHeight w:val="354"/>
        </w:trPr>
        <w:tc>
          <w:tcPr>
            <w:tcW w:w="559" w:type="dxa"/>
            <w:tcBorders>
              <w:top w:val="single" w:sz="4" w:space="0" w:color="auto"/>
              <w:left w:val="single" w:sz="4" w:space="0" w:color="auto"/>
              <w:bottom w:val="single" w:sz="4" w:space="0" w:color="auto"/>
              <w:right w:val="single" w:sz="4" w:space="0" w:color="auto"/>
            </w:tcBorders>
          </w:tcPr>
          <w:p w14:paraId="3B2D49D1" w14:textId="77777777" w:rsidR="006053A3" w:rsidRDefault="00000000">
            <w:pPr>
              <w:widowControl/>
              <w:jc w:val="left"/>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69</w:t>
            </w:r>
          </w:p>
        </w:tc>
        <w:tc>
          <w:tcPr>
            <w:tcW w:w="2100" w:type="dxa"/>
            <w:tcBorders>
              <w:top w:val="single" w:sz="4" w:space="0" w:color="auto"/>
              <w:left w:val="single" w:sz="4" w:space="0" w:color="auto"/>
              <w:bottom w:val="single" w:sz="4" w:space="0" w:color="auto"/>
              <w:right w:val="single" w:sz="4" w:space="0" w:color="auto"/>
            </w:tcBorders>
            <w:vAlign w:val="bottom"/>
          </w:tcPr>
          <w:p w14:paraId="5375B542" w14:textId="77777777" w:rsidR="006053A3" w:rsidRDefault="00000000">
            <w:pPr>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备用金额</w:t>
            </w:r>
          </w:p>
        </w:tc>
        <w:tc>
          <w:tcPr>
            <w:tcW w:w="1275" w:type="dxa"/>
            <w:tcBorders>
              <w:top w:val="single" w:sz="4" w:space="0" w:color="auto"/>
              <w:left w:val="single" w:sz="4" w:space="0" w:color="auto"/>
              <w:bottom w:val="single" w:sz="4" w:space="0" w:color="auto"/>
              <w:right w:val="single" w:sz="4" w:space="0" w:color="auto"/>
            </w:tcBorders>
            <w:vAlign w:val="bottom"/>
          </w:tcPr>
          <w:p w14:paraId="65B7991D" w14:textId="77777777" w:rsidR="006053A3" w:rsidRDefault="00000000">
            <w:pPr>
              <w:rPr>
                <w:rFonts w:asciiTheme="minorEastAsia" w:hAnsiTheme="minorEastAsia" w:cstheme="minorEastAsia" w:hint="eastAsia"/>
                <w:bCs/>
                <w:kern w:val="0"/>
                <w:sz w:val="16"/>
                <w:szCs w:val="16"/>
              </w:rPr>
            </w:pPr>
            <w:proofErr w:type="gramStart"/>
            <w:r>
              <w:rPr>
                <w:rFonts w:asciiTheme="minorEastAsia" w:hAnsiTheme="minorEastAsia" w:cstheme="minorEastAsia" w:hint="eastAsia"/>
                <w:bCs/>
                <w:kern w:val="0"/>
                <w:sz w:val="16"/>
                <w:szCs w:val="16"/>
              </w:rPr>
              <w:t>decimal(</w:t>
            </w:r>
            <w:proofErr w:type="gramEnd"/>
            <w:r>
              <w:rPr>
                <w:rFonts w:asciiTheme="minorEastAsia" w:hAnsiTheme="minorEastAsia" w:cstheme="minorEastAsia" w:hint="eastAsia"/>
                <w:bCs/>
                <w:kern w:val="0"/>
                <w:sz w:val="16"/>
                <w:szCs w:val="16"/>
              </w:rPr>
              <w:t>17,2)</w:t>
            </w:r>
          </w:p>
        </w:tc>
        <w:tc>
          <w:tcPr>
            <w:tcW w:w="3116" w:type="dxa"/>
            <w:tcBorders>
              <w:top w:val="single" w:sz="4" w:space="0" w:color="auto"/>
              <w:left w:val="single" w:sz="4" w:space="0" w:color="auto"/>
              <w:bottom w:val="single" w:sz="4" w:space="0" w:color="auto"/>
              <w:right w:val="single" w:sz="4" w:space="0" w:color="auto"/>
            </w:tcBorders>
          </w:tcPr>
          <w:p w14:paraId="4F79DC34" w14:textId="77777777" w:rsidR="006053A3" w:rsidRDefault="00000000">
            <w:pPr>
              <w:widowControl/>
              <w:jc w:val="left"/>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单位：（元）</w:t>
            </w:r>
          </w:p>
        </w:tc>
      </w:tr>
      <w:tr w:rsidR="006053A3" w14:paraId="1E210B6F" w14:textId="77777777">
        <w:trPr>
          <w:trHeight w:val="354"/>
        </w:trPr>
        <w:tc>
          <w:tcPr>
            <w:tcW w:w="559" w:type="dxa"/>
            <w:tcBorders>
              <w:top w:val="single" w:sz="4" w:space="0" w:color="auto"/>
              <w:left w:val="single" w:sz="4" w:space="0" w:color="auto"/>
              <w:bottom w:val="single" w:sz="4" w:space="0" w:color="auto"/>
              <w:right w:val="single" w:sz="4" w:space="0" w:color="auto"/>
            </w:tcBorders>
          </w:tcPr>
          <w:p w14:paraId="05BAF4DB" w14:textId="77777777" w:rsidR="006053A3" w:rsidRDefault="00000000">
            <w:pPr>
              <w:widowControl/>
              <w:jc w:val="left"/>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70</w:t>
            </w:r>
          </w:p>
        </w:tc>
        <w:tc>
          <w:tcPr>
            <w:tcW w:w="2100" w:type="dxa"/>
            <w:tcBorders>
              <w:top w:val="single" w:sz="4" w:space="0" w:color="auto"/>
              <w:left w:val="single" w:sz="4" w:space="0" w:color="auto"/>
              <w:bottom w:val="single" w:sz="4" w:space="0" w:color="auto"/>
              <w:right w:val="single" w:sz="4" w:space="0" w:color="auto"/>
            </w:tcBorders>
            <w:vAlign w:val="bottom"/>
          </w:tcPr>
          <w:p w14:paraId="705038D7" w14:textId="77777777" w:rsidR="006053A3" w:rsidRDefault="00000000">
            <w:pPr>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备用日期</w:t>
            </w:r>
          </w:p>
        </w:tc>
        <w:tc>
          <w:tcPr>
            <w:tcW w:w="1275" w:type="dxa"/>
            <w:tcBorders>
              <w:top w:val="single" w:sz="4" w:space="0" w:color="auto"/>
              <w:left w:val="single" w:sz="4" w:space="0" w:color="auto"/>
              <w:bottom w:val="single" w:sz="4" w:space="0" w:color="auto"/>
              <w:right w:val="single" w:sz="4" w:space="0" w:color="auto"/>
            </w:tcBorders>
            <w:vAlign w:val="bottom"/>
          </w:tcPr>
          <w:p w14:paraId="50A194A7" w14:textId="77777777" w:rsidR="006053A3" w:rsidRDefault="00000000">
            <w:pPr>
              <w:rPr>
                <w:rFonts w:asciiTheme="minorEastAsia" w:hAnsiTheme="minorEastAsia" w:cstheme="minorEastAsia" w:hint="eastAsia"/>
                <w:bCs/>
                <w:kern w:val="0"/>
                <w:sz w:val="16"/>
                <w:szCs w:val="16"/>
              </w:rPr>
            </w:pPr>
            <w:proofErr w:type="gramStart"/>
            <w:r>
              <w:rPr>
                <w:rFonts w:asciiTheme="minorEastAsia" w:hAnsiTheme="minorEastAsia" w:cstheme="minorEastAsia" w:hint="eastAsia"/>
                <w:bCs/>
                <w:kern w:val="0"/>
                <w:sz w:val="16"/>
                <w:szCs w:val="16"/>
              </w:rPr>
              <w:t>String(</w:t>
            </w:r>
            <w:proofErr w:type="gramEnd"/>
            <w:r>
              <w:rPr>
                <w:rFonts w:asciiTheme="minorEastAsia" w:hAnsiTheme="minorEastAsia" w:cstheme="minorEastAsia" w:hint="eastAsia"/>
                <w:bCs/>
                <w:kern w:val="0"/>
                <w:sz w:val="16"/>
                <w:szCs w:val="16"/>
              </w:rPr>
              <w:t>8)</w:t>
            </w:r>
          </w:p>
        </w:tc>
        <w:tc>
          <w:tcPr>
            <w:tcW w:w="3116" w:type="dxa"/>
            <w:tcBorders>
              <w:top w:val="single" w:sz="4" w:space="0" w:color="auto"/>
              <w:left w:val="single" w:sz="4" w:space="0" w:color="auto"/>
              <w:bottom w:val="single" w:sz="4" w:space="0" w:color="auto"/>
              <w:right w:val="single" w:sz="4" w:space="0" w:color="auto"/>
            </w:tcBorders>
          </w:tcPr>
          <w:p w14:paraId="61D0B0F1" w14:textId="77777777" w:rsidR="006053A3" w:rsidRDefault="006053A3">
            <w:pPr>
              <w:widowControl/>
              <w:jc w:val="left"/>
              <w:rPr>
                <w:rFonts w:asciiTheme="minorEastAsia" w:hAnsiTheme="minorEastAsia" w:cstheme="minorEastAsia" w:hint="eastAsia"/>
                <w:bCs/>
                <w:kern w:val="0"/>
                <w:sz w:val="16"/>
                <w:szCs w:val="16"/>
              </w:rPr>
            </w:pPr>
          </w:p>
        </w:tc>
      </w:tr>
      <w:tr w:rsidR="006053A3" w14:paraId="7A68265C" w14:textId="77777777">
        <w:trPr>
          <w:trHeight w:val="354"/>
        </w:trPr>
        <w:tc>
          <w:tcPr>
            <w:tcW w:w="559" w:type="dxa"/>
            <w:tcBorders>
              <w:top w:val="single" w:sz="4" w:space="0" w:color="auto"/>
              <w:left w:val="single" w:sz="4" w:space="0" w:color="auto"/>
              <w:bottom w:val="single" w:sz="4" w:space="0" w:color="auto"/>
              <w:right w:val="single" w:sz="4" w:space="0" w:color="auto"/>
            </w:tcBorders>
          </w:tcPr>
          <w:p w14:paraId="74C05ACB" w14:textId="77777777" w:rsidR="006053A3" w:rsidRDefault="00000000">
            <w:pPr>
              <w:widowControl/>
              <w:jc w:val="left"/>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71</w:t>
            </w:r>
          </w:p>
        </w:tc>
        <w:tc>
          <w:tcPr>
            <w:tcW w:w="2100" w:type="dxa"/>
            <w:tcBorders>
              <w:top w:val="single" w:sz="4" w:space="0" w:color="auto"/>
              <w:left w:val="single" w:sz="4" w:space="0" w:color="auto"/>
              <w:bottom w:val="single" w:sz="4" w:space="0" w:color="auto"/>
              <w:right w:val="single" w:sz="4" w:space="0" w:color="auto"/>
            </w:tcBorders>
            <w:vAlign w:val="bottom"/>
          </w:tcPr>
          <w:p w14:paraId="126803CD" w14:textId="77777777" w:rsidR="006053A3" w:rsidRDefault="00000000">
            <w:pPr>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企业经办人</w:t>
            </w:r>
          </w:p>
        </w:tc>
        <w:tc>
          <w:tcPr>
            <w:tcW w:w="1275" w:type="dxa"/>
            <w:tcBorders>
              <w:top w:val="single" w:sz="4" w:space="0" w:color="auto"/>
              <w:left w:val="single" w:sz="4" w:space="0" w:color="auto"/>
              <w:bottom w:val="single" w:sz="4" w:space="0" w:color="auto"/>
              <w:right w:val="single" w:sz="4" w:space="0" w:color="auto"/>
            </w:tcBorders>
            <w:vAlign w:val="bottom"/>
          </w:tcPr>
          <w:p w14:paraId="3B66923C" w14:textId="77777777" w:rsidR="006053A3" w:rsidRDefault="00000000">
            <w:pPr>
              <w:rPr>
                <w:rFonts w:asciiTheme="minorEastAsia" w:hAnsiTheme="minorEastAsia" w:cstheme="minorEastAsia" w:hint="eastAsia"/>
                <w:bCs/>
                <w:kern w:val="0"/>
                <w:sz w:val="16"/>
                <w:szCs w:val="16"/>
              </w:rPr>
            </w:pPr>
            <w:proofErr w:type="gramStart"/>
            <w:r>
              <w:rPr>
                <w:rFonts w:asciiTheme="minorEastAsia" w:hAnsiTheme="minorEastAsia" w:cstheme="minorEastAsia" w:hint="eastAsia"/>
                <w:bCs/>
                <w:kern w:val="0"/>
                <w:sz w:val="16"/>
                <w:szCs w:val="16"/>
              </w:rPr>
              <w:t>String(</w:t>
            </w:r>
            <w:proofErr w:type="gramEnd"/>
            <w:r>
              <w:rPr>
                <w:rFonts w:asciiTheme="minorEastAsia" w:hAnsiTheme="minorEastAsia" w:cstheme="minorEastAsia" w:hint="eastAsia"/>
                <w:bCs/>
                <w:kern w:val="0"/>
                <w:sz w:val="16"/>
                <w:szCs w:val="16"/>
              </w:rPr>
              <w:t>30)</w:t>
            </w:r>
          </w:p>
        </w:tc>
        <w:tc>
          <w:tcPr>
            <w:tcW w:w="3116" w:type="dxa"/>
            <w:tcBorders>
              <w:top w:val="single" w:sz="4" w:space="0" w:color="auto"/>
              <w:left w:val="single" w:sz="4" w:space="0" w:color="auto"/>
              <w:bottom w:val="single" w:sz="4" w:space="0" w:color="auto"/>
              <w:right w:val="single" w:sz="4" w:space="0" w:color="auto"/>
            </w:tcBorders>
          </w:tcPr>
          <w:p w14:paraId="6904DB91" w14:textId="77777777" w:rsidR="006053A3" w:rsidRDefault="006053A3">
            <w:pPr>
              <w:widowControl/>
              <w:jc w:val="left"/>
              <w:rPr>
                <w:rFonts w:asciiTheme="minorEastAsia" w:hAnsiTheme="minorEastAsia" w:cstheme="minorEastAsia" w:hint="eastAsia"/>
                <w:bCs/>
                <w:kern w:val="0"/>
                <w:sz w:val="16"/>
                <w:szCs w:val="16"/>
              </w:rPr>
            </w:pPr>
          </w:p>
        </w:tc>
      </w:tr>
      <w:tr w:rsidR="006053A3" w14:paraId="10BFB4A8" w14:textId="77777777">
        <w:trPr>
          <w:trHeight w:val="354"/>
        </w:trPr>
        <w:tc>
          <w:tcPr>
            <w:tcW w:w="559" w:type="dxa"/>
            <w:tcBorders>
              <w:top w:val="single" w:sz="4" w:space="0" w:color="auto"/>
              <w:left w:val="single" w:sz="4" w:space="0" w:color="auto"/>
              <w:bottom w:val="single" w:sz="4" w:space="0" w:color="auto"/>
              <w:right w:val="single" w:sz="4" w:space="0" w:color="auto"/>
            </w:tcBorders>
          </w:tcPr>
          <w:p w14:paraId="08948BB7" w14:textId="77777777" w:rsidR="006053A3" w:rsidRDefault="00000000">
            <w:pPr>
              <w:widowControl/>
              <w:jc w:val="left"/>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72</w:t>
            </w:r>
          </w:p>
        </w:tc>
        <w:tc>
          <w:tcPr>
            <w:tcW w:w="2100" w:type="dxa"/>
            <w:tcBorders>
              <w:top w:val="single" w:sz="4" w:space="0" w:color="auto"/>
              <w:left w:val="single" w:sz="4" w:space="0" w:color="auto"/>
              <w:bottom w:val="single" w:sz="4" w:space="0" w:color="auto"/>
              <w:right w:val="single" w:sz="4" w:space="0" w:color="auto"/>
            </w:tcBorders>
            <w:vAlign w:val="bottom"/>
          </w:tcPr>
          <w:p w14:paraId="45C09B5C" w14:textId="77777777" w:rsidR="006053A3" w:rsidRDefault="00000000">
            <w:pPr>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企业经办人名称</w:t>
            </w:r>
          </w:p>
        </w:tc>
        <w:tc>
          <w:tcPr>
            <w:tcW w:w="1275" w:type="dxa"/>
            <w:tcBorders>
              <w:top w:val="single" w:sz="4" w:space="0" w:color="auto"/>
              <w:left w:val="single" w:sz="4" w:space="0" w:color="auto"/>
              <w:bottom w:val="single" w:sz="4" w:space="0" w:color="auto"/>
              <w:right w:val="single" w:sz="4" w:space="0" w:color="auto"/>
            </w:tcBorders>
            <w:vAlign w:val="bottom"/>
          </w:tcPr>
          <w:p w14:paraId="0914F4E3" w14:textId="77777777" w:rsidR="006053A3" w:rsidRDefault="00000000">
            <w:pPr>
              <w:rPr>
                <w:rFonts w:asciiTheme="minorEastAsia" w:hAnsiTheme="minorEastAsia" w:cstheme="minorEastAsia" w:hint="eastAsia"/>
                <w:bCs/>
                <w:kern w:val="0"/>
                <w:sz w:val="16"/>
                <w:szCs w:val="16"/>
              </w:rPr>
            </w:pPr>
            <w:proofErr w:type="gramStart"/>
            <w:r>
              <w:rPr>
                <w:rFonts w:asciiTheme="minorEastAsia" w:hAnsiTheme="minorEastAsia" w:cstheme="minorEastAsia" w:hint="eastAsia"/>
                <w:bCs/>
                <w:kern w:val="0"/>
                <w:sz w:val="16"/>
                <w:szCs w:val="16"/>
              </w:rPr>
              <w:t>String(</w:t>
            </w:r>
            <w:proofErr w:type="gramEnd"/>
            <w:r>
              <w:rPr>
                <w:rFonts w:asciiTheme="minorEastAsia" w:hAnsiTheme="minorEastAsia" w:cstheme="minorEastAsia" w:hint="eastAsia"/>
                <w:bCs/>
                <w:kern w:val="0"/>
                <w:sz w:val="16"/>
                <w:szCs w:val="16"/>
              </w:rPr>
              <w:t>30)</w:t>
            </w:r>
          </w:p>
        </w:tc>
        <w:tc>
          <w:tcPr>
            <w:tcW w:w="3116" w:type="dxa"/>
            <w:tcBorders>
              <w:top w:val="single" w:sz="4" w:space="0" w:color="auto"/>
              <w:left w:val="single" w:sz="4" w:space="0" w:color="auto"/>
              <w:bottom w:val="single" w:sz="4" w:space="0" w:color="auto"/>
              <w:right w:val="single" w:sz="4" w:space="0" w:color="auto"/>
            </w:tcBorders>
          </w:tcPr>
          <w:p w14:paraId="0403617D" w14:textId="77777777" w:rsidR="006053A3" w:rsidRDefault="006053A3">
            <w:pPr>
              <w:widowControl/>
              <w:jc w:val="left"/>
              <w:rPr>
                <w:rFonts w:asciiTheme="minorEastAsia" w:hAnsiTheme="minorEastAsia" w:cstheme="minorEastAsia" w:hint="eastAsia"/>
                <w:bCs/>
                <w:kern w:val="0"/>
                <w:sz w:val="16"/>
                <w:szCs w:val="16"/>
              </w:rPr>
            </w:pPr>
          </w:p>
        </w:tc>
      </w:tr>
      <w:tr w:rsidR="006053A3" w14:paraId="2F0F5E36" w14:textId="77777777">
        <w:trPr>
          <w:trHeight w:val="354"/>
        </w:trPr>
        <w:tc>
          <w:tcPr>
            <w:tcW w:w="559" w:type="dxa"/>
            <w:tcBorders>
              <w:top w:val="single" w:sz="4" w:space="0" w:color="auto"/>
              <w:left w:val="single" w:sz="4" w:space="0" w:color="auto"/>
              <w:bottom w:val="single" w:sz="4" w:space="0" w:color="auto"/>
              <w:right w:val="single" w:sz="4" w:space="0" w:color="auto"/>
            </w:tcBorders>
          </w:tcPr>
          <w:p w14:paraId="25824602" w14:textId="77777777" w:rsidR="006053A3" w:rsidRDefault="00000000">
            <w:pPr>
              <w:widowControl/>
              <w:jc w:val="left"/>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73</w:t>
            </w:r>
          </w:p>
        </w:tc>
        <w:tc>
          <w:tcPr>
            <w:tcW w:w="2100" w:type="dxa"/>
            <w:tcBorders>
              <w:top w:val="single" w:sz="4" w:space="0" w:color="auto"/>
              <w:left w:val="single" w:sz="4" w:space="0" w:color="auto"/>
              <w:bottom w:val="single" w:sz="4" w:space="0" w:color="auto"/>
              <w:right w:val="single" w:sz="4" w:space="0" w:color="auto"/>
            </w:tcBorders>
            <w:vAlign w:val="bottom"/>
          </w:tcPr>
          <w:p w14:paraId="11C47E51" w14:textId="77777777" w:rsidR="006053A3" w:rsidRDefault="00000000">
            <w:pPr>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企业复核人</w:t>
            </w:r>
          </w:p>
        </w:tc>
        <w:tc>
          <w:tcPr>
            <w:tcW w:w="1275" w:type="dxa"/>
            <w:tcBorders>
              <w:top w:val="single" w:sz="4" w:space="0" w:color="auto"/>
              <w:left w:val="single" w:sz="4" w:space="0" w:color="auto"/>
              <w:bottom w:val="single" w:sz="4" w:space="0" w:color="auto"/>
              <w:right w:val="single" w:sz="4" w:space="0" w:color="auto"/>
            </w:tcBorders>
            <w:vAlign w:val="bottom"/>
          </w:tcPr>
          <w:p w14:paraId="3A2E96C2" w14:textId="77777777" w:rsidR="006053A3" w:rsidRDefault="00000000">
            <w:pPr>
              <w:rPr>
                <w:rFonts w:asciiTheme="minorEastAsia" w:hAnsiTheme="minorEastAsia" w:cstheme="minorEastAsia" w:hint="eastAsia"/>
                <w:bCs/>
                <w:kern w:val="0"/>
                <w:sz w:val="16"/>
                <w:szCs w:val="16"/>
              </w:rPr>
            </w:pPr>
            <w:proofErr w:type="gramStart"/>
            <w:r>
              <w:rPr>
                <w:rFonts w:asciiTheme="minorEastAsia" w:hAnsiTheme="minorEastAsia" w:cstheme="minorEastAsia" w:hint="eastAsia"/>
                <w:bCs/>
                <w:kern w:val="0"/>
                <w:sz w:val="16"/>
                <w:szCs w:val="16"/>
              </w:rPr>
              <w:t>String(</w:t>
            </w:r>
            <w:proofErr w:type="gramEnd"/>
            <w:r>
              <w:rPr>
                <w:rFonts w:asciiTheme="minorEastAsia" w:hAnsiTheme="minorEastAsia" w:cstheme="minorEastAsia" w:hint="eastAsia"/>
                <w:bCs/>
                <w:kern w:val="0"/>
                <w:sz w:val="16"/>
                <w:szCs w:val="16"/>
              </w:rPr>
              <w:t>30)</w:t>
            </w:r>
          </w:p>
        </w:tc>
        <w:tc>
          <w:tcPr>
            <w:tcW w:w="3116" w:type="dxa"/>
            <w:tcBorders>
              <w:top w:val="single" w:sz="4" w:space="0" w:color="auto"/>
              <w:left w:val="single" w:sz="4" w:space="0" w:color="auto"/>
              <w:bottom w:val="single" w:sz="4" w:space="0" w:color="auto"/>
              <w:right w:val="single" w:sz="4" w:space="0" w:color="auto"/>
            </w:tcBorders>
          </w:tcPr>
          <w:p w14:paraId="285A6632" w14:textId="77777777" w:rsidR="006053A3" w:rsidRDefault="006053A3">
            <w:pPr>
              <w:widowControl/>
              <w:jc w:val="left"/>
              <w:rPr>
                <w:rFonts w:asciiTheme="minorEastAsia" w:hAnsiTheme="minorEastAsia" w:cstheme="minorEastAsia" w:hint="eastAsia"/>
                <w:bCs/>
                <w:kern w:val="0"/>
                <w:sz w:val="16"/>
                <w:szCs w:val="16"/>
              </w:rPr>
            </w:pPr>
          </w:p>
        </w:tc>
      </w:tr>
      <w:tr w:rsidR="006053A3" w14:paraId="57F23B6C" w14:textId="77777777">
        <w:trPr>
          <w:trHeight w:val="354"/>
        </w:trPr>
        <w:tc>
          <w:tcPr>
            <w:tcW w:w="559" w:type="dxa"/>
            <w:tcBorders>
              <w:top w:val="single" w:sz="4" w:space="0" w:color="auto"/>
              <w:left w:val="single" w:sz="4" w:space="0" w:color="auto"/>
              <w:bottom w:val="single" w:sz="4" w:space="0" w:color="auto"/>
              <w:right w:val="single" w:sz="4" w:space="0" w:color="auto"/>
            </w:tcBorders>
          </w:tcPr>
          <w:p w14:paraId="7B9E137B" w14:textId="77777777" w:rsidR="006053A3" w:rsidRDefault="00000000">
            <w:pPr>
              <w:widowControl/>
              <w:jc w:val="left"/>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74</w:t>
            </w:r>
          </w:p>
        </w:tc>
        <w:tc>
          <w:tcPr>
            <w:tcW w:w="2100" w:type="dxa"/>
            <w:tcBorders>
              <w:top w:val="single" w:sz="4" w:space="0" w:color="auto"/>
              <w:left w:val="single" w:sz="4" w:space="0" w:color="auto"/>
              <w:bottom w:val="single" w:sz="4" w:space="0" w:color="auto"/>
              <w:right w:val="single" w:sz="4" w:space="0" w:color="auto"/>
            </w:tcBorders>
            <w:vAlign w:val="bottom"/>
          </w:tcPr>
          <w:p w14:paraId="7A5E5C07" w14:textId="77777777" w:rsidR="006053A3" w:rsidRDefault="00000000">
            <w:pPr>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企业复核人名称</w:t>
            </w:r>
          </w:p>
        </w:tc>
        <w:tc>
          <w:tcPr>
            <w:tcW w:w="1275" w:type="dxa"/>
            <w:tcBorders>
              <w:top w:val="single" w:sz="4" w:space="0" w:color="auto"/>
              <w:left w:val="single" w:sz="4" w:space="0" w:color="auto"/>
              <w:bottom w:val="single" w:sz="4" w:space="0" w:color="auto"/>
              <w:right w:val="single" w:sz="4" w:space="0" w:color="auto"/>
            </w:tcBorders>
            <w:vAlign w:val="bottom"/>
          </w:tcPr>
          <w:p w14:paraId="10FD6C9C" w14:textId="77777777" w:rsidR="006053A3" w:rsidRDefault="00000000">
            <w:pPr>
              <w:rPr>
                <w:rFonts w:asciiTheme="minorEastAsia" w:hAnsiTheme="minorEastAsia" w:cstheme="minorEastAsia" w:hint="eastAsia"/>
                <w:bCs/>
                <w:kern w:val="0"/>
                <w:sz w:val="16"/>
                <w:szCs w:val="16"/>
              </w:rPr>
            </w:pPr>
            <w:proofErr w:type="gramStart"/>
            <w:r>
              <w:rPr>
                <w:rFonts w:asciiTheme="minorEastAsia" w:hAnsiTheme="minorEastAsia" w:cstheme="minorEastAsia" w:hint="eastAsia"/>
                <w:bCs/>
                <w:kern w:val="0"/>
                <w:sz w:val="16"/>
                <w:szCs w:val="16"/>
              </w:rPr>
              <w:t>String(</w:t>
            </w:r>
            <w:proofErr w:type="gramEnd"/>
            <w:r>
              <w:rPr>
                <w:rFonts w:asciiTheme="minorEastAsia" w:hAnsiTheme="minorEastAsia" w:cstheme="minorEastAsia" w:hint="eastAsia"/>
                <w:bCs/>
                <w:kern w:val="0"/>
                <w:sz w:val="16"/>
                <w:szCs w:val="16"/>
              </w:rPr>
              <w:t>30)</w:t>
            </w:r>
          </w:p>
        </w:tc>
        <w:tc>
          <w:tcPr>
            <w:tcW w:w="3116" w:type="dxa"/>
            <w:tcBorders>
              <w:top w:val="single" w:sz="4" w:space="0" w:color="auto"/>
              <w:left w:val="single" w:sz="4" w:space="0" w:color="auto"/>
              <w:bottom w:val="single" w:sz="4" w:space="0" w:color="auto"/>
              <w:right w:val="single" w:sz="4" w:space="0" w:color="auto"/>
            </w:tcBorders>
          </w:tcPr>
          <w:p w14:paraId="653C5E15" w14:textId="77777777" w:rsidR="006053A3" w:rsidRDefault="006053A3">
            <w:pPr>
              <w:widowControl/>
              <w:jc w:val="left"/>
              <w:rPr>
                <w:rFonts w:asciiTheme="minorEastAsia" w:hAnsiTheme="minorEastAsia" w:cstheme="minorEastAsia" w:hint="eastAsia"/>
                <w:bCs/>
                <w:kern w:val="0"/>
                <w:sz w:val="16"/>
                <w:szCs w:val="16"/>
              </w:rPr>
            </w:pPr>
          </w:p>
        </w:tc>
      </w:tr>
      <w:tr w:rsidR="006053A3" w14:paraId="6C19D0FB" w14:textId="77777777">
        <w:trPr>
          <w:trHeight w:val="354"/>
        </w:trPr>
        <w:tc>
          <w:tcPr>
            <w:tcW w:w="559" w:type="dxa"/>
            <w:tcBorders>
              <w:top w:val="single" w:sz="4" w:space="0" w:color="auto"/>
              <w:left w:val="single" w:sz="4" w:space="0" w:color="auto"/>
              <w:bottom w:val="single" w:sz="4" w:space="0" w:color="auto"/>
              <w:right w:val="single" w:sz="4" w:space="0" w:color="auto"/>
            </w:tcBorders>
          </w:tcPr>
          <w:p w14:paraId="02DE7861" w14:textId="77777777" w:rsidR="006053A3" w:rsidRDefault="00000000">
            <w:pPr>
              <w:widowControl/>
              <w:jc w:val="left"/>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75</w:t>
            </w:r>
          </w:p>
        </w:tc>
        <w:tc>
          <w:tcPr>
            <w:tcW w:w="2100" w:type="dxa"/>
            <w:tcBorders>
              <w:top w:val="single" w:sz="4" w:space="0" w:color="auto"/>
              <w:left w:val="single" w:sz="4" w:space="0" w:color="auto"/>
              <w:bottom w:val="single" w:sz="4" w:space="0" w:color="auto"/>
              <w:right w:val="single" w:sz="4" w:space="0" w:color="auto"/>
            </w:tcBorders>
            <w:vAlign w:val="bottom"/>
          </w:tcPr>
          <w:p w14:paraId="2BBCC20F" w14:textId="77777777" w:rsidR="006053A3" w:rsidRDefault="00000000">
            <w:pPr>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客户内部账号</w:t>
            </w:r>
          </w:p>
        </w:tc>
        <w:tc>
          <w:tcPr>
            <w:tcW w:w="1275" w:type="dxa"/>
            <w:tcBorders>
              <w:top w:val="single" w:sz="4" w:space="0" w:color="auto"/>
              <w:left w:val="single" w:sz="4" w:space="0" w:color="auto"/>
              <w:bottom w:val="single" w:sz="4" w:space="0" w:color="auto"/>
              <w:right w:val="single" w:sz="4" w:space="0" w:color="auto"/>
            </w:tcBorders>
            <w:vAlign w:val="bottom"/>
          </w:tcPr>
          <w:p w14:paraId="036D825C" w14:textId="77777777" w:rsidR="006053A3" w:rsidRDefault="00000000">
            <w:pPr>
              <w:rPr>
                <w:rFonts w:asciiTheme="minorEastAsia" w:hAnsiTheme="minorEastAsia" w:cstheme="minorEastAsia" w:hint="eastAsia"/>
                <w:bCs/>
                <w:kern w:val="0"/>
                <w:sz w:val="16"/>
                <w:szCs w:val="16"/>
              </w:rPr>
            </w:pPr>
            <w:proofErr w:type="gramStart"/>
            <w:r>
              <w:rPr>
                <w:rFonts w:asciiTheme="minorEastAsia" w:hAnsiTheme="minorEastAsia" w:cstheme="minorEastAsia" w:hint="eastAsia"/>
                <w:bCs/>
                <w:kern w:val="0"/>
                <w:sz w:val="16"/>
                <w:szCs w:val="16"/>
              </w:rPr>
              <w:t>String(</w:t>
            </w:r>
            <w:proofErr w:type="gramEnd"/>
            <w:r>
              <w:rPr>
                <w:rFonts w:asciiTheme="minorEastAsia" w:hAnsiTheme="minorEastAsia" w:cstheme="minorEastAsia" w:hint="eastAsia"/>
                <w:bCs/>
                <w:kern w:val="0"/>
                <w:sz w:val="16"/>
                <w:szCs w:val="16"/>
              </w:rPr>
              <w:t>32)</w:t>
            </w:r>
          </w:p>
        </w:tc>
        <w:tc>
          <w:tcPr>
            <w:tcW w:w="3116" w:type="dxa"/>
            <w:tcBorders>
              <w:top w:val="single" w:sz="4" w:space="0" w:color="auto"/>
              <w:left w:val="single" w:sz="4" w:space="0" w:color="auto"/>
              <w:bottom w:val="single" w:sz="4" w:space="0" w:color="auto"/>
              <w:right w:val="single" w:sz="4" w:space="0" w:color="auto"/>
            </w:tcBorders>
          </w:tcPr>
          <w:p w14:paraId="1B2EC3CA" w14:textId="77777777" w:rsidR="006053A3" w:rsidRDefault="006053A3">
            <w:pPr>
              <w:widowControl/>
              <w:jc w:val="left"/>
              <w:rPr>
                <w:rFonts w:asciiTheme="minorEastAsia" w:hAnsiTheme="minorEastAsia" w:cstheme="minorEastAsia" w:hint="eastAsia"/>
                <w:bCs/>
                <w:kern w:val="0"/>
                <w:sz w:val="16"/>
                <w:szCs w:val="16"/>
              </w:rPr>
            </w:pPr>
          </w:p>
        </w:tc>
      </w:tr>
      <w:tr w:rsidR="006053A3" w14:paraId="4AB92F8D" w14:textId="77777777">
        <w:trPr>
          <w:trHeight w:val="354"/>
        </w:trPr>
        <w:tc>
          <w:tcPr>
            <w:tcW w:w="559" w:type="dxa"/>
            <w:tcBorders>
              <w:top w:val="single" w:sz="4" w:space="0" w:color="auto"/>
              <w:left w:val="single" w:sz="4" w:space="0" w:color="auto"/>
              <w:bottom w:val="single" w:sz="4" w:space="0" w:color="auto"/>
              <w:right w:val="single" w:sz="4" w:space="0" w:color="auto"/>
            </w:tcBorders>
          </w:tcPr>
          <w:p w14:paraId="35731AA8" w14:textId="77777777" w:rsidR="006053A3" w:rsidRDefault="00000000">
            <w:pPr>
              <w:widowControl/>
              <w:jc w:val="left"/>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76</w:t>
            </w:r>
          </w:p>
        </w:tc>
        <w:tc>
          <w:tcPr>
            <w:tcW w:w="2100" w:type="dxa"/>
            <w:tcBorders>
              <w:top w:val="single" w:sz="4" w:space="0" w:color="auto"/>
              <w:left w:val="single" w:sz="4" w:space="0" w:color="auto"/>
              <w:bottom w:val="single" w:sz="4" w:space="0" w:color="auto"/>
              <w:right w:val="single" w:sz="4" w:space="0" w:color="auto"/>
            </w:tcBorders>
            <w:vAlign w:val="bottom"/>
          </w:tcPr>
          <w:p w14:paraId="1BD2610C" w14:textId="77777777" w:rsidR="006053A3" w:rsidRDefault="00000000">
            <w:pPr>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客户内部账户名称</w:t>
            </w:r>
          </w:p>
        </w:tc>
        <w:tc>
          <w:tcPr>
            <w:tcW w:w="1275" w:type="dxa"/>
            <w:tcBorders>
              <w:top w:val="single" w:sz="4" w:space="0" w:color="auto"/>
              <w:left w:val="single" w:sz="4" w:space="0" w:color="auto"/>
              <w:bottom w:val="single" w:sz="4" w:space="0" w:color="auto"/>
              <w:right w:val="single" w:sz="4" w:space="0" w:color="auto"/>
            </w:tcBorders>
            <w:vAlign w:val="bottom"/>
          </w:tcPr>
          <w:p w14:paraId="70E1BDCE" w14:textId="77777777" w:rsidR="006053A3" w:rsidRDefault="00000000">
            <w:pPr>
              <w:rPr>
                <w:rFonts w:asciiTheme="minorEastAsia" w:hAnsiTheme="minorEastAsia" w:cstheme="minorEastAsia" w:hint="eastAsia"/>
                <w:bCs/>
                <w:kern w:val="0"/>
                <w:sz w:val="16"/>
                <w:szCs w:val="16"/>
              </w:rPr>
            </w:pPr>
            <w:proofErr w:type="gramStart"/>
            <w:r>
              <w:rPr>
                <w:rFonts w:asciiTheme="minorEastAsia" w:hAnsiTheme="minorEastAsia" w:cstheme="minorEastAsia" w:hint="eastAsia"/>
                <w:bCs/>
                <w:kern w:val="0"/>
                <w:sz w:val="16"/>
                <w:szCs w:val="16"/>
              </w:rPr>
              <w:t>String(</w:t>
            </w:r>
            <w:proofErr w:type="gramEnd"/>
            <w:r>
              <w:rPr>
                <w:rFonts w:asciiTheme="minorEastAsia" w:hAnsiTheme="minorEastAsia" w:cstheme="minorEastAsia" w:hint="eastAsia"/>
                <w:bCs/>
                <w:kern w:val="0"/>
                <w:sz w:val="16"/>
                <w:szCs w:val="16"/>
              </w:rPr>
              <w:t>122)</w:t>
            </w:r>
          </w:p>
        </w:tc>
        <w:tc>
          <w:tcPr>
            <w:tcW w:w="3116" w:type="dxa"/>
            <w:tcBorders>
              <w:top w:val="single" w:sz="4" w:space="0" w:color="auto"/>
              <w:left w:val="single" w:sz="4" w:space="0" w:color="auto"/>
              <w:bottom w:val="single" w:sz="4" w:space="0" w:color="auto"/>
              <w:right w:val="single" w:sz="4" w:space="0" w:color="auto"/>
            </w:tcBorders>
          </w:tcPr>
          <w:p w14:paraId="1F3B8DBC" w14:textId="77777777" w:rsidR="006053A3" w:rsidRDefault="006053A3">
            <w:pPr>
              <w:widowControl/>
              <w:jc w:val="left"/>
              <w:rPr>
                <w:rFonts w:asciiTheme="minorEastAsia" w:hAnsiTheme="minorEastAsia" w:cstheme="minorEastAsia" w:hint="eastAsia"/>
                <w:bCs/>
                <w:kern w:val="0"/>
                <w:sz w:val="16"/>
                <w:szCs w:val="16"/>
              </w:rPr>
            </w:pPr>
          </w:p>
        </w:tc>
      </w:tr>
      <w:tr w:rsidR="006053A3" w14:paraId="0EECBFDF" w14:textId="77777777">
        <w:trPr>
          <w:trHeight w:val="354"/>
        </w:trPr>
        <w:tc>
          <w:tcPr>
            <w:tcW w:w="559" w:type="dxa"/>
            <w:tcBorders>
              <w:top w:val="single" w:sz="4" w:space="0" w:color="auto"/>
              <w:left w:val="single" w:sz="4" w:space="0" w:color="auto"/>
              <w:bottom w:val="single" w:sz="4" w:space="0" w:color="auto"/>
              <w:right w:val="single" w:sz="4" w:space="0" w:color="auto"/>
            </w:tcBorders>
          </w:tcPr>
          <w:p w14:paraId="3D620E49" w14:textId="77777777" w:rsidR="006053A3" w:rsidRDefault="00000000">
            <w:pPr>
              <w:widowControl/>
              <w:jc w:val="left"/>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77</w:t>
            </w:r>
          </w:p>
        </w:tc>
        <w:tc>
          <w:tcPr>
            <w:tcW w:w="2100" w:type="dxa"/>
            <w:tcBorders>
              <w:top w:val="single" w:sz="4" w:space="0" w:color="auto"/>
              <w:left w:val="single" w:sz="4" w:space="0" w:color="auto"/>
              <w:bottom w:val="single" w:sz="4" w:space="0" w:color="auto"/>
              <w:right w:val="single" w:sz="4" w:space="0" w:color="auto"/>
            </w:tcBorders>
            <w:vAlign w:val="bottom"/>
          </w:tcPr>
          <w:p w14:paraId="75CAED18" w14:textId="77777777" w:rsidR="006053A3" w:rsidRDefault="00000000">
            <w:pPr>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退汇处理状态</w:t>
            </w:r>
          </w:p>
        </w:tc>
        <w:tc>
          <w:tcPr>
            <w:tcW w:w="1275" w:type="dxa"/>
            <w:tcBorders>
              <w:top w:val="single" w:sz="4" w:space="0" w:color="auto"/>
              <w:left w:val="single" w:sz="4" w:space="0" w:color="auto"/>
              <w:bottom w:val="single" w:sz="4" w:space="0" w:color="auto"/>
              <w:right w:val="single" w:sz="4" w:space="0" w:color="auto"/>
            </w:tcBorders>
            <w:vAlign w:val="bottom"/>
          </w:tcPr>
          <w:p w14:paraId="04F6A51D" w14:textId="77777777" w:rsidR="006053A3" w:rsidRDefault="00000000">
            <w:pPr>
              <w:rPr>
                <w:rFonts w:asciiTheme="minorEastAsia" w:hAnsiTheme="minorEastAsia" w:cstheme="minorEastAsia" w:hint="eastAsia"/>
                <w:bCs/>
                <w:kern w:val="0"/>
                <w:sz w:val="16"/>
                <w:szCs w:val="16"/>
              </w:rPr>
            </w:pPr>
            <w:proofErr w:type="gramStart"/>
            <w:r>
              <w:rPr>
                <w:rFonts w:asciiTheme="minorEastAsia" w:hAnsiTheme="minorEastAsia" w:cstheme="minorEastAsia" w:hint="eastAsia"/>
                <w:bCs/>
                <w:kern w:val="0"/>
                <w:sz w:val="16"/>
                <w:szCs w:val="16"/>
              </w:rPr>
              <w:t>String(</w:t>
            </w:r>
            <w:proofErr w:type="gramEnd"/>
            <w:r>
              <w:rPr>
                <w:rFonts w:asciiTheme="minorEastAsia" w:hAnsiTheme="minorEastAsia" w:cstheme="minorEastAsia" w:hint="eastAsia"/>
                <w:bCs/>
                <w:kern w:val="0"/>
                <w:sz w:val="16"/>
                <w:szCs w:val="16"/>
              </w:rPr>
              <w:t>1)</w:t>
            </w:r>
          </w:p>
        </w:tc>
        <w:tc>
          <w:tcPr>
            <w:tcW w:w="3116" w:type="dxa"/>
            <w:tcBorders>
              <w:top w:val="single" w:sz="4" w:space="0" w:color="auto"/>
              <w:left w:val="single" w:sz="4" w:space="0" w:color="auto"/>
              <w:bottom w:val="single" w:sz="4" w:space="0" w:color="auto"/>
              <w:right w:val="single" w:sz="4" w:space="0" w:color="auto"/>
            </w:tcBorders>
          </w:tcPr>
          <w:p w14:paraId="0528F286" w14:textId="77777777" w:rsidR="006053A3" w:rsidRDefault="006053A3">
            <w:pPr>
              <w:widowControl/>
              <w:jc w:val="left"/>
              <w:rPr>
                <w:rFonts w:asciiTheme="minorEastAsia" w:hAnsiTheme="minorEastAsia" w:cstheme="minorEastAsia" w:hint="eastAsia"/>
                <w:bCs/>
                <w:kern w:val="0"/>
                <w:sz w:val="16"/>
                <w:szCs w:val="16"/>
              </w:rPr>
            </w:pPr>
          </w:p>
        </w:tc>
      </w:tr>
      <w:tr w:rsidR="006053A3" w14:paraId="019C17EB" w14:textId="77777777">
        <w:trPr>
          <w:trHeight w:val="354"/>
        </w:trPr>
        <w:tc>
          <w:tcPr>
            <w:tcW w:w="559" w:type="dxa"/>
            <w:tcBorders>
              <w:top w:val="single" w:sz="4" w:space="0" w:color="auto"/>
              <w:left w:val="single" w:sz="4" w:space="0" w:color="auto"/>
              <w:bottom w:val="single" w:sz="4" w:space="0" w:color="auto"/>
              <w:right w:val="single" w:sz="4" w:space="0" w:color="auto"/>
            </w:tcBorders>
          </w:tcPr>
          <w:p w14:paraId="2B89828A" w14:textId="77777777" w:rsidR="006053A3" w:rsidRDefault="00000000">
            <w:pPr>
              <w:widowControl/>
              <w:jc w:val="left"/>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78</w:t>
            </w:r>
          </w:p>
        </w:tc>
        <w:tc>
          <w:tcPr>
            <w:tcW w:w="2100" w:type="dxa"/>
            <w:tcBorders>
              <w:top w:val="single" w:sz="4" w:space="0" w:color="auto"/>
              <w:left w:val="single" w:sz="4" w:space="0" w:color="auto"/>
              <w:bottom w:val="single" w:sz="4" w:space="0" w:color="auto"/>
              <w:right w:val="single" w:sz="4" w:space="0" w:color="auto"/>
            </w:tcBorders>
            <w:vAlign w:val="bottom"/>
          </w:tcPr>
          <w:p w14:paraId="5561A845" w14:textId="77777777" w:rsidR="006053A3" w:rsidRDefault="00000000">
            <w:pPr>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批次内序号</w:t>
            </w:r>
          </w:p>
        </w:tc>
        <w:tc>
          <w:tcPr>
            <w:tcW w:w="1275" w:type="dxa"/>
            <w:tcBorders>
              <w:top w:val="single" w:sz="4" w:space="0" w:color="auto"/>
              <w:left w:val="single" w:sz="4" w:space="0" w:color="auto"/>
              <w:bottom w:val="single" w:sz="4" w:space="0" w:color="auto"/>
              <w:right w:val="single" w:sz="4" w:space="0" w:color="auto"/>
            </w:tcBorders>
            <w:vAlign w:val="bottom"/>
          </w:tcPr>
          <w:p w14:paraId="1E814B7D" w14:textId="77777777" w:rsidR="006053A3" w:rsidRDefault="00000000">
            <w:pPr>
              <w:rPr>
                <w:rFonts w:asciiTheme="minorEastAsia" w:hAnsiTheme="minorEastAsia" w:cstheme="minorEastAsia" w:hint="eastAsia"/>
                <w:bCs/>
                <w:kern w:val="0"/>
                <w:sz w:val="16"/>
                <w:szCs w:val="16"/>
              </w:rPr>
            </w:pPr>
            <w:proofErr w:type="gramStart"/>
            <w:r>
              <w:rPr>
                <w:rFonts w:asciiTheme="minorEastAsia" w:hAnsiTheme="minorEastAsia" w:cstheme="minorEastAsia" w:hint="eastAsia"/>
                <w:bCs/>
                <w:kern w:val="0"/>
                <w:sz w:val="16"/>
                <w:szCs w:val="16"/>
              </w:rPr>
              <w:t>String(</w:t>
            </w:r>
            <w:proofErr w:type="gramEnd"/>
            <w:r>
              <w:rPr>
                <w:rFonts w:asciiTheme="minorEastAsia" w:hAnsiTheme="minorEastAsia" w:cstheme="minorEastAsia" w:hint="eastAsia"/>
                <w:bCs/>
                <w:kern w:val="0"/>
                <w:sz w:val="16"/>
                <w:szCs w:val="16"/>
              </w:rPr>
              <w:t>4)</w:t>
            </w:r>
          </w:p>
        </w:tc>
        <w:tc>
          <w:tcPr>
            <w:tcW w:w="3116" w:type="dxa"/>
            <w:tcBorders>
              <w:top w:val="single" w:sz="4" w:space="0" w:color="auto"/>
              <w:left w:val="single" w:sz="4" w:space="0" w:color="auto"/>
              <w:bottom w:val="single" w:sz="4" w:space="0" w:color="auto"/>
              <w:right w:val="single" w:sz="4" w:space="0" w:color="auto"/>
            </w:tcBorders>
          </w:tcPr>
          <w:p w14:paraId="6139CDE1" w14:textId="77777777" w:rsidR="006053A3" w:rsidRDefault="006053A3">
            <w:pPr>
              <w:widowControl/>
              <w:jc w:val="left"/>
              <w:rPr>
                <w:rFonts w:asciiTheme="minorEastAsia" w:hAnsiTheme="minorEastAsia" w:cstheme="minorEastAsia" w:hint="eastAsia"/>
                <w:bCs/>
                <w:kern w:val="0"/>
                <w:sz w:val="16"/>
                <w:szCs w:val="16"/>
              </w:rPr>
            </w:pPr>
          </w:p>
        </w:tc>
      </w:tr>
      <w:tr w:rsidR="006053A3" w14:paraId="765E3EA3" w14:textId="77777777">
        <w:trPr>
          <w:trHeight w:val="354"/>
        </w:trPr>
        <w:tc>
          <w:tcPr>
            <w:tcW w:w="559" w:type="dxa"/>
            <w:tcBorders>
              <w:top w:val="single" w:sz="4" w:space="0" w:color="auto"/>
              <w:left w:val="single" w:sz="4" w:space="0" w:color="auto"/>
              <w:bottom w:val="single" w:sz="4" w:space="0" w:color="auto"/>
              <w:right w:val="single" w:sz="4" w:space="0" w:color="auto"/>
            </w:tcBorders>
          </w:tcPr>
          <w:p w14:paraId="5C4E4A6B" w14:textId="77777777" w:rsidR="006053A3" w:rsidRDefault="00000000">
            <w:pPr>
              <w:widowControl/>
              <w:jc w:val="left"/>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79</w:t>
            </w:r>
          </w:p>
        </w:tc>
        <w:tc>
          <w:tcPr>
            <w:tcW w:w="2100" w:type="dxa"/>
            <w:tcBorders>
              <w:top w:val="single" w:sz="4" w:space="0" w:color="auto"/>
              <w:left w:val="single" w:sz="4" w:space="0" w:color="auto"/>
              <w:bottom w:val="single" w:sz="4" w:space="0" w:color="auto"/>
              <w:right w:val="single" w:sz="4" w:space="0" w:color="auto"/>
            </w:tcBorders>
            <w:vAlign w:val="bottom"/>
          </w:tcPr>
          <w:p w14:paraId="4289BF9E" w14:textId="77777777" w:rsidR="006053A3" w:rsidRDefault="00000000">
            <w:pPr>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序号</w:t>
            </w:r>
          </w:p>
        </w:tc>
        <w:tc>
          <w:tcPr>
            <w:tcW w:w="1275" w:type="dxa"/>
            <w:tcBorders>
              <w:top w:val="single" w:sz="4" w:space="0" w:color="auto"/>
              <w:left w:val="single" w:sz="4" w:space="0" w:color="auto"/>
              <w:bottom w:val="single" w:sz="4" w:space="0" w:color="auto"/>
              <w:right w:val="single" w:sz="4" w:space="0" w:color="auto"/>
            </w:tcBorders>
            <w:vAlign w:val="bottom"/>
          </w:tcPr>
          <w:p w14:paraId="3988E00C" w14:textId="77777777" w:rsidR="006053A3" w:rsidRDefault="00000000">
            <w:pPr>
              <w:rPr>
                <w:rFonts w:asciiTheme="minorEastAsia" w:hAnsiTheme="minorEastAsia" w:cstheme="minorEastAsia" w:hint="eastAsia"/>
                <w:bCs/>
                <w:kern w:val="0"/>
                <w:sz w:val="16"/>
                <w:szCs w:val="16"/>
              </w:rPr>
            </w:pPr>
            <w:proofErr w:type="gramStart"/>
            <w:r>
              <w:rPr>
                <w:rFonts w:asciiTheme="minorEastAsia" w:hAnsiTheme="minorEastAsia" w:cstheme="minorEastAsia" w:hint="eastAsia"/>
                <w:bCs/>
                <w:kern w:val="0"/>
                <w:sz w:val="16"/>
                <w:szCs w:val="16"/>
              </w:rPr>
              <w:t>String(</w:t>
            </w:r>
            <w:proofErr w:type="gramEnd"/>
            <w:r>
              <w:rPr>
                <w:rFonts w:asciiTheme="minorEastAsia" w:hAnsiTheme="minorEastAsia" w:cstheme="minorEastAsia" w:hint="eastAsia"/>
                <w:bCs/>
                <w:kern w:val="0"/>
                <w:sz w:val="16"/>
                <w:szCs w:val="16"/>
              </w:rPr>
              <w:t>6)</w:t>
            </w:r>
          </w:p>
        </w:tc>
        <w:tc>
          <w:tcPr>
            <w:tcW w:w="3116" w:type="dxa"/>
            <w:tcBorders>
              <w:top w:val="single" w:sz="4" w:space="0" w:color="auto"/>
              <w:left w:val="single" w:sz="4" w:space="0" w:color="auto"/>
              <w:bottom w:val="single" w:sz="4" w:space="0" w:color="auto"/>
              <w:right w:val="single" w:sz="4" w:space="0" w:color="auto"/>
            </w:tcBorders>
          </w:tcPr>
          <w:p w14:paraId="5308096B" w14:textId="77777777" w:rsidR="006053A3" w:rsidRDefault="006053A3">
            <w:pPr>
              <w:widowControl/>
              <w:jc w:val="left"/>
              <w:rPr>
                <w:rFonts w:asciiTheme="minorEastAsia" w:hAnsiTheme="minorEastAsia" w:cstheme="minorEastAsia" w:hint="eastAsia"/>
                <w:bCs/>
                <w:kern w:val="0"/>
                <w:sz w:val="16"/>
                <w:szCs w:val="16"/>
              </w:rPr>
            </w:pPr>
          </w:p>
        </w:tc>
      </w:tr>
      <w:tr w:rsidR="006053A3" w14:paraId="55A059DE" w14:textId="77777777">
        <w:trPr>
          <w:trHeight w:val="354"/>
        </w:trPr>
        <w:tc>
          <w:tcPr>
            <w:tcW w:w="559" w:type="dxa"/>
            <w:tcBorders>
              <w:top w:val="single" w:sz="4" w:space="0" w:color="auto"/>
              <w:left w:val="single" w:sz="4" w:space="0" w:color="auto"/>
              <w:bottom w:val="single" w:sz="4" w:space="0" w:color="auto"/>
              <w:right w:val="single" w:sz="4" w:space="0" w:color="auto"/>
            </w:tcBorders>
          </w:tcPr>
          <w:p w14:paraId="1895DB38" w14:textId="77777777" w:rsidR="006053A3" w:rsidRDefault="00000000">
            <w:pPr>
              <w:widowControl/>
              <w:jc w:val="left"/>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80</w:t>
            </w:r>
          </w:p>
        </w:tc>
        <w:tc>
          <w:tcPr>
            <w:tcW w:w="2100" w:type="dxa"/>
            <w:tcBorders>
              <w:top w:val="single" w:sz="4" w:space="0" w:color="auto"/>
              <w:left w:val="single" w:sz="4" w:space="0" w:color="auto"/>
              <w:bottom w:val="single" w:sz="4" w:space="0" w:color="auto"/>
              <w:right w:val="single" w:sz="4" w:space="0" w:color="auto"/>
            </w:tcBorders>
            <w:vAlign w:val="bottom"/>
          </w:tcPr>
          <w:p w14:paraId="4807AB51" w14:textId="77777777" w:rsidR="006053A3" w:rsidRDefault="00000000">
            <w:pPr>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返回码</w:t>
            </w:r>
          </w:p>
        </w:tc>
        <w:tc>
          <w:tcPr>
            <w:tcW w:w="1275" w:type="dxa"/>
            <w:tcBorders>
              <w:top w:val="single" w:sz="4" w:space="0" w:color="auto"/>
              <w:left w:val="single" w:sz="4" w:space="0" w:color="auto"/>
              <w:bottom w:val="single" w:sz="4" w:space="0" w:color="auto"/>
              <w:right w:val="single" w:sz="4" w:space="0" w:color="auto"/>
            </w:tcBorders>
            <w:vAlign w:val="bottom"/>
          </w:tcPr>
          <w:p w14:paraId="69441033" w14:textId="77777777" w:rsidR="006053A3" w:rsidRDefault="00000000">
            <w:pPr>
              <w:rPr>
                <w:rFonts w:asciiTheme="minorEastAsia" w:hAnsiTheme="minorEastAsia" w:cstheme="minorEastAsia" w:hint="eastAsia"/>
                <w:bCs/>
                <w:kern w:val="0"/>
                <w:sz w:val="16"/>
                <w:szCs w:val="16"/>
              </w:rPr>
            </w:pPr>
            <w:proofErr w:type="gramStart"/>
            <w:r>
              <w:rPr>
                <w:rFonts w:asciiTheme="minorEastAsia" w:hAnsiTheme="minorEastAsia" w:cstheme="minorEastAsia" w:hint="eastAsia"/>
                <w:bCs/>
                <w:kern w:val="0"/>
                <w:sz w:val="16"/>
                <w:szCs w:val="16"/>
              </w:rPr>
              <w:t>String(</w:t>
            </w:r>
            <w:proofErr w:type="gramEnd"/>
            <w:r>
              <w:rPr>
                <w:rFonts w:asciiTheme="minorEastAsia" w:hAnsiTheme="minorEastAsia" w:cstheme="minorEastAsia" w:hint="eastAsia"/>
                <w:bCs/>
                <w:kern w:val="0"/>
                <w:sz w:val="16"/>
                <w:szCs w:val="16"/>
              </w:rPr>
              <w:t>7)</w:t>
            </w:r>
          </w:p>
        </w:tc>
        <w:tc>
          <w:tcPr>
            <w:tcW w:w="3116" w:type="dxa"/>
            <w:tcBorders>
              <w:top w:val="single" w:sz="4" w:space="0" w:color="auto"/>
              <w:left w:val="single" w:sz="4" w:space="0" w:color="auto"/>
              <w:bottom w:val="single" w:sz="4" w:space="0" w:color="auto"/>
              <w:right w:val="single" w:sz="4" w:space="0" w:color="auto"/>
            </w:tcBorders>
          </w:tcPr>
          <w:p w14:paraId="732E6332" w14:textId="77777777" w:rsidR="006053A3" w:rsidRDefault="006053A3">
            <w:pPr>
              <w:widowControl/>
              <w:jc w:val="left"/>
              <w:rPr>
                <w:rFonts w:asciiTheme="minorEastAsia" w:hAnsiTheme="minorEastAsia" w:cstheme="minorEastAsia" w:hint="eastAsia"/>
                <w:bCs/>
                <w:kern w:val="0"/>
                <w:sz w:val="16"/>
                <w:szCs w:val="16"/>
              </w:rPr>
            </w:pPr>
          </w:p>
        </w:tc>
      </w:tr>
      <w:tr w:rsidR="006053A3" w14:paraId="5263BA5D" w14:textId="77777777">
        <w:trPr>
          <w:trHeight w:val="354"/>
        </w:trPr>
        <w:tc>
          <w:tcPr>
            <w:tcW w:w="559" w:type="dxa"/>
            <w:tcBorders>
              <w:top w:val="single" w:sz="4" w:space="0" w:color="auto"/>
              <w:left w:val="single" w:sz="4" w:space="0" w:color="auto"/>
              <w:bottom w:val="single" w:sz="4" w:space="0" w:color="auto"/>
              <w:right w:val="single" w:sz="4" w:space="0" w:color="auto"/>
            </w:tcBorders>
          </w:tcPr>
          <w:p w14:paraId="03A47849" w14:textId="77777777" w:rsidR="006053A3" w:rsidRDefault="00000000">
            <w:pPr>
              <w:widowControl/>
              <w:jc w:val="left"/>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81</w:t>
            </w:r>
          </w:p>
        </w:tc>
        <w:tc>
          <w:tcPr>
            <w:tcW w:w="2100" w:type="dxa"/>
            <w:tcBorders>
              <w:top w:val="single" w:sz="4" w:space="0" w:color="auto"/>
              <w:left w:val="single" w:sz="4" w:space="0" w:color="auto"/>
              <w:bottom w:val="single" w:sz="4" w:space="0" w:color="auto"/>
              <w:right w:val="single" w:sz="4" w:space="0" w:color="auto"/>
            </w:tcBorders>
            <w:vAlign w:val="bottom"/>
          </w:tcPr>
          <w:p w14:paraId="57A74BCE" w14:textId="77777777" w:rsidR="006053A3" w:rsidRDefault="00000000">
            <w:pPr>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 xml:space="preserve">附加信息 </w:t>
            </w:r>
          </w:p>
        </w:tc>
        <w:tc>
          <w:tcPr>
            <w:tcW w:w="1275" w:type="dxa"/>
            <w:tcBorders>
              <w:top w:val="single" w:sz="4" w:space="0" w:color="auto"/>
              <w:left w:val="single" w:sz="4" w:space="0" w:color="auto"/>
              <w:bottom w:val="single" w:sz="4" w:space="0" w:color="auto"/>
              <w:right w:val="single" w:sz="4" w:space="0" w:color="auto"/>
            </w:tcBorders>
            <w:vAlign w:val="bottom"/>
          </w:tcPr>
          <w:p w14:paraId="4813FC05" w14:textId="77777777" w:rsidR="006053A3" w:rsidRDefault="00000000">
            <w:pPr>
              <w:rPr>
                <w:rFonts w:asciiTheme="minorEastAsia" w:hAnsiTheme="minorEastAsia" w:cstheme="minorEastAsia" w:hint="eastAsia"/>
                <w:bCs/>
                <w:kern w:val="0"/>
                <w:sz w:val="16"/>
                <w:szCs w:val="16"/>
              </w:rPr>
            </w:pPr>
            <w:proofErr w:type="gramStart"/>
            <w:r>
              <w:rPr>
                <w:rFonts w:asciiTheme="minorEastAsia" w:hAnsiTheme="minorEastAsia" w:cstheme="minorEastAsia" w:hint="eastAsia"/>
                <w:bCs/>
                <w:kern w:val="0"/>
                <w:sz w:val="16"/>
                <w:szCs w:val="16"/>
              </w:rPr>
              <w:t>String(</w:t>
            </w:r>
            <w:proofErr w:type="gramEnd"/>
            <w:r>
              <w:rPr>
                <w:rFonts w:asciiTheme="minorEastAsia" w:hAnsiTheme="minorEastAsia" w:cstheme="minorEastAsia" w:hint="eastAsia"/>
                <w:bCs/>
                <w:kern w:val="0"/>
                <w:sz w:val="16"/>
                <w:szCs w:val="16"/>
              </w:rPr>
              <w:t>70)</w:t>
            </w:r>
          </w:p>
        </w:tc>
        <w:tc>
          <w:tcPr>
            <w:tcW w:w="3116" w:type="dxa"/>
            <w:tcBorders>
              <w:top w:val="single" w:sz="4" w:space="0" w:color="auto"/>
              <w:left w:val="single" w:sz="4" w:space="0" w:color="auto"/>
              <w:bottom w:val="single" w:sz="4" w:space="0" w:color="auto"/>
              <w:right w:val="single" w:sz="4" w:space="0" w:color="auto"/>
            </w:tcBorders>
          </w:tcPr>
          <w:p w14:paraId="41B83205" w14:textId="77777777" w:rsidR="006053A3" w:rsidRDefault="006053A3">
            <w:pPr>
              <w:widowControl/>
              <w:jc w:val="left"/>
              <w:rPr>
                <w:rFonts w:asciiTheme="minorEastAsia" w:hAnsiTheme="minorEastAsia" w:cstheme="minorEastAsia" w:hint="eastAsia"/>
                <w:bCs/>
                <w:kern w:val="0"/>
                <w:sz w:val="16"/>
                <w:szCs w:val="16"/>
              </w:rPr>
            </w:pPr>
          </w:p>
        </w:tc>
      </w:tr>
      <w:tr w:rsidR="006053A3" w14:paraId="7A0F0F35" w14:textId="77777777">
        <w:trPr>
          <w:trHeight w:val="354"/>
        </w:trPr>
        <w:tc>
          <w:tcPr>
            <w:tcW w:w="559" w:type="dxa"/>
            <w:tcBorders>
              <w:top w:val="single" w:sz="4" w:space="0" w:color="auto"/>
              <w:left w:val="single" w:sz="4" w:space="0" w:color="auto"/>
              <w:bottom w:val="single" w:sz="4" w:space="0" w:color="auto"/>
              <w:right w:val="single" w:sz="4" w:space="0" w:color="auto"/>
            </w:tcBorders>
          </w:tcPr>
          <w:p w14:paraId="56F165BD" w14:textId="77777777" w:rsidR="006053A3" w:rsidRDefault="00000000">
            <w:pPr>
              <w:widowControl/>
              <w:jc w:val="left"/>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82</w:t>
            </w:r>
          </w:p>
        </w:tc>
        <w:tc>
          <w:tcPr>
            <w:tcW w:w="2100" w:type="dxa"/>
            <w:tcBorders>
              <w:top w:val="single" w:sz="4" w:space="0" w:color="auto"/>
              <w:left w:val="single" w:sz="4" w:space="0" w:color="auto"/>
              <w:bottom w:val="single" w:sz="4" w:space="0" w:color="auto"/>
              <w:right w:val="single" w:sz="4" w:space="0" w:color="auto"/>
            </w:tcBorders>
            <w:vAlign w:val="bottom"/>
          </w:tcPr>
          <w:p w14:paraId="05D8E957" w14:textId="77777777" w:rsidR="006053A3" w:rsidRDefault="00000000">
            <w:pPr>
              <w:rPr>
                <w:rFonts w:asciiTheme="minorEastAsia" w:hAnsiTheme="minorEastAsia" w:cstheme="minorEastAsia" w:hint="eastAsia"/>
                <w:bCs/>
                <w:kern w:val="0"/>
                <w:sz w:val="16"/>
                <w:szCs w:val="16"/>
              </w:rPr>
            </w:pPr>
            <w:r>
              <w:rPr>
                <w:rFonts w:asciiTheme="minorEastAsia" w:hAnsiTheme="minorEastAsia" w:cstheme="minorEastAsia" w:hint="eastAsia"/>
                <w:bCs/>
                <w:kern w:val="0"/>
                <w:sz w:val="16"/>
                <w:szCs w:val="16"/>
              </w:rPr>
              <w:t>状态标记</w:t>
            </w:r>
          </w:p>
        </w:tc>
        <w:tc>
          <w:tcPr>
            <w:tcW w:w="1275" w:type="dxa"/>
            <w:tcBorders>
              <w:top w:val="single" w:sz="4" w:space="0" w:color="auto"/>
              <w:left w:val="single" w:sz="4" w:space="0" w:color="auto"/>
              <w:bottom w:val="single" w:sz="4" w:space="0" w:color="auto"/>
              <w:right w:val="single" w:sz="4" w:space="0" w:color="auto"/>
            </w:tcBorders>
            <w:vAlign w:val="bottom"/>
          </w:tcPr>
          <w:p w14:paraId="6D7C74BC" w14:textId="77777777" w:rsidR="006053A3" w:rsidRDefault="00000000">
            <w:pPr>
              <w:rPr>
                <w:rFonts w:asciiTheme="minorEastAsia" w:hAnsiTheme="minorEastAsia" w:cstheme="minorEastAsia" w:hint="eastAsia"/>
                <w:bCs/>
                <w:kern w:val="0"/>
                <w:sz w:val="16"/>
                <w:szCs w:val="16"/>
              </w:rPr>
            </w:pPr>
            <w:proofErr w:type="gramStart"/>
            <w:r>
              <w:rPr>
                <w:rFonts w:asciiTheme="minorEastAsia" w:hAnsiTheme="minorEastAsia" w:cstheme="minorEastAsia" w:hint="eastAsia"/>
                <w:bCs/>
                <w:kern w:val="0"/>
                <w:sz w:val="16"/>
                <w:szCs w:val="16"/>
              </w:rPr>
              <w:t>String(</w:t>
            </w:r>
            <w:proofErr w:type="gramEnd"/>
            <w:r>
              <w:rPr>
                <w:rFonts w:asciiTheme="minorEastAsia" w:hAnsiTheme="minorEastAsia" w:cstheme="minorEastAsia" w:hint="eastAsia"/>
                <w:bCs/>
                <w:kern w:val="0"/>
                <w:sz w:val="16"/>
                <w:szCs w:val="16"/>
              </w:rPr>
              <w:t>1)</w:t>
            </w:r>
          </w:p>
        </w:tc>
        <w:tc>
          <w:tcPr>
            <w:tcW w:w="3116" w:type="dxa"/>
            <w:tcBorders>
              <w:top w:val="single" w:sz="4" w:space="0" w:color="auto"/>
              <w:left w:val="single" w:sz="4" w:space="0" w:color="auto"/>
              <w:bottom w:val="single" w:sz="4" w:space="0" w:color="auto"/>
              <w:right w:val="single" w:sz="4" w:space="0" w:color="auto"/>
            </w:tcBorders>
          </w:tcPr>
          <w:p w14:paraId="5A975119" w14:textId="77777777" w:rsidR="006053A3" w:rsidRDefault="006053A3">
            <w:pPr>
              <w:widowControl/>
              <w:jc w:val="left"/>
              <w:rPr>
                <w:rFonts w:asciiTheme="minorEastAsia" w:hAnsiTheme="minorEastAsia" w:cstheme="minorEastAsia" w:hint="eastAsia"/>
                <w:bCs/>
                <w:kern w:val="0"/>
                <w:sz w:val="16"/>
                <w:szCs w:val="16"/>
              </w:rPr>
            </w:pPr>
          </w:p>
        </w:tc>
      </w:tr>
    </w:tbl>
    <w:p w14:paraId="2EC7705F" w14:textId="77777777" w:rsidR="006053A3" w:rsidRDefault="00000000">
      <w:pPr>
        <w:pStyle w:val="3-"/>
        <w:rPr>
          <w:rFonts w:asciiTheme="majorEastAsia" w:eastAsiaTheme="majorEastAsia" w:hAnsiTheme="majorEastAsia" w:cstheme="majorEastAsia" w:hint="eastAsia"/>
          <w:sz w:val="28"/>
          <w:szCs w:val="28"/>
        </w:rPr>
      </w:pPr>
      <w:bookmarkStart w:id="111" w:name="_Toc15536"/>
      <w:r>
        <w:rPr>
          <w:rFonts w:asciiTheme="majorEastAsia" w:eastAsiaTheme="majorEastAsia" w:hAnsiTheme="majorEastAsia" w:cstheme="majorEastAsia" w:hint="eastAsia"/>
          <w:sz w:val="28"/>
          <w:szCs w:val="28"/>
        </w:rPr>
        <w:t>平台商户业务订单明细处理结果文件（</w:t>
      </w:r>
      <w:r>
        <w:rPr>
          <w:rFonts w:asciiTheme="majorEastAsia" w:eastAsiaTheme="majorEastAsia" w:hAnsiTheme="majorEastAsia" w:cstheme="majorEastAsia" w:hint="eastAsia"/>
          <w:sz w:val="28"/>
          <w:szCs w:val="28"/>
          <w:highlight w:val="yellow"/>
        </w:rPr>
        <w:t>830</w:t>
      </w:r>
      <w:r>
        <w:rPr>
          <w:rFonts w:asciiTheme="majorEastAsia" w:eastAsiaTheme="majorEastAsia" w:hAnsiTheme="majorEastAsia" w:cstheme="majorEastAsia" w:hint="eastAsia"/>
          <w:sz w:val="28"/>
          <w:szCs w:val="28"/>
        </w:rPr>
        <w:t>）</w:t>
      </w:r>
    </w:p>
    <w:p w14:paraId="342EB9C4" w14:textId="77777777" w:rsidR="006053A3" w:rsidRDefault="00000000">
      <w:pPr>
        <w:pStyle w:val="4-"/>
        <w:rPr>
          <w:rFonts w:hint="eastAsia"/>
        </w:rPr>
      </w:pPr>
      <w:r>
        <w:rPr>
          <w:rFonts w:hint="eastAsia"/>
        </w:rPr>
        <w:t>功能介绍</w:t>
      </w:r>
    </w:p>
    <w:p w14:paraId="7F995217" w14:textId="77777777" w:rsidR="006053A3" w:rsidRDefault="00000000">
      <w:pPr>
        <w:pStyle w:val="10"/>
      </w:pPr>
      <w:r>
        <w:rPr>
          <w:rFonts w:hint="eastAsia"/>
        </w:rPr>
        <w:t>平台商户通过该文件向e管家系统获取业务订单明细文件的处理结果，确认业务订单明细文件中各用户交易明细的清分情况。</w:t>
      </w:r>
    </w:p>
    <w:p w14:paraId="37EF3DE8" w14:textId="77777777" w:rsidR="006053A3" w:rsidRDefault="00000000">
      <w:pPr>
        <w:pStyle w:val="4-"/>
        <w:rPr>
          <w:rFonts w:hint="eastAsia"/>
        </w:rPr>
      </w:pPr>
      <w:r>
        <w:rPr>
          <w:rFonts w:hint="eastAsia"/>
        </w:rPr>
        <w:lastRenderedPageBreak/>
        <w:t>适用场景</w:t>
      </w:r>
    </w:p>
    <w:p w14:paraId="7026C95E" w14:textId="77777777" w:rsidR="006053A3" w:rsidRDefault="00000000">
      <w:pPr>
        <w:pStyle w:val="10"/>
      </w:pPr>
      <w:r>
        <w:rPr>
          <w:rFonts w:hint="eastAsia"/>
        </w:rPr>
        <w:t>该功能为通用可选功能，所有平台商户对接e管家系统开展业务，对于已经成功处理的业务订单明细文件,均可向系统申请下载业务订单明细处理结果文件。</w:t>
      </w:r>
    </w:p>
    <w:p w14:paraId="1B07FE0E" w14:textId="77777777" w:rsidR="006053A3" w:rsidRDefault="00000000">
      <w:pPr>
        <w:pStyle w:val="4-"/>
        <w:rPr>
          <w:rFonts w:hint="eastAsia"/>
        </w:rPr>
      </w:pPr>
      <w:r>
        <w:rPr>
          <w:rFonts w:hint="eastAsia"/>
        </w:rPr>
        <w:t>文件描述</w:t>
      </w:r>
    </w:p>
    <w:tbl>
      <w:tblPr>
        <w:tblStyle w:val="ad"/>
        <w:tblW w:w="7196" w:type="dxa"/>
        <w:tblLayout w:type="fixed"/>
        <w:tblLook w:val="04A0" w:firstRow="1" w:lastRow="0" w:firstColumn="1" w:lastColumn="0" w:noHBand="0" w:noVBand="1"/>
      </w:tblPr>
      <w:tblGrid>
        <w:gridCol w:w="537"/>
        <w:gridCol w:w="2123"/>
        <w:gridCol w:w="1276"/>
        <w:gridCol w:w="3260"/>
      </w:tblGrid>
      <w:tr w:rsidR="006053A3" w14:paraId="34EF2EE8" w14:textId="77777777">
        <w:trPr>
          <w:trHeight w:val="540"/>
        </w:trPr>
        <w:tc>
          <w:tcPr>
            <w:tcW w:w="537" w:type="dxa"/>
            <w:shd w:val="clear" w:color="auto" w:fill="AEAAAA" w:themeFill="background2" w:themeFillShade="BF"/>
            <w:vAlign w:val="center"/>
          </w:tcPr>
          <w:p w14:paraId="1CAA2FF0"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序号</w:t>
            </w:r>
          </w:p>
        </w:tc>
        <w:tc>
          <w:tcPr>
            <w:tcW w:w="2123" w:type="dxa"/>
            <w:shd w:val="clear" w:color="auto" w:fill="AEAAAA" w:themeFill="background2" w:themeFillShade="BF"/>
            <w:vAlign w:val="center"/>
          </w:tcPr>
          <w:p w14:paraId="47FDBD4A"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信息项</w:t>
            </w:r>
          </w:p>
        </w:tc>
        <w:tc>
          <w:tcPr>
            <w:tcW w:w="1276" w:type="dxa"/>
            <w:shd w:val="clear" w:color="auto" w:fill="AEAAAA" w:themeFill="background2" w:themeFillShade="BF"/>
            <w:vAlign w:val="center"/>
          </w:tcPr>
          <w:p w14:paraId="6C539513"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长度</w:t>
            </w:r>
          </w:p>
        </w:tc>
        <w:tc>
          <w:tcPr>
            <w:tcW w:w="3260" w:type="dxa"/>
            <w:shd w:val="clear" w:color="auto" w:fill="AEAAAA" w:themeFill="background2" w:themeFillShade="BF"/>
            <w:vAlign w:val="center"/>
          </w:tcPr>
          <w:p w14:paraId="5D8AE7E5"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说明</w:t>
            </w:r>
          </w:p>
        </w:tc>
      </w:tr>
      <w:tr w:rsidR="006053A3" w14:paraId="58EFFF6C" w14:textId="77777777">
        <w:trPr>
          <w:trHeight w:val="280"/>
        </w:trPr>
        <w:tc>
          <w:tcPr>
            <w:tcW w:w="537" w:type="dxa"/>
            <w:vAlign w:val="center"/>
          </w:tcPr>
          <w:p w14:paraId="56E757A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1</w:t>
            </w:r>
          </w:p>
        </w:tc>
        <w:tc>
          <w:tcPr>
            <w:tcW w:w="2123" w:type="dxa"/>
            <w:vAlign w:val="center"/>
          </w:tcPr>
          <w:p w14:paraId="041A14D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平台商户编号</w:t>
            </w:r>
          </w:p>
        </w:tc>
        <w:tc>
          <w:tcPr>
            <w:tcW w:w="1276" w:type="dxa"/>
            <w:vAlign w:val="center"/>
          </w:tcPr>
          <w:p w14:paraId="779EED12"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15)</w:t>
            </w:r>
          </w:p>
        </w:tc>
        <w:tc>
          <w:tcPr>
            <w:tcW w:w="3260" w:type="dxa"/>
            <w:vAlign w:val="center"/>
          </w:tcPr>
          <w:p w14:paraId="26F9D1B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同《平台商户业务订单明细文件》</w:t>
            </w:r>
          </w:p>
        </w:tc>
      </w:tr>
      <w:tr w:rsidR="006053A3" w14:paraId="705A9D10" w14:textId="77777777">
        <w:trPr>
          <w:trHeight w:val="280"/>
        </w:trPr>
        <w:tc>
          <w:tcPr>
            <w:tcW w:w="537" w:type="dxa"/>
            <w:vAlign w:val="center"/>
          </w:tcPr>
          <w:p w14:paraId="0A26C22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2</w:t>
            </w:r>
          </w:p>
        </w:tc>
        <w:tc>
          <w:tcPr>
            <w:tcW w:w="2123" w:type="dxa"/>
            <w:vAlign w:val="center"/>
          </w:tcPr>
          <w:p w14:paraId="0BF4206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用户编号</w:t>
            </w:r>
          </w:p>
        </w:tc>
        <w:tc>
          <w:tcPr>
            <w:tcW w:w="1276" w:type="dxa"/>
            <w:vAlign w:val="center"/>
          </w:tcPr>
          <w:p w14:paraId="2F8CB48A"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15)</w:t>
            </w:r>
          </w:p>
        </w:tc>
        <w:tc>
          <w:tcPr>
            <w:tcW w:w="3260" w:type="dxa"/>
            <w:vAlign w:val="center"/>
          </w:tcPr>
          <w:p w14:paraId="43F6DBC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同《平台商户业务订单明细文件》</w:t>
            </w:r>
          </w:p>
        </w:tc>
      </w:tr>
      <w:tr w:rsidR="006053A3" w14:paraId="1CD19268" w14:textId="77777777">
        <w:trPr>
          <w:trHeight w:val="280"/>
        </w:trPr>
        <w:tc>
          <w:tcPr>
            <w:tcW w:w="537" w:type="dxa"/>
            <w:vAlign w:val="center"/>
          </w:tcPr>
          <w:p w14:paraId="5F484FF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3</w:t>
            </w:r>
          </w:p>
        </w:tc>
        <w:tc>
          <w:tcPr>
            <w:tcW w:w="2123" w:type="dxa"/>
            <w:vAlign w:val="center"/>
          </w:tcPr>
          <w:p w14:paraId="7431B3B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交易日期</w:t>
            </w:r>
          </w:p>
        </w:tc>
        <w:tc>
          <w:tcPr>
            <w:tcW w:w="1276" w:type="dxa"/>
            <w:vAlign w:val="center"/>
          </w:tcPr>
          <w:p w14:paraId="31C94C27"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8)</w:t>
            </w:r>
          </w:p>
        </w:tc>
        <w:tc>
          <w:tcPr>
            <w:tcW w:w="3260" w:type="dxa"/>
            <w:vAlign w:val="center"/>
          </w:tcPr>
          <w:p w14:paraId="127B3CA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同《平台商户业务订单明细文件》</w:t>
            </w:r>
          </w:p>
        </w:tc>
      </w:tr>
      <w:tr w:rsidR="006053A3" w14:paraId="3D7E027A" w14:textId="77777777">
        <w:trPr>
          <w:trHeight w:val="280"/>
        </w:trPr>
        <w:tc>
          <w:tcPr>
            <w:tcW w:w="537" w:type="dxa"/>
            <w:vAlign w:val="center"/>
          </w:tcPr>
          <w:p w14:paraId="2EEA4FD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4</w:t>
            </w:r>
          </w:p>
        </w:tc>
        <w:tc>
          <w:tcPr>
            <w:tcW w:w="2123" w:type="dxa"/>
            <w:vAlign w:val="center"/>
          </w:tcPr>
          <w:p w14:paraId="6E04A29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交易时间</w:t>
            </w:r>
          </w:p>
        </w:tc>
        <w:tc>
          <w:tcPr>
            <w:tcW w:w="1276" w:type="dxa"/>
            <w:vAlign w:val="center"/>
          </w:tcPr>
          <w:p w14:paraId="42DE9EB9"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6)</w:t>
            </w:r>
          </w:p>
        </w:tc>
        <w:tc>
          <w:tcPr>
            <w:tcW w:w="3260" w:type="dxa"/>
            <w:vAlign w:val="center"/>
          </w:tcPr>
          <w:p w14:paraId="717C02A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同《平台商户业务订单明细文件》</w:t>
            </w:r>
          </w:p>
        </w:tc>
      </w:tr>
      <w:tr w:rsidR="006053A3" w14:paraId="0625DCEE" w14:textId="77777777">
        <w:trPr>
          <w:trHeight w:val="280"/>
        </w:trPr>
        <w:tc>
          <w:tcPr>
            <w:tcW w:w="537" w:type="dxa"/>
            <w:vAlign w:val="center"/>
          </w:tcPr>
          <w:p w14:paraId="2631E57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5</w:t>
            </w:r>
          </w:p>
        </w:tc>
        <w:tc>
          <w:tcPr>
            <w:tcW w:w="2123" w:type="dxa"/>
            <w:vAlign w:val="center"/>
          </w:tcPr>
          <w:p w14:paraId="633C528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支付渠道名称</w:t>
            </w:r>
          </w:p>
        </w:tc>
        <w:tc>
          <w:tcPr>
            <w:tcW w:w="1276" w:type="dxa"/>
            <w:vAlign w:val="center"/>
          </w:tcPr>
          <w:p w14:paraId="1C36F883"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60)</w:t>
            </w:r>
          </w:p>
        </w:tc>
        <w:tc>
          <w:tcPr>
            <w:tcW w:w="3260" w:type="dxa"/>
            <w:vAlign w:val="center"/>
          </w:tcPr>
          <w:p w14:paraId="03E8698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同《平台商户业务订单明细文件》</w:t>
            </w:r>
          </w:p>
        </w:tc>
      </w:tr>
      <w:tr w:rsidR="006053A3" w14:paraId="716FA189" w14:textId="77777777">
        <w:trPr>
          <w:trHeight w:val="280"/>
        </w:trPr>
        <w:tc>
          <w:tcPr>
            <w:tcW w:w="537" w:type="dxa"/>
            <w:vAlign w:val="center"/>
          </w:tcPr>
          <w:p w14:paraId="75994B5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6</w:t>
            </w:r>
          </w:p>
        </w:tc>
        <w:tc>
          <w:tcPr>
            <w:tcW w:w="2123" w:type="dxa"/>
            <w:vAlign w:val="center"/>
          </w:tcPr>
          <w:p w14:paraId="14ECEB6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平台商户业务订单号</w:t>
            </w:r>
          </w:p>
        </w:tc>
        <w:tc>
          <w:tcPr>
            <w:tcW w:w="1276" w:type="dxa"/>
            <w:vAlign w:val="center"/>
          </w:tcPr>
          <w:p w14:paraId="600FA64F"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64)</w:t>
            </w:r>
          </w:p>
        </w:tc>
        <w:tc>
          <w:tcPr>
            <w:tcW w:w="3260" w:type="dxa"/>
            <w:vAlign w:val="center"/>
          </w:tcPr>
          <w:p w14:paraId="536C010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同《平台商户业务订单明细文件》</w:t>
            </w:r>
          </w:p>
        </w:tc>
      </w:tr>
      <w:tr w:rsidR="006053A3" w14:paraId="2A26693A" w14:textId="77777777">
        <w:trPr>
          <w:trHeight w:val="280"/>
        </w:trPr>
        <w:tc>
          <w:tcPr>
            <w:tcW w:w="537" w:type="dxa"/>
            <w:vAlign w:val="center"/>
          </w:tcPr>
          <w:p w14:paraId="6294EF9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7</w:t>
            </w:r>
          </w:p>
        </w:tc>
        <w:tc>
          <w:tcPr>
            <w:tcW w:w="2123" w:type="dxa"/>
            <w:vAlign w:val="center"/>
          </w:tcPr>
          <w:p w14:paraId="06B95B2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平台商户支付订单号</w:t>
            </w:r>
          </w:p>
        </w:tc>
        <w:tc>
          <w:tcPr>
            <w:tcW w:w="1276" w:type="dxa"/>
            <w:vAlign w:val="center"/>
          </w:tcPr>
          <w:p w14:paraId="0FEA2649"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64)</w:t>
            </w:r>
          </w:p>
        </w:tc>
        <w:tc>
          <w:tcPr>
            <w:tcW w:w="3260" w:type="dxa"/>
            <w:vAlign w:val="center"/>
          </w:tcPr>
          <w:p w14:paraId="24CB667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同《平台商户业务订单明细文件》</w:t>
            </w:r>
          </w:p>
        </w:tc>
      </w:tr>
      <w:tr w:rsidR="006053A3" w14:paraId="7352A23B" w14:textId="77777777">
        <w:trPr>
          <w:trHeight w:val="280"/>
        </w:trPr>
        <w:tc>
          <w:tcPr>
            <w:tcW w:w="537" w:type="dxa"/>
            <w:vAlign w:val="center"/>
          </w:tcPr>
          <w:p w14:paraId="1E9F9DE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8</w:t>
            </w:r>
          </w:p>
        </w:tc>
        <w:tc>
          <w:tcPr>
            <w:tcW w:w="2123" w:type="dxa"/>
            <w:vAlign w:val="center"/>
          </w:tcPr>
          <w:p w14:paraId="6C7A6E5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支付渠道交易流水号</w:t>
            </w:r>
          </w:p>
        </w:tc>
        <w:tc>
          <w:tcPr>
            <w:tcW w:w="1276" w:type="dxa"/>
            <w:vAlign w:val="center"/>
          </w:tcPr>
          <w:p w14:paraId="2FE86A0F"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64)</w:t>
            </w:r>
          </w:p>
        </w:tc>
        <w:tc>
          <w:tcPr>
            <w:tcW w:w="3260" w:type="dxa"/>
            <w:vAlign w:val="center"/>
          </w:tcPr>
          <w:p w14:paraId="0239829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同《平台商户业务订单明细文件》</w:t>
            </w:r>
          </w:p>
        </w:tc>
      </w:tr>
      <w:tr w:rsidR="006053A3" w14:paraId="22D5CDC1" w14:textId="77777777">
        <w:trPr>
          <w:trHeight w:val="280"/>
        </w:trPr>
        <w:tc>
          <w:tcPr>
            <w:tcW w:w="537" w:type="dxa"/>
            <w:vAlign w:val="center"/>
          </w:tcPr>
          <w:p w14:paraId="44269C0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9</w:t>
            </w:r>
          </w:p>
        </w:tc>
        <w:tc>
          <w:tcPr>
            <w:tcW w:w="2123" w:type="dxa"/>
            <w:vAlign w:val="center"/>
          </w:tcPr>
          <w:p w14:paraId="183DC82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平台商户业务子订单号</w:t>
            </w:r>
          </w:p>
        </w:tc>
        <w:tc>
          <w:tcPr>
            <w:tcW w:w="1276" w:type="dxa"/>
            <w:vAlign w:val="center"/>
          </w:tcPr>
          <w:p w14:paraId="1533B4A5"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64)</w:t>
            </w:r>
          </w:p>
        </w:tc>
        <w:tc>
          <w:tcPr>
            <w:tcW w:w="3260" w:type="dxa"/>
            <w:vAlign w:val="center"/>
          </w:tcPr>
          <w:p w14:paraId="7BA5CDD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同《平台商户业务订单明细文件》</w:t>
            </w:r>
          </w:p>
        </w:tc>
      </w:tr>
      <w:tr w:rsidR="006053A3" w14:paraId="5FACE6CC" w14:textId="77777777">
        <w:trPr>
          <w:trHeight w:val="280"/>
        </w:trPr>
        <w:tc>
          <w:tcPr>
            <w:tcW w:w="537" w:type="dxa"/>
            <w:vAlign w:val="center"/>
          </w:tcPr>
          <w:p w14:paraId="7F431E4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10</w:t>
            </w:r>
          </w:p>
        </w:tc>
        <w:tc>
          <w:tcPr>
            <w:tcW w:w="2123" w:type="dxa"/>
            <w:vAlign w:val="center"/>
          </w:tcPr>
          <w:p w14:paraId="4CEDA0B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支付订单交易类型</w:t>
            </w:r>
          </w:p>
        </w:tc>
        <w:tc>
          <w:tcPr>
            <w:tcW w:w="1276" w:type="dxa"/>
            <w:vAlign w:val="center"/>
          </w:tcPr>
          <w:p w14:paraId="533AC646"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2)</w:t>
            </w:r>
          </w:p>
        </w:tc>
        <w:tc>
          <w:tcPr>
            <w:tcW w:w="3260" w:type="dxa"/>
            <w:vAlign w:val="center"/>
          </w:tcPr>
          <w:p w14:paraId="10D53DB4"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同《平台商户业务订单明细文件》</w:t>
            </w:r>
          </w:p>
        </w:tc>
      </w:tr>
      <w:tr w:rsidR="006053A3" w14:paraId="02980C63" w14:textId="77777777">
        <w:trPr>
          <w:trHeight w:val="280"/>
        </w:trPr>
        <w:tc>
          <w:tcPr>
            <w:tcW w:w="537" w:type="dxa"/>
            <w:vAlign w:val="center"/>
          </w:tcPr>
          <w:p w14:paraId="071F1A1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11</w:t>
            </w:r>
          </w:p>
        </w:tc>
        <w:tc>
          <w:tcPr>
            <w:tcW w:w="2123" w:type="dxa"/>
            <w:vAlign w:val="center"/>
          </w:tcPr>
          <w:p w14:paraId="4F38D97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业务订单交易类型</w:t>
            </w:r>
          </w:p>
        </w:tc>
        <w:tc>
          <w:tcPr>
            <w:tcW w:w="1276" w:type="dxa"/>
            <w:vAlign w:val="center"/>
          </w:tcPr>
          <w:p w14:paraId="52FBA6C3"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2)</w:t>
            </w:r>
          </w:p>
        </w:tc>
        <w:tc>
          <w:tcPr>
            <w:tcW w:w="3260" w:type="dxa"/>
            <w:vAlign w:val="center"/>
          </w:tcPr>
          <w:p w14:paraId="1B395C5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同《平台商户业务订单明细文件》</w:t>
            </w:r>
          </w:p>
        </w:tc>
      </w:tr>
      <w:tr w:rsidR="006053A3" w14:paraId="311E4CB7" w14:textId="77777777">
        <w:trPr>
          <w:trHeight w:val="280"/>
        </w:trPr>
        <w:tc>
          <w:tcPr>
            <w:tcW w:w="537" w:type="dxa"/>
            <w:vAlign w:val="center"/>
          </w:tcPr>
          <w:p w14:paraId="1E1FEDD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12</w:t>
            </w:r>
          </w:p>
        </w:tc>
        <w:tc>
          <w:tcPr>
            <w:tcW w:w="2123" w:type="dxa"/>
            <w:vAlign w:val="center"/>
          </w:tcPr>
          <w:p w14:paraId="49F3E33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清算资金来源</w:t>
            </w:r>
          </w:p>
        </w:tc>
        <w:tc>
          <w:tcPr>
            <w:tcW w:w="1276" w:type="dxa"/>
            <w:vAlign w:val="center"/>
          </w:tcPr>
          <w:p w14:paraId="2C618A5B"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w:t>
            </w:r>
          </w:p>
        </w:tc>
        <w:tc>
          <w:tcPr>
            <w:tcW w:w="3260" w:type="dxa"/>
            <w:vAlign w:val="center"/>
          </w:tcPr>
          <w:p w14:paraId="35058DD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同《平台商户业务订单明细文件》</w:t>
            </w:r>
          </w:p>
        </w:tc>
      </w:tr>
      <w:tr w:rsidR="006053A3" w14:paraId="217D497E" w14:textId="77777777">
        <w:trPr>
          <w:trHeight w:val="280"/>
        </w:trPr>
        <w:tc>
          <w:tcPr>
            <w:tcW w:w="537" w:type="dxa"/>
            <w:vAlign w:val="center"/>
          </w:tcPr>
          <w:p w14:paraId="7271CE6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13</w:t>
            </w:r>
          </w:p>
        </w:tc>
        <w:tc>
          <w:tcPr>
            <w:tcW w:w="2123" w:type="dxa"/>
            <w:vAlign w:val="center"/>
          </w:tcPr>
          <w:p w14:paraId="130797D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渠道手续费承担方式</w:t>
            </w:r>
          </w:p>
        </w:tc>
        <w:tc>
          <w:tcPr>
            <w:tcW w:w="1276" w:type="dxa"/>
            <w:vAlign w:val="center"/>
          </w:tcPr>
          <w:p w14:paraId="2559C258"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w:t>
            </w:r>
          </w:p>
        </w:tc>
        <w:tc>
          <w:tcPr>
            <w:tcW w:w="3260" w:type="dxa"/>
            <w:vAlign w:val="center"/>
          </w:tcPr>
          <w:p w14:paraId="7F81614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同《平台商户业务订单明细文件》</w:t>
            </w:r>
          </w:p>
        </w:tc>
      </w:tr>
      <w:tr w:rsidR="006053A3" w14:paraId="2B5EE7A0" w14:textId="77777777">
        <w:trPr>
          <w:trHeight w:val="280"/>
        </w:trPr>
        <w:tc>
          <w:tcPr>
            <w:tcW w:w="537" w:type="dxa"/>
            <w:vAlign w:val="center"/>
          </w:tcPr>
          <w:p w14:paraId="5E792DE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14</w:t>
            </w:r>
          </w:p>
        </w:tc>
        <w:tc>
          <w:tcPr>
            <w:tcW w:w="2123" w:type="dxa"/>
            <w:vAlign w:val="center"/>
          </w:tcPr>
          <w:p w14:paraId="69E1F90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原始订单金额</w:t>
            </w:r>
          </w:p>
        </w:tc>
        <w:tc>
          <w:tcPr>
            <w:tcW w:w="1276" w:type="dxa"/>
            <w:vAlign w:val="center"/>
          </w:tcPr>
          <w:p w14:paraId="1D1BC87B"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Decimal(</w:t>
            </w:r>
            <w:proofErr w:type="gramEnd"/>
            <w:r>
              <w:rPr>
                <w:rFonts w:asciiTheme="minorEastAsia" w:hAnsiTheme="minorEastAsia" w:cstheme="minorEastAsia" w:hint="eastAsia"/>
                <w:kern w:val="0"/>
                <w:sz w:val="16"/>
                <w:szCs w:val="16"/>
              </w:rPr>
              <w:t>17,2)</w:t>
            </w:r>
          </w:p>
        </w:tc>
        <w:tc>
          <w:tcPr>
            <w:tcW w:w="3260" w:type="dxa"/>
            <w:vAlign w:val="center"/>
          </w:tcPr>
          <w:p w14:paraId="4DE6D3F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同《平台商户业务订单明细文件》</w:t>
            </w:r>
          </w:p>
        </w:tc>
      </w:tr>
      <w:tr w:rsidR="006053A3" w14:paraId="68CFD45F" w14:textId="77777777">
        <w:trPr>
          <w:trHeight w:val="280"/>
        </w:trPr>
        <w:tc>
          <w:tcPr>
            <w:tcW w:w="537" w:type="dxa"/>
            <w:vAlign w:val="center"/>
          </w:tcPr>
          <w:p w14:paraId="72E8BBB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15</w:t>
            </w:r>
          </w:p>
        </w:tc>
        <w:tc>
          <w:tcPr>
            <w:tcW w:w="2123" w:type="dxa"/>
            <w:vAlign w:val="center"/>
          </w:tcPr>
          <w:p w14:paraId="657740F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原始支付金额</w:t>
            </w:r>
          </w:p>
        </w:tc>
        <w:tc>
          <w:tcPr>
            <w:tcW w:w="1276" w:type="dxa"/>
            <w:vAlign w:val="center"/>
          </w:tcPr>
          <w:p w14:paraId="2B040E96"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Decimal(</w:t>
            </w:r>
            <w:proofErr w:type="gramEnd"/>
            <w:r>
              <w:rPr>
                <w:rFonts w:asciiTheme="minorEastAsia" w:hAnsiTheme="minorEastAsia" w:cstheme="minorEastAsia" w:hint="eastAsia"/>
                <w:kern w:val="0"/>
                <w:sz w:val="16"/>
                <w:szCs w:val="16"/>
              </w:rPr>
              <w:t>17,2)</w:t>
            </w:r>
          </w:p>
        </w:tc>
        <w:tc>
          <w:tcPr>
            <w:tcW w:w="3260" w:type="dxa"/>
            <w:vAlign w:val="center"/>
          </w:tcPr>
          <w:p w14:paraId="55B0559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同《平台商户业务订单明细文件》</w:t>
            </w:r>
          </w:p>
        </w:tc>
      </w:tr>
      <w:tr w:rsidR="006053A3" w14:paraId="2D278FC3" w14:textId="77777777">
        <w:trPr>
          <w:trHeight w:val="280"/>
        </w:trPr>
        <w:tc>
          <w:tcPr>
            <w:tcW w:w="537" w:type="dxa"/>
            <w:vAlign w:val="center"/>
          </w:tcPr>
          <w:p w14:paraId="081336E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16</w:t>
            </w:r>
          </w:p>
        </w:tc>
        <w:tc>
          <w:tcPr>
            <w:tcW w:w="2123" w:type="dxa"/>
            <w:vAlign w:val="center"/>
          </w:tcPr>
          <w:p w14:paraId="642DEF1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平台优惠金额</w:t>
            </w:r>
          </w:p>
        </w:tc>
        <w:tc>
          <w:tcPr>
            <w:tcW w:w="1276" w:type="dxa"/>
            <w:vAlign w:val="center"/>
          </w:tcPr>
          <w:p w14:paraId="513A47E1"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Decimal(</w:t>
            </w:r>
            <w:proofErr w:type="gramEnd"/>
            <w:r>
              <w:rPr>
                <w:rFonts w:asciiTheme="minorEastAsia" w:hAnsiTheme="minorEastAsia" w:cstheme="minorEastAsia" w:hint="eastAsia"/>
                <w:kern w:val="0"/>
                <w:sz w:val="16"/>
                <w:szCs w:val="16"/>
              </w:rPr>
              <w:t>17,2)</w:t>
            </w:r>
          </w:p>
        </w:tc>
        <w:tc>
          <w:tcPr>
            <w:tcW w:w="3260" w:type="dxa"/>
            <w:vAlign w:val="center"/>
          </w:tcPr>
          <w:p w14:paraId="43E46C9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同《平台商户业务订单明细文件》</w:t>
            </w:r>
          </w:p>
        </w:tc>
      </w:tr>
      <w:tr w:rsidR="006053A3" w14:paraId="4494F3C1" w14:textId="77777777">
        <w:trPr>
          <w:trHeight w:val="280"/>
        </w:trPr>
        <w:tc>
          <w:tcPr>
            <w:tcW w:w="537" w:type="dxa"/>
            <w:vAlign w:val="center"/>
          </w:tcPr>
          <w:p w14:paraId="61C305A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17</w:t>
            </w:r>
          </w:p>
        </w:tc>
        <w:tc>
          <w:tcPr>
            <w:tcW w:w="2123" w:type="dxa"/>
            <w:vAlign w:val="center"/>
          </w:tcPr>
          <w:p w14:paraId="11BDB5E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平台分成金额</w:t>
            </w:r>
          </w:p>
        </w:tc>
        <w:tc>
          <w:tcPr>
            <w:tcW w:w="1276" w:type="dxa"/>
            <w:vAlign w:val="center"/>
          </w:tcPr>
          <w:p w14:paraId="35F7787E"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Decimal(</w:t>
            </w:r>
            <w:proofErr w:type="gramEnd"/>
            <w:r>
              <w:rPr>
                <w:rFonts w:asciiTheme="minorEastAsia" w:hAnsiTheme="minorEastAsia" w:cstheme="minorEastAsia" w:hint="eastAsia"/>
                <w:kern w:val="0"/>
                <w:sz w:val="16"/>
                <w:szCs w:val="16"/>
              </w:rPr>
              <w:t>17,2)</w:t>
            </w:r>
          </w:p>
        </w:tc>
        <w:tc>
          <w:tcPr>
            <w:tcW w:w="3260" w:type="dxa"/>
            <w:vAlign w:val="center"/>
          </w:tcPr>
          <w:p w14:paraId="71D647F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同《平台商户业务订单明细文件》</w:t>
            </w:r>
          </w:p>
        </w:tc>
      </w:tr>
      <w:tr w:rsidR="006053A3" w14:paraId="7B524201" w14:textId="77777777">
        <w:trPr>
          <w:trHeight w:val="280"/>
        </w:trPr>
        <w:tc>
          <w:tcPr>
            <w:tcW w:w="537" w:type="dxa"/>
            <w:vAlign w:val="center"/>
          </w:tcPr>
          <w:p w14:paraId="2157FF2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18</w:t>
            </w:r>
          </w:p>
        </w:tc>
        <w:tc>
          <w:tcPr>
            <w:tcW w:w="2123" w:type="dxa"/>
            <w:vAlign w:val="center"/>
          </w:tcPr>
          <w:p w14:paraId="47E4D61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平台垫款金额</w:t>
            </w:r>
          </w:p>
        </w:tc>
        <w:tc>
          <w:tcPr>
            <w:tcW w:w="1276" w:type="dxa"/>
            <w:vAlign w:val="center"/>
          </w:tcPr>
          <w:p w14:paraId="30F6C092"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Decimal(</w:t>
            </w:r>
            <w:proofErr w:type="gramEnd"/>
            <w:r>
              <w:rPr>
                <w:rFonts w:asciiTheme="minorEastAsia" w:hAnsiTheme="minorEastAsia" w:cstheme="minorEastAsia" w:hint="eastAsia"/>
                <w:kern w:val="0"/>
                <w:sz w:val="16"/>
                <w:szCs w:val="16"/>
              </w:rPr>
              <w:t>17,2)</w:t>
            </w:r>
          </w:p>
        </w:tc>
        <w:tc>
          <w:tcPr>
            <w:tcW w:w="3260" w:type="dxa"/>
            <w:vAlign w:val="center"/>
          </w:tcPr>
          <w:p w14:paraId="0546771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同《平台商户业务订单明细文件》</w:t>
            </w:r>
          </w:p>
        </w:tc>
      </w:tr>
      <w:tr w:rsidR="006053A3" w14:paraId="17E730C0" w14:textId="77777777">
        <w:trPr>
          <w:trHeight w:val="280"/>
        </w:trPr>
        <w:tc>
          <w:tcPr>
            <w:tcW w:w="537" w:type="dxa"/>
            <w:vAlign w:val="center"/>
          </w:tcPr>
          <w:p w14:paraId="1DBB0C1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19</w:t>
            </w:r>
          </w:p>
        </w:tc>
        <w:tc>
          <w:tcPr>
            <w:tcW w:w="2123" w:type="dxa"/>
            <w:vAlign w:val="center"/>
          </w:tcPr>
          <w:p w14:paraId="2BCC6FC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渠道手续费</w:t>
            </w:r>
          </w:p>
        </w:tc>
        <w:tc>
          <w:tcPr>
            <w:tcW w:w="1276" w:type="dxa"/>
            <w:vAlign w:val="center"/>
          </w:tcPr>
          <w:p w14:paraId="5CE9FF4F"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Decimal(</w:t>
            </w:r>
            <w:proofErr w:type="gramEnd"/>
            <w:r>
              <w:rPr>
                <w:rFonts w:asciiTheme="minorEastAsia" w:hAnsiTheme="minorEastAsia" w:cstheme="minorEastAsia" w:hint="eastAsia"/>
                <w:kern w:val="0"/>
                <w:sz w:val="16"/>
                <w:szCs w:val="16"/>
              </w:rPr>
              <w:t>17,2)</w:t>
            </w:r>
          </w:p>
        </w:tc>
        <w:tc>
          <w:tcPr>
            <w:tcW w:w="3260" w:type="dxa"/>
            <w:vAlign w:val="center"/>
          </w:tcPr>
          <w:p w14:paraId="17F472D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同《平台商户业务订单明细文件》</w:t>
            </w:r>
          </w:p>
        </w:tc>
      </w:tr>
      <w:tr w:rsidR="006053A3" w14:paraId="5D231149" w14:textId="77777777">
        <w:trPr>
          <w:trHeight w:val="280"/>
        </w:trPr>
        <w:tc>
          <w:tcPr>
            <w:tcW w:w="537" w:type="dxa"/>
            <w:vAlign w:val="center"/>
          </w:tcPr>
          <w:p w14:paraId="1B45EC8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20</w:t>
            </w:r>
          </w:p>
        </w:tc>
        <w:tc>
          <w:tcPr>
            <w:tcW w:w="2123" w:type="dxa"/>
            <w:vAlign w:val="center"/>
          </w:tcPr>
          <w:p w14:paraId="648FA20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资金类型</w:t>
            </w:r>
          </w:p>
        </w:tc>
        <w:tc>
          <w:tcPr>
            <w:tcW w:w="1276" w:type="dxa"/>
            <w:vAlign w:val="center"/>
          </w:tcPr>
          <w:p w14:paraId="7548B099"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6)</w:t>
            </w:r>
          </w:p>
        </w:tc>
        <w:tc>
          <w:tcPr>
            <w:tcW w:w="3260" w:type="dxa"/>
            <w:vAlign w:val="center"/>
          </w:tcPr>
          <w:p w14:paraId="00ABE2A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同《平台商户业务订单明细文件》</w:t>
            </w:r>
          </w:p>
        </w:tc>
      </w:tr>
      <w:tr w:rsidR="006053A3" w14:paraId="7F1CB9EF" w14:textId="77777777">
        <w:trPr>
          <w:trHeight w:val="280"/>
        </w:trPr>
        <w:tc>
          <w:tcPr>
            <w:tcW w:w="537" w:type="dxa"/>
            <w:vAlign w:val="center"/>
          </w:tcPr>
          <w:p w14:paraId="255AF79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21</w:t>
            </w:r>
          </w:p>
        </w:tc>
        <w:tc>
          <w:tcPr>
            <w:tcW w:w="2123" w:type="dxa"/>
            <w:vAlign w:val="center"/>
          </w:tcPr>
          <w:p w14:paraId="2DD9012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备注</w:t>
            </w:r>
          </w:p>
        </w:tc>
        <w:tc>
          <w:tcPr>
            <w:tcW w:w="1276" w:type="dxa"/>
            <w:vAlign w:val="center"/>
          </w:tcPr>
          <w:p w14:paraId="790EB9FD"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200)</w:t>
            </w:r>
          </w:p>
        </w:tc>
        <w:tc>
          <w:tcPr>
            <w:tcW w:w="3260" w:type="dxa"/>
            <w:vAlign w:val="center"/>
          </w:tcPr>
          <w:p w14:paraId="45022A4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同《平台商户业务订单明细文件》</w:t>
            </w:r>
          </w:p>
        </w:tc>
      </w:tr>
      <w:tr w:rsidR="006053A3" w14:paraId="120D1980" w14:textId="77777777">
        <w:trPr>
          <w:trHeight w:val="560"/>
        </w:trPr>
        <w:tc>
          <w:tcPr>
            <w:tcW w:w="537" w:type="dxa"/>
            <w:vAlign w:val="center"/>
          </w:tcPr>
          <w:p w14:paraId="0C16055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22</w:t>
            </w:r>
          </w:p>
        </w:tc>
        <w:tc>
          <w:tcPr>
            <w:tcW w:w="2123" w:type="dxa"/>
            <w:vAlign w:val="center"/>
          </w:tcPr>
          <w:p w14:paraId="43D82D8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处理结果</w:t>
            </w:r>
          </w:p>
        </w:tc>
        <w:tc>
          <w:tcPr>
            <w:tcW w:w="1276" w:type="dxa"/>
            <w:vAlign w:val="center"/>
          </w:tcPr>
          <w:p w14:paraId="57577A18"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7)</w:t>
            </w:r>
          </w:p>
        </w:tc>
        <w:tc>
          <w:tcPr>
            <w:tcW w:w="3260" w:type="dxa"/>
            <w:vAlign w:val="center"/>
          </w:tcPr>
          <w:p w14:paraId="51F3D3B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AAAAA：表示成功</w:t>
            </w:r>
            <w:r>
              <w:rPr>
                <w:rFonts w:asciiTheme="minorEastAsia" w:hAnsiTheme="minorEastAsia" w:cstheme="minorEastAsia" w:hint="eastAsia"/>
                <w:kern w:val="0"/>
                <w:sz w:val="16"/>
                <w:szCs w:val="16"/>
              </w:rPr>
              <w:br/>
              <w:t>其他：表示失败</w:t>
            </w:r>
          </w:p>
        </w:tc>
      </w:tr>
      <w:tr w:rsidR="006053A3" w14:paraId="6D000969" w14:textId="77777777">
        <w:trPr>
          <w:trHeight w:val="280"/>
        </w:trPr>
        <w:tc>
          <w:tcPr>
            <w:tcW w:w="537" w:type="dxa"/>
            <w:vAlign w:val="center"/>
          </w:tcPr>
          <w:p w14:paraId="1B98021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23</w:t>
            </w:r>
          </w:p>
        </w:tc>
        <w:tc>
          <w:tcPr>
            <w:tcW w:w="2123" w:type="dxa"/>
            <w:vAlign w:val="center"/>
          </w:tcPr>
          <w:p w14:paraId="3194135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处理描述</w:t>
            </w:r>
          </w:p>
        </w:tc>
        <w:tc>
          <w:tcPr>
            <w:tcW w:w="1276" w:type="dxa"/>
            <w:vAlign w:val="center"/>
          </w:tcPr>
          <w:p w14:paraId="18B740FC"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kern w:val="0"/>
                <w:sz w:val="16"/>
                <w:szCs w:val="16"/>
              </w:rPr>
              <w:t>String(</w:t>
            </w:r>
            <w:proofErr w:type="gramEnd"/>
            <w:r>
              <w:rPr>
                <w:rFonts w:asciiTheme="minorEastAsia" w:hAnsiTheme="minorEastAsia" w:cstheme="minorEastAsia" w:hint="eastAsia"/>
                <w:kern w:val="0"/>
                <w:sz w:val="16"/>
                <w:szCs w:val="16"/>
              </w:rPr>
              <w:t>100)</w:t>
            </w:r>
          </w:p>
        </w:tc>
        <w:tc>
          <w:tcPr>
            <w:tcW w:w="3260" w:type="dxa"/>
            <w:vAlign w:val="center"/>
          </w:tcPr>
          <w:p w14:paraId="4944BC7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系统返回描述信息</w:t>
            </w:r>
          </w:p>
        </w:tc>
      </w:tr>
    </w:tbl>
    <w:p w14:paraId="25DF3397" w14:textId="77777777" w:rsidR="006053A3" w:rsidRDefault="006053A3" w:rsidP="002A7523">
      <w:pPr>
        <w:pStyle w:val="3-"/>
        <w:numPr>
          <w:ilvl w:val="2"/>
          <w:numId w:val="0"/>
        </w:numPr>
        <w:outlineLvl w:val="9"/>
        <w:rPr>
          <w:rFonts w:asciiTheme="majorEastAsia" w:eastAsiaTheme="majorEastAsia" w:hAnsiTheme="majorEastAsia" w:cstheme="majorEastAsia" w:hint="eastAsia"/>
          <w:b/>
          <w:bCs/>
          <w:sz w:val="28"/>
          <w:szCs w:val="28"/>
        </w:rPr>
      </w:pPr>
    </w:p>
    <w:p w14:paraId="7ECAE8E4" w14:textId="77777777" w:rsidR="006053A3" w:rsidRDefault="00000000">
      <w:pPr>
        <w:pStyle w:val="3-"/>
        <w:rPr>
          <w:rFonts w:asciiTheme="majorEastAsia" w:eastAsiaTheme="majorEastAsia" w:hAnsiTheme="majorEastAsia" w:cstheme="majorEastAsia" w:hint="eastAsia"/>
          <w:b/>
          <w:bCs/>
          <w:sz w:val="28"/>
          <w:szCs w:val="28"/>
        </w:rPr>
      </w:pPr>
      <w:r>
        <w:rPr>
          <w:rFonts w:asciiTheme="majorEastAsia" w:eastAsiaTheme="majorEastAsia" w:hAnsiTheme="majorEastAsia" w:cstheme="majorEastAsia" w:hint="eastAsia"/>
          <w:b/>
          <w:bCs/>
          <w:sz w:val="28"/>
          <w:szCs w:val="28"/>
        </w:rPr>
        <w:t>人行联行号同步文件（996）</w:t>
      </w:r>
      <w:bookmarkEnd w:id="111"/>
    </w:p>
    <w:p w14:paraId="49556624" w14:textId="77777777" w:rsidR="006053A3" w:rsidRDefault="00000000">
      <w:pPr>
        <w:pStyle w:val="4-"/>
        <w:rPr>
          <w:rFonts w:hint="eastAsia"/>
        </w:rPr>
      </w:pPr>
      <w:r>
        <w:rPr>
          <w:rFonts w:hint="eastAsia"/>
        </w:rPr>
        <w:t>功能介绍</w:t>
      </w:r>
    </w:p>
    <w:p w14:paraId="6C3C61E5" w14:textId="77777777" w:rsidR="006053A3" w:rsidRDefault="00000000">
      <w:pPr>
        <w:pStyle w:val="10"/>
      </w:pPr>
      <w:r>
        <w:rPr>
          <w:rFonts w:hint="eastAsia"/>
        </w:rPr>
        <w:t>平台商户通过该文件向e管家系统获取最新的人行支付联行号文件，用于人行大小额系统跨行提现时确定他行提现账户的人行支付联行号信息。</w:t>
      </w:r>
    </w:p>
    <w:p w14:paraId="638480D4" w14:textId="77777777" w:rsidR="006053A3" w:rsidRDefault="00000000">
      <w:pPr>
        <w:pStyle w:val="4-"/>
        <w:rPr>
          <w:rFonts w:hint="eastAsia"/>
        </w:rPr>
      </w:pPr>
      <w:r>
        <w:rPr>
          <w:rFonts w:hint="eastAsia"/>
        </w:rPr>
        <w:lastRenderedPageBreak/>
        <w:t>适用场景</w:t>
      </w:r>
    </w:p>
    <w:p w14:paraId="6D4F41EB" w14:textId="77777777" w:rsidR="006053A3" w:rsidRDefault="00000000">
      <w:pPr>
        <w:pStyle w:val="10"/>
      </w:pPr>
      <w:r>
        <w:rPr>
          <w:rFonts w:hint="eastAsia"/>
        </w:rPr>
        <w:t>该功能为通用</w:t>
      </w:r>
      <w:r>
        <w:t>可</w:t>
      </w:r>
      <w:r>
        <w:rPr>
          <w:rFonts w:hint="eastAsia"/>
        </w:rPr>
        <w:t>选功能，对于使用人行大小额系统作为提现通道的平台商户可根据自身需要下载人行联行号同步文件。</w:t>
      </w:r>
    </w:p>
    <w:p w14:paraId="14A0CCB5" w14:textId="77777777" w:rsidR="006053A3" w:rsidRDefault="00000000">
      <w:pPr>
        <w:pStyle w:val="4-"/>
        <w:rPr>
          <w:rFonts w:hint="eastAsia"/>
        </w:rPr>
      </w:pPr>
      <w:r>
        <w:rPr>
          <w:rFonts w:hint="eastAsia"/>
        </w:rPr>
        <w:t>文件描述</w:t>
      </w:r>
    </w:p>
    <w:tbl>
      <w:tblPr>
        <w:tblStyle w:val="ad"/>
        <w:tblW w:w="7021" w:type="dxa"/>
        <w:tblLayout w:type="fixed"/>
        <w:tblLook w:val="04A0" w:firstRow="1" w:lastRow="0" w:firstColumn="1" w:lastColumn="0" w:noHBand="0" w:noVBand="1"/>
      </w:tblPr>
      <w:tblGrid>
        <w:gridCol w:w="562"/>
        <w:gridCol w:w="1843"/>
        <w:gridCol w:w="1605"/>
        <w:gridCol w:w="3011"/>
      </w:tblGrid>
      <w:tr w:rsidR="006053A3" w14:paraId="1923DD85" w14:textId="77777777">
        <w:trPr>
          <w:trHeight w:val="280"/>
        </w:trPr>
        <w:tc>
          <w:tcPr>
            <w:tcW w:w="562" w:type="dxa"/>
            <w:shd w:val="clear" w:color="auto" w:fill="AEAAAA" w:themeFill="background2" w:themeFillShade="BF"/>
          </w:tcPr>
          <w:p w14:paraId="77DA0ACD"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序号</w:t>
            </w:r>
          </w:p>
        </w:tc>
        <w:tc>
          <w:tcPr>
            <w:tcW w:w="1843" w:type="dxa"/>
            <w:shd w:val="clear" w:color="auto" w:fill="AEAAAA" w:themeFill="background2" w:themeFillShade="BF"/>
          </w:tcPr>
          <w:p w14:paraId="02DD4C85"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信息项</w:t>
            </w:r>
          </w:p>
        </w:tc>
        <w:tc>
          <w:tcPr>
            <w:tcW w:w="1605" w:type="dxa"/>
            <w:shd w:val="clear" w:color="auto" w:fill="AEAAAA" w:themeFill="background2" w:themeFillShade="BF"/>
          </w:tcPr>
          <w:p w14:paraId="7ECD291C"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长度</w:t>
            </w:r>
          </w:p>
        </w:tc>
        <w:tc>
          <w:tcPr>
            <w:tcW w:w="3011" w:type="dxa"/>
            <w:shd w:val="clear" w:color="auto" w:fill="AEAAAA" w:themeFill="background2" w:themeFillShade="BF"/>
          </w:tcPr>
          <w:p w14:paraId="1FAF0A1E" w14:textId="77777777" w:rsidR="006053A3" w:rsidRDefault="00000000">
            <w:pPr>
              <w:widowControl/>
              <w:jc w:val="left"/>
              <w:rPr>
                <w:rFonts w:asciiTheme="minorEastAsia" w:hAnsiTheme="minorEastAsia" w:cstheme="minorEastAsia" w:hint="eastAsia"/>
                <w:b/>
                <w:bCs/>
                <w:kern w:val="0"/>
                <w:sz w:val="16"/>
                <w:szCs w:val="16"/>
              </w:rPr>
            </w:pPr>
            <w:r>
              <w:rPr>
                <w:rFonts w:asciiTheme="minorEastAsia" w:hAnsiTheme="minorEastAsia" w:cstheme="minorEastAsia" w:hint="eastAsia"/>
                <w:b/>
                <w:bCs/>
                <w:kern w:val="0"/>
                <w:sz w:val="16"/>
                <w:szCs w:val="16"/>
              </w:rPr>
              <w:t>说明</w:t>
            </w:r>
          </w:p>
        </w:tc>
      </w:tr>
      <w:tr w:rsidR="006053A3" w14:paraId="2D79F48B" w14:textId="77777777">
        <w:trPr>
          <w:trHeight w:val="280"/>
        </w:trPr>
        <w:tc>
          <w:tcPr>
            <w:tcW w:w="562" w:type="dxa"/>
          </w:tcPr>
          <w:p w14:paraId="0FF5E8C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1</w:t>
            </w:r>
          </w:p>
        </w:tc>
        <w:tc>
          <w:tcPr>
            <w:tcW w:w="1843" w:type="dxa"/>
          </w:tcPr>
          <w:p w14:paraId="67EFA2E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参与机构行号</w:t>
            </w:r>
          </w:p>
        </w:tc>
        <w:tc>
          <w:tcPr>
            <w:tcW w:w="1605" w:type="dxa"/>
          </w:tcPr>
          <w:p w14:paraId="6F499A36"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bCs/>
                <w:kern w:val="0"/>
                <w:sz w:val="16"/>
                <w:szCs w:val="16"/>
              </w:rPr>
              <w:t>String(</w:t>
            </w:r>
            <w:proofErr w:type="gramEnd"/>
            <w:r>
              <w:rPr>
                <w:rFonts w:asciiTheme="minorEastAsia" w:hAnsiTheme="minorEastAsia" w:cstheme="minorEastAsia" w:hint="eastAsia"/>
                <w:bCs/>
                <w:kern w:val="0"/>
                <w:sz w:val="16"/>
                <w:szCs w:val="16"/>
              </w:rPr>
              <w:t>14)</w:t>
            </w:r>
          </w:p>
        </w:tc>
        <w:tc>
          <w:tcPr>
            <w:tcW w:w="3011" w:type="dxa"/>
          </w:tcPr>
          <w:p w14:paraId="75ADF41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xml:space="preserve">　</w:t>
            </w:r>
          </w:p>
        </w:tc>
      </w:tr>
      <w:tr w:rsidR="006053A3" w14:paraId="656C0B62" w14:textId="77777777">
        <w:trPr>
          <w:trHeight w:val="280"/>
        </w:trPr>
        <w:tc>
          <w:tcPr>
            <w:tcW w:w="562" w:type="dxa"/>
          </w:tcPr>
          <w:p w14:paraId="3AA7386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2</w:t>
            </w:r>
          </w:p>
        </w:tc>
        <w:tc>
          <w:tcPr>
            <w:tcW w:w="1843" w:type="dxa"/>
          </w:tcPr>
          <w:p w14:paraId="3C2BEBA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参与机构全称</w:t>
            </w:r>
          </w:p>
        </w:tc>
        <w:tc>
          <w:tcPr>
            <w:tcW w:w="1605" w:type="dxa"/>
          </w:tcPr>
          <w:p w14:paraId="7BFC9239"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bCs/>
                <w:kern w:val="0"/>
                <w:sz w:val="16"/>
                <w:szCs w:val="16"/>
              </w:rPr>
              <w:t>String(</w:t>
            </w:r>
            <w:proofErr w:type="gramEnd"/>
            <w:r>
              <w:rPr>
                <w:rFonts w:asciiTheme="minorEastAsia" w:hAnsiTheme="minorEastAsia" w:cstheme="minorEastAsia" w:hint="eastAsia"/>
                <w:bCs/>
                <w:kern w:val="0"/>
                <w:sz w:val="16"/>
                <w:szCs w:val="16"/>
              </w:rPr>
              <w:t>105)</w:t>
            </w:r>
          </w:p>
        </w:tc>
        <w:tc>
          <w:tcPr>
            <w:tcW w:w="3011" w:type="dxa"/>
          </w:tcPr>
          <w:p w14:paraId="2382A12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xml:space="preserve">　</w:t>
            </w:r>
          </w:p>
        </w:tc>
      </w:tr>
      <w:tr w:rsidR="006053A3" w14:paraId="22E72BE2" w14:textId="77777777">
        <w:trPr>
          <w:trHeight w:val="280"/>
        </w:trPr>
        <w:tc>
          <w:tcPr>
            <w:tcW w:w="562" w:type="dxa"/>
          </w:tcPr>
          <w:p w14:paraId="7CFDA8B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3</w:t>
            </w:r>
          </w:p>
        </w:tc>
        <w:tc>
          <w:tcPr>
            <w:tcW w:w="1843" w:type="dxa"/>
          </w:tcPr>
          <w:p w14:paraId="2A3F10F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参与机构简称</w:t>
            </w:r>
          </w:p>
        </w:tc>
        <w:tc>
          <w:tcPr>
            <w:tcW w:w="1605" w:type="dxa"/>
          </w:tcPr>
          <w:p w14:paraId="507B618C"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bCs/>
                <w:kern w:val="0"/>
                <w:sz w:val="16"/>
                <w:szCs w:val="16"/>
              </w:rPr>
              <w:t>String(</w:t>
            </w:r>
            <w:proofErr w:type="gramEnd"/>
            <w:r>
              <w:rPr>
                <w:rFonts w:asciiTheme="minorEastAsia" w:hAnsiTheme="minorEastAsia" w:cstheme="minorEastAsia" w:hint="eastAsia"/>
                <w:bCs/>
                <w:kern w:val="0"/>
                <w:sz w:val="16"/>
                <w:szCs w:val="16"/>
              </w:rPr>
              <w:t>105)</w:t>
            </w:r>
          </w:p>
        </w:tc>
        <w:tc>
          <w:tcPr>
            <w:tcW w:w="3011" w:type="dxa"/>
          </w:tcPr>
          <w:p w14:paraId="285A1512"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xml:space="preserve">　</w:t>
            </w:r>
          </w:p>
        </w:tc>
      </w:tr>
      <w:tr w:rsidR="006053A3" w14:paraId="43A4F9AD" w14:textId="77777777">
        <w:trPr>
          <w:trHeight w:val="280"/>
        </w:trPr>
        <w:tc>
          <w:tcPr>
            <w:tcW w:w="562" w:type="dxa"/>
          </w:tcPr>
          <w:p w14:paraId="198B368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4</w:t>
            </w:r>
          </w:p>
        </w:tc>
        <w:tc>
          <w:tcPr>
            <w:tcW w:w="1843" w:type="dxa"/>
          </w:tcPr>
          <w:p w14:paraId="0CB68539"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加入业务系统标识</w:t>
            </w:r>
          </w:p>
        </w:tc>
        <w:tc>
          <w:tcPr>
            <w:tcW w:w="1605" w:type="dxa"/>
          </w:tcPr>
          <w:p w14:paraId="5121A270"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bCs/>
                <w:kern w:val="0"/>
                <w:sz w:val="16"/>
                <w:szCs w:val="16"/>
              </w:rPr>
              <w:t>String(</w:t>
            </w:r>
            <w:proofErr w:type="gramEnd"/>
            <w:r>
              <w:rPr>
                <w:rFonts w:asciiTheme="minorEastAsia" w:hAnsiTheme="minorEastAsia" w:cstheme="minorEastAsia" w:hint="eastAsia"/>
                <w:bCs/>
                <w:kern w:val="0"/>
                <w:sz w:val="16"/>
                <w:szCs w:val="16"/>
              </w:rPr>
              <w:t>10)</w:t>
            </w:r>
          </w:p>
        </w:tc>
        <w:tc>
          <w:tcPr>
            <w:tcW w:w="3011" w:type="dxa"/>
          </w:tcPr>
          <w:p w14:paraId="12618E8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xml:space="preserve">　</w:t>
            </w:r>
          </w:p>
        </w:tc>
      </w:tr>
      <w:tr w:rsidR="006053A3" w14:paraId="561D067F" w14:textId="77777777">
        <w:trPr>
          <w:trHeight w:val="280"/>
        </w:trPr>
        <w:tc>
          <w:tcPr>
            <w:tcW w:w="562" w:type="dxa"/>
          </w:tcPr>
          <w:p w14:paraId="2B0B43A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5</w:t>
            </w:r>
          </w:p>
        </w:tc>
        <w:tc>
          <w:tcPr>
            <w:tcW w:w="1843" w:type="dxa"/>
          </w:tcPr>
          <w:p w14:paraId="6A2E52E6"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加入大额系统标识</w:t>
            </w:r>
          </w:p>
        </w:tc>
        <w:tc>
          <w:tcPr>
            <w:tcW w:w="1605" w:type="dxa"/>
          </w:tcPr>
          <w:p w14:paraId="0E2F327A"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bCs/>
                <w:kern w:val="0"/>
                <w:sz w:val="16"/>
                <w:szCs w:val="16"/>
              </w:rPr>
              <w:t>String(</w:t>
            </w:r>
            <w:proofErr w:type="gramEnd"/>
            <w:r>
              <w:rPr>
                <w:rFonts w:asciiTheme="minorEastAsia" w:hAnsiTheme="minorEastAsia" w:cstheme="minorEastAsia" w:hint="eastAsia"/>
                <w:bCs/>
                <w:kern w:val="0"/>
                <w:sz w:val="16"/>
                <w:szCs w:val="16"/>
              </w:rPr>
              <w:t>1)</w:t>
            </w:r>
          </w:p>
        </w:tc>
        <w:tc>
          <w:tcPr>
            <w:tcW w:w="3011" w:type="dxa"/>
          </w:tcPr>
          <w:p w14:paraId="43B01B8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xml:space="preserve">　</w:t>
            </w:r>
          </w:p>
        </w:tc>
      </w:tr>
      <w:tr w:rsidR="006053A3" w14:paraId="3B9DA415" w14:textId="77777777">
        <w:trPr>
          <w:trHeight w:val="280"/>
        </w:trPr>
        <w:tc>
          <w:tcPr>
            <w:tcW w:w="562" w:type="dxa"/>
          </w:tcPr>
          <w:p w14:paraId="328F2B07"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6</w:t>
            </w:r>
          </w:p>
        </w:tc>
        <w:tc>
          <w:tcPr>
            <w:tcW w:w="1843" w:type="dxa"/>
          </w:tcPr>
          <w:p w14:paraId="39726CCE"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加入小额系统标识</w:t>
            </w:r>
          </w:p>
        </w:tc>
        <w:tc>
          <w:tcPr>
            <w:tcW w:w="1605" w:type="dxa"/>
          </w:tcPr>
          <w:p w14:paraId="75C4FCB0"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bCs/>
                <w:kern w:val="0"/>
                <w:sz w:val="16"/>
                <w:szCs w:val="16"/>
              </w:rPr>
              <w:t>String(</w:t>
            </w:r>
            <w:proofErr w:type="gramEnd"/>
            <w:r>
              <w:rPr>
                <w:rFonts w:asciiTheme="minorEastAsia" w:hAnsiTheme="minorEastAsia" w:cstheme="minorEastAsia" w:hint="eastAsia"/>
                <w:bCs/>
                <w:kern w:val="0"/>
                <w:sz w:val="16"/>
                <w:szCs w:val="16"/>
              </w:rPr>
              <w:t>1)</w:t>
            </w:r>
          </w:p>
        </w:tc>
        <w:tc>
          <w:tcPr>
            <w:tcW w:w="3011" w:type="dxa"/>
          </w:tcPr>
          <w:p w14:paraId="211EF4A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xml:space="preserve">　</w:t>
            </w:r>
          </w:p>
        </w:tc>
      </w:tr>
      <w:tr w:rsidR="006053A3" w14:paraId="7E0D2C46" w14:textId="77777777">
        <w:trPr>
          <w:trHeight w:val="280"/>
        </w:trPr>
        <w:tc>
          <w:tcPr>
            <w:tcW w:w="562" w:type="dxa"/>
          </w:tcPr>
          <w:p w14:paraId="29AC908C"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7</w:t>
            </w:r>
          </w:p>
        </w:tc>
        <w:tc>
          <w:tcPr>
            <w:tcW w:w="1843" w:type="dxa"/>
          </w:tcPr>
          <w:p w14:paraId="5C32194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加</w:t>
            </w:r>
            <w:proofErr w:type="gramStart"/>
            <w:r>
              <w:rPr>
                <w:rFonts w:asciiTheme="minorEastAsia" w:hAnsiTheme="minorEastAsia" w:cstheme="minorEastAsia" w:hint="eastAsia"/>
                <w:kern w:val="0"/>
                <w:sz w:val="16"/>
                <w:szCs w:val="16"/>
              </w:rPr>
              <w:t>入网银</w:t>
            </w:r>
            <w:proofErr w:type="gramEnd"/>
            <w:r>
              <w:rPr>
                <w:rFonts w:asciiTheme="minorEastAsia" w:hAnsiTheme="minorEastAsia" w:cstheme="minorEastAsia" w:hint="eastAsia"/>
                <w:kern w:val="0"/>
                <w:sz w:val="16"/>
                <w:szCs w:val="16"/>
              </w:rPr>
              <w:t>系统标识</w:t>
            </w:r>
          </w:p>
        </w:tc>
        <w:tc>
          <w:tcPr>
            <w:tcW w:w="1605" w:type="dxa"/>
          </w:tcPr>
          <w:p w14:paraId="0901CC5C"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bCs/>
                <w:kern w:val="0"/>
                <w:sz w:val="16"/>
                <w:szCs w:val="16"/>
              </w:rPr>
              <w:t>String(</w:t>
            </w:r>
            <w:proofErr w:type="gramEnd"/>
            <w:r>
              <w:rPr>
                <w:rFonts w:asciiTheme="minorEastAsia" w:hAnsiTheme="minorEastAsia" w:cstheme="minorEastAsia" w:hint="eastAsia"/>
                <w:bCs/>
                <w:kern w:val="0"/>
                <w:sz w:val="16"/>
                <w:szCs w:val="16"/>
              </w:rPr>
              <w:t>1)</w:t>
            </w:r>
          </w:p>
        </w:tc>
        <w:tc>
          <w:tcPr>
            <w:tcW w:w="3011" w:type="dxa"/>
          </w:tcPr>
          <w:p w14:paraId="2509A50A"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xml:space="preserve">　</w:t>
            </w:r>
          </w:p>
        </w:tc>
      </w:tr>
      <w:tr w:rsidR="006053A3" w14:paraId="33EF7FAC" w14:textId="77777777">
        <w:trPr>
          <w:trHeight w:val="280"/>
        </w:trPr>
        <w:tc>
          <w:tcPr>
            <w:tcW w:w="562" w:type="dxa"/>
          </w:tcPr>
          <w:p w14:paraId="5A6869BF"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8</w:t>
            </w:r>
          </w:p>
        </w:tc>
        <w:tc>
          <w:tcPr>
            <w:tcW w:w="1843" w:type="dxa"/>
          </w:tcPr>
          <w:p w14:paraId="72ADA90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支持一二代标识</w:t>
            </w:r>
          </w:p>
        </w:tc>
        <w:tc>
          <w:tcPr>
            <w:tcW w:w="1605" w:type="dxa"/>
          </w:tcPr>
          <w:p w14:paraId="0B39D61F"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bCs/>
                <w:kern w:val="0"/>
                <w:sz w:val="16"/>
                <w:szCs w:val="16"/>
              </w:rPr>
              <w:t>String(</w:t>
            </w:r>
            <w:proofErr w:type="gramEnd"/>
            <w:r>
              <w:rPr>
                <w:rFonts w:asciiTheme="minorEastAsia" w:hAnsiTheme="minorEastAsia" w:cstheme="minorEastAsia" w:hint="eastAsia"/>
                <w:bCs/>
                <w:kern w:val="0"/>
                <w:sz w:val="16"/>
                <w:szCs w:val="16"/>
              </w:rPr>
              <w:t>2)</w:t>
            </w:r>
          </w:p>
        </w:tc>
        <w:tc>
          <w:tcPr>
            <w:tcW w:w="3011" w:type="dxa"/>
          </w:tcPr>
          <w:p w14:paraId="44D82AD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S1 一代    S2 二代</w:t>
            </w:r>
          </w:p>
        </w:tc>
      </w:tr>
      <w:tr w:rsidR="006053A3" w14:paraId="3D50FA19" w14:textId="77777777">
        <w:trPr>
          <w:trHeight w:val="280"/>
        </w:trPr>
        <w:tc>
          <w:tcPr>
            <w:tcW w:w="562" w:type="dxa"/>
          </w:tcPr>
          <w:p w14:paraId="0601CAF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9</w:t>
            </w:r>
          </w:p>
        </w:tc>
        <w:tc>
          <w:tcPr>
            <w:tcW w:w="1843" w:type="dxa"/>
          </w:tcPr>
          <w:p w14:paraId="0DD44BA3"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银行名称</w:t>
            </w:r>
          </w:p>
        </w:tc>
        <w:tc>
          <w:tcPr>
            <w:tcW w:w="1605" w:type="dxa"/>
          </w:tcPr>
          <w:p w14:paraId="246660E4"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bCs/>
                <w:kern w:val="0"/>
                <w:sz w:val="16"/>
                <w:szCs w:val="16"/>
              </w:rPr>
              <w:t>String(</w:t>
            </w:r>
            <w:proofErr w:type="gramEnd"/>
            <w:r>
              <w:rPr>
                <w:rFonts w:asciiTheme="minorEastAsia" w:hAnsiTheme="minorEastAsia" w:cstheme="minorEastAsia" w:hint="eastAsia"/>
                <w:bCs/>
                <w:kern w:val="0"/>
                <w:sz w:val="16"/>
                <w:szCs w:val="16"/>
              </w:rPr>
              <w:t>105)</w:t>
            </w:r>
          </w:p>
        </w:tc>
        <w:tc>
          <w:tcPr>
            <w:tcW w:w="3011" w:type="dxa"/>
          </w:tcPr>
          <w:p w14:paraId="069FD8E8"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xml:space="preserve">　</w:t>
            </w:r>
          </w:p>
        </w:tc>
      </w:tr>
      <w:tr w:rsidR="006053A3" w14:paraId="505874B2" w14:textId="77777777">
        <w:trPr>
          <w:trHeight w:val="280"/>
        </w:trPr>
        <w:tc>
          <w:tcPr>
            <w:tcW w:w="562" w:type="dxa"/>
          </w:tcPr>
          <w:p w14:paraId="6697654D"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10</w:t>
            </w:r>
          </w:p>
        </w:tc>
        <w:tc>
          <w:tcPr>
            <w:tcW w:w="1843" w:type="dxa"/>
          </w:tcPr>
          <w:p w14:paraId="59161B1B"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所属城市</w:t>
            </w:r>
          </w:p>
        </w:tc>
        <w:tc>
          <w:tcPr>
            <w:tcW w:w="1605" w:type="dxa"/>
          </w:tcPr>
          <w:p w14:paraId="401AB65F"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bCs/>
                <w:kern w:val="0"/>
                <w:sz w:val="16"/>
                <w:szCs w:val="16"/>
              </w:rPr>
              <w:t>String(</w:t>
            </w:r>
            <w:proofErr w:type="gramEnd"/>
            <w:r>
              <w:rPr>
                <w:rFonts w:asciiTheme="minorEastAsia" w:hAnsiTheme="minorEastAsia" w:cstheme="minorEastAsia" w:hint="eastAsia"/>
                <w:bCs/>
                <w:kern w:val="0"/>
                <w:sz w:val="16"/>
                <w:szCs w:val="16"/>
              </w:rPr>
              <w:t>20)</w:t>
            </w:r>
          </w:p>
        </w:tc>
        <w:tc>
          <w:tcPr>
            <w:tcW w:w="3011" w:type="dxa"/>
          </w:tcPr>
          <w:p w14:paraId="5BD33300"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 xml:space="preserve">　</w:t>
            </w:r>
          </w:p>
        </w:tc>
      </w:tr>
      <w:tr w:rsidR="006053A3" w14:paraId="5DD59609" w14:textId="77777777">
        <w:trPr>
          <w:trHeight w:val="280"/>
        </w:trPr>
        <w:tc>
          <w:tcPr>
            <w:tcW w:w="562" w:type="dxa"/>
          </w:tcPr>
          <w:p w14:paraId="6C81A781"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11</w:t>
            </w:r>
          </w:p>
        </w:tc>
        <w:tc>
          <w:tcPr>
            <w:tcW w:w="1843" w:type="dxa"/>
          </w:tcPr>
          <w:p w14:paraId="4503EDB5" w14:textId="77777777" w:rsidR="006053A3" w:rsidRDefault="00000000">
            <w:pPr>
              <w:widowControl/>
              <w:jc w:val="left"/>
              <w:rPr>
                <w:rFonts w:asciiTheme="minorEastAsia" w:hAnsiTheme="minorEastAsia" w:cstheme="minorEastAsia" w:hint="eastAsia"/>
                <w:kern w:val="0"/>
                <w:sz w:val="16"/>
                <w:szCs w:val="16"/>
              </w:rPr>
            </w:pPr>
            <w:r>
              <w:rPr>
                <w:rFonts w:asciiTheme="minorEastAsia" w:hAnsiTheme="minorEastAsia" w:cstheme="minorEastAsia" w:hint="eastAsia"/>
                <w:kern w:val="0"/>
                <w:sz w:val="16"/>
                <w:szCs w:val="16"/>
              </w:rPr>
              <w:t>所属省</w:t>
            </w:r>
          </w:p>
        </w:tc>
        <w:tc>
          <w:tcPr>
            <w:tcW w:w="1605" w:type="dxa"/>
          </w:tcPr>
          <w:p w14:paraId="42C31DAF" w14:textId="77777777" w:rsidR="006053A3" w:rsidRDefault="00000000">
            <w:pPr>
              <w:widowControl/>
              <w:jc w:val="left"/>
              <w:rPr>
                <w:rFonts w:asciiTheme="minorEastAsia" w:hAnsiTheme="minorEastAsia" w:cstheme="minorEastAsia" w:hint="eastAsia"/>
                <w:kern w:val="0"/>
                <w:sz w:val="16"/>
                <w:szCs w:val="16"/>
              </w:rPr>
            </w:pPr>
            <w:proofErr w:type="gramStart"/>
            <w:r>
              <w:rPr>
                <w:rFonts w:asciiTheme="minorEastAsia" w:hAnsiTheme="minorEastAsia" w:cstheme="minorEastAsia" w:hint="eastAsia"/>
                <w:bCs/>
                <w:kern w:val="0"/>
                <w:sz w:val="16"/>
                <w:szCs w:val="16"/>
              </w:rPr>
              <w:t>String(</w:t>
            </w:r>
            <w:proofErr w:type="gramEnd"/>
            <w:r>
              <w:rPr>
                <w:rFonts w:asciiTheme="minorEastAsia" w:hAnsiTheme="minorEastAsia" w:cstheme="minorEastAsia" w:hint="eastAsia"/>
                <w:bCs/>
                <w:kern w:val="0"/>
                <w:sz w:val="16"/>
                <w:szCs w:val="16"/>
              </w:rPr>
              <w:t>20)</w:t>
            </w:r>
          </w:p>
        </w:tc>
        <w:tc>
          <w:tcPr>
            <w:tcW w:w="3011" w:type="dxa"/>
          </w:tcPr>
          <w:p w14:paraId="52568FC0" w14:textId="77777777" w:rsidR="006053A3" w:rsidRDefault="006053A3">
            <w:pPr>
              <w:widowControl/>
              <w:jc w:val="left"/>
              <w:rPr>
                <w:rFonts w:asciiTheme="minorEastAsia" w:hAnsiTheme="minorEastAsia" w:cstheme="minorEastAsia" w:hint="eastAsia"/>
                <w:kern w:val="0"/>
                <w:sz w:val="16"/>
                <w:szCs w:val="16"/>
              </w:rPr>
            </w:pPr>
          </w:p>
        </w:tc>
      </w:tr>
    </w:tbl>
    <w:p w14:paraId="65E9B694" w14:textId="77777777" w:rsidR="006053A3" w:rsidRDefault="006053A3"/>
    <w:p w14:paraId="520E2767" w14:textId="77777777" w:rsidR="006053A3" w:rsidRDefault="006053A3">
      <w:pPr>
        <w:rPr>
          <w:b/>
          <w:bCs/>
        </w:rPr>
      </w:pPr>
    </w:p>
    <w:p w14:paraId="040A79E1" w14:textId="77777777" w:rsidR="006053A3" w:rsidRDefault="00000000">
      <w:pPr>
        <w:pStyle w:val="af8"/>
        <w:pageBreakBefore/>
        <w:numPr>
          <w:ilvl w:val="0"/>
          <w:numId w:val="30"/>
        </w:numPr>
        <w:shd w:val="clear" w:color="auto" w:fill="FFFFFF"/>
        <w:ind w:firstLine="357"/>
        <w:rPr>
          <w:rFonts w:asciiTheme="majorEastAsia" w:eastAsiaTheme="majorEastAsia" w:hAnsiTheme="majorEastAsia" w:cstheme="majorEastAsia" w:hint="eastAsia"/>
          <w:b/>
          <w:bCs/>
          <w:sz w:val="24"/>
          <w:szCs w:val="24"/>
        </w:rPr>
      </w:pPr>
      <w:bookmarkStart w:id="112" w:name="_Toc3061"/>
      <w:bookmarkStart w:id="113" w:name="_Toc26302"/>
      <w:bookmarkStart w:id="114" w:name="_Toc21908"/>
      <w:r>
        <w:rPr>
          <w:rFonts w:asciiTheme="majorEastAsia" w:eastAsiaTheme="majorEastAsia" w:hAnsiTheme="majorEastAsia" w:cstheme="majorEastAsia" w:hint="eastAsia"/>
          <w:b/>
          <w:bCs/>
          <w:sz w:val="24"/>
          <w:szCs w:val="24"/>
        </w:rPr>
        <w:lastRenderedPageBreak/>
        <w:br/>
        <w:t>常见问题说明</w:t>
      </w:r>
      <w:bookmarkEnd w:id="112"/>
      <w:bookmarkEnd w:id="113"/>
      <w:bookmarkEnd w:id="114"/>
    </w:p>
    <w:p w14:paraId="20F26FF4" w14:textId="77777777" w:rsidR="006053A3" w:rsidRDefault="00000000">
      <w:pPr>
        <w:ind w:firstLine="360"/>
      </w:pPr>
      <w:r>
        <w:rPr>
          <w:rFonts w:hint="eastAsia"/>
        </w:rPr>
        <w:t>本附录的内容将根据中信银行</w:t>
      </w:r>
      <w:r>
        <w:rPr>
          <w:rFonts w:hint="eastAsia"/>
        </w:rPr>
        <w:t>e</w:t>
      </w:r>
      <w:r>
        <w:rPr>
          <w:rFonts w:hint="eastAsia"/>
        </w:rPr>
        <w:t>管家业务不断迭代，更新版本。</w:t>
      </w:r>
    </w:p>
    <w:p w14:paraId="0FBD947F" w14:textId="77777777" w:rsidR="006053A3" w:rsidRDefault="006053A3"/>
    <w:p w14:paraId="76F69018" w14:textId="77777777" w:rsidR="006053A3" w:rsidRDefault="00000000">
      <w:pPr>
        <w:pStyle w:val="af9"/>
        <w:numPr>
          <w:ilvl w:val="1"/>
          <w:numId w:val="30"/>
        </w:numPr>
        <w:spacing w:before="156" w:after="156"/>
        <w:jc w:val="left"/>
        <w:textAlignment w:val="auto"/>
        <w:rPr>
          <w:rFonts w:ascii="宋体" w:eastAsia="宋体" w:hAnsi="宋体" w:cs="Calibri" w:hint="eastAsia"/>
          <w:sz w:val="18"/>
          <w:szCs w:val="18"/>
        </w:rPr>
      </w:pPr>
      <w:bookmarkStart w:id="115" w:name="_Toc11770"/>
      <w:bookmarkStart w:id="116" w:name="_Toc6695"/>
      <w:bookmarkStart w:id="117" w:name="_Toc8922"/>
      <w:r>
        <w:rPr>
          <w:rFonts w:hint="eastAsia"/>
        </w:rPr>
        <w:t>常见问题解决方案</w:t>
      </w:r>
      <w:bookmarkEnd w:id="115"/>
      <w:bookmarkEnd w:id="116"/>
      <w:bookmarkEnd w:id="117"/>
    </w:p>
    <w:tbl>
      <w:tblPr>
        <w:tblStyle w:val="ad"/>
        <w:tblW w:w="8522" w:type="dxa"/>
        <w:tblLayout w:type="fixed"/>
        <w:tblLook w:val="04A0" w:firstRow="1" w:lastRow="0" w:firstColumn="1" w:lastColumn="0" w:noHBand="0" w:noVBand="1"/>
      </w:tblPr>
      <w:tblGrid>
        <w:gridCol w:w="3343"/>
        <w:gridCol w:w="5179"/>
      </w:tblGrid>
      <w:tr w:rsidR="006053A3" w14:paraId="1CB20E18" w14:textId="77777777">
        <w:trPr>
          <w:trHeight w:val="280"/>
        </w:trPr>
        <w:tc>
          <w:tcPr>
            <w:tcW w:w="3343"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6C02DF41" w14:textId="77777777" w:rsidR="006053A3" w:rsidRDefault="00000000">
            <w:pPr>
              <w:rPr>
                <w:rFonts w:asciiTheme="minorEastAsia" w:hAnsiTheme="minorEastAsia" w:cstheme="minorEastAsia" w:hint="eastAsia"/>
                <w:b/>
                <w:bCs/>
                <w:sz w:val="16"/>
                <w:szCs w:val="16"/>
              </w:rPr>
            </w:pPr>
            <w:r>
              <w:rPr>
                <w:rFonts w:asciiTheme="minorEastAsia" w:hAnsiTheme="minorEastAsia" w:cstheme="minorEastAsia" w:hint="eastAsia"/>
                <w:b/>
                <w:bCs/>
                <w:sz w:val="16"/>
                <w:szCs w:val="16"/>
              </w:rPr>
              <w:t>常见问题</w:t>
            </w:r>
          </w:p>
        </w:tc>
        <w:tc>
          <w:tcPr>
            <w:tcW w:w="5179"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453BA83D" w14:textId="77777777" w:rsidR="006053A3" w:rsidRDefault="00000000">
            <w:pPr>
              <w:rPr>
                <w:rFonts w:asciiTheme="minorEastAsia" w:hAnsiTheme="minorEastAsia" w:cstheme="minorEastAsia" w:hint="eastAsia"/>
                <w:b/>
                <w:bCs/>
                <w:sz w:val="16"/>
                <w:szCs w:val="16"/>
              </w:rPr>
            </w:pPr>
            <w:r>
              <w:rPr>
                <w:rFonts w:asciiTheme="minorEastAsia" w:hAnsiTheme="minorEastAsia" w:cstheme="minorEastAsia" w:hint="eastAsia"/>
                <w:b/>
                <w:bCs/>
                <w:sz w:val="16"/>
                <w:szCs w:val="16"/>
              </w:rPr>
              <w:t>解决方案</w:t>
            </w:r>
          </w:p>
        </w:tc>
      </w:tr>
      <w:tr w:rsidR="006053A3" w14:paraId="50892F93" w14:textId="77777777">
        <w:trPr>
          <w:trHeight w:val="280"/>
        </w:trPr>
        <w:tc>
          <w:tcPr>
            <w:tcW w:w="3343" w:type="dxa"/>
            <w:tcBorders>
              <w:top w:val="single" w:sz="4" w:space="0" w:color="auto"/>
              <w:left w:val="single" w:sz="4" w:space="0" w:color="auto"/>
              <w:bottom w:val="single" w:sz="4" w:space="0" w:color="auto"/>
              <w:right w:val="single" w:sz="4" w:space="0" w:color="auto"/>
            </w:tcBorders>
          </w:tcPr>
          <w:p w14:paraId="75D371B4"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网络不通</w:t>
            </w:r>
          </w:p>
        </w:tc>
        <w:tc>
          <w:tcPr>
            <w:tcW w:w="5179" w:type="dxa"/>
            <w:tcBorders>
              <w:top w:val="single" w:sz="4" w:space="0" w:color="auto"/>
              <w:left w:val="single" w:sz="4" w:space="0" w:color="auto"/>
              <w:bottom w:val="single" w:sz="4" w:space="0" w:color="auto"/>
              <w:right w:val="single" w:sz="4" w:space="0" w:color="auto"/>
            </w:tcBorders>
          </w:tcPr>
          <w:p w14:paraId="4BBDEF11"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请联系业务部门申请开通网络，如确认网络已开通，联系</w:t>
            </w:r>
            <w:proofErr w:type="gramStart"/>
            <w:r>
              <w:rPr>
                <w:rFonts w:asciiTheme="minorEastAsia" w:hAnsiTheme="minorEastAsia" w:cstheme="minorEastAsia" w:hint="eastAsia"/>
                <w:sz w:val="16"/>
                <w:szCs w:val="16"/>
              </w:rPr>
              <w:t>双方网工</w:t>
            </w:r>
            <w:proofErr w:type="gramEnd"/>
            <w:r>
              <w:rPr>
                <w:rFonts w:asciiTheme="minorEastAsia" w:hAnsiTheme="minorEastAsia" w:cstheme="minorEastAsia" w:hint="eastAsia"/>
                <w:sz w:val="16"/>
                <w:szCs w:val="16"/>
              </w:rPr>
              <w:t>排查。</w:t>
            </w:r>
          </w:p>
        </w:tc>
      </w:tr>
      <w:tr w:rsidR="006053A3" w14:paraId="426A462D" w14:textId="77777777">
        <w:trPr>
          <w:trHeight w:val="1800"/>
        </w:trPr>
        <w:tc>
          <w:tcPr>
            <w:tcW w:w="3343" w:type="dxa"/>
            <w:tcBorders>
              <w:top w:val="single" w:sz="4" w:space="0" w:color="auto"/>
              <w:left w:val="single" w:sz="4" w:space="0" w:color="auto"/>
              <w:bottom w:val="single" w:sz="4" w:space="0" w:color="auto"/>
              <w:right w:val="single" w:sz="4" w:space="0" w:color="auto"/>
            </w:tcBorders>
          </w:tcPr>
          <w:p w14:paraId="39F2F06C"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验</w:t>
            </w:r>
            <w:proofErr w:type="gramStart"/>
            <w:r>
              <w:rPr>
                <w:rFonts w:asciiTheme="minorEastAsia" w:hAnsiTheme="minorEastAsia" w:cstheme="minorEastAsia" w:hint="eastAsia"/>
                <w:sz w:val="16"/>
                <w:szCs w:val="16"/>
              </w:rPr>
              <w:t>签不过</w:t>
            </w:r>
            <w:proofErr w:type="gramEnd"/>
          </w:p>
        </w:tc>
        <w:tc>
          <w:tcPr>
            <w:tcW w:w="5179" w:type="dxa"/>
            <w:tcBorders>
              <w:top w:val="single" w:sz="4" w:space="0" w:color="auto"/>
              <w:left w:val="single" w:sz="4" w:space="0" w:color="auto"/>
              <w:bottom w:val="single" w:sz="4" w:space="0" w:color="auto"/>
              <w:right w:val="single" w:sz="4" w:space="0" w:color="auto"/>
            </w:tcBorders>
          </w:tcPr>
          <w:p w14:paraId="37FE26CB"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一般是以下问题造成的：</w:t>
            </w:r>
            <w:r>
              <w:rPr>
                <w:rFonts w:asciiTheme="minorEastAsia" w:hAnsiTheme="minorEastAsia" w:cstheme="minorEastAsia" w:hint="eastAsia"/>
                <w:sz w:val="16"/>
                <w:szCs w:val="16"/>
              </w:rPr>
              <w:br/>
              <w:t>1. 平台商户加</w:t>
            </w:r>
            <w:proofErr w:type="gramStart"/>
            <w:r>
              <w:rPr>
                <w:rFonts w:asciiTheme="minorEastAsia" w:hAnsiTheme="minorEastAsia" w:cstheme="minorEastAsia" w:hint="eastAsia"/>
                <w:sz w:val="16"/>
                <w:szCs w:val="16"/>
              </w:rPr>
              <w:t>签使用</w:t>
            </w:r>
            <w:proofErr w:type="gramEnd"/>
            <w:r>
              <w:rPr>
                <w:rFonts w:asciiTheme="minorEastAsia" w:hAnsiTheme="minorEastAsia" w:cstheme="minorEastAsia" w:hint="eastAsia"/>
                <w:sz w:val="16"/>
                <w:szCs w:val="16"/>
              </w:rPr>
              <w:t>的私</w:t>
            </w:r>
            <w:proofErr w:type="gramStart"/>
            <w:r>
              <w:rPr>
                <w:rFonts w:asciiTheme="minorEastAsia" w:hAnsiTheme="minorEastAsia" w:cstheme="minorEastAsia" w:hint="eastAsia"/>
                <w:sz w:val="16"/>
                <w:szCs w:val="16"/>
              </w:rPr>
              <w:t>钥</w:t>
            </w:r>
            <w:proofErr w:type="gramEnd"/>
            <w:r>
              <w:rPr>
                <w:rFonts w:asciiTheme="minorEastAsia" w:hAnsiTheme="minorEastAsia" w:cstheme="minorEastAsia" w:hint="eastAsia"/>
                <w:sz w:val="16"/>
                <w:szCs w:val="16"/>
              </w:rPr>
              <w:t>证书与提供给中信的公</w:t>
            </w:r>
            <w:proofErr w:type="gramStart"/>
            <w:r>
              <w:rPr>
                <w:rFonts w:asciiTheme="minorEastAsia" w:hAnsiTheme="minorEastAsia" w:cstheme="minorEastAsia" w:hint="eastAsia"/>
                <w:sz w:val="16"/>
                <w:szCs w:val="16"/>
              </w:rPr>
              <w:t>钥</w:t>
            </w:r>
            <w:proofErr w:type="gramEnd"/>
            <w:r>
              <w:rPr>
                <w:rFonts w:asciiTheme="minorEastAsia" w:hAnsiTheme="minorEastAsia" w:cstheme="minorEastAsia" w:hint="eastAsia"/>
                <w:sz w:val="16"/>
                <w:szCs w:val="16"/>
              </w:rPr>
              <w:t>证书不配套，验证方法：使用中信的验</w:t>
            </w:r>
            <w:proofErr w:type="gramStart"/>
            <w:r>
              <w:rPr>
                <w:rFonts w:asciiTheme="minorEastAsia" w:hAnsiTheme="minorEastAsia" w:cstheme="minorEastAsia" w:hint="eastAsia"/>
                <w:sz w:val="16"/>
                <w:szCs w:val="16"/>
              </w:rPr>
              <w:t>签方法</w:t>
            </w:r>
            <w:proofErr w:type="gramEnd"/>
            <w:r>
              <w:rPr>
                <w:rFonts w:asciiTheme="minorEastAsia" w:hAnsiTheme="minorEastAsia" w:cstheme="minorEastAsia" w:hint="eastAsia"/>
                <w:sz w:val="16"/>
                <w:szCs w:val="16"/>
              </w:rPr>
              <w:t>对平台商户生成的签名信息进行验签，如果验证通过，则说明证书配套，否则不配套；</w:t>
            </w:r>
            <w:r>
              <w:rPr>
                <w:rFonts w:asciiTheme="minorEastAsia" w:hAnsiTheme="minorEastAsia" w:cstheme="minorEastAsia" w:hint="eastAsia"/>
                <w:sz w:val="16"/>
                <w:szCs w:val="16"/>
              </w:rPr>
              <w:br/>
              <w:t>2. 平台商户组织签名前数据有问题，或者顺序与接口文档不一致，或者对某些标签的</w:t>
            </w:r>
            <w:proofErr w:type="gramStart"/>
            <w:r>
              <w:rPr>
                <w:rFonts w:asciiTheme="minorEastAsia" w:hAnsiTheme="minorEastAsia" w:cstheme="minorEastAsia" w:hint="eastAsia"/>
                <w:sz w:val="16"/>
                <w:szCs w:val="16"/>
              </w:rPr>
              <w:t>值处理</w:t>
            </w:r>
            <w:proofErr w:type="gramEnd"/>
            <w:r>
              <w:rPr>
                <w:rFonts w:asciiTheme="minorEastAsia" w:hAnsiTheme="minorEastAsia" w:cstheme="minorEastAsia" w:hint="eastAsia"/>
                <w:sz w:val="16"/>
                <w:szCs w:val="16"/>
              </w:rPr>
              <w:t>有问题；可以联系中信银行获取相关日志，进行相关比对。</w:t>
            </w:r>
          </w:p>
          <w:p w14:paraId="2C22FF22"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3. 生产环境使用测试证书。</w:t>
            </w:r>
          </w:p>
          <w:p w14:paraId="55A27678"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4. 组织的待验</w:t>
            </w:r>
            <w:proofErr w:type="gramStart"/>
            <w:r>
              <w:rPr>
                <w:rFonts w:asciiTheme="minorEastAsia" w:hAnsiTheme="minorEastAsia" w:cstheme="minorEastAsia" w:hint="eastAsia"/>
                <w:sz w:val="16"/>
                <w:szCs w:val="16"/>
              </w:rPr>
              <w:t>签数据</w:t>
            </w:r>
            <w:proofErr w:type="gramEnd"/>
            <w:r>
              <w:rPr>
                <w:rFonts w:asciiTheme="minorEastAsia" w:hAnsiTheme="minorEastAsia" w:cstheme="minorEastAsia" w:hint="eastAsia"/>
                <w:sz w:val="16"/>
                <w:szCs w:val="16"/>
              </w:rPr>
              <w:t>不是UTF-8格式。</w:t>
            </w:r>
          </w:p>
          <w:p w14:paraId="54A7BF7F"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5. 平台商户自身环境问题，例如操作系统字符集，</w:t>
            </w:r>
            <w:proofErr w:type="spellStart"/>
            <w:r>
              <w:rPr>
                <w:rFonts w:asciiTheme="minorEastAsia" w:hAnsiTheme="minorEastAsia" w:cstheme="minorEastAsia" w:hint="eastAsia"/>
                <w:sz w:val="16"/>
                <w:szCs w:val="16"/>
              </w:rPr>
              <w:t>jvm</w:t>
            </w:r>
            <w:proofErr w:type="spellEnd"/>
            <w:r>
              <w:rPr>
                <w:rFonts w:asciiTheme="minorEastAsia" w:hAnsiTheme="minorEastAsia" w:cstheme="minorEastAsia" w:hint="eastAsia"/>
                <w:sz w:val="16"/>
                <w:szCs w:val="16"/>
              </w:rPr>
              <w:t>字符集等，需要商户自行排查。</w:t>
            </w:r>
          </w:p>
        </w:tc>
      </w:tr>
      <w:tr w:rsidR="006053A3" w14:paraId="6EF6E7BA" w14:textId="77777777">
        <w:trPr>
          <w:trHeight w:val="600"/>
        </w:trPr>
        <w:tc>
          <w:tcPr>
            <w:tcW w:w="3343" w:type="dxa"/>
            <w:tcBorders>
              <w:top w:val="single" w:sz="4" w:space="0" w:color="auto"/>
              <w:left w:val="single" w:sz="4" w:space="0" w:color="auto"/>
              <w:bottom w:val="single" w:sz="4" w:space="0" w:color="auto"/>
              <w:right w:val="single" w:sz="4" w:space="0" w:color="auto"/>
            </w:tcBorders>
          </w:tcPr>
          <w:p w14:paraId="0212FA6D"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证书问题</w:t>
            </w:r>
          </w:p>
        </w:tc>
        <w:tc>
          <w:tcPr>
            <w:tcW w:w="5179" w:type="dxa"/>
            <w:tcBorders>
              <w:top w:val="single" w:sz="4" w:space="0" w:color="auto"/>
              <w:left w:val="single" w:sz="4" w:space="0" w:color="auto"/>
              <w:bottom w:val="single" w:sz="4" w:space="0" w:color="auto"/>
              <w:right w:val="single" w:sz="4" w:space="0" w:color="auto"/>
            </w:tcBorders>
          </w:tcPr>
          <w:p w14:paraId="2D1DE56A"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测试环境证书与生产环境不一致；</w:t>
            </w:r>
            <w:r>
              <w:rPr>
                <w:rFonts w:asciiTheme="minorEastAsia" w:hAnsiTheme="minorEastAsia" w:cstheme="minorEastAsia" w:hint="eastAsia"/>
                <w:sz w:val="16"/>
                <w:szCs w:val="16"/>
              </w:rPr>
              <w:br/>
              <w:t>demo中使用的测试环境证书。</w:t>
            </w:r>
          </w:p>
        </w:tc>
      </w:tr>
      <w:tr w:rsidR="006053A3" w14:paraId="7DE3A34D" w14:textId="77777777">
        <w:trPr>
          <w:trHeight w:val="280"/>
        </w:trPr>
        <w:tc>
          <w:tcPr>
            <w:tcW w:w="3343" w:type="dxa"/>
            <w:tcBorders>
              <w:top w:val="single" w:sz="4" w:space="0" w:color="auto"/>
              <w:left w:val="single" w:sz="4" w:space="0" w:color="auto"/>
              <w:bottom w:val="single" w:sz="4" w:space="0" w:color="auto"/>
              <w:right w:val="single" w:sz="4" w:space="0" w:color="auto"/>
            </w:tcBorders>
          </w:tcPr>
          <w:p w14:paraId="1124C1B6"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https通讯问题</w:t>
            </w:r>
          </w:p>
        </w:tc>
        <w:tc>
          <w:tcPr>
            <w:tcW w:w="5179" w:type="dxa"/>
            <w:tcBorders>
              <w:top w:val="single" w:sz="4" w:space="0" w:color="auto"/>
              <w:left w:val="single" w:sz="4" w:space="0" w:color="auto"/>
              <w:bottom w:val="single" w:sz="4" w:space="0" w:color="auto"/>
              <w:right w:val="single" w:sz="4" w:space="0" w:color="auto"/>
            </w:tcBorders>
          </w:tcPr>
          <w:p w14:paraId="4A280F66"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请联系中信银行外联平台确认</w:t>
            </w:r>
          </w:p>
        </w:tc>
      </w:tr>
      <w:tr w:rsidR="006053A3" w14:paraId="2ED8053D" w14:textId="77777777">
        <w:trPr>
          <w:trHeight w:val="280"/>
        </w:trPr>
        <w:tc>
          <w:tcPr>
            <w:tcW w:w="3343" w:type="dxa"/>
            <w:tcBorders>
              <w:top w:val="single" w:sz="4" w:space="0" w:color="auto"/>
              <w:left w:val="single" w:sz="4" w:space="0" w:color="auto"/>
              <w:bottom w:val="single" w:sz="4" w:space="0" w:color="auto"/>
              <w:right w:val="single" w:sz="4" w:space="0" w:color="auto"/>
            </w:tcBorders>
          </w:tcPr>
          <w:p w14:paraId="20FCCCB7"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出现《常见错误返回码及错误信息对照》之外的报错码</w:t>
            </w:r>
          </w:p>
        </w:tc>
        <w:tc>
          <w:tcPr>
            <w:tcW w:w="5179" w:type="dxa"/>
            <w:tcBorders>
              <w:top w:val="single" w:sz="4" w:space="0" w:color="auto"/>
              <w:left w:val="single" w:sz="4" w:space="0" w:color="auto"/>
              <w:bottom w:val="single" w:sz="4" w:space="0" w:color="auto"/>
              <w:right w:val="single" w:sz="4" w:space="0" w:color="auto"/>
            </w:tcBorders>
          </w:tcPr>
          <w:p w14:paraId="1D46592E"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请联系中信银行确认</w:t>
            </w:r>
          </w:p>
        </w:tc>
      </w:tr>
      <w:tr w:rsidR="006053A3" w14:paraId="52F2EEA0" w14:textId="77777777">
        <w:trPr>
          <w:trHeight w:val="280"/>
        </w:trPr>
        <w:tc>
          <w:tcPr>
            <w:tcW w:w="3343" w:type="dxa"/>
            <w:tcBorders>
              <w:top w:val="single" w:sz="4" w:space="0" w:color="auto"/>
              <w:left w:val="single" w:sz="4" w:space="0" w:color="auto"/>
              <w:bottom w:val="single" w:sz="4" w:space="0" w:color="auto"/>
              <w:right w:val="single" w:sz="4" w:space="0" w:color="auto"/>
            </w:tcBorders>
          </w:tcPr>
          <w:p w14:paraId="304DD299"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ORL开头报错码</w:t>
            </w:r>
          </w:p>
        </w:tc>
        <w:tc>
          <w:tcPr>
            <w:tcW w:w="5179" w:type="dxa"/>
            <w:tcBorders>
              <w:top w:val="single" w:sz="4" w:space="0" w:color="auto"/>
              <w:left w:val="single" w:sz="4" w:space="0" w:color="auto"/>
              <w:bottom w:val="single" w:sz="4" w:space="0" w:color="auto"/>
              <w:right w:val="single" w:sz="4" w:space="0" w:color="auto"/>
            </w:tcBorders>
          </w:tcPr>
          <w:p w14:paraId="3494FE77" w14:textId="77777777" w:rsidR="006053A3" w:rsidRDefault="00000000">
            <w:pPr>
              <w:rPr>
                <w:rFonts w:asciiTheme="minorEastAsia" w:hAnsiTheme="minorEastAsia" w:cstheme="minorEastAsia" w:hint="eastAsia"/>
                <w:sz w:val="16"/>
                <w:szCs w:val="16"/>
              </w:rPr>
            </w:pPr>
            <w:r>
              <w:rPr>
                <w:rFonts w:asciiTheme="minorEastAsia" w:hAnsiTheme="minorEastAsia" w:cstheme="minorEastAsia" w:hint="eastAsia"/>
                <w:sz w:val="16"/>
                <w:szCs w:val="16"/>
              </w:rPr>
              <w:t>请联系中信银行外联平台确认</w:t>
            </w:r>
          </w:p>
        </w:tc>
      </w:tr>
    </w:tbl>
    <w:p w14:paraId="4CB95055" w14:textId="77777777" w:rsidR="006053A3" w:rsidRDefault="006053A3">
      <w:pPr>
        <w:rPr>
          <w:rFonts w:ascii="Times New Roman" w:eastAsia="Heiti TC Medium" w:hAnsi="Times New Roman" w:cs="Times New Roman"/>
          <w:sz w:val="24"/>
          <w:szCs w:val="24"/>
        </w:rPr>
      </w:pPr>
    </w:p>
    <w:p w14:paraId="7C4BAF68" w14:textId="77777777" w:rsidR="006053A3" w:rsidRDefault="00000000">
      <w:pPr>
        <w:pStyle w:val="af9"/>
        <w:numPr>
          <w:ilvl w:val="1"/>
          <w:numId w:val="30"/>
        </w:numPr>
        <w:spacing w:before="156" w:after="156"/>
        <w:jc w:val="left"/>
        <w:textAlignment w:val="auto"/>
        <w:rPr>
          <w:rFonts w:asciiTheme="majorEastAsia" w:eastAsiaTheme="majorEastAsia" w:hAnsiTheme="majorEastAsia" w:cstheme="majorEastAsia" w:hint="eastAsia"/>
          <w:b/>
          <w:bCs/>
          <w:sz w:val="24"/>
          <w:szCs w:val="24"/>
        </w:rPr>
      </w:pPr>
      <w:bookmarkStart w:id="118" w:name="_Toc7152"/>
      <w:bookmarkStart w:id="119" w:name="_Toc833"/>
      <w:bookmarkStart w:id="120" w:name="_Toc8705"/>
      <w:r>
        <w:rPr>
          <w:rFonts w:asciiTheme="majorEastAsia" w:eastAsiaTheme="majorEastAsia" w:hAnsiTheme="majorEastAsia" w:cstheme="majorEastAsia" w:hint="eastAsia"/>
          <w:b/>
          <w:bCs/>
          <w:sz w:val="24"/>
          <w:szCs w:val="24"/>
        </w:rPr>
        <w:t>常见错误</w:t>
      </w:r>
      <w:proofErr w:type="gramStart"/>
      <w:r>
        <w:rPr>
          <w:rFonts w:asciiTheme="majorEastAsia" w:eastAsiaTheme="majorEastAsia" w:hAnsiTheme="majorEastAsia" w:cstheme="majorEastAsia" w:hint="eastAsia"/>
          <w:b/>
          <w:bCs/>
          <w:sz w:val="24"/>
          <w:szCs w:val="24"/>
        </w:rPr>
        <w:t>返回码及错误信息</w:t>
      </w:r>
      <w:proofErr w:type="gramEnd"/>
      <w:r>
        <w:rPr>
          <w:rFonts w:asciiTheme="majorEastAsia" w:eastAsiaTheme="majorEastAsia" w:hAnsiTheme="majorEastAsia" w:cstheme="majorEastAsia" w:hint="eastAsia"/>
          <w:b/>
          <w:bCs/>
          <w:sz w:val="24"/>
          <w:szCs w:val="24"/>
        </w:rPr>
        <w:t>对照</w:t>
      </w:r>
      <w:bookmarkEnd w:id="118"/>
      <w:bookmarkEnd w:id="119"/>
      <w:bookmarkEnd w:id="120"/>
    </w:p>
    <w:p w14:paraId="7E952383" w14:textId="77777777" w:rsidR="006053A3" w:rsidRDefault="00000000">
      <w:pPr>
        <w:pStyle w:val="10"/>
        <w:rPr>
          <w:rFonts w:asciiTheme="minorEastAsia" w:eastAsiaTheme="minorEastAsia" w:hAnsiTheme="minorEastAsia" w:cstheme="minorEastAsia" w:hint="eastAsia"/>
        </w:rPr>
      </w:pPr>
      <w:r>
        <w:rPr>
          <w:rFonts w:asciiTheme="minorEastAsia" w:eastAsiaTheme="minorEastAsia" w:hAnsiTheme="minorEastAsia" w:cstheme="minorEastAsia" w:hint="eastAsia"/>
        </w:rPr>
        <w:t>此部分返回码适用于报文接口交互的模式，每一个业务接口都可能响应这些返回码信息。</w:t>
      </w:r>
    </w:p>
    <w:p w14:paraId="3A8046CF" w14:textId="77777777" w:rsidR="006053A3" w:rsidRDefault="00000000">
      <w:pPr>
        <w:spacing w:before="120" w:line="360" w:lineRule="auto"/>
        <w:ind w:right="941"/>
        <w:rPr>
          <w:rFonts w:asciiTheme="minorEastAsia" w:hAnsiTheme="minorEastAsia" w:cstheme="minorEastAsia" w:hint="eastAsia"/>
          <w:sz w:val="20"/>
          <w:szCs w:val="20"/>
        </w:rPr>
      </w:pPr>
      <w:r>
        <w:rPr>
          <w:rFonts w:asciiTheme="minorEastAsia" w:hAnsiTheme="minorEastAsia" w:cstheme="minorEastAsia" w:hint="eastAsia"/>
          <w:sz w:val="20"/>
          <w:szCs w:val="20"/>
        </w:rPr>
        <w:object w:dxaOrig="1452" w:dyaOrig="1308" w14:anchorId="57737D45">
          <v:shape id="_x0000_i1027" type="#_x0000_t75" style="width:72.75pt;height:65.65pt" o:ole="">
            <v:imagedata r:id="rId39" o:title=""/>
          </v:shape>
          <o:OLEObject Type="Embed" ProgID="Excel.Sheet.12" ShapeID="_x0000_i1027" DrawAspect="Icon" ObjectID="_1807077771" r:id="rId40"/>
        </w:object>
      </w:r>
    </w:p>
    <w:p w14:paraId="66295487" w14:textId="77777777" w:rsidR="006053A3" w:rsidRDefault="006053A3">
      <w:pPr>
        <w:spacing w:before="120" w:line="360" w:lineRule="auto"/>
        <w:ind w:right="941"/>
        <w:rPr>
          <w:rFonts w:asciiTheme="minorEastAsia" w:hAnsiTheme="minorEastAsia" w:cstheme="minorEastAsia" w:hint="eastAsia"/>
          <w:sz w:val="20"/>
          <w:szCs w:val="20"/>
        </w:rPr>
      </w:pPr>
    </w:p>
    <w:p w14:paraId="5A9CBD5F" w14:textId="77777777" w:rsidR="006053A3" w:rsidRDefault="00000000">
      <w:pPr>
        <w:spacing w:before="120" w:line="360" w:lineRule="auto"/>
        <w:ind w:right="941"/>
        <w:rPr>
          <w:rFonts w:asciiTheme="minorEastAsia" w:hAnsiTheme="minorEastAsia" w:cstheme="minorEastAsia" w:hint="eastAsia"/>
          <w:sz w:val="18"/>
          <w:szCs w:val="18"/>
        </w:rPr>
      </w:pPr>
      <w:r>
        <w:rPr>
          <w:rFonts w:asciiTheme="minorEastAsia" w:hAnsiTheme="minorEastAsia" w:cstheme="minorEastAsia" w:hint="eastAsia"/>
          <w:sz w:val="20"/>
          <w:szCs w:val="20"/>
        </w:rPr>
        <w:t>【注】以“ME”、“WX”、“MG”、“JU”为前缀的返回码为业务异常码，以“SE”为前缀的返回码为系统异常码，以“OLR”为前缀的返回码为外联异常码。</w:t>
      </w:r>
    </w:p>
    <w:p w14:paraId="4A19C8CB" w14:textId="77777777" w:rsidR="006053A3" w:rsidRDefault="00000000">
      <w:pPr>
        <w:pStyle w:val="af8"/>
        <w:pageBreakBefore/>
        <w:numPr>
          <w:ilvl w:val="0"/>
          <w:numId w:val="30"/>
        </w:numPr>
        <w:shd w:val="clear" w:color="auto" w:fill="FFFFFF"/>
        <w:ind w:firstLine="420"/>
        <w:rPr>
          <w:rFonts w:asciiTheme="majorEastAsia" w:eastAsiaTheme="majorEastAsia" w:hAnsiTheme="majorEastAsia" w:cstheme="majorEastAsia" w:hint="eastAsia"/>
          <w:sz w:val="24"/>
          <w:szCs w:val="24"/>
        </w:rPr>
      </w:pPr>
      <w:bookmarkStart w:id="121" w:name="_Toc5172"/>
      <w:bookmarkStart w:id="122" w:name="_Toc6455"/>
      <w:bookmarkStart w:id="123" w:name="_Toc21171"/>
      <w:r>
        <w:rPr>
          <w:rFonts w:asciiTheme="majorEastAsia" w:eastAsiaTheme="majorEastAsia" w:hAnsiTheme="majorEastAsia" w:cstheme="majorEastAsia" w:hint="eastAsia"/>
          <w:b/>
          <w:bCs/>
          <w:sz w:val="24"/>
          <w:szCs w:val="24"/>
        </w:rPr>
        <w:lastRenderedPageBreak/>
        <w:br/>
      </w:r>
      <w:r>
        <w:rPr>
          <w:rFonts w:asciiTheme="majorEastAsia" w:eastAsiaTheme="majorEastAsia" w:hAnsiTheme="majorEastAsia" w:cstheme="majorEastAsia" w:hint="eastAsia"/>
          <w:sz w:val="24"/>
          <w:szCs w:val="24"/>
        </w:rPr>
        <w:t>安全规范</w:t>
      </w:r>
      <w:bookmarkEnd w:id="121"/>
      <w:bookmarkEnd w:id="122"/>
      <w:bookmarkEnd w:id="123"/>
    </w:p>
    <w:p w14:paraId="5A38E112" w14:textId="77777777" w:rsidR="006053A3" w:rsidRDefault="00000000">
      <w:pPr>
        <w:pStyle w:val="af9"/>
        <w:numPr>
          <w:ilvl w:val="1"/>
          <w:numId w:val="30"/>
        </w:numPr>
        <w:spacing w:before="156" w:after="156"/>
        <w:textAlignment w:val="auto"/>
        <w:rPr>
          <w:rFonts w:asciiTheme="majorEastAsia" w:eastAsiaTheme="majorEastAsia" w:hAnsiTheme="majorEastAsia" w:cstheme="majorEastAsia" w:hint="eastAsia"/>
          <w:b/>
          <w:bCs/>
          <w:szCs w:val="21"/>
        </w:rPr>
      </w:pPr>
      <w:bookmarkStart w:id="124" w:name="_Toc2435"/>
      <w:bookmarkStart w:id="125" w:name="_Toc16634"/>
      <w:bookmarkStart w:id="126" w:name="_Toc32387"/>
      <w:r>
        <w:rPr>
          <w:rFonts w:asciiTheme="majorEastAsia" w:eastAsiaTheme="majorEastAsia" w:hAnsiTheme="majorEastAsia" w:cstheme="majorEastAsia" w:hint="eastAsia"/>
          <w:b/>
          <w:bCs/>
          <w:szCs w:val="21"/>
        </w:rPr>
        <w:t>常见风险</w:t>
      </w:r>
      <w:bookmarkEnd w:id="124"/>
      <w:bookmarkEnd w:id="125"/>
      <w:bookmarkEnd w:id="126"/>
    </w:p>
    <w:p w14:paraId="531F5AC3" w14:textId="77777777" w:rsidR="006053A3" w:rsidRDefault="00000000">
      <w:pPr>
        <w:pStyle w:val="afa"/>
        <w:numPr>
          <w:ilvl w:val="2"/>
          <w:numId w:val="30"/>
        </w:numPr>
        <w:rPr>
          <w:rFonts w:asciiTheme="majorEastAsia" w:eastAsiaTheme="majorEastAsia" w:hAnsiTheme="majorEastAsia" w:cstheme="majorEastAsia" w:hint="eastAsia"/>
          <w:b/>
          <w:bCs/>
        </w:rPr>
      </w:pPr>
      <w:bookmarkStart w:id="127" w:name="_Toc25976"/>
      <w:bookmarkStart w:id="128" w:name="_Toc13063"/>
      <w:bookmarkStart w:id="129" w:name="_Toc9723"/>
      <w:r>
        <w:rPr>
          <w:rFonts w:asciiTheme="majorEastAsia" w:eastAsiaTheme="majorEastAsia" w:hAnsiTheme="majorEastAsia" w:cstheme="majorEastAsia" w:hint="eastAsia"/>
          <w:b/>
          <w:bCs/>
        </w:rPr>
        <w:t>信息泄密</w:t>
      </w:r>
      <w:bookmarkEnd w:id="127"/>
      <w:bookmarkEnd w:id="128"/>
      <w:bookmarkEnd w:id="129"/>
    </w:p>
    <w:p w14:paraId="74E9C1E7" w14:textId="77777777" w:rsidR="006053A3" w:rsidRDefault="00000000">
      <w:pPr>
        <w:pStyle w:val="10"/>
        <w:rPr>
          <w:rFonts w:asciiTheme="minorEastAsia" w:eastAsiaTheme="minorEastAsia" w:hAnsiTheme="minorEastAsia" w:cstheme="minorEastAsia" w:hint="eastAsia"/>
        </w:rPr>
      </w:pPr>
      <w:r>
        <w:rPr>
          <w:rFonts w:asciiTheme="minorEastAsia" w:eastAsiaTheme="minorEastAsia" w:hAnsiTheme="minorEastAsia" w:cstheme="minorEastAsia" w:hint="eastAsia"/>
        </w:rPr>
        <w:t>确保在网络传输中对客户与交易信息私密性的保护，将双方的通讯信道进行加密，采用https协议。</w:t>
      </w:r>
    </w:p>
    <w:p w14:paraId="46C0BDAB" w14:textId="77777777" w:rsidR="006053A3" w:rsidRDefault="00000000">
      <w:pPr>
        <w:pStyle w:val="afa"/>
        <w:numPr>
          <w:ilvl w:val="2"/>
          <w:numId w:val="30"/>
        </w:numPr>
        <w:rPr>
          <w:rFonts w:asciiTheme="majorEastAsia" w:eastAsiaTheme="majorEastAsia" w:hAnsiTheme="majorEastAsia" w:cstheme="majorEastAsia" w:hint="eastAsia"/>
          <w:b/>
          <w:bCs/>
        </w:rPr>
      </w:pPr>
      <w:bookmarkStart w:id="130" w:name="_Toc5293"/>
      <w:bookmarkStart w:id="131" w:name="_Toc6773"/>
      <w:bookmarkStart w:id="132" w:name="_Toc23385"/>
      <w:r>
        <w:rPr>
          <w:rFonts w:asciiTheme="majorEastAsia" w:eastAsiaTheme="majorEastAsia" w:hAnsiTheme="majorEastAsia" w:cstheme="majorEastAsia" w:hint="eastAsia"/>
          <w:b/>
          <w:bCs/>
        </w:rPr>
        <w:t>交易指令篡改</w:t>
      </w:r>
      <w:bookmarkEnd w:id="130"/>
      <w:bookmarkEnd w:id="131"/>
      <w:bookmarkEnd w:id="132"/>
    </w:p>
    <w:p w14:paraId="6B39219C" w14:textId="77777777" w:rsidR="006053A3" w:rsidRDefault="00000000">
      <w:pPr>
        <w:pStyle w:val="10"/>
        <w:rPr>
          <w:rFonts w:asciiTheme="minorEastAsia" w:eastAsiaTheme="minorEastAsia" w:hAnsiTheme="minorEastAsia" w:cstheme="minorEastAsia" w:hint="eastAsia"/>
        </w:rPr>
      </w:pPr>
      <w:r>
        <w:rPr>
          <w:rFonts w:asciiTheme="minorEastAsia" w:eastAsiaTheme="minorEastAsia" w:hAnsiTheme="minorEastAsia" w:cstheme="minorEastAsia" w:hint="eastAsia"/>
        </w:rPr>
        <w:t>如果网络中传输的交易指令被入侵者截获并篡改，就会造成交易处理出现错误。因此，在网络传输中需要保证指令完整性，使用数字证书对关键业务数据进行签名。</w:t>
      </w:r>
    </w:p>
    <w:p w14:paraId="09CB4B5F" w14:textId="77777777" w:rsidR="006053A3" w:rsidRDefault="00000000">
      <w:pPr>
        <w:pStyle w:val="afa"/>
        <w:numPr>
          <w:ilvl w:val="2"/>
          <w:numId w:val="30"/>
        </w:numPr>
        <w:rPr>
          <w:rFonts w:asciiTheme="majorEastAsia" w:eastAsiaTheme="majorEastAsia" w:hAnsiTheme="majorEastAsia" w:cstheme="majorEastAsia" w:hint="eastAsia"/>
          <w:b/>
          <w:bCs/>
        </w:rPr>
      </w:pPr>
      <w:bookmarkStart w:id="133" w:name="_Toc32424"/>
      <w:bookmarkStart w:id="134" w:name="_Toc31660"/>
      <w:bookmarkStart w:id="135" w:name="_Toc4204"/>
      <w:r>
        <w:rPr>
          <w:rFonts w:asciiTheme="majorEastAsia" w:eastAsiaTheme="majorEastAsia" w:hAnsiTheme="majorEastAsia" w:cstheme="majorEastAsia" w:hint="eastAsia"/>
          <w:b/>
          <w:bCs/>
        </w:rPr>
        <w:t>交易指令伪造</w:t>
      </w:r>
      <w:bookmarkEnd w:id="133"/>
      <w:bookmarkEnd w:id="134"/>
      <w:bookmarkEnd w:id="135"/>
    </w:p>
    <w:p w14:paraId="57172BFD" w14:textId="77777777" w:rsidR="006053A3" w:rsidRDefault="00000000">
      <w:pPr>
        <w:pStyle w:val="10"/>
        <w:rPr>
          <w:rFonts w:asciiTheme="minorEastAsia" w:eastAsiaTheme="minorEastAsia" w:hAnsiTheme="minorEastAsia" w:cstheme="minorEastAsia" w:hint="eastAsia"/>
        </w:rPr>
      </w:pPr>
      <w:r>
        <w:rPr>
          <w:rFonts w:asciiTheme="minorEastAsia" w:eastAsiaTheme="minorEastAsia" w:hAnsiTheme="minorEastAsia" w:cstheme="minorEastAsia" w:hint="eastAsia"/>
        </w:rPr>
        <w:t>如果有入侵者冒充银行或者银行发起交易指令，就会造成交易在未得到业务参与方的授权下发生流动，给合作伙伴、银行或客户带来损失。因此，在网络传输与系统处理中，需要保证指令的真实性。合作双方需使用数字证书对报文中的业务数据进行签名。</w:t>
      </w:r>
    </w:p>
    <w:p w14:paraId="2EFF76C2" w14:textId="77777777" w:rsidR="006053A3" w:rsidRDefault="00000000">
      <w:pPr>
        <w:pStyle w:val="afa"/>
        <w:numPr>
          <w:ilvl w:val="2"/>
          <w:numId w:val="30"/>
        </w:numPr>
        <w:rPr>
          <w:rFonts w:asciiTheme="majorEastAsia" w:eastAsiaTheme="majorEastAsia" w:hAnsiTheme="majorEastAsia" w:cstheme="majorEastAsia" w:hint="eastAsia"/>
          <w:b/>
          <w:bCs/>
        </w:rPr>
      </w:pPr>
      <w:bookmarkStart w:id="136" w:name="_Toc30529"/>
      <w:bookmarkStart w:id="137" w:name="_Toc8925"/>
      <w:bookmarkStart w:id="138" w:name="_Toc17993"/>
      <w:r>
        <w:rPr>
          <w:rFonts w:asciiTheme="majorEastAsia" w:eastAsiaTheme="majorEastAsia" w:hAnsiTheme="majorEastAsia" w:cstheme="majorEastAsia" w:hint="eastAsia"/>
          <w:b/>
          <w:bCs/>
        </w:rPr>
        <w:t>交易</w:t>
      </w:r>
      <w:proofErr w:type="gramStart"/>
      <w:r>
        <w:rPr>
          <w:rFonts w:asciiTheme="majorEastAsia" w:eastAsiaTheme="majorEastAsia" w:hAnsiTheme="majorEastAsia" w:cstheme="majorEastAsia" w:hint="eastAsia"/>
          <w:b/>
          <w:bCs/>
        </w:rPr>
        <w:t>幂</w:t>
      </w:r>
      <w:proofErr w:type="gramEnd"/>
      <w:r>
        <w:rPr>
          <w:rFonts w:asciiTheme="majorEastAsia" w:eastAsiaTheme="majorEastAsia" w:hAnsiTheme="majorEastAsia" w:cstheme="majorEastAsia" w:hint="eastAsia"/>
          <w:b/>
          <w:bCs/>
        </w:rPr>
        <w:t>等性</w:t>
      </w:r>
      <w:bookmarkEnd w:id="136"/>
      <w:bookmarkEnd w:id="137"/>
      <w:bookmarkEnd w:id="138"/>
    </w:p>
    <w:p w14:paraId="197BAEE5" w14:textId="77777777" w:rsidR="006053A3" w:rsidRDefault="00000000">
      <w:pPr>
        <w:pStyle w:val="10"/>
        <w:rPr>
          <w:rFonts w:asciiTheme="minorEastAsia" w:eastAsiaTheme="minorEastAsia" w:hAnsiTheme="minorEastAsia" w:cstheme="minorEastAsia" w:hint="eastAsia"/>
        </w:rPr>
      </w:pPr>
      <w:r>
        <w:rPr>
          <w:rFonts w:asciiTheme="minorEastAsia" w:eastAsiaTheme="minorEastAsia" w:hAnsiTheme="minorEastAsia" w:cstheme="minorEastAsia" w:hint="eastAsia"/>
        </w:rPr>
        <w:t>入侵者也可能尝试通过截获网络中传输的交易指令，并多次重播的方式试图发起未经授权的交易指令。凡涉及到资金变动的交易指令，合作伙伴与银行均需要保证同一流水号的交易指令只能执行一次，并返回与流水号匹配的交易指令执行结果。</w:t>
      </w:r>
    </w:p>
    <w:p w14:paraId="38F1466F" w14:textId="77777777" w:rsidR="006053A3" w:rsidRDefault="006053A3">
      <w:pPr>
        <w:pStyle w:val="10"/>
      </w:pPr>
    </w:p>
    <w:p w14:paraId="1B27CF7E" w14:textId="77777777" w:rsidR="006053A3" w:rsidRDefault="00000000">
      <w:pPr>
        <w:pStyle w:val="af9"/>
        <w:numPr>
          <w:ilvl w:val="1"/>
          <w:numId w:val="30"/>
        </w:numPr>
        <w:spacing w:before="156" w:after="156"/>
        <w:ind w:left="141"/>
        <w:textAlignment w:val="auto"/>
        <w:rPr>
          <w:rFonts w:asciiTheme="majorEastAsia" w:eastAsiaTheme="majorEastAsia" w:hAnsiTheme="majorEastAsia" w:cstheme="majorEastAsia" w:hint="eastAsia"/>
          <w:b/>
          <w:bCs/>
        </w:rPr>
      </w:pPr>
      <w:bookmarkStart w:id="139" w:name="_Toc84865743"/>
      <w:bookmarkStart w:id="140" w:name="_Toc1926"/>
      <w:bookmarkStart w:id="141" w:name="_Toc1963"/>
      <w:r>
        <w:rPr>
          <w:rFonts w:asciiTheme="majorEastAsia" w:eastAsiaTheme="majorEastAsia" w:hAnsiTheme="majorEastAsia" w:cstheme="majorEastAsia" w:hint="eastAsia"/>
          <w:b/>
          <w:bCs/>
        </w:rPr>
        <w:t>签名说明</w:t>
      </w:r>
      <w:bookmarkEnd w:id="139"/>
      <w:bookmarkEnd w:id="140"/>
      <w:bookmarkEnd w:id="141"/>
    </w:p>
    <w:p w14:paraId="614FCCF8" w14:textId="77777777" w:rsidR="006053A3" w:rsidRDefault="00000000">
      <w:pPr>
        <w:pStyle w:val="afa"/>
        <w:numPr>
          <w:ilvl w:val="2"/>
          <w:numId w:val="30"/>
        </w:numPr>
        <w:rPr>
          <w:rFonts w:asciiTheme="majorEastAsia" w:eastAsiaTheme="majorEastAsia" w:hAnsiTheme="majorEastAsia" w:cstheme="majorEastAsia" w:hint="eastAsia"/>
          <w:b/>
          <w:bCs/>
        </w:rPr>
      </w:pPr>
      <w:bookmarkStart w:id="142" w:name="_Toc23521"/>
      <w:bookmarkStart w:id="143" w:name="_Toc17304"/>
      <w:bookmarkStart w:id="144" w:name="_Toc84865744"/>
      <w:r>
        <w:rPr>
          <w:rFonts w:asciiTheme="majorEastAsia" w:eastAsiaTheme="majorEastAsia" w:hAnsiTheme="majorEastAsia" w:cstheme="majorEastAsia" w:hint="eastAsia"/>
          <w:b/>
          <w:bCs/>
        </w:rPr>
        <w:t>加</w:t>
      </w:r>
      <w:proofErr w:type="gramStart"/>
      <w:r>
        <w:rPr>
          <w:rFonts w:asciiTheme="majorEastAsia" w:eastAsiaTheme="majorEastAsia" w:hAnsiTheme="majorEastAsia" w:cstheme="majorEastAsia" w:hint="eastAsia"/>
          <w:b/>
          <w:bCs/>
        </w:rPr>
        <w:t>签验签</w:t>
      </w:r>
      <w:proofErr w:type="gramEnd"/>
      <w:r>
        <w:rPr>
          <w:rFonts w:asciiTheme="majorEastAsia" w:eastAsiaTheme="majorEastAsia" w:hAnsiTheme="majorEastAsia" w:cstheme="majorEastAsia" w:hint="eastAsia"/>
          <w:b/>
          <w:bCs/>
        </w:rPr>
        <w:t>规则</w:t>
      </w:r>
      <w:bookmarkEnd w:id="142"/>
      <w:bookmarkEnd w:id="143"/>
      <w:bookmarkEnd w:id="144"/>
    </w:p>
    <w:p w14:paraId="4D7728C6" w14:textId="77777777" w:rsidR="006053A3" w:rsidRDefault="00000000">
      <w:pPr>
        <w:pStyle w:val="10"/>
        <w:rPr>
          <w:rFonts w:asciiTheme="minorEastAsia" w:eastAsiaTheme="minorEastAsia" w:hAnsiTheme="minorEastAsia" w:cstheme="minorEastAsia" w:hint="eastAsia"/>
        </w:rPr>
      </w:pPr>
      <w:r>
        <w:rPr>
          <w:rFonts w:asciiTheme="minorEastAsia" w:eastAsiaTheme="minorEastAsia" w:hAnsiTheme="minorEastAsia" w:cstheme="minorEastAsia" w:hint="eastAsia"/>
        </w:rPr>
        <w:t>数字签名保证业务数据的可靠性和防抵赖性。数字签名由业务发起方编制，由业务接收方核验。数字签名的做法如下：</w:t>
      </w:r>
    </w:p>
    <w:p w14:paraId="6F64163C" w14:textId="77777777" w:rsidR="006053A3" w:rsidRDefault="00000000">
      <w:pPr>
        <w:pStyle w:val="10"/>
        <w:rPr>
          <w:rFonts w:asciiTheme="minorEastAsia" w:eastAsiaTheme="minorEastAsia" w:hAnsiTheme="minorEastAsia" w:cstheme="minorEastAsia" w:hint="eastAsia"/>
        </w:rPr>
      </w:pPr>
      <w:r>
        <w:rPr>
          <w:rFonts w:asciiTheme="minorEastAsia" w:eastAsiaTheme="minorEastAsia" w:hAnsiTheme="minorEastAsia" w:cstheme="minorEastAsia" w:hint="eastAsia"/>
        </w:rPr>
        <w:t>签名算法使用PKCS7算法，银行和合作伙伴需交换数字证书公</w:t>
      </w:r>
      <w:proofErr w:type="gramStart"/>
      <w:r>
        <w:rPr>
          <w:rFonts w:asciiTheme="minorEastAsia" w:eastAsiaTheme="minorEastAsia" w:hAnsiTheme="minorEastAsia" w:cstheme="minorEastAsia" w:hint="eastAsia"/>
        </w:rPr>
        <w:t>钥</w:t>
      </w:r>
      <w:proofErr w:type="gramEnd"/>
      <w:r>
        <w:rPr>
          <w:rFonts w:asciiTheme="minorEastAsia" w:eastAsiaTheme="minorEastAsia" w:hAnsiTheme="minorEastAsia" w:cstheme="minorEastAsia" w:hint="eastAsia"/>
        </w:rPr>
        <w:t>用于验证签名，签名时，使用数字证书私</w:t>
      </w:r>
      <w:proofErr w:type="gramStart"/>
      <w:r>
        <w:rPr>
          <w:rFonts w:asciiTheme="minorEastAsia" w:eastAsiaTheme="minorEastAsia" w:hAnsiTheme="minorEastAsia" w:cstheme="minorEastAsia" w:hint="eastAsia"/>
        </w:rPr>
        <w:t>钥</w:t>
      </w:r>
      <w:proofErr w:type="gramEnd"/>
      <w:r>
        <w:rPr>
          <w:rFonts w:asciiTheme="minorEastAsia" w:eastAsiaTheme="minorEastAsia" w:hAnsiTheme="minorEastAsia" w:cstheme="minorEastAsia" w:hint="eastAsia"/>
        </w:rPr>
        <w:t>对签名参数</w:t>
      </w:r>
      <w:proofErr w:type="gramStart"/>
      <w:r>
        <w:rPr>
          <w:rFonts w:asciiTheme="minorEastAsia" w:eastAsiaTheme="minorEastAsia" w:hAnsiTheme="minorEastAsia" w:cstheme="minorEastAsia" w:hint="eastAsia"/>
        </w:rPr>
        <w:t>串进行</w:t>
      </w:r>
      <w:proofErr w:type="gramEnd"/>
      <w:r>
        <w:rPr>
          <w:rFonts w:asciiTheme="minorEastAsia" w:eastAsiaTheme="minorEastAsia" w:hAnsiTheme="minorEastAsia" w:cstheme="minorEastAsia" w:hint="eastAsia"/>
        </w:rPr>
        <w:t>签名；验证签名时，使用对方颁发的数字证书公</w:t>
      </w:r>
      <w:proofErr w:type="gramStart"/>
      <w:r>
        <w:rPr>
          <w:rFonts w:asciiTheme="minorEastAsia" w:eastAsiaTheme="minorEastAsia" w:hAnsiTheme="minorEastAsia" w:cstheme="minorEastAsia" w:hint="eastAsia"/>
        </w:rPr>
        <w:t>钥</w:t>
      </w:r>
      <w:proofErr w:type="gramEnd"/>
      <w:r>
        <w:rPr>
          <w:rFonts w:asciiTheme="minorEastAsia" w:eastAsiaTheme="minorEastAsia" w:hAnsiTheme="minorEastAsia" w:cstheme="minorEastAsia" w:hint="eastAsia"/>
        </w:rPr>
        <w:t>进行验签。</w:t>
      </w:r>
    </w:p>
    <w:p w14:paraId="6DB5E19F" w14:textId="77777777" w:rsidR="006053A3" w:rsidRDefault="00000000">
      <w:pPr>
        <w:pStyle w:val="10"/>
        <w:rPr>
          <w:rFonts w:asciiTheme="minorEastAsia" w:eastAsiaTheme="minorEastAsia" w:hAnsiTheme="minorEastAsia" w:cstheme="minorEastAsia" w:hint="eastAsia"/>
        </w:rPr>
      </w:pPr>
      <w:r>
        <w:rPr>
          <w:rFonts w:asciiTheme="minorEastAsia" w:eastAsiaTheme="minorEastAsia" w:hAnsiTheme="minorEastAsia" w:cstheme="minorEastAsia" w:hint="eastAsia"/>
        </w:rPr>
        <w:t>签名方式主要为，部分报文字段加签：</w:t>
      </w:r>
    </w:p>
    <w:p w14:paraId="759D8B44" w14:textId="77777777" w:rsidR="006053A3" w:rsidRDefault="00000000">
      <w:pPr>
        <w:pStyle w:val="10"/>
        <w:rPr>
          <w:rFonts w:asciiTheme="minorEastAsia" w:eastAsiaTheme="minorEastAsia" w:hAnsiTheme="minorEastAsia" w:cstheme="minorEastAsia" w:hint="eastAsia"/>
        </w:rPr>
      </w:pPr>
      <w:r>
        <w:rPr>
          <w:rFonts w:asciiTheme="minorEastAsia" w:eastAsiaTheme="minorEastAsia" w:hAnsiTheme="minorEastAsia" w:cstheme="minorEastAsia" w:hint="eastAsia"/>
        </w:rPr>
        <w:t>商户签名时需要先对待</w:t>
      </w:r>
      <w:proofErr w:type="gramStart"/>
      <w:r>
        <w:rPr>
          <w:rFonts w:asciiTheme="minorEastAsia" w:eastAsiaTheme="minorEastAsia" w:hAnsiTheme="minorEastAsia" w:cstheme="minorEastAsia" w:hint="eastAsia"/>
        </w:rPr>
        <w:t>签名串做</w:t>
      </w:r>
      <w:proofErr w:type="gramEnd"/>
      <w:r>
        <w:rPr>
          <w:rFonts w:asciiTheme="minorEastAsia" w:eastAsiaTheme="minorEastAsia" w:hAnsiTheme="minorEastAsia" w:cstheme="minorEastAsia" w:hint="eastAsia"/>
        </w:rPr>
        <w:t>ASCII升序排序（接口文档中需要签名的字段都要放在待签名串中（不带标签，仅字段内容）），然后调用PKCS7Signature类的sign方法为加签字段加签；如加</w:t>
      </w:r>
      <w:proofErr w:type="gramStart"/>
      <w:r>
        <w:rPr>
          <w:rFonts w:asciiTheme="minorEastAsia" w:eastAsiaTheme="minorEastAsia" w:hAnsiTheme="minorEastAsia" w:cstheme="minorEastAsia" w:hint="eastAsia"/>
        </w:rPr>
        <w:t>签业务</w:t>
      </w:r>
      <w:proofErr w:type="gramEnd"/>
      <w:r>
        <w:rPr>
          <w:rFonts w:asciiTheme="minorEastAsia" w:eastAsiaTheme="minorEastAsia" w:hAnsiTheme="minorEastAsia" w:cstheme="minorEastAsia" w:hint="eastAsia"/>
        </w:rPr>
        <w:t>参数没有在报文中出现，或其值为全空白（即截断两端空白字符后长度为0），则拼接签名要素串时忽略该加</w:t>
      </w:r>
      <w:proofErr w:type="gramStart"/>
      <w:r>
        <w:rPr>
          <w:rFonts w:asciiTheme="minorEastAsia" w:eastAsiaTheme="minorEastAsia" w:hAnsiTheme="minorEastAsia" w:cstheme="minorEastAsia" w:hint="eastAsia"/>
        </w:rPr>
        <w:t>签业务</w:t>
      </w:r>
      <w:proofErr w:type="gramEnd"/>
      <w:r>
        <w:rPr>
          <w:rFonts w:asciiTheme="minorEastAsia" w:eastAsiaTheme="minorEastAsia" w:hAnsiTheme="minorEastAsia" w:cstheme="minorEastAsia" w:hint="eastAsia"/>
        </w:rPr>
        <w:t>要素。（只有“是否参与签名”列为“是”的字段，参与签名）,报文的签名统一放入“报文签名（SIGN_INFO）”域中。</w:t>
      </w:r>
    </w:p>
    <w:p w14:paraId="37F4AF4F" w14:textId="77777777" w:rsidR="006053A3" w:rsidRDefault="00000000">
      <w:pPr>
        <w:pStyle w:val="10"/>
        <w:rPr>
          <w:rFonts w:asciiTheme="minorEastAsia" w:eastAsiaTheme="minorEastAsia" w:hAnsiTheme="minorEastAsia" w:cstheme="minorEastAsia" w:hint="eastAsia"/>
        </w:rPr>
      </w:pPr>
      <w:r>
        <w:rPr>
          <w:rFonts w:asciiTheme="minorEastAsia" w:eastAsiaTheme="minorEastAsia" w:hAnsiTheme="minorEastAsia" w:cstheme="minorEastAsia" w:hint="eastAsia"/>
        </w:rPr>
        <w:t>中信银行提供java版本的签名demo，使用其他语言的商户暂时需自行开发签名验签算法。可参考Demo中OLPcrypt.java及OLPdecrypt.java类。</w:t>
      </w:r>
    </w:p>
    <w:p w14:paraId="40F62A10" w14:textId="77777777" w:rsidR="006053A3" w:rsidRDefault="00000000">
      <w:pPr>
        <w:pStyle w:val="afa"/>
        <w:numPr>
          <w:ilvl w:val="2"/>
          <w:numId w:val="30"/>
        </w:numPr>
        <w:rPr>
          <w:rFonts w:asciiTheme="majorEastAsia" w:eastAsiaTheme="majorEastAsia" w:hAnsiTheme="majorEastAsia" w:cstheme="majorEastAsia" w:hint="eastAsia"/>
          <w:b/>
          <w:bCs/>
        </w:rPr>
      </w:pPr>
      <w:bookmarkStart w:id="145" w:name="_Toc9965"/>
      <w:bookmarkStart w:id="146" w:name="_Toc12956"/>
      <w:bookmarkStart w:id="147" w:name="_Toc84865745"/>
      <w:r>
        <w:rPr>
          <w:rFonts w:asciiTheme="majorEastAsia" w:eastAsiaTheme="majorEastAsia" w:hAnsiTheme="majorEastAsia" w:cstheme="majorEastAsia" w:hint="eastAsia"/>
          <w:b/>
          <w:bCs/>
        </w:rPr>
        <w:lastRenderedPageBreak/>
        <w:t>加签</w:t>
      </w:r>
      <w:bookmarkEnd w:id="145"/>
      <w:bookmarkEnd w:id="146"/>
      <w:bookmarkEnd w:id="147"/>
    </w:p>
    <w:p w14:paraId="3EB882C7" w14:textId="77777777" w:rsidR="006053A3" w:rsidRDefault="00000000">
      <w:pPr>
        <w:pStyle w:val="10"/>
        <w:rPr>
          <w:rFonts w:asciiTheme="minorEastAsia" w:eastAsiaTheme="minorEastAsia" w:hAnsiTheme="minorEastAsia" w:cstheme="minorEastAsia" w:hint="eastAsia"/>
        </w:rPr>
      </w:pPr>
      <w:r>
        <w:rPr>
          <w:rFonts w:asciiTheme="minorEastAsia" w:eastAsiaTheme="minorEastAsia" w:hAnsiTheme="minorEastAsia" w:cstheme="minorEastAsia" w:hint="eastAsia"/>
        </w:rPr>
        <w:t>1、首先获取到需要加签的字符串。</w:t>
      </w:r>
    </w:p>
    <w:p w14:paraId="477DD366" w14:textId="77777777" w:rsidR="006053A3" w:rsidRDefault="00000000">
      <w:pPr>
        <w:pStyle w:val="10"/>
        <w:rPr>
          <w:rFonts w:asciiTheme="minorEastAsia" w:eastAsiaTheme="minorEastAsia" w:hAnsiTheme="minorEastAsia" w:cstheme="minorEastAsia" w:hint="eastAsia"/>
        </w:rPr>
      </w:pPr>
      <w:r>
        <w:rPr>
          <w:rFonts w:asciiTheme="minorEastAsia" w:eastAsiaTheme="minorEastAsia" w:hAnsiTheme="minorEastAsia" w:cstheme="minorEastAsia" w:hint="eastAsia"/>
        </w:rPr>
        <w:t>2、再把字符串按照UTF-8编码格式转换成Byte数组。</w:t>
      </w:r>
    </w:p>
    <w:p w14:paraId="4123D85B" w14:textId="77777777" w:rsidR="006053A3" w:rsidRDefault="00000000">
      <w:pPr>
        <w:pStyle w:val="10"/>
        <w:rPr>
          <w:rFonts w:asciiTheme="minorEastAsia" w:eastAsiaTheme="minorEastAsia" w:hAnsiTheme="minorEastAsia" w:cstheme="minorEastAsia" w:hint="eastAsia"/>
        </w:rPr>
      </w:pPr>
      <w:r>
        <w:rPr>
          <w:rFonts w:asciiTheme="minorEastAsia" w:eastAsiaTheme="minorEastAsia" w:hAnsiTheme="minorEastAsia" w:cstheme="minorEastAsia" w:hint="eastAsia"/>
        </w:rPr>
        <w:t>3、再按照加</w:t>
      </w:r>
      <w:proofErr w:type="gramStart"/>
      <w:r>
        <w:rPr>
          <w:rFonts w:asciiTheme="minorEastAsia" w:eastAsiaTheme="minorEastAsia" w:hAnsiTheme="minorEastAsia" w:cstheme="minorEastAsia" w:hint="eastAsia"/>
        </w:rPr>
        <w:t>签方法</w:t>
      </w:r>
      <w:proofErr w:type="gramEnd"/>
      <w:r>
        <w:rPr>
          <w:rFonts w:asciiTheme="minorEastAsia" w:eastAsiaTheme="minorEastAsia" w:hAnsiTheme="minorEastAsia" w:cstheme="minorEastAsia" w:hint="eastAsia"/>
        </w:rPr>
        <w:t>的说明进行加签</w:t>
      </w:r>
    </w:p>
    <w:p w14:paraId="172FEEE8" w14:textId="77777777" w:rsidR="006053A3" w:rsidRDefault="00000000">
      <w:pPr>
        <w:pStyle w:val="10"/>
        <w:rPr>
          <w:rFonts w:asciiTheme="minorEastAsia" w:eastAsiaTheme="minorEastAsia" w:hAnsiTheme="minorEastAsia" w:cstheme="minorEastAsia" w:hint="eastAsia"/>
        </w:rPr>
      </w:pPr>
      <w:r>
        <w:rPr>
          <w:rFonts w:asciiTheme="minorEastAsia" w:eastAsiaTheme="minorEastAsia" w:hAnsiTheme="minorEastAsia" w:cstheme="minorEastAsia" w:hint="eastAsia"/>
        </w:rPr>
        <w:t>例：</w:t>
      </w:r>
    </w:p>
    <w:p w14:paraId="24ECF793" w14:textId="77777777" w:rsidR="006053A3" w:rsidRDefault="00000000">
      <w:pPr>
        <w:pStyle w:val="10"/>
        <w:rPr>
          <w:rFonts w:asciiTheme="minorEastAsia" w:eastAsiaTheme="minorEastAsia" w:hAnsiTheme="minorEastAsia" w:cstheme="minorEastAsia" w:hint="eastAsia"/>
        </w:rPr>
      </w:pPr>
      <w:r>
        <w:rPr>
          <w:rFonts w:asciiTheme="minorEastAsia" w:eastAsiaTheme="minorEastAsia" w:hAnsiTheme="minorEastAsia" w:cstheme="minorEastAsia" w:hint="eastAsia"/>
        </w:rPr>
        <w:t xml:space="preserve">String sign = </w:t>
      </w:r>
      <w:proofErr w:type="spellStart"/>
      <w:r>
        <w:rPr>
          <w:rFonts w:asciiTheme="minorEastAsia" w:eastAsiaTheme="minorEastAsia" w:hAnsiTheme="minorEastAsia" w:cstheme="minorEastAsia" w:hint="eastAsia"/>
        </w:rPr>
        <w:t>OLPcrypt.sign</w:t>
      </w:r>
      <w:proofErr w:type="spellEnd"/>
      <w:r>
        <w:rPr>
          <w:rFonts w:asciiTheme="minorEastAsia" w:eastAsiaTheme="minorEastAsia" w:hAnsiTheme="minorEastAsia" w:cstheme="minorEastAsia" w:hint="eastAsia"/>
        </w:rPr>
        <w:t xml:space="preserve">(字符串byte数组, PTNRtest.pwd,                 </w:t>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tab/>
        <w:t xml:space="preserve">   </w:t>
      </w:r>
      <w:proofErr w:type="spellStart"/>
      <w:r>
        <w:rPr>
          <w:rFonts w:asciiTheme="minorEastAsia" w:eastAsiaTheme="minorEastAsia" w:hAnsiTheme="minorEastAsia" w:cstheme="minorEastAsia" w:hint="eastAsia"/>
        </w:rPr>
        <w:t>PTNRtest.key</w:t>
      </w:r>
      <w:proofErr w:type="spellEnd"/>
      <w:r>
        <w:rPr>
          <w:rFonts w:asciiTheme="minorEastAsia" w:eastAsiaTheme="minorEastAsia" w:hAnsiTheme="minorEastAsia" w:cstheme="minorEastAsia" w:hint="eastAsia"/>
        </w:rPr>
        <w:t>, PTNRtest.cer);</w:t>
      </w:r>
    </w:p>
    <w:p w14:paraId="31E28C35" w14:textId="77777777" w:rsidR="006053A3" w:rsidRDefault="00000000">
      <w:pPr>
        <w:spacing w:line="360" w:lineRule="auto"/>
        <w:rPr>
          <w:rFonts w:asciiTheme="minorEastAsia" w:hAnsiTheme="minorEastAsia" w:cstheme="minorEastAsia" w:hint="eastAsia"/>
        </w:rPr>
      </w:pPr>
      <w:r>
        <w:rPr>
          <w:rFonts w:asciiTheme="minorEastAsia" w:hAnsiTheme="minorEastAsia" w:cstheme="minorEastAsia" w:hint="eastAsia"/>
        </w:rPr>
        <w:t>说明：具体使用方法可参见 OLPcrypt.java中的main方法。</w:t>
      </w:r>
    </w:p>
    <w:p w14:paraId="5B29A3DF" w14:textId="77777777" w:rsidR="006053A3" w:rsidRDefault="00000000">
      <w:pPr>
        <w:spacing w:line="360" w:lineRule="auto"/>
        <w:rPr>
          <w:rFonts w:asciiTheme="minorEastAsia" w:hAnsiTheme="minorEastAsia" w:cstheme="minorEastAsia" w:hint="eastAsia"/>
        </w:rPr>
      </w:pPr>
      <w:r>
        <w:rPr>
          <w:rFonts w:asciiTheme="minorEastAsia" w:hAnsiTheme="minorEastAsia" w:cstheme="minorEastAsia" w:hint="eastAsia"/>
        </w:rPr>
        <w:t>注：若发送报文出现“验证签名未通过”的</w:t>
      </w:r>
      <w:proofErr w:type="gramStart"/>
      <w:r>
        <w:rPr>
          <w:rFonts w:asciiTheme="minorEastAsia" w:hAnsiTheme="minorEastAsia" w:cstheme="minorEastAsia" w:hint="eastAsia"/>
        </w:rPr>
        <w:t>报错可参考</w:t>
      </w:r>
      <w:proofErr w:type="gramEnd"/>
      <w:r>
        <w:rPr>
          <w:rFonts w:asciiTheme="minorEastAsia" w:hAnsiTheme="minorEastAsia" w:cstheme="minorEastAsia" w:hint="eastAsia"/>
        </w:rPr>
        <w:t>附录A.1</w:t>
      </w:r>
      <w:proofErr w:type="gramStart"/>
      <w:r>
        <w:rPr>
          <w:rFonts w:asciiTheme="minorEastAsia" w:hAnsiTheme="minorEastAsia" w:cstheme="minorEastAsia" w:hint="eastAsia"/>
        </w:rPr>
        <w:t>中验签不过</w:t>
      </w:r>
      <w:proofErr w:type="gramEnd"/>
      <w:r>
        <w:rPr>
          <w:rFonts w:asciiTheme="minorEastAsia" w:hAnsiTheme="minorEastAsia" w:cstheme="minorEastAsia" w:hint="eastAsia"/>
        </w:rPr>
        <w:t>原因进行排查。</w:t>
      </w:r>
    </w:p>
    <w:p w14:paraId="67807AF3" w14:textId="77777777" w:rsidR="006053A3" w:rsidRDefault="00000000">
      <w:pPr>
        <w:pStyle w:val="afa"/>
        <w:numPr>
          <w:ilvl w:val="2"/>
          <w:numId w:val="30"/>
        </w:numPr>
        <w:rPr>
          <w:rFonts w:asciiTheme="majorEastAsia" w:eastAsiaTheme="majorEastAsia" w:hAnsiTheme="majorEastAsia" w:cstheme="majorEastAsia" w:hint="eastAsia"/>
          <w:b/>
          <w:bCs/>
        </w:rPr>
      </w:pPr>
      <w:bookmarkStart w:id="148" w:name="_Toc7946"/>
      <w:bookmarkStart w:id="149" w:name="_Toc23486"/>
      <w:bookmarkStart w:id="150" w:name="_Toc84865746"/>
      <w:r>
        <w:rPr>
          <w:rFonts w:asciiTheme="majorEastAsia" w:eastAsiaTheme="majorEastAsia" w:hAnsiTheme="majorEastAsia" w:cstheme="majorEastAsia" w:hint="eastAsia"/>
          <w:b/>
          <w:bCs/>
        </w:rPr>
        <w:t>验签</w:t>
      </w:r>
      <w:bookmarkEnd w:id="148"/>
      <w:bookmarkEnd w:id="149"/>
      <w:bookmarkEnd w:id="150"/>
    </w:p>
    <w:p w14:paraId="46F9AD6B" w14:textId="77777777" w:rsidR="006053A3" w:rsidRDefault="00000000">
      <w:pPr>
        <w:pStyle w:val="10"/>
        <w:rPr>
          <w:rFonts w:asciiTheme="minorEastAsia" w:eastAsiaTheme="minorEastAsia" w:hAnsiTheme="minorEastAsia" w:cstheme="minorEastAsia" w:hint="eastAsia"/>
        </w:rPr>
      </w:pPr>
      <w:r>
        <w:rPr>
          <w:rFonts w:asciiTheme="minorEastAsia" w:eastAsiaTheme="minorEastAsia" w:hAnsiTheme="minorEastAsia" w:cstheme="minorEastAsia" w:hint="eastAsia"/>
        </w:rPr>
        <w:t>1、首先获取到需要验签的字符串。</w:t>
      </w:r>
    </w:p>
    <w:p w14:paraId="737EC659" w14:textId="77777777" w:rsidR="006053A3" w:rsidRDefault="00000000">
      <w:pPr>
        <w:pStyle w:val="10"/>
        <w:rPr>
          <w:rFonts w:asciiTheme="minorEastAsia" w:eastAsiaTheme="minorEastAsia" w:hAnsiTheme="minorEastAsia" w:cstheme="minorEastAsia" w:hint="eastAsia"/>
        </w:rPr>
      </w:pPr>
      <w:r>
        <w:rPr>
          <w:rFonts w:asciiTheme="minorEastAsia" w:eastAsiaTheme="minorEastAsia" w:hAnsiTheme="minorEastAsia" w:cstheme="minorEastAsia" w:hint="eastAsia"/>
        </w:rPr>
        <w:t>2、再把字符串按照UTF-8编码格式转换成Byte数组。</w:t>
      </w:r>
    </w:p>
    <w:p w14:paraId="618C346C" w14:textId="77777777" w:rsidR="006053A3" w:rsidRDefault="00000000">
      <w:pPr>
        <w:pStyle w:val="10"/>
        <w:rPr>
          <w:rFonts w:asciiTheme="minorEastAsia" w:eastAsiaTheme="minorEastAsia" w:hAnsiTheme="minorEastAsia" w:cstheme="minorEastAsia" w:hint="eastAsia"/>
        </w:rPr>
      </w:pPr>
      <w:r>
        <w:rPr>
          <w:rFonts w:asciiTheme="minorEastAsia" w:eastAsiaTheme="minorEastAsia" w:hAnsiTheme="minorEastAsia" w:cstheme="minorEastAsia" w:hint="eastAsia"/>
        </w:rPr>
        <w:t>3、再按照验</w:t>
      </w:r>
      <w:proofErr w:type="gramStart"/>
      <w:r>
        <w:rPr>
          <w:rFonts w:asciiTheme="minorEastAsia" w:eastAsiaTheme="minorEastAsia" w:hAnsiTheme="minorEastAsia" w:cstheme="minorEastAsia" w:hint="eastAsia"/>
        </w:rPr>
        <w:t>签方法</w:t>
      </w:r>
      <w:proofErr w:type="gramEnd"/>
      <w:r>
        <w:rPr>
          <w:rFonts w:asciiTheme="minorEastAsia" w:eastAsiaTheme="minorEastAsia" w:hAnsiTheme="minorEastAsia" w:cstheme="minorEastAsia" w:hint="eastAsia"/>
        </w:rPr>
        <w:t>的说明进行验签</w:t>
      </w:r>
    </w:p>
    <w:p w14:paraId="5AC4093F" w14:textId="77777777" w:rsidR="006053A3" w:rsidRDefault="00000000">
      <w:pPr>
        <w:pStyle w:val="10"/>
        <w:rPr>
          <w:rFonts w:asciiTheme="minorEastAsia" w:eastAsiaTheme="minorEastAsia" w:hAnsiTheme="minorEastAsia" w:cstheme="minorEastAsia" w:hint="eastAsia"/>
        </w:rPr>
      </w:pPr>
      <w:r>
        <w:rPr>
          <w:rFonts w:asciiTheme="minorEastAsia" w:eastAsiaTheme="minorEastAsia" w:hAnsiTheme="minorEastAsia" w:cstheme="minorEastAsia" w:hint="eastAsia"/>
        </w:rPr>
        <w:t>例：</w:t>
      </w:r>
    </w:p>
    <w:p w14:paraId="2DA392F3" w14:textId="77777777" w:rsidR="006053A3" w:rsidRDefault="00000000">
      <w:pPr>
        <w:pStyle w:val="10"/>
        <w:rPr>
          <w:rFonts w:asciiTheme="minorEastAsia" w:eastAsiaTheme="minorEastAsia" w:hAnsiTheme="minorEastAsia" w:cstheme="minorEastAsia" w:hint="eastAsia"/>
        </w:rPr>
      </w:pPr>
      <w:r>
        <w:rPr>
          <w:rFonts w:asciiTheme="minorEastAsia" w:eastAsiaTheme="minorEastAsia" w:hAnsiTheme="minorEastAsia" w:cstheme="minorEastAsia" w:hint="eastAsia"/>
        </w:rPr>
        <w:t xml:space="preserve">Boolean </w:t>
      </w:r>
      <w:proofErr w:type="spellStart"/>
      <w:r>
        <w:rPr>
          <w:rFonts w:asciiTheme="minorEastAsia" w:eastAsiaTheme="minorEastAsia" w:hAnsiTheme="minorEastAsia" w:cstheme="minorEastAsia" w:hint="eastAsia"/>
        </w:rPr>
        <w:t>isSucc</w:t>
      </w:r>
      <w:proofErr w:type="spellEnd"/>
      <w:r>
        <w:rPr>
          <w:rFonts w:asciiTheme="minorEastAsia" w:eastAsiaTheme="minorEastAsia" w:hAnsiTheme="minorEastAsia" w:cstheme="minorEastAsia" w:hint="eastAsia"/>
        </w:rPr>
        <w:t xml:space="preserve"> = </w:t>
      </w:r>
      <w:proofErr w:type="spellStart"/>
      <w:r>
        <w:rPr>
          <w:rFonts w:asciiTheme="minorEastAsia" w:eastAsiaTheme="minorEastAsia" w:hAnsiTheme="minorEastAsia" w:cstheme="minorEastAsia" w:hint="eastAsia"/>
        </w:rPr>
        <w:t>OLPdecrypt.verifySign</w:t>
      </w:r>
      <w:proofErr w:type="spellEnd"/>
      <w:r>
        <w:rPr>
          <w:rFonts w:asciiTheme="minorEastAsia" w:eastAsiaTheme="minorEastAsia" w:hAnsiTheme="minorEastAsia" w:cstheme="minorEastAsia" w:hint="eastAsia"/>
        </w:rPr>
        <w:t>(字符串byte数组,                                            接收到的签名字符串, PTNRtest.cer );</w:t>
      </w:r>
    </w:p>
    <w:p w14:paraId="77493EAE" w14:textId="77777777" w:rsidR="006053A3" w:rsidRDefault="00000000">
      <w:pPr>
        <w:spacing w:line="360" w:lineRule="auto"/>
        <w:rPr>
          <w:rFonts w:asciiTheme="minorEastAsia" w:hAnsiTheme="minorEastAsia" w:cstheme="minorEastAsia" w:hint="eastAsia"/>
        </w:rPr>
      </w:pPr>
      <w:r>
        <w:rPr>
          <w:rFonts w:asciiTheme="minorEastAsia" w:hAnsiTheme="minorEastAsia" w:cstheme="minorEastAsia" w:hint="eastAsia"/>
        </w:rPr>
        <w:t>说明：返回Boolean</w:t>
      </w:r>
      <w:proofErr w:type="gramStart"/>
      <w:r>
        <w:rPr>
          <w:rFonts w:asciiTheme="minorEastAsia" w:hAnsiTheme="minorEastAsia" w:cstheme="minorEastAsia" w:hint="eastAsia"/>
        </w:rPr>
        <w:t>值如果</w:t>
      </w:r>
      <w:proofErr w:type="gramEnd"/>
      <w:r>
        <w:rPr>
          <w:rFonts w:asciiTheme="minorEastAsia" w:hAnsiTheme="minorEastAsia" w:cstheme="minorEastAsia" w:hint="eastAsia"/>
        </w:rPr>
        <w:t>为true</w:t>
      </w:r>
      <w:proofErr w:type="gramStart"/>
      <w:r>
        <w:rPr>
          <w:rFonts w:asciiTheme="minorEastAsia" w:hAnsiTheme="minorEastAsia" w:cstheme="minorEastAsia" w:hint="eastAsia"/>
        </w:rPr>
        <w:t>则验签</w:t>
      </w:r>
      <w:proofErr w:type="gramEnd"/>
      <w:r>
        <w:rPr>
          <w:rFonts w:asciiTheme="minorEastAsia" w:hAnsiTheme="minorEastAsia" w:cstheme="minorEastAsia" w:hint="eastAsia"/>
        </w:rPr>
        <w:t>成功，为false</w:t>
      </w:r>
      <w:proofErr w:type="gramStart"/>
      <w:r>
        <w:rPr>
          <w:rFonts w:asciiTheme="minorEastAsia" w:hAnsiTheme="minorEastAsia" w:cstheme="minorEastAsia" w:hint="eastAsia"/>
        </w:rPr>
        <w:t>则验签</w:t>
      </w:r>
      <w:proofErr w:type="gramEnd"/>
      <w:r>
        <w:rPr>
          <w:rFonts w:asciiTheme="minorEastAsia" w:hAnsiTheme="minorEastAsia" w:cstheme="minorEastAsia" w:hint="eastAsia"/>
        </w:rPr>
        <w:t>失败，具体使用方法可参见 OLPcrypt.java中的main方法。</w:t>
      </w:r>
      <w:bookmarkStart w:id="151" w:name="_Toc84865747"/>
      <w:r>
        <w:rPr>
          <w:rFonts w:asciiTheme="minorEastAsia" w:hAnsiTheme="minorEastAsia" w:cstheme="minorEastAsia" w:hint="eastAsia"/>
        </w:rPr>
        <w:t>证书相关</w:t>
      </w:r>
      <w:bookmarkEnd w:id="151"/>
    </w:p>
    <w:p w14:paraId="4FF68136" w14:textId="77777777" w:rsidR="006053A3" w:rsidRDefault="00000000">
      <w:pPr>
        <w:pStyle w:val="10"/>
        <w:rPr>
          <w:rFonts w:asciiTheme="minorEastAsia" w:eastAsiaTheme="minorEastAsia" w:hAnsiTheme="minorEastAsia" w:cstheme="minorEastAsia" w:hint="eastAsia"/>
        </w:rPr>
      </w:pPr>
      <w:r>
        <w:rPr>
          <w:rFonts w:asciiTheme="minorEastAsia" w:eastAsiaTheme="minorEastAsia" w:hAnsiTheme="minorEastAsia" w:cstheme="minorEastAsia" w:hint="eastAsia"/>
        </w:rPr>
        <w:t>中信银行提供给平台商户两个证书，一是签名公</w:t>
      </w:r>
      <w:proofErr w:type="gramStart"/>
      <w:r>
        <w:rPr>
          <w:rFonts w:asciiTheme="minorEastAsia" w:eastAsiaTheme="minorEastAsia" w:hAnsiTheme="minorEastAsia" w:cstheme="minorEastAsia" w:hint="eastAsia"/>
        </w:rPr>
        <w:t>钥</w:t>
      </w:r>
      <w:proofErr w:type="gramEnd"/>
      <w:r>
        <w:rPr>
          <w:rFonts w:asciiTheme="minorEastAsia" w:eastAsiaTheme="minorEastAsia" w:hAnsiTheme="minorEastAsia" w:cstheme="minorEastAsia" w:hint="eastAsia"/>
        </w:rPr>
        <w:t>证书（平台商户用于验证中信返回报文的签名）；二是https证书；证书信息详见附录C.2项。</w:t>
      </w:r>
    </w:p>
    <w:p w14:paraId="3EC7D2F4" w14:textId="77777777" w:rsidR="006053A3" w:rsidRDefault="00000000">
      <w:pPr>
        <w:pStyle w:val="10"/>
        <w:rPr>
          <w:rFonts w:asciiTheme="minorEastAsia" w:eastAsiaTheme="minorEastAsia" w:hAnsiTheme="minorEastAsia" w:cstheme="minorEastAsia" w:hint="eastAsia"/>
        </w:rPr>
      </w:pPr>
      <w:r>
        <w:rPr>
          <w:rFonts w:asciiTheme="minorEastAsia" w:eastAsiaTheme="minorEastAsia" w:hAnsiTheme="minorEastAsia" w:cstheme="minorEastAsia" w:hint="eastAsia"/>
        </w:rPr>
        <w:t>平台商户还需提供给中信银行一个签名公</w:t>
      </w:r>
      <w:proofErr w:type="gramStart"/>
      <w:r>
        <w:rPr>
          <w:rFonts w:asciiTheme="minorEastAsia" w:eastAsiaTheme="minorEastAsia" w:hAnsiTheme="minorEastAsia" w:cstheme="minorEastAsia" w:hint="eastAsia"/>
        </w:rPr>
        <w:t>钥</w:t>
      </w:r>
      <w:proofErr w:type="gramEnd"/>
      <w:r>
        <w:rPr>
          <w:rFonts w:asciiTheme="minorEastAsia" w:eastAsiaTheme="minorEastAsia" w:hAnsiTheme="minorEastAsia" w:cstheme="minorEastAsia" w:hint="eastAsia"/>
        </w:rPr>
        <w:t>证书，其中测试环境证书，已提前生成并配置到了中信测试环境，平台商户可以直接使用，测试环境证书详见附录C.1项。</w:t>
      </w:r>
    </w:p>
    <w:p w14:paraId="12F4A86B" w14:textId="77777777" w:rsidR="006053A3" w:rsidRDefault="00000000">
      <w:pPr>
        <w:pStyle w:val="10"/>
        <w:rPr>
          <w:rFonts w:asciiTheme="minorEastAsia" w:eastAsiaTheme="minorEastAsia" w:hAnsiTheme="minorEastAsia" w:cstheme="minorEastAsia" w:hint="eastAsia"/>
        </w:rPr>
      </w:pPr>
      <w:r>
        <w:rPr>
          <w:rFonts w:asciiTheme="minorEastAsia" w:eastAsiaTheme="minorEastAsia" w:hAnsiTheme="minorEastAsia" w:cstheme="minorEastAsia" w:hint="eastAsia"/>
        </w:rPr>
        <w:t>对于生产环境，平台商户需要使用附录C.3中《证书生成工具》中genPTNRtestCert.bat来生成平台商户自己的公私</w:t>
      </w:r>
      <w:proofErr w:type="gramStart"/>
      <w:r>
        <w:rPr>
          <w:rFonts w:asciiTheme="minorEastAsia" w:eastAsiaTheme="minorEastAsia" w:hAnsiTheme="minorEastAsia" w:cstheme="minorEastAsia" w:hint="eastAsia"/>
        </w:rPr>
        <w:t>钥</w:t>
      </w:r>
      <w:proofErr w:type="gramEnd"/>
      <w:r>
        <w:rPr>
          <w:rFonts w:asciiTheme="minorEastAsia" w:eastAsiaTheme="minorEastAsia" w:hAnsiTheme="minorEastAsia" w:cstheme="minorEastAsia" w:hint="eastAsia"/>
        </w:rPr>
        <w:t>证书。公</w:t>
      </w:r>
      <w:proofErr w:type="gramStart"/>
      <w:r>
        <w:rPr>
          <w:rFonts w:asciiTheme="minorEastAsia" w:eastAsiaTheme="minorEastAsia" w:hAnsiTheme="minorEastAsia" w:cstheme="minorEastAsia" w:hint="eastAsia"/>
        </w:rPr>
        <w:t>钥</w:t>
      </w:r>
      <w:proofErr w:type="gramEnd"/>
      <w:r>
        <w:rPr>
          <w:rFonts w:asciiTheme="minorEastAsia" w:eastAsiaTheme="minorEastAsia" w:hAnsiTheme="minorEastAsia" w:cstheme="minorEastAsia" w:hint="eastAsia"/>
        </w:rPr>
        <w:t>证书(PTNRtest.cer)需要提供给中信银行业务人员，私</w:t>
      </w:r>
      <w:proofErr w:type="gramStart"/>
      <w:r>
        <w:rPr>
          <w:rFonts w:asciiTheme="minorEastAsia" w:eastAsiaTheme="minorEastAsia" w:hAnsiTheme="minorEastAsia" w:cstheme="minorEastAsia" w:hint="eastAsia"/>
        </w:rPr>
        <w:t>钥</w:t>
      </w:r>
      <w:proofErr w:type="gramEnd"/>
      <w:r>
        <w:rPr>
          <w:rFonts w:asciiTheme="minorEastAsia" w:eastAsiaTheme="minorEastAsia" w:hAnsiTheme="minorEastAsia" w:cstheme="minorEastAsia" w:hint="eastAsia"/>
        </w:rPr>
        <w:t>证书(</w:t>
      </w:r>
      <w:proofErr w:type="spellStart"/>
      <w:r>
        <w:rPr>
          <w:rFonts w:asciiTheme="minorEastAsia" w:eastAsiaTheme="minorEastAsia" w:hAnsiTheme="minorEastAsia" w:cstheme="minorEastAsia" w:hint="eastAsia"/>
        </w:rPr>
        <w:t>PTNRtest.key</w:t>
      </w:r>
      <w:proofErr w:type="spellEnd"/>
      <w:r>
        <w:rPr>
          <w:rFonts w:asciiTheme="minorEastAsia" w:eastAsiaTheme="minorEastAsia" w:hAnsiTheme="minorEastAsia" w:cstheme="minorEastAsia" w:hint="eastAsia"/>
        </w:rPr>
        <w:t>)平台商户用于对发送报文加签。</w:t>
      </w:r>
    </w:p>
    <w:p w14:paraId="4EEDD92D" w14:textId="77777777" w:rsidR="006053A3" w:rsidRDefault="00000000">
      <w:pPr>
        <w:pStyle w:val="10"/>
        <w:rPr>
          <w:rFonts w:asciiTheme="minorEastAsia" w:eastAsiaTheme="minorEastAsia" w:hAnsiTheme="minorEastAsia" w:cstheme="minorEastAsia" w:hint="eastAsia"/>
        </w:rPr>
      </w:pPr>
      <w:r>
        <w:rPr>
          <w:rFonts w:asciiTheme="minorEastAsia" w:eastAsiaTheme="minorEastAsia" w:hAnsiTheme="minorEastAsia" w:cstheme="minorEastAsia" w:hint="eastAsia"/>
        </w:rPr>
        <w:t>注意：</w:t>
      </w:r>
    </w:p>
    <w:p w14:paraId="15B1780E" w14:textId="77777777" w:rsidR="006053A3" w:rsidRDefault="00000000">
      <w:pPr>
        <w:pStyle w:val="10"/>
        <w:rPr>
          <w:rFonts w:asciiTheme="minorEastAsia" w:eastAsiaTheme="minorEastAsia" w:hAnsiTheme="minorEastAsia" w:cstheme="minorEastAsia" w:hint="eastAsia"/>
        </w:rPr>
      </w:pPr>
      <w:r>
        <w:rPr>
          <w:rFonts w:asciiTheme="minorEastAsia" w:eastAsiaTheme="minorEastAsia" w:hAnsiTheme="minorEastAsia" w:cstheme="minorEastAsia" w:hint="eastAsia"/>
        </w:rPr>
        <w:t>1.公私</w:t>
      </w:r>
      <w:proofErr w:type="gramStart"/>
      <w:r>
        <w:rPr>
          <w:rFonts w:asciiTheme="minorEastAsia" w:eastAsiaTheme="minorEastAsia" w:hAnsiTheme="minorEastAsia" w:cstheme="minorEastAsia" w:hint="eastAsia"/>
        </w:rPr>
        <w:t>钥</w:t>
      </w:r>
      <w:proofErr w:type="gramEnd"/>
      <w:r>
        <w:rPr>
          <w:rFonts w:asciiTheme="minorEastAsia" w:eastAsiaTheme="minorEastAsia" w:hAnsiTheme="minorEastAsia" w:cstheme="minorEastAsia" w:hint="eastAsia"/>
        </w:rPr>
        <w:t>证书必须配套。</w:t>
      </w:r>
    </w:p>
    <w:p w14:paraId="5457695B" w14:textId="77777777" w:rsidR="006053A3" w:rsidRDefault="00000000">
      <w:pPr>
        <w:pStyle w:val="10"/>
        <w:rPr>
          <w:rFonts w:asciiTheme="minorEastAsia" w:eastAsiaTheme="minorEastAsia" w:hAnsiTheme="minorEastAsia" w:cstheme="minorEastAsia" w:hint="eastAsia"/>
        </w:rPr>
      </w:pPr>
      <w:r>
        <w:rPr>
          <w:rFonts w:asciiTheme="minorEastAsia" w:eastAsiaTheme="minorEastAsia" w:hAnsiTheme="minorEastAsia" w:cstheme="minorEastAsia" w:hint="eastAsia"/>
        </w:rPr>
        <w:t>2.测试、生产环境是两套不一样的证书，不要混用。</w:t>
      </w:r>
    </w:p>
    <w:p w14:paraId="3871B1B5" w14:textId="77777777" w:rsidR="006053A3" w:rsidRDefault="006053A3">
      <w:pPr>
        <w:pStyle w:val="10"/>
        <w:ind w:firstLineChars="0" w:firstLine="0"/>
        <w:rPr>
          <w:rFonts w:asciiTheme="minorEastAsia" w:eastAsiaTheme="minorEastAsia" w:hAnsiTheme="minorEastAsia" w:cstheme="minorEastAsia" w:hint="eastAsia"/>
        </w:rPr>
      </w:pPr>
    </w:p>
    <w:p w14:paraId="7CBB4AEF" w14:textId="77777777" w:rsidR="006053A3" w:rsidRDefault="00000000">
      <w:pPr>
        <w:pStyle w:val="af8"/>
        <w:pageBreakBefore/>
        <w:numPr>
          <w:ilvl w:val="0"/>
          <w:numId w:val="30"/>
        </w:numPr>
        <w:shd w:val="clear" w:color="auto" w:fill="FFFFFF"/>
        <w:ind w:firstLine="420"/>
        <w:rPr>
          <w:rFonts w:asciiTheme="majorEastAsia" w:eastAsiaTheme="majorEastAsia" w:hAnsiTheme="majorEastAsia" w:cstheme="majorEastAsia" w:hint="eastAsia"/>
          <w:b/>
          <w:bCs/>
          <w:szCs w:val="21"/>
        </w:rPr>
      </w:pPr>
      <w:bookmarkStart w:id="152" w:name="_Toc28812"/>
      <w:bookmarkStart w:id="153" w:name="_Toc2000"/>
      <w:r>
        <w:rPr>
          <w:rFonts w:hint="eastAsia"/>
        </w:rPr>
        <w:lastRenderedPageBreak/>
        <w:br/>
      </w:r>
      <w:r>
        <w:rPr>
          <w:rFonts w:asciiTheme="majorEastAsia" w:eastAsiaTheme="majorEastAsia" w:hAnsiTheme="majorEastAsia" w:cstheme="majorEastAsia" w:hint="eastAsia"/>
          <w:b/>
          <w:bCs/>
          <w:szCs w:val="21"/>
        </w:rPr>
        <w:t>相关文件下载</w:t>
      </w:r>
      <w:bookmarkEnd w:id="152"/>
      <w:bookmarkEnd w:id="153"/>
    </w:p>
    <w:p w14:paraId="3836BF64" w14:textId="77777777" w:rsidR="006053A3" w:rsidRDefault="006053A3">
      <w:pPr>
        <w:pStyle w:val="af2"/>
        <w:numPr>
          <w:ilvl w:val="0"/>
          <w:numId w:val="31"/>
        </w:numPr>
        <w:spacing w:before="156" w:after="156"/>
        <w:contextualSpacing w:val="0"/>
        <w:rPr>
          <w:rFonts w:asciiTheme="majorEastAsia" w:eastAsiaTheme="majorEastAsia" w:hAnsiTheme="majorEastAsia" w:cstheme="majorEastAsia" w:hint="eastAsia"/>
          <w:b/>
          <w:bCs/>
          <w:vanish/>
          <w:szCs w:val="21"/>
        </w:rPr>
      </w:pPr>
    </w:p>
    <w:p w14:paraId="27592FE1" w14:textId="77777777" w:rsidR="006053A3" w:rsidRDefault="006053A3">
      <w:pPr>
        <w:pStyle w:val="af2"/>
        <w:numPr>
          <w:ilvl w:val="0"/>
          <w:numId w:val="31"/>
        </w:numPr>
        <w:spacing w:before="156" w:after="156"/>
        <w:contextualSpacing w:val="0"/>
        <w:rPr>
          <w:rFonts w:asciiTheme="majorEastAsia" w:eastAsiaTheme="majorEastAsia" w:hAnsiTheme="majorEastAsia" w:cstheme="majorEastAsia" w:hint="eastAsia"/>
          <w:b/>
          <w:bCs/>
          <w:vanish/>
          <w:szCs w:val="21"/>
        </w:rPr>
      </w:pPr>
    </w:p>
    <w:p w14:paraId="238E8855" w14:textId="77777777" w:rsidR="006053A3" w:rsidRDefault="006053A3">
      <w:pPr>
        <w:pStyle w:val="af2"/>
        <w:numPr>
          <w:ilvl w:val="0"/>
          <w:numId w:val="31"/>
        </w:numPr>
        <w:spacing w:before="156" w:after="156"/>
        <w:contextualSpacing w:val="0"/>
        <w:rPr>
          <w:rFonts w:asciiTheme="majorEastAsia" w:eastAsiaTheme="majorEastAsia" w:hAnsiTheme="majorEastAsia" w:cstheme="majorEastAsia" w:hint="eastAsia"/>
          <w:b/>
          <w:bCs/>
          <w:vanish/>
          <w:szCs w:val="21"/>
        </w:rPr>
      </w:pPr>
    </w:p>
    <w:p w14:paraId="2E10E432" w14:textId="77777777" w:rsidR="006053A3" w:rsidRDefault="00000000">
      <w:pPr>
        <w:numPr>
          <w:ilvl w:val="1"/>
          <w:numId w:val="31"/>
        </w:numPr>
        <w:spacing w:before="156" w:after="156"/>
        <w:rPr>
          <w:rFonts w:asciiTheme="minorEastAsia" w:hAnsiTheme="minorEastAsia" w:cstheme="minorEastAsia" w:hint="eastAsia"/>
          <w:b/>
          <w:bCs/>
          <w:szCs w:val="21"/>
        </w:rPr>
      </w:pPr>
      <w:r>
        <w:rPr>
          <w:rFonts w:asciiTheme="minorEastAsia" w:hAnsiTheme="minorEastAsia" w:cstheme="minorEastAsia" w:hint="eastAsia"/>
          <w:b/>
          <w:bCs/>
          <w:szCs w:val="21"/>
        </w:rPr>
        <w:t>商户测试环境证书</w:t>
      </w:r>
    </w:p>
    <w:p w14:paraId="590F184C" w14:textId="77777777" w:rsidR="006053A3" w:rsidRDefault="00000000">
      <w:pPr>
        <w:spacing w:line="360" w:lineRule="auto"/>
        <w:ind w:firstLineChars="500" w:firstLine="1050"/>
        <w:rPr>
          <w:rFonts w:asciiTheme="minorEastAsia" w:hAnsiTheme="minorEastAsia" w:cstheme="minorEastAsia" w:hint="eastAsia"/>
          <w:bCs/>
          <w:szCs w:val="21"/>
        </w:rPr>
      </w:pPr>
      <w:r>
        <w:rPr>
          <w:rFonts w:asciiTheme="minorEastAsia" w:hAnsiTheme="minorEastAsia" w:cstheme="minorEastAsia"/>
          <w:bCs/>
          <w:szCs w:val="21"/>
        </w:rPr>
        <w:t>请联系分行同事到信联平台</w:t>
      </w:r>
      <w:r>
        <w:rPr>
          <w:rFonts w:asciiTheme="minorEastAsia" w:hAnsiTheme="minorEastAsia" w:cstheme="minorEastAsia" w:hint="eastAsia"/>
          <w:bCs/>
          <w:szCs w:val="21"/>
        </w:rPr>
        <w:t>（商户联调自助开放平台）下载。</w:t>
      </w:r>
    </w:p>
    <w:p w14:paraId="3323F60D" w14:textId="77777777" w:rsidR="006053A3" w:rsidRDefault="00000000">
      <w:pPr>
        <w:numPr>
          <w:ilvl w:val="1"/>
          <w:numId w:val="31"/>
        </w:numPr>
        <w:spacing w:before="156" w:after="156"/>
        <w:ind w:leftChars="200" w:left="420" w:firstLine="0"/>
        <w:rPr>
          <w:rFonts w:asciiTheme="minorEastAsia" w:hAnsiTheme="minorEastAsia" w:cstheme="minorEastAsia" w:hint="eastAsia"/>
          <w:b/>
          <w:bCs/>
          <w:szCs w:val="21"/>
        </w:rPr>
      </w:pPr>
      <w:r>
        <w:rPr>
          <w:rFonts w:asciiTheme="minorEastAsia" w:hAnsiTheme="minorEastAsia" w:cstheme="minorEastAsia" w:hint="eastAsia"/>
          <w:b/>
          <w:bCs/>
          <w:szCs w:val="21"/>
        </w:rPr>
        <w:t>中</w:t>
      </w:r>
      <w:proofErr w:type="gramStart"/>
      <w:r>
        <w:rPr>
          <w:rFonts w:asciiTheme="minorEastAsia" w:hAnsiTheme="minorEastAsia" w:cstheme="minorEastAsia" w:hint="eastAsia"/>
          <w:b/>
          <w:bCs/>
          <w:szCs w:val="21"/>
        </w:rPr>
        <w:t>信侧公钥</w:t>
      </w:r>
      <w:proofErr w:type="gramEnd"/>
      <w:r>
        <w:rPr>
          <w:rFonts w:asciiTheme="minorEastAsia" w:hAnsiTheme="minorEastAsia" w:cstheme="minorEastAsia" w:hint="eastAsia"/>
          <w:b/>
          <w:bCs/>
          <w:szCs w:val="21"/>
        </w:rPr>
        <w:t>及https证书</w:t>
      </w:r>
    </w:p>
    <w:p w14:paraId="05A30D6B" w14:textId="77777777" w:rsidR="006053A3" w:rsidRDefault="00000000">
      <w:pPr>
        <w:tabs>
          <w:tab w:val="left" w:pos="1106"/>
        </w:tabs>
        <w:spacing w:before="156" w:after="156"/>
        <w:ind w:left="420"/>
        <w:rPr>
          <w:rFonts w:ascii="黑体" w:eastAsia="黑体" w:hAnsi="黑体" w:hint="eastAsia"/>
          <w:szCs w:val="21"/>
        </w:rPr>
      </w:pPr>
      <w:r>
        <w:rPr>
          <w:rFonts w:ascii="黑体" w:eastAsia="黑体" w:hAnsi="黑体"/>
          <w:szCs w:val="21"/>
        </w:rPr>
        <w:tab/>
      </w:r>
      <w:r>
        <w:rPr>
          <w:rFonts w:asciiTheme="minorEastAsia" w:hAnsiTheme="minorEastAsia" w:cstheme="minorEastAsia" w:hint="eastAsia"/>
        </w:rPr>
        <w:t>https证书提供</w:t>
      </w:r>
      <w:proofErr w:type="spellStart"/>
      <w:r>
        <w:rPr>
          <w:rFonts w:asciiTheme="minorEastAsia" w:hAnsiTheme="minorEastAsia" w:cstheme="minorEastAsia" w:hint="eastAsia"/>
        </w:rPr>
        <w:t>cer</w:t>
      </w:r>
      <w:proofErr w:type="spellEnd"/>
      <w:r>
        <w:rPr>
          <w:rFonts w:asciiTheme="minorEastAsia" w:hAnsiTheme="minorEastAsia" w:cstheme="minorEastAsia" w:hint="eastAsia"/>
        </w:rPr>
        <w:t>和keystore两种格式，两者是等效的，合作方可以根据自身实现方式选择。</w:t>
      </w:r>
    </w:p>
    <w:p w14:paraId="5B467A4A" w14:textId="77777777" w:rsidR="006053A3" w:rsidRDefault="00000000">
      <w:pPr>
        <w:spacing w:line="360" w:lineRule="auto"/>
        <w:ind w:firstLineChars="500" w:firstLine="1050"/>
        <w:rPr>
          <w:rFonts w:ascii="宋体" w:eastAsia="宋体" w:hAnsi="宋体" w:hint="eastAsia"/>
          <w:sz w:val="24"/>
          <w:szCs w:val="24"/>
        </w:rPr>
      </w:pPr>
      <w:r>
        <w:rPr>
          <w:rFonts w:asciiTheme="minorEastAsia" w:hAnsiTheme="minorEastAsia" w:cstheme="minorEastAsia"/>
          <w:bCs/>
          <w:szCs w:val="21"/>
        </w:rPr>
        <w:t>请联系分行同事到信联平台</w:t>
      </w:r>
      <w:r>
        <w:rPr>
          <w:rFonts w:asciiTheme="minorEastAsia" w:hAnsiTheme="minorEastAsia" w:cstheme="minorEastAsia" w:hint="eastAsia"/>
          <w:bCs/>
          <w:szCs w:val="21"/>
        </w:rPr>
        <w:t>（商户联调自助开放平台）下载。</w:t>
      </w:r>
    </w:p>
    <w:p w14:paraId="39CE6078" w14:textId="77777777" w:rsidR="006053A3" w:rsidRDefault="00000000">
      <w:pPr>
        <w:numPr>
          <w:ilvl w:val="1"/>
          <w:numId w:val="31"/>
        </w:numPr>
        <w:spacing w:before="156" w:after="156"/>
        <w:ind w:leftChars="200" w:left="420" w:firstLine="0"/>
        <w:rPr>
          <w:rFonts w:asciiTheme="minorEastAsia" w:hAnsiTheme="minorEastAsia" w:cstheme="minorEastAsia" w:hint="eastAsia"/>
          <w:b/>
          <w:bCs/>
          <w:szCs w:val="21"/>
        </w:rPr>
      </w:pPr>
      <w:r>
        <w:rPr>
          <w:rFonts w:asciiTheme="minorEastAsia" w:hAnsiTheme="minorEastAsia" w:cstheme="minorEastAsia" w:hint="eastAsia"/>
          <w:b/>
          <w:bCs/>
          <w:szCs w:val="21"/>
        </w:rPr>
        <w:t>证书生成工具</w:t>
      </w:r>
    </w:p>
    <w:p w14:paraId="3D57B189" w14:textId="77777777" w:rsidR="006053A3" w:rsidRDefault="00000000">
      <w:pPr>
        <w:pStyle w:val="af2"/>
        <w:spacing w:line="360" w:lineRule="auto"/>
        <w:ind w:left="420" w:firstLineChars="300" w:firstLine="630"/>
        <w:rPr>
          <w:rFonts w:asciiTheme="minorEastAsia" w:hAnsiTheme="minorEastAsia" w:cstheme="minorEastAsia" w:hint="eastAsia"/>
          <w:b/>
          <w:bCs/>
          <w:color w:val="000000"/>
          <w:szCs w:val="21"/>
        </w:rPr>
      </w:pPr>
      <w:r>
        <w:rPr>
          <w:rFonts w:asciiTheme="minorEastAsia" w:hAnsiTheme="minorEastAsia" w:cstheme="minorEastAsia"/>
          <w:bCs/>
          <w:szCs w:val="21"/>
        </w:rPr>
        <w:t>请联系分行同事到信联平台</w:t>
      </w:r>
      <w:r>
        <w:rPr>
          <w:rFonts w:asciiTheme="minorEastAsia" w:hAnsiTheme="minorEastAsia" w:cstheme="minorEastAsia" w:hint="eastAsia"/>
          <w:bCs/>
          <w:szCs w:val="21"/>
        </w:rPr>
        <w:t>（商户联调自助开放平台）下载。</w:t>
      </w:r>
    </w:p>
    <w:p w14:paraId="6842BBB8" w14:textId="77777777" w:rsidR="006053A3" w:rsidRDefault="00000000">
      <w:pPr>
        <w:numPr>
          <w:ilvl w:val="1"/>
          <w:numId w:val="31"/>
        </w:numPr>
        <w:spacing w:before="156" w:after="156"/>
        <w:ind w:leftChars="200" w:left="420" w:firstLine="0"/>
        <w:rPr>
          <w:rFonts w:asciiTheme="minorEastAsia" w:hAnsiTheme="minorEastAsia" w:cstheme="minorEastAsia" w:hint="eastAsia"/>
          <w:b/>
          <w:bCs/>
          <w:color w:val="000000"/>
          <w:szCs w:val="21"/>
        </w:rPr>
      </w:pPr>
      <w:r>
        <w:rPr>
          <w:rFonts w:asciiTheme="minorEastAsia" w:hAnsiTheme="minorEastAsia" w:cstheme="minorEastAsia" w:hint="eastAsia"/>
          <w:b/>
          <w:bCs/>
          <w:color w:val="000000"/>
          <w:szCs w:val="21"/>
        </w:rPr>
        <w:t>Demo</w:t>
      </w:r>
    </w:p>
    <w:p w14:paraId="632871B6" w14:textId="77777777" w:rsidR="006053A3" w:rsidRDefault="00000000">
      <w:pPr>
        <w:spacing w:line="360" w:lineRule="auto"/>
        <w:ind w:firstLineChars="300" w:firstLine="630"/>
        <w:rPr>
          <w:rFonts w:asciiTheme="minorEastAsia" w:hAnsiTheme="minorEastAsia" w:cstheme="minorEastAsia" w:hint="eastAsia"/>
          <w:bCs/>
          <w:szCs w:val="21"/>
        </w:rPr>
      </w:pPr>
      <w:r>
        <w:rPr>
          <w:rFonts w:hint="eastAsia"/>
        </w:rPr>
        <w:t xml:space="preserve"> </w:t>
      </w:r>
      <w:r>
        <w:t xml:space="preserve">   </w:t>
      </w:r>
      <w:r>
        <w:rPr>
          <w:rFonts w:asciiTheme="minorEastAsia" w:hAnsiTheme="minorEastAsia" w:cstheme="minorEastAsia"/>
          <w:bCs/>
          <w:szCs w:val="21"/>
        </w:rPr>
        <w:t>请联系分行同事到信联平台</w:t>
      </w:r>
      <w:r>
        <w:rPr>
          <w:rFonts w:asciiTheme="minorEastAsia" w:hAnsiTheme="minorEastAsia" w:cstheme="minorEastAsia" w:hint="eastAsia"/>
          <w:bCs/>
          <w:szCs w:val="21"/>
        </w:rPr>
        <w:t>（商户联调自助开放平台）下载。</w:t>
      </w:r>
    </w:p>
    <w:p w14:paraId="219F343A" w14:textId="77777777" w:rsidR="006053A3" w:rsidRDefault="006053A3"/>
    <w:sectPr w:rsidR="006053A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6DBF1" w14:textId="77777777" w:rsidR="006550FC" w:rsidRDefault="006550FC">
      <w:r>
        <w:separator/>
      </w:r>
    </w:p>
  </w:endnote>
  <w:endnote w:type="continuationSeparator" w:id="0">
    <w:p w14:paraId="019B9A10" w14:textId="77777777" w:rsidR="006550FC" w:rsidRDefault="00655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iti SC Medium">
    <w:altName w:val="Yu Gothic"/>
    <w:charset w:val="80"/>
    <w:family w:val="auto"/>
    <w:pitch w:val="default"/>
    <w:sig w:usb0="00000000" w:usb1="00000000" w:usb2="00000010" w:usb3="00000000" w:csb0="003E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0" w:usb1="00000000" w:usb2="00000010" w:usb3="00000000" w:csb0="00040000" w:csb1="00000000"/>
  </w:font>
  <w:font w:name="Heiti TC Medium">
    <w:altName w:val="Yu Gothic"/>
    <w:charset w:val="80"/>
    <w:family w:val="auto"/>
    <w:pitch w:val="default"/>
    <w:sig w:usb0="00000000" w:usb1="00000000" w:usb2="00000010" w:usb3="00000000" w:csb0="003E0001" w:csb1="00000000"/>
  </w:font>
  <w:font w:name="等线">
    <w:altName w:val="DengXian"/>
    <w:panose1 w:val="02010600030101010101"/>
    <w:charset w:val="86"/>
    <w:family w:val="auto"/>
    <w:pitch w:val="variable"/>
    <w:sig w:usb0="A00002BF" w:usb1="38CF7CFA" w:usb2="00000016" w:usb3="00000000" w:csb0="0004000F" w:csb1="00000000"/>
  </w:font>
  <w:font w:name="仿宋">
    <w:altName w:val="方正仿宋_GBK"/>
    <w:panose1 w:val="02010609060101010101"/>
    <w:charset w:val="86"/>
    <w:family w:val="modern"/>
    <w:pitch w:val="fixed"/>
    <w:sig w:usb0="800002BF" w:usb1="38CF7CFA" w:usb2="00000016" w:usb3="00000000" w:csb0="00040001" w:csb1="00000000"/>
  </w:font>
  <w:font w:name="微软雅黑">
    <w:altName w:val="方正黑体_GBK"/>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ongti TC">
    <w:altName w:val="华文中宋"/>
    <w:charset w:val="88"/>
    <w:family w:val="auto"/>
    <w:pitch w:val="default"/>
    <w:sig w:usb0="00000000" w:usb1="00000000" w:usb2="00000010" w:usb3="00000000" w:csb0="001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867DD" w14:textId="77777777" w:rsidR="006053A3" w:rsidRDefault="00000000">
    <w:pPr>
      <w:pStyle w:val="af4"/>
      <w:rPr>
        <w:rStyle w:val="ae"/>
      </w:rPr>
    </w:pPr>
    <w:r>
      <w:rPr>
        <w:rStyle w:val="ae"/>
      </w:rPr>
      <w:fldChar w:fldCharType="begin"/>
    </w:r>
    <w:r>
      <w:rPr>
        <w:rStyle w:val="ae"/>
      </w:rPr>
      <w:instrText xml:space="preserve">PAGE  </w:instrText>
    </w:r>
    <w:r>
      <w:rPr>
        <w:rStyle w:val="ae"/>
      </w:rPr>
      <w:fldChar w:fldCharType="separate"/>
    </w:r>
    <w:r>
      <w:rPr>
        <w:rStyle w:val="ae"/>
      </w:rPr>
      <w:t>90</w:t>
    </w:r>
    <w:r>
      <w:rPr>
        <w:rStyle w:val="a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ED1B3" w14:textId="77777777" w:rsidR="006550FC" w:rsidRDefault="006550FC">
      <w:r>
        <w:separator/>
      </w:r>
    </w:p>
  </w:footnote>
  <w:footnote w:type="continuationSeparator" w:id="0">
    <w:p w14:paraId="7E270A9D" w14:textId="77777777" w:rsidR="006550FC" w:rsidRDefault="00655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C55073"/>
    <w:multiLevelType w:val="singleLevel"/>
    <w:tmpl w:val="93C55073"/>
    <w:lvl w:ilvl="0">
      <w:start w:val="1"/>
      <w:numFmt w:val="decimalEnclosedCircleChinese"/>
      <w:suff w:val="nothing"/>
      <w:lvlText w:val="%1　"/>
      <w:lvlJc w:val="left"/>
      <w:pPr>
        <w:ind w:left="0" w:firstLine="400"/>
      </w:pPr>
      <w:rPr>
        <w:rFonts w:hint="eastAsia"/>
      </w:rPr>
    </w:lvl>
  </w:abstractNum>
  <w:abstractNum w:abstractNumId="1" w15:restartNumberingAfterBreak="0">
    <w:nsid w:val="A42F1CE8"/>
    <w:multiLevelType w:val="multilevel"/>
    <w:tmpl w:val="A42F1CE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C0F785EA"/>
    <w:multiLevelType w:val="singleLevel"/>
    <w:tmpl w:val="C0F785EA"/>
    <w:lvl w:ilvl="0">
      <w:start w:val="1"/>
      <w:numFmt w:val="decimal"/>
      <w:lvlText w:val="%1."/>
      <w:lvlJc w:val="left"/>
      <w:pPr>
        <w:ind w:left="425" w:hanging="425"/>
      </w:pPr>
      <w:rPr>
        <w:rFonts w:hint="default"/>
      </w:rPr>
    </w:lvl>
  </w:abstractNum>
  <w:abstractNum w:abstractNumId="3" w15:restartNumberingAfterBreak="0">
    <w:nsid w:val="DB916B59"/>
    <w:multiLevelType w:val="multilevel"/>
    <w:tmpl w:val="DB916B59"/>
    <w:lvl w:ilvl="0">
      <w:start w:val="6"/>
      <w:numFmt w:val="decimal"/>
      <w:lvlText w:val="%1."/>
      <w:lvlJc w:val="left"/>
      <w:pPr>
        <w:ind w:left="425" w:hanging="425"/>
      </w:pPr>
      <w:rPr>
        <w:rFonts w:ascii="宋体" w:eastAsia="宋体" w:hAnsi="宋体" w:cs="宋体" w:hint="default"/>
      </w:rPr>
    </w:lvl>
    <w:lvl w:ilvl="1">
      <w:start w:val="1"/>
      <w:numFmt w:val="decimal"/>
      <w:lvlText w:val="%1.%2."/>
      <w:lvlJc w:val="left"/>
      <w:pPr>
        <w:ind w:left="567" w:hanging="567"/>
      </w:pPr>
      <w:rPr>
        <w:rFonts w:ascii="宋体" w:eastAsia="宋体" w:hAnsi="宋体" w:cs="宋体" w:hint="default"/>
      </w:rPr>
    </w:lvl>
    <w:lvl w:ilvl="2">
      <w:start w:val="1"/>
      <w:numFmt w:val="decimal"/>
      <w:pStyle w:val="TOC3"/>
      <w:lvlText w:val="%1.%2.%3."/>
      <w:lvlJc w:val="left"/>
      <w:pPr>
        <w:ind w:left="709" w:hanging="709"/>
      </w:pPr>
      <w:rPr>
        <w:rFonts w:ascii="宋体" w:eastAsia="宋体" w:hAnsi="宋体" w:cs="宋体" w:hint="default"/>
      </w:rPr>
    </w:lvl>
    <w:lvl w:ilvl="3">
      <w:start w:val="1"/>
      <w:numFmt w:val="decimal"/>
      <w:lvlText w:val="%1.%2.%3.%4."/>
      <w:lvlJc w:val="left"/>
      <w:pPr>
        <w:ind w:left="850" w:hanging="850"/>
      </w:pPr>
      <w:rPr>
        <w:rFonts w:ascii="宋体" w:eastAsia="宋体" w:hAnsi="宋体" w:cs="宋体"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4" w15:restartNumberingAfterBreak="0">
    <w:nsid w:val="DE428DF2"/>
    <w:multiLevelType w:val="singleLevel"/>
    <w:tmpl w:val="DE428DF2"/>
    <w:lvl w:ilvl="0">
      <w:start w:val="1"/>
      <w:numFmt w:val="decimal"/>
      <w:lvlText w:val="%1)"/>
      <w:lvlJc w:val="left"/>
      <w:pPr>
        <w:ind w:left="425" w:hanging="425"/>
      </w:pPr>
      <w:rPr>
        <w:rFonts w:hint="default"/>
      </w:rPr>
    </w:lvl>
  </w:abstractNum>
  <w:abstractNum w:abstractNumId="5" w15:restartNumberingAfterBreak="0">
    <w:nsid w:val="F449BA59"/>
    <w:multiLevelType w:val="multilevel"/>
    <w:tmpl w:val="F449BA59"/>
    <w:lvl w:ilvl="0">
      <w:start w:val="5"/>
      <w:numFmt w:val="decimal"/>
      <w:lvlText w:val="%1."/>
      <w:lvlJc w:val="left"/>
      <w:pPr>
        <w:ind w:left="425" w:hanging="425"/>
      </w:pPr>
      <w:rPr>
        <w:rFonts w:ascii="宋体" w:eastAsia="宋体" w:hAnsi="宋体" w:cs="宋体" w:hint="default"/>
      </w:rPr>
    </w:lvl>
    <w:lvl w:ilvl="1">
      <w:start w:val="1"/>
      <w:numFmt w:val="decimal"/>
      <w:lvlText w:val="%1.%2."/>
      <w:lvlJc w:val="left"/>
      <w:pPr>
        <w:ind w:left="567" w:hanging="567"/>
      </w:pPr>
      <w:rPr>
        <w:rFonts w:ascii="宋体" w:eastAsia="宋体" w:hAnsi="宋体" w:cs="宋体" w:hint="default"/>
      </w:rPr>
    </w:lvl>
    <w:lvl w:ilvl="2">
      <w:start w:val="1"/>
      <w:numFmt w:val="decimal"/>
      <w:lvlText w:val="%1.%2.%3."/>
      <w:lvlJc w:val="left"/>
      <w:pPr>
        <w:ind w:left="709" w:hanging="709"/>
      </w:pPr>
      <w:rPr>
        <w:rFonts w:ascii="宋体" w:eastAsia="宋体" w:hAnsi="宋体" w:cs="宋体"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6" w15:restartNumberingAfterBreak="0">
    <w:nsid w:val="F754E5D6"/>
    <w:multiLevelType w:val="singleLevel"/>
    <w:tmpl w:val="F754E5D6"/>
    <w:lvl w:ilvl="0">
      <w:start w:val="1"/>
      <w:numFmt w:val="decimal"/>
      <w:lvlText w:val="%1."/>
      <w:lvlJc w:val="left"/>
      <w:pPr>
        <w:ind w:left="425" w:hanging="425"/>
      </w:pPr>
      <w:rPr>
        <w:rFonts w:hint="default"/>
      </w:rPr>
    </w:lvl>
  </w:abstractNum>
  <w:abstractNum w:abstractNumId="7" w15:restartNumberingAfterBreak="0">
    <w:nsid w:val="F8ED7749"/>
    <w:multiLevelType w:val="multilevel"/>
    <w:tmpl w:val="F8ED7749"/>
    <w:lvl w:ilvl="0">
      <w:start w:val="1"/>
      <w:numFmt w:val="decimal"/>
      <w:pStyle w:val="TOC1"/>
      <w:lvlText w:val="%1."/>
      <w:lvlJc w:val="left"/>
      <w:pPr>
        <w:ind w:left="425" w:hanging="425"/>
      </w:pPr>
      <w:rPr>
        <w:rFonts w:ascii="宋体" w:eastAsia="宋体" w:hAnsi="宋体" w:cs="宋体" w:hint="default"/>
      </w:rPr>
    </w:lvl>
    <w:lvl w:ilvl="1">
      <w:start w:val="1"/>
      <w:numFmt w:val="decimal"/>
      <w:pStyle w:val="TOC2"/>
      <w:lvlText w:val="%1.%2."/>
      <w:lvlJc w:val="left"/>
      <w:pPr>
        <w:ind w:left="567" w:hanging="567"/>
      </w:pPr>
      <w:rPr>
        <w:rFonts w:ascii="宋体" w:eastAsia="宋体" w:hAnsi="宋体" w:cs="宋体" w:hint="default"/>
      </w:rPr>
    </w:lvl>
    <w:lvl w:ilvl="2">
      <w:start w:val="1"/>
      <w:numFmt w:val="decimal"/>
      <w:lvlText w:val="%1.%2.%3."/>
      <w:lvlJc w:val="left"/>
      <w:pPr>
        <w:ind w:left="709" w:hanging="709"/>
      </w:pPr>
      <w:rPr>
        <w:rFonts w:ascii="宋体" w:eastAsia="宋体" w:hAnsi="宋体" w:cs="宋体" w:hint="default"/>
      </w:rPr>
    </w:lvl>
    <w:lvl w:ilvl="3">
      <w:start w:val="1"/>
      <w:numFmt w:val="decimal"/>
      <w:pStyle w:val="TOC4"/>
      <w:lvlText w:val="%1.%2.%3.%4."/>
      <w:lvlJc w:val="left"/>
      <w:pPr>
        <w:ind w:left="850" w:hanging="850"/>
      </w:pPr>
      <w:rPr>
        <w:rFonts w:ascii="宋体" w:eastAsia="宋体" w:hAnsi="宋体" w:cs="宋体"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8" w15:restartNumberingAfterBreak="0">
    <w:nsid w:val="06435782"/>
    <w:multiLevelType w:val="multilevel"/>
    <w:tmpl w:val="0643578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F404853"/>
    <w:multiLevelType w:val="multilevel"/>
    <w:tmpl w:val="0F404853"/>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9283A98"/>
    <w:multiLevelType w:val="multilevel"/>
    <w:tmpl w:val="19283A98"/>
    <w:lvl w:ilvl="0">
      <w:numFmt w:val="decimalZero"/>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27E001AD"/>
    <w:multiLevelType w:val="multilevel"/>
    <w:tmpl w:val="27E001AD"/>
    <w:lvl w:ilvl="0">
      <w:start w:val="1"/>
      <w:numFmt w:val="decimal"/>
      <w:lvlText w:val="%1."/>
      <w:lvlJc w:val="left"/>
      <w:pPr>
        <w:ind w:left="425" w:hanging="42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9792FEE"/>
    <w:multiLevelType w:val="singleLevel"/>
    <w:tmpl w:val="29792FEE"/>
    <w:lvl w:ilvl="0">
      <w:start w:val="1"/>
      <w:numFmt w:val="decimal"/>
      <w:lvlText w:val="(%1)"/>
      <w:lvlJc w:val="left"/>
      <w:pPr>
        <w:ind w:left="425" w:hanging="425"/>
      </w:pPr>
      <w:rPr>
        <w:rFonts w:hint="default"/>
      </w:rPr>
    </w:lvl>
  </w:abstractNum>
  <w:abstractNum w:abstractNumId="13" w15:restartNumberingAfterBreak="0">
    <w:nsid w:val="29D22095"/>
    <w:multiLevelType w:val="multilevel"/>
    <w:tmpl w:val="29D2209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3C5B232A"/>
    <w:multiLevelType w:val="singleLevel"/>
    <w:tmpl w:val="3C5B232A"/>
    <w:lvl w:ilvl="0">
      <w:start w:val="1"/>
      <w:numFmt w:val="decimal"/>
      <w:suff w:val="nothing"/>
      <w:lvlText w:val="%1）"/>
      <w:lvlJc w:val="left"/>
    </w:lvl>
  </w:abstractNum>
  <w:abstractNum w:abstractNumId="15" w15:restartNumberingAfterBreak="0">
    <w:nsid w:val="44045236"/>
    <w:multiLevelType w:val="singleLevel"/>
    <w:tmpl w:val="44045236"/>
    <w:lvl w:ilvl="0">
      <w:start w:val="1"/>
      <w:numFmt w:val="decimalEnclosedCircleChinese"/>
      <w:suff w:val="nothing"/>
      <w:lvlText w:val="%1　"/>
      <w:lvlJc w:val="left"/>
      <w:pPr>
        <w:ind w:left="0" w:firstLine="400"/>
      </w:pPr>
      <w:rPr>
        <w:rFonts w:hint="eastAsia"/>
      </w:rPr>
    </w:lvl>
  </w:abstractNum>
  <w:abstractNum w:abstractNumId="16" w15:restartNumberingAfterBreak="0">
    <w:nsid w:val="477B2506"/>
    <w:multiLevelType w:val="singleLevel"/>
    <w:tmpl w:val="477B2506"/>
    <w:lvl w:ilvl="0">
      <w:start w:val="1"/>
      <w:numFmt w:val="decimal"/>
      <w:lvlText w:val="%1)"/>
      <w:lvlJc w:val="left"/>
      <w:pPr>
        <w:ind w:left="425" w:hanging="425"/>
      </w:pPr>
      <w:rPr>
        <w:rFonts w:hint="default"/>
      </w:rPr>
    </w:lvl>
  </w:abstractNum>
  <w:abstractNum w:abstractNumId="17" w15:restartNumberingAfterBreak="0">
    <w:nsid w:val="4B9EE065"/>
    <w:multiLevelType w:val="singleLevel"/>
    <w:tmpl w:val="4B9EE065"/>
    <w:lvl w:ilvl="0">
      <w:start w:val="1"/>
      <w:numFmt w:val="decimal"/>
      <w:suff w:val="nothing"/>
      <w:lvlText w:val="%1．"/>
      <w:lvlJc w:val="left"/>
      <w:pPr>
        <w:ind w:left="0" w:firstLine="400"/>
      </w:pPr>
      <w:rPr>
        <w:rFonts w:hint="default"/>
      </w:rPr>
    </w:lvl>
  </w:abstractNum>
  <w:abstractNum w:abstractNumId="18" w15:restartNumberingAfterBreak="0">
    <w:nsid w:val="53EFBD8E"/>
    <w:multiLevelType w:val="singleLevel"/>
    <w:tmpl w:val="53EFBD8E"/>
    <w:lvl w:ilvl="0">
      <w:numFmt w:val="decimal"/>
      <w:suff w:val="nothing"/>
      <w:lvlText w:val="%1-"/>
      <w:lvlJc w:val="left"/>
    </w:lvl>
  </w:abstractNum>
  <w:abstractNum w:abstractNumId="19" w15:restartNumberingAfterBreak="0">
    <w:nsid w:val="578851DF"/>
    <w:multiLevelType w:val="multilevel"/>
    <w:tmpl w:val="578851DF"/>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15:restartNumberingAfterBreak="0">
    <w:nsid w:val="5B0A146A"/>
    <w:multiLevelType w:val="singleLevel"/>
    <w:tmpl w:val="5B0A146A"/>
    <w:lvl w:ilvl="0">
      <w:start w:val="1"/>
      <w:numFmt w:val="decimal"/>
      <w:suff w:val="nothing"/>
      <w:lvlText w:val="%1-"/>
      <w:lvlJc w:val="left"/>
    </w:lvl>
  </w:abstractNum>
  <w:abstractNum w:abstractNumId="21" w15:restartNumberingAfterBreak="0">
    <w:nsid w:val="6087AEEA"/>
    <w:multiLevelType w:val="multilevel"/>
    <w:tmpl w:val="6087AEEA"/>
    <w:lvl w:ilvl="0">
      <w:start w:val="1"/>
      <w:numFmt w:val="upperLetter"/>
      <w:lvlText w:val="附　录　%1"/>
      <w:lvlJc w:val="left"/>
      <w:pPr>
        <w:ind w:left="420" w:hanging="420"/>
      </w:pPr>
      <w:rPr>
        <w:rFonts w:ascii="黑体" w:eastAsia="黑体" w:hAnsi="黑体" w:hint="default"/>
        <w:b/>
        <w:bCs/>
        <w:i/>
        <w:sz w:val="21"/>
        <w:szCs w:val="21"/>
      </w:rPr>
    </w:lvl>
    <w:lvl w:ilvl="1">
      <w:start w:val="1"/>
      <w:numFmt w:val="decimal"/>
      <w:lvlText w:val="%1%2."/>
      <w:lvlJc w:val="left"/>
      <w:pPr>
        <w:ind w:left="840" w:hanging="420"/>
      </w:pPr>
      <w:rPr>
        <w:rFonts w:ascii="黑体" w:eastAsia="黑体" w:hAnsi="黑体" w:hint="default"/>
        <w:b/>
        <w:bCs/>
        <w:i/>
        <w:sz w:val="21"/>
        <w:szCs w:val="21"/>
      </w:rPr>
    </w:lvl>
    <w:lvl w:ilvl="2">
      <w:start w:val="1"/>
      <w:numFmt w:val="decimal"/>
      <w:lvlText w:val="%1%2.%3."/>
      <w:lvlJc w:val="left"/>
      <w:pPr>
        <w:ind w:left="1260" w:hanging="420"/>
      </w:pPr>
      <w:rPr>
        <w:rFonts w:ascii="黑体" w:eastAsia="黑体" w:hAnsi="黑体" w:hint="default"/>
        <w:b/>
        <w:bCs/>
        <w:i/>
        <w:sz w:val="21"/>
        <w:szCs w:val="21"/>
      </w:rPr>
    </w:lvl>
    <w:lvl w:ilvl="3">
      <w:start w:val="1"/>
      <w:numFmt w:val="decimal"/>
      <w:lvlText w:val="%1%2.%3.%4."/>
      <w:lvlJc w:val="left"/>
      <w:pPr>
        <w:ind w:left="1680" w:hanging="420"/>
      </w:pPr>
      <w:rPr>
        <w:rFonts w:ascii="黑体" w:eastAsia="黑体" w:hAnsi="黑体" w:hint="default"/>
        <w:b/>
        <w:bCs/>
        <w:i/>
        <w:sz w:val="21"/>
        <w:szCs w:val="21"/>
      </w:rPr>
    </w:lvl>
    <w:lvl w:ilvl="4">
      <w:start w:val="1"/>
      <w:numFmt w:val="decimal"/>
      <w:lvlText w:val="%1%2.%3.%4.%5."/>
      <w:lvlJc w:val="left"/>
      <w:pPr>
        <w:ind w:left="2100" w:hanging="420"/>
      </w:pPr>
      <w:rPr>
        <w:rFonts w:ascii="黑体" w:eastAsia="黑体" w:hAnsi="黑体" w:hint="default"/>
        <w:b/>
        <w:bCs/>
        <w:i/>
        <w:sz w:val="21"/>
        <w:szCs w:val="21"/>
      </w:rPr>
    </w:lvl>
    <w:lvl w:ilvl="5">
      <w:start w:val="1"/>
      <w:numFmt w:val="decimal"/>
      <w:lvlText w:val="%1%2.%3.%4.%5.%6."/>
      <w:lvlJc w:val="left"/>
      <w:pPr>
        <w:ind w:left="2520" w:hanging="420"/>
      </w:pPr>
      <w:rPr>
        <w:rFonts w:ascii="黑体" w:eastAsia="黑体" w:hAnsi="黑体" w:hint="default"/>
        <w:b/>
        <w:bCs/>
        <w:i/>
        <w:sz w:val="21"/>
        <w:szCs w:val="21"/>
      </w:rPr>
    </w:lvl>
    <w:lvl w:ilvl="6">
      <w:start w:val="1"/>
      <w:numFmt w:val="decimal"/>
      <w:lvlText w:val="%1%2.%3.%4.%5.%6.%7."/>
      <w:lvlJc w:val="left"/>
      <w:pPr>
        <w:ind w:left="2940" w:hanging="420"/>
      </w:pPr>
      <w:rPr>
        <w:rFonts w:ascii="黑体" w:eastAsia="黑体" w:hAnsi="黑体" w:hint="default"/>
        <w:b/>
        <w:bCs/>
        <w:i/>
        <w:sz w:val="21"/>
        <w:szCs w:val="21"/>
      </w:rPr>
    </w:lvl>
    <w:lvl w:ilvl="7">
      <w:start w:val="1"/>
      <w:numFmt w:val="decimal"/>
      <w:lvlText w:val="%1%2.%3.%4.%5.%6.%7.%8."/>
      <w:lvlJc w:val="left"/>
      <w:pPr>
        <w:ind w:left="3360" w:hanging="420"/>
      </w:pPr>
      <w:rPr>
        <w:rFonts w:ascii="宋体" w:eastAsia="宋体" w:hAnsi="宋体" w:hint="default"/>
        <w:bCs/>
      </w:rPr>
    </w:lvl>
    <w:lvl w:ilvl="8">
      <w:start w:val="1"/>
      <w:numFmt w:val="decimal"/>
      <w:lvlText w:val="%1%2.%3.%4.%5.%6.%7.%8.%9."/>
      <w:lvlJc w:val="left"/>
      <w:pPr>
        <w:ind w:left="3780" w:hanging="420"/>
      </w:pPr>
      <w:rPr>
        <w:rFonts w:ascii="宋体" w:eastAsia="宋体" w:hAnsi="宋体" w:hint="default"/>
        <w:bCs/>
      </w:rPr>
    </w:lvl>
  </w:abstractNum>
  <w:abstractNum w:abstractNumId="22" w15:restartNumberingAfterBreak="0">
    <w:nsid w:val="63EBA1BE"/>
    <w:multiLevelType w:val="multilevel"/>
    <w:tmpl w:val="63EBA1BE"/>
    <w:lvl w:ilvl="0">
      <w:start w:val="1"/>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ascii="宋体" w:eastAsia="宋体" w:hAnsi="宋体" w:cstheme="majorEastAsia" w:hint="default"/>
        <w:b/>
        <w:bCs/>
        <w:sz w:val="30"/>
        <w:szCs w:val="30"/>
      </w:rPr>
    </w:lvl>
    <w:lvl w:ilvl="2">
      <w:start w:val="1"/>
      <w:numFmt w:val="decimal"/>
      <w:pStyle w:val="3-"/>
      <w:lvlText w:val="%1.%2.%3"/>
      <w:lvlJc w:val="left"/>
      <w:pPr>
        <w:ind w:left="720" w:hanging="720"/>
      </w:pPr>
      <w:rPr>
        <w:rFonts w:ascii="宋体" w:eastAsia="宋体" w:hAnsi="宋体" w:cs="宋体" w:hint="default"/>
        <w:b/>
        <w:bCs/>
        <w:i w:val="0"/>
        <w:iCs w:val="0"/>
        <w:caps w:val="0"/>
        <w:smallCaps w:val="0"/>
        <w:strike w:val="0"/>
        <w:dstrike w:val="0"/>
        <w:vanish w:val="0"/>
        <w:color w:val="000000"/>
        <w:spacing w:val="0"/>
        <w:position w:val="0"/>
        <w:sz w:val="28"/>
        <w:szCs w:val="28"/>
        <w:u w:val="none"/>
        <w:vertAlign w:val="baseline"/>
      </w:rPr>
    </w:lvl>
    <w:lvl w:ilvl="3">
      <w:start w:val="1"/>
      <w:numFmt w:val="decimal"/>
      <w:pStyle w:val="4-"/>
      <w:lvlText w:val="%1.%2.%3.%4"/>
      <w:lvlJc w:val="left"/>
      <w:pPr>
        <w:ind w:left="864" w:hanging="864"/>
      </w:pPr>
      <w:rPr>
        <w:rFonts w:asciiTheme="majorEastAsia" w:eastAsiaTheme="majorEastAsia" w:hAnsiTheme="majorEastAsia" w:cstheme="majorEastAsia" w:hint="default"/>
        <w:b/>
        <w:bCs/>
        <w:sz w:val="24"/>
        <w:szCs w:val="24"/>
      </w:rPr>
    </w:lvl>
    <w:lvl w:ilvl="4">
      <w:start w:val="1"/>
      <w:numFmt w:val="decimal"/>
      <w:pStyle w:val="5-"/>
      <w:lvlText w:val="%1.%2.%3.%4"/>
      <w:lvlJc w:val="left"/>
      <w:pPr>
        <w:ind w:left="1008" w:hanging="1008"/>
      </w:pPr>
      <w:rPr>
        <w:rFonts w:ascii="Heiti SC Medium" w:eastAsia="Heiti SC Medium" w:hAnsi="Heiti SC Medium" w:hint="eastAsia"/>
        <w:b w:val="0"/>
        <w:bCs w:val="0"/>
      </w:rPr>
    </w:lvl>
    <w:lvl w:ilvl="5">
      <w:start w:val="1"/>
      <w:numFmt w:val="decimal"/>
      <w:pStyle w:val="6"/>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23" w15:restartNumberingAfterBreak="0">
    <w:nsid w:val="646260FA"/>
    <w:multiLevelType w:val="multilevel"/>
    <w:tmpl w:val="646260FA"/>
    <w:lvl w:ilvl="0">
      <w:start w:val="1"/>
      <w:numFmt w:val="decimal"/>
      <w:pStyle w:val="a"/>
      <w:suff w:val="nothing"/>
      <w:lvlText w:val="表%1　"/>
      <w:lvlJc w:val="left"/>
      <w:pPr>
        <w:ind w:left="0" w:firstLine="0"/>
      </w:pPr>
      <w:rPr>
        <w:rFonts w:ascii="宋体" w:eastAsia="宋体" w:hAnsi="宋体" w:cstheme="minorEastAsia" w:hint="default"/>
        <w:b/>
        <w:bCs/>
        <w:i w:val="0"/>
        <w:sz w:val="21"/>
        <w:szCs w:val="21"/>
        <w:lang w:val="en-US"/>
      </w:rPr>
    </w:lvl>
    <w:lvl w:ilvl="1">
      <w:start w:val="1"/>
      <w:numFmt w:val="decimal"/>
      <w:lvlText w:val="%1.%2"/>
      <w:lvlJc w:val="left"/>
      <w:pPr>
        <w:tabs>
          <w:tab w:val="left" w:pos="992"/>
        </w:tabs>
        <w:ind w:left="992" w:hanging="567"/>
      </w:pPr>
    </w:lvl>
    <w:lvl w:ilvl="2">
      <w:start w:val="1"/>
      <w:numFmt w:val="decimal"/>
      <w:lvlText w:val="%1.%2.%3"/>
      <w:lvlJc w:val="left"/>
      <w:pPr>
        <w:tabs>
          <w:tab w:val="left" w:pos="1418"/>
        </w:tabs>
        <w:ind w:left="1418"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4" w15:restartNumberingAfterBreak="0">
    <w:nsid w:val="648882B3"/>
    <w:multiLevelType w:val="singleLevel"/>
    <w:tmpl w:val="648882B3"/>
    <w:lvl w:ilvl="0">
      <w:start w:val="1"/>
      <w:numFmt w:val="decimal"/>
      <w:lvlText w:val="%1)"/>
      <w:lvlJc w:val="left"/>
      <w:pPr>
        <w:ind w:left="425" w:hanging="425"/>
      </w:pPr>
      <w:rPr>
        <w:rFonts w:hint="default"/>
      </w:rPr>
    </w:lvl>
  </w:abstractNum>
  <w:abstractNum w:abstractNumId="25" w15:restartNumberingAfterBreak="0">
    <w:nsid w:val="65264777"/>
    <w:multiLevelType w:val="multilevel"/>
    <w:tmpl w:val="65264777"/>
    <w:lvl w:ilvl="0">
      <w:start w:val="1"/>
      <w:numFmt w:val="upperLetter"/>
      <w:lvlText w:val="%1."/>
      <w:lvlJc w:val="left"/>
      <w:pPr>
        <w:tabs>
          <w:tab w:val="left" w:pos="840"/>
        </w:tabs>
        <w:ind w:left="1265" w:hanging="425"/>
      </w:pPr>
      <w:rPr>
        <w:rFonts w:hint="default"/>
      </w:rPr>
    </w:lvl>
    <w:lvl w:ilvl="1">
      <w:start w:val="1"/>
      <w:numFmt w:val="lowerLetter"/>
      <w:lvlText w:val="%2)"/>
      <w:lvlJc w:val="left"/>
      <w:pPr>
        <w:tabs>
          <w:tab w:val="left" w:pos="840"/>
        </w:tabs>
        <w:ind w:left="1680" w:hanging="420"/>
      </w:pPr>
      <w:rPr>
        <w:rFonts w:hint="default"/>
      </w:rPr>
    </w:lvl>
    <w:lvl w:ilvl="2">
      <w:start w:val="1"/>
      <w:numFmt w:val="lowerRoman"/>
      <w:lvlText w:val="%3."/>
      <w:lvlJc w:val="left"/>
      <w:pPr>
        <w:tabs>
          <w:tab w:val="left" w:pos="1260"/>
        </w:tabs>
        <w:ind w:left="2100" w:hanging="420"/>
      </w:pPr>
      <w:rPr>
        <w:rFonts w:hint="default"/>
      </w:rPr>
    </w:lvl>
    <w:lvl w:ilvl="3">
      <w:start w:val="1"/>
      <w:numFmt w:val="decimal"/>
      <w:lvlText w:val="%4."/>
      <w:lvlJc w:val="left"/>
      <w:pPr>
        <w:tabs>
          <w:tab w:val="left" w:pos="1680"/>
        </w:tabs>
        <w:ind w:left="2520" w:hanging="420"/>
      </w:pPr>
      <w:rPr>
        <w:rFonts w:hint="default"/>
      </w:rPr>
    </w:lvl>
    <w:lvl w:ilvl="4">
      <w:start w:val="1"/>
      <w:numFmt w:val="lowerLetter"/>
      <w:lvlText w:val="%5)"/>
      <w:lvlJc w:val="left"/>
      <w:pPr>
        <w:tabs>
          <w:tab w:val="left" w:pos="2100"/>
        </w:tabs>
        <w:ind w:left="2940" w:hanging="420"/>
      </w:pPr>
      <w:rPr>
        <w:rFonts w:hint="default"/>
      </w:rPr>
    </w:lvl>
    <w:lvl w:ilvl="5">
      <w:start w:val="1"/>
      <w:numFmt w:val="lowerRoman"/>
      <w:lvlText w:val="%6."/>
      <w:lvlJc w:val="left"/>
      <w:pPr>
        <w:tabs>
          <w:tab w:val="left" w:pos="2520"/>
        </w:tabs>
        <w:ind w:left="3360" w:hanging="420"/>
      </w:pPr>
      <w:rPr>
        <w:rFonts w:hint="default"/>
      </w:rPr>
    </w:lvl>
    <w:lvl w:ilvl="6">
      <w:start w:val="1"/>
      <w:numFmt w:val="decimal"/>
      <w:lvlText w:val="%7."/>
      <w:lvlJc w:val="left"/>
      <w:pPr>
        <w:tabs>
          <w:tab w:val="left" w:pos="2940"/>
        </w:tabs>
        <w:ind w:left="3780" w:hanging="420"/>
      </w:pPr>
      <w:rPr>
        <w:rFonts w:hint="default"/>
      </w:rPr>
    </w:lvl>
    <w:lvl w:ilvl="7">
      <w:start w:val="1"/>
      <w:numFmt w:val="lowerLetter"/>
      <w:lvlText w:val="%8)"/>
      <w:lvlJc w:val="left"/>
      <w:pPr>
        <w:tabs>
          <w:tab w:val="left" w:pos="3360"/>
        </w:tabs>
        <w:ind w:left="4200" w:hanging="420"/>
      </w:pPr>
      <w:rPr>
        <w:rFonts w:hint="default"/>
      </w:rPr>
    </w:lvl>
    <w:lvl w:ilvl="8">
      <w:start w:val="1"/>
      <w:numFmt w:val="lowerRoman"/>
      <w:lvlText w:val="%9."/>
      <w:lvlJc w:val="left"/>
      <w:pPr>
        <w:tabs>
          <w:tab w:val="left" w:pos="3780"/>
        </w:tabs>
        <w:ind w:left="4620" w:hanging="420"/>
      </w:pPr>
      <w:rPr>
        <w:rFonts w:hint="default"/>
      </w:rPr>
    </w:lvl>
  </w:abstractNum>
  <w:abstractNum w:abstractNumId="26" w15:restartNumberingAfterBreak="0">
    <w:nsid w:val="657D3FBC"/>
    <w:multiLevelType w:val="multilevel"/>
    <w:tmpl w:val="657D3FBC"/>
    <w:lvl w:ilvl="0">
      <w:start w:val="1"/>
      <w:numFmt w:val="upperLetter"/>
      <w:suff w:val="nothing"/>
      <w:lvlText w:val="附　录　%1"/>
      <w:lvlJc w:val="left"/>
      <w:pPr>
        <w:ind w:left="0" w:firstLine="0"/>
      </w:pPr>
      <w:rPr>
        <w:rFonts w:asciiTheme="majorEastAsia" w:eastAsiaTheme="majorEastAsia" w:hAnsiTheme="majorEastAsia" w:cstheme="majorEastAsia" w:hint="default"/>
        <w:b/>
        <w:bCs/>
        <w:i w:val="0"/>
        <w:sz w:val="28"/>
        <w:szCs w:val="28"/>
      </w:rPr>
    </w:lvl>
    <w:lvl w:ilvl="1">
      <w:start w:val="1"/>
      <w:numFmt w:val="decimal"/>
      <w:suff w:val="nothing"/>
      <w:lvlText w:val="%1.%2　"/>
      <w:lvlJc w:val="left"/>
      <w:pPr>
        <w:ind w:left="0" w:firstLine="0"/>
      </w:pPr>
      <w:rPr>
        <w:rFonts w:ascii="黑体" w:eastAsia="黑体" w:hAnsi="Times New Roman" w:hint="eastAsia"/>
        <w:b w:val="0"/>
        <w:i w:val="0"/>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7" w15:restartNumberingAfterBreak="0">
    <w:nsid w:val="66213ACC"/>
    <w:multiLevelType w:val="multilevel"/>
    <w:tmpl w:val="66213ACC"/>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8" w15:restartNumberingAfterBreak="0">
    <w:nsid w:val="6DF8DA5A"/>
    <w:multiLevelType w:val="singleLevel"/>
    <w:tmpl w:val="6DF8DA5A"/>
    <w:lvl w:ilvl="0">
      <w:start w:val="11"/>
      <w:numFmt w:val="decimal"/>
      <w:suff w:val="nothing"/>
      <w:lvlText w:val="%1-"/>
      <w:lvlJc w:val="left"/>
    </w:lvl>
  </w:abstractNum>
  <w:abstractNum w:abstractNumId="29" w15:restartNumberingAfterBreak="0">
    <w:nsid w:val="71F9F5C7"/>
    <w:multiLevelType w:val="singleLevel"/>
    <w:tmpl w:val="71F9F5C7"/>
    <w:lvl w:ilvl="0">
      <w:start w:val="14"/>
      <w:numFmt w:val="decimal"/>
      <w:suff w:val="nothing"/>
      <w:lvlText w:val="%1-"/>
      <w:lvlJc w:val="left"/>
    </w:lvl>
  </w:abstractNum>
  <w:abstractNum w:abstractNumId="30" w15:restartNumberingAfterBreak="0">
    <w:nsid w:val="7C8C8838"/>
    <w:multiLevelType w:val="singleLevel"/>
    <w:tmpl w:val="7C8C8838"/>
    <w:lvl w:ilvl="0">
      <w:start w:val="1"/>
      <w:numFmt w:val="decimal"/>
      <w:lvlText w:val="%1."/>
      <w:lvlJc w:val="left"/>
      <w:pPr>
        <w:ind w:left="425" w:hanging="425"/>
      </w:pPr>
      <w:rPr>
        <w:rFonts w:hint="default"/>
      </w:rPr>
    </w:lvl>
  </w:abstractNum>
  <w:abstractNum w:abstractNumId="31" w15:restartNumberingAfterBreak="0">
    <w:nsid w:val="7F4FAD6C"/>
    <w:multiLevelType w:val="singleLevel"/>
    <w:tmpl w:val="7F4FAD6C"/>
    <w:lvl w:ilvl="0">
      <w:start w:val="1"/>
      <w:numFmt w:val="decimal"/>
      <w:lvlText w:val="%1."/>
      <w:lvlJc w:val="left"/>
      <w:pPr>
        <w:tabs>
          <w:tab w:val="left" w:pos="312"/>
        </w:tabs>
      </w:pPr>
    </w:lvl>
  </w:abstractNum>
  <w:num w:numId="1" w16cid:durableId="177277906">
    <w:abstractNumId w:val="22"/>
  </w:num>
  <w:num w:numId="2" w16cid:durableId="968362173">
    <w:abstractNumId w:val="3"/>
  </w:num>
  <w:num w:numId="3" w16cid:durableId="1273510127">
    <w:abstractNumId w:val="7"/>
  </w:num>
  <w:num w:numId="4" w16cid:durableId="127712967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00130869">
    <w:abstractNumId w:val="11"/>
  </w:num>
  <w:num w:numId="6" w16cid:durableId="230698899">
    <w:abstractNumId w:val="5"/>
  </w:num>
  <w:num w:numId="7" w16cid:durableId="1276716421">
    <w:abstractNumId w:val="4"/>
  </w:num>
  <w:num w:numId="8" w16cid:durableId="227887731">
    <w:abstractNumId w:val="25"/>
  </w:num>
  <w:num w:numId="9" w16cid:durableId="607812860">
    <w:abstractNumId w:val="16"/>
  </w:num>
  <w:num w:numId="10" w16cid:durableId="1272543994">
    <w:abstractNumId w:val="9"/>
  </w:num>
  <w:num w:numId="11" w16cid:durableId="1241720361">
    <w:abstractNumId w:val="13"/>
  </w:num>
  <w:num w:numId="12" w16cid:durableId="570847603">
    <w:abstractNumId w:val="20"/>
  </w:num>
  <w:num w:numId="13" w16cid:durableId="761528899">
    <w:abstractNumId w:val="24"/>
  </w:num>
  <w:num w:numId="14" w16cid:durableId="553585013">
    <w:abstractNumId w:val="30"/>
  </w:num>
  <w:num w:numId="15" w16cid:durableId="1132793370">
    <w:abstractNumId w:val="28"/>
  </w:num>
  <w:num w:numId="16" w16cid:durableId="1124690354">
    <w:abstractNumId w:val="17"/>
  </w:num>
  <w:num w:numId="17" w16cid:durableId="1952784404">
    <w:abstractNumId w:val="18"/>
  </w:num>
  <w:num w:numId="18" w16cid:durableId="774327826">
    <w:abstractNumId w:val="12"/>
  </w:num>
  <w:num w:numId="19" w16cid:durableId="1934775864">
    <w:abstractNumId w:val="29"/>
  </w:num>
  <w:num w:numId="20" w16cid:durableId="462650992">
    <w:abstractNumId w:val="6"/>
  </w:num>
  <w:num w:numId="21" w16cid:durableId="907886939">
    <w:abstractNumId w:val="2"/>
  </w:num>
  <w:num w:numId="22" w16cid:durableId="2109308112">
    <w:abstractNumId w:val="0"/>
  </w:num>
  <w:num w:numId="23" w16cid:durableId="1995252194">
    <w:abstractNumId w:val="15"/>
  </w:num>
  <w:num w:numId="24" w16cid:durableId="547262">
    <w:abstractNumId w:val="14"/>
  </w:num>
  <w:num w:numId="25" w16cid:durableId="287050903">
    <w:abstractNumId w:val="8"/>
  </w:num>
  <w:num w:numId="26" w16cid:durableId="1932010264">
    <w:abstractNumId w:val="1"/>
  </w:num>
  <w:num w:numId="27" w16cid:durableId="42133859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9040212">
    <w:abstractNumId w:val="10"/>
  </w:num>
  <w:num w:numId="29" w16cid:durableId="10095252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280887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01157808">
    <w:abstractNumId w:val="21"/>
  </w:num>
  <w:num w:numId="32" w16cid:durableId="679359752">
    <w:abstractNumId w:val="22"/>
  </w:num>
  <w:num w:numId="33" w16cid:durableId="103246038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CFD"/>
    <w:rsid w:val="F5EC81BA"/>
    <w:rsid w:val="00055354"/>
    <w:rsid w:val="000774E1"/>
    <w:rsid w:val="000A50E9"/>
    <w:rsid w:val="00143D5C"/>
    <w:rsid w:val="0027133F"/>
    <w:rsid w:val="00287F69"/>
    <w:rsid w:val="002A7523"/>
    <w:rsid w:val="002F43AE"/>
    <w:rsid w:val="003B1443"/>
    <w:rsid w:val="003B5F68"/>
    <w:rsid w:val="0049288C"/>
    <w:rsid w:val="004F6B30"/>
    <w:rsid w:val="00554CFA"/>
    <w:rsid w:val="005C1543"/>
    <w:rsid w:val="006053A3"/>
    <w:rsid w:val="006550FC"/>
    <w:rsid w:val="00763CF0"/>
    <w:rsid w:val="0087295D"/>
    <w:rsid w:val="008B55B9"/>
    <w:rsid w:val="009001C1"/>
    <w:rsid w:val="00907CFD"/>
    <w:rsid w:val="00914A40"/>
    <w:rsid w:val="0093656A"/>
    <w:rsid w:val="00994FA6"/>
    <w:rsid w:val="00A23A0E"/>
    <w:rsid w:val="00AF72E0"/>
    <w:rsid w:val="00B028CE"/>
    <w:rsid w:val="00BD276A"/>
    <w:rsid w:val="00C47B69"/>
    <w:rsid w:val="00CD0A49"/>
    <w:rsid w:val="00D14B95"/>
    <w:rsid w:val="00D21B10"/>
    <w:rsid w:val="00E2360E"/>
    <w:rsid w:val="00E82914"/>
    <w:rsid w:val="00EA345F"/>
    <w:rsid w:val="00EC3ECF"/>
    <w:rsid w:val="00F05424"/>
    <w:rsid w:val="00F45494"/>
    <w:rsid w:val="00F607A6"/>
    <w:rsid w:val="00F776D9"/>
    <w:rsid w:val="00F9586C"/>
    <w:rsid w:val="00FC09A4"/>
    <w:rsid w:val="012766FD"/>
    <w:rsid w:val="01E77024"/>
    <w:rsid w:val="0565580C"/>
    <w:rsid w:val="05AE725F"/>
    <w:rsid w:val="05C74989"/>
    <w:rsid w:val="05DC2AA3"/>
    <w:rsid w:val="06065E68"/>
    <w:rsid w:val="063865F2"/>
    <w:rsid w:val="069175E1"/>
    <w:rsid w:val="0709101A"/>
    <w:rsid w:val="07BF6248"/>
    <w:rsid w:val="07CD4FFD"/>
    <w:rsid w:val="07ED5709"/>
    <w:rsid w:val="08452820"/>
    <w:rsid w:val="0917245C"/>
    <w:rsid w:val="09B86433"/>
    <w:rsid w:val="09C77C8C"/>
    <w:rsid w:val="09CA440C"/>
    <w:rsid w:val="0A934115"/>
    <w:rsid w:val="0AFA6FF9"/>
    <w:rsid w:val="0B6B5730"/>
    <w:rsid w:val="0B7740DA"/>
    <w:rsid w:val="0C492336"/>
    <w:rsid w:val="0D7E1D86"/>
    <w:rsid w:val="0D8D49AC"/>
    <w:rsid w:val="0DF26DF3"/>
    <w:rsid w:val="0E914D17"/>
    <w:rsid w:val="0EB9686F"/>
    <w:rsid w:val="0EBC1FE0"/>
    <w:rsid w:val="0F134788"/>
    <w:rsid w:val="0F9D4E77"/>
    <w:rsid w:val="0FC9701F"/>
    <w:rsid w:val="103306A0"/>
    <w:rsid w:val="106B0BDA"/>
    <w:rsid w:val="10E04DAC"/>
    <w:rsid w:val="10FB1280"/>
    <w:rsid w:val="114F5B6B"/>
    <w:rsid w:val="116E08FD"/>
    <w:rsid w:val="11764AA9"/>
    <w:rsid w:val="123A7A00"/>
    <w:rsid w:val="12F009DB"/>
    <w:rsid w:val="14295CDE"/>
    <w:rsid w:val="14FD7A6C"/>
    <w:rsid w:val="15337660"/>
    <w:rsid w:val="15757ACC"/>
    <w:rsid w:val="169F7E64"/>
    <w:rsid w:val="16ED4ED4"/>
    <w:rsid w:val="17342E7D"/>
    <w:rsid w:val="177C58A6"/>
    <w:rsid w:val="17B53223"/>
    <w:rsid w:val="18265932"/>
    <w:rsid w:val="187F0FF5"/>
    <w:rsid w:val="196A4ECC"/>
    <w:rsid w:val="199B1FCC"/>
    <w:rsid w:val="1A221DD2"/>
    <w:rsid w:val="1A7F1502"/>
    <w:rsid w:val="1B170C74"/>
    <w:rsid w:val="1B4D56A5"/>
    <w:rsid w:val="1C0C0F5F"/>
    <w:rsid w:val="1C4536CC"/>
    <w:rsid w:val="1D6030EB"/>
    <w:rsid w:val="1E6013BA"/>
    <w:rsid w:val="1EBC659B"/>
    <w:rsid w:val="1EEA1E45"/>
    <w:rsid w:val="1F125384"/>
    <w:rsid w:val="20067B68"/>
    <w:rsid w:val="204D0C55"/>
    <w:rsid w:val="20EE3611"/>
    <w:rsid w:val="21BA2C5A"/>
    <w:rsid w:val="228E7EDD"/>
    <w:rsid w:val="22D324E7"/>
    <w:rsid w:val="23627095"/>
    <w:rsid w:val="23F012A9"/>
    <w:rsid w:val="241B6883"/>
    <w:rsid w:val="24265C8C"/>
    <w:rsid w:val="243F39B6"/>
    <w:rsid w:val="24D75C1F"/>
    <w:rsid w:val="255D585E"/>
    <w:rsid w:val="25C87CAD"/>
    <w:rsid w:val="25CE32C3"/>
    <w:rsid w:val="25ED4A63"/>
    <w:rsid w:val="25FD0D33"/>
    <w:rsid w:val="26893AC5"/>
    <w:rsid w:val="26B648E9"/>
    <w:rsid w:val="27202D3F"/>
    <w:rsid w:val="274E4403"/>
    <w:rsid w:val="278A3040"/>
    <w:rsid w:val="281B5B40"/>
    <w:rsid w:val="282444D8"/>
    <w:rsid w:val="294E3AE4"/>
    <w:rsid w:val="296840B0"/>
    <w:rsid w:val="29A91880"/>
    <w:rsid w:val="2A1639DD"/>
    <w:rsid w:val="2A7F006E"/>
    <w:rsid w:val="2B24655E"/>
    <w:rsid w:val="2B2F7DDC"/>
    <w:rsid w:val="2B3E2C73"/>
    <w:rsid w:val="2B8F74B6"/>
    <w:rsid w:val="2BB76611"/>
    <w:rsid w:val="2CE02FE1"/>
    <w:rsid w:val="2DC07021"/>
    <w:rsid w:val="2E602DA6"/>
    <w:rsid w:val="2F1B58A7"/>
    <w:rsid w:val="2F5E3CB9"/>
    <w:rsid w:val="2FA40659"/>
    <w:rsid w:val="300E49FF"/>
    <w:rsid w:val="303765ED"/>
    <w:rsid w:val="306958B8"/>
    <w:rsid w:val="307A2105"/>
    <w:rsid w:val="307E2EB6"/>
    <w:rsid w:val="30A479BE"/>
    <w:rsid w:val="30CC40ED"/>
    <w:rsid w:val="31EA632B"/>
    <w:rsid w:val="32260992"/>
    <w:rsid w:val="3260632D"/>
    <w:rsid w:val="32694D8A"/>
    <w:rsid w:val="33143715"/>
    <w:rsid w:val="334173BE"/>
    <w:rsid w:val="33967A55"/>
    <w:rsid w:val="33D149CD"/>
    <w:rsid w:val="343719A3"/>
    <w:rsid w:val="343F5547"/>
    <w:rsid w:val="352B2447"/>
    <w:rsid w:val="35521C81"/>
    <w:rsid w:val="35B66CF5"/>
    <w:rsid w:val="36471B95"/>
    <w:rsid w:val="369D3797"/>
    <w:rsid w:val="36BF3EE0"/>
    <w:rsid w:val="36FE6764"/>
    <w:rsid w:val="372A00B3"/>
    <w:rsid w:val="382922F7"/>
    <w:rsid w:val="38485C03"/>
    <w:rsid w:val="39472868"/>
    <w:rsid w:val="395131C4"/>
    <w:rsid w:val="398C1BB6"/>
    <w:rsid w:val="399245F6"/>
    <w:rsid w:val="39BF43C0"/>
    <w:rsid w:val="39F036A3"/>
    <w:rsid w:val="3A7956C8"/>
    <w:rsid w:val="3A8A432F"/>
    <w:rsid w:val="3AF857C8"/>
    <w:rsid w:val="3B183024"/>
    <w:rsid w:val="3BD763B8"/>
    <w:rsid w:val="3BF97B05"/>
    <w:rsid w:val="3CD46F21"/>
    <w:rsid w:val="3D00473C"/>
    <w:rsid w:val="3D2D6D24"/>
    <w:rsid w:val="3D6B05FF"/>
    <w:rsid w:val="3D8A5A80"/>
    <w:rsid w:val="3DB40C69"/>
    <w:rsid w:val="3DC34E6A"/>
    <w:rsid w:val="3E0A7CB1"/>
    <w:rsid w:val="3E2C6E48"/>
    <w:rsid w:val="3E2D5F1B"/>
    <w:rsid w:val="3E5D7357"/>
    <w:rsid w:val="3E857965"/>
    <w:rsid w:val="3E91277E"/>
    <w:rsid w:val="3EB56CB9"/>
    <w:rsid w:val="3EDC442B"/>
    <w:rsid w:val="3EDD5EB0"/>
    <w:rsid w:val="3EFF117A"/>
    <w:rsid w:val="3F41632C"/>
    <w:rsid w:val="3F846923"/>
    <w:rsid w:val="3FE844A3"/>
    <w:rsid w:val="3FFF1485"/>
    <w:rsid w:val="402F2A18"/>
    <w:rsid w:val="41502954"/>
    <w:rsid w:val="41736281"/>
    <w:rsid w:val="41B76BA6"/>
    <w:rsid w:val="422B09AB"/>
    <w:rsid w:val="43026464"/>
    <w:rsid w:val="43282F3F"/>
    <w:rsid w:val="436231A9"/>
    <w:rsid w:val="43A80CB4"/>
    <w:rsid w:val="442074DE"/>
    <w:rsid w:val="446E3A15"/>
    <w:rsid w:val="45162AC9"/>
    <w:rsid w:val="46630C31"/>
    <w:rsid w:val="46D246D6"/>
    <w:rsid w:val="472E402F"/>
    <w:rsid w:val="47FE3BAE"/>
    <w:rsid w:val="4823108C"/>
    <w:rsid w:val="48C26424"/>
    <w:rsid w:val="48E509EC"/>
    <w:rsid w:val="48E941DA"/>
    <w:rsid w:val="49375EB0"/>
    <w:rsid w:val="49B5491C"/>
    <w:rsid w:val="49C821E4"/>
    <w:rsid w:val="49E073AD"/>
    <w:rsid w:val="4A8B2E9D"/>
    <w:rsid w:val="4AE12EB1"/>
    <w:rsid w:val="4AE5422B"/>
    <w:rsid w:val="4B5C5140"/>
    <w:rsid w:val="4B886B5B"/>
    <w:rsid w:val="4B934577"/>
    <w:rsid w:val="4BA03A02"/>
    <w:rsid w:val="4BB42ABF"/>
    <w:rsid w:val="4BBA579E"/>
    <w:rsid w:val="4BD56877"/>
    <w:rsid w:val="4BEA7749"/>
    <w:rsid w:val="4C19553D"/>
    <w:rsid w:val="4C367A29"/>
    <w:rsid w:val="4C3F311C"/>
    <w:rsid w:val="4C4A3830"/>
    <w:rsid w:val="4CB133EA"/>
    <w:rsid w:val="4D6A5EB1"/>
    <w:rsid w:val="4D8321FE"/>
    <w:rsid w:val="4E3D3501"/>
    <w:rsid w:val="4E7132D2"/>
    <w:rsid w:val="50421327"/>
    <w:rsid w:val="50BD1DA2"/>
    <w:rsid w:val="513116D7"/>
    <w:rsid w:val="51377078"/>
    <w:rsid w:val="51917F04"/>
    <w:rsid w:val="51C1565F"/>
    <w:rsid w:val="51D51832"/>
    <w:rsid w:val="52660A82"/>
    <w:rsid w:val="529272E8"/>
    <w:rsid w:val="53821149"/>
    <w:rsid w:val="53AD47E7"/>
    <w:rsid w:val="53B7165A"/>
    <w:rsid w:val="53BF78B2"/>
    <w:rsid w:val="53CD5E40"/>
    <w:rsid w:val="53EC389A"/>
    <w:rsid w:val="54753529"/>
    <w:rsid w:val="551E3C4D"/>
    <w:rsid w:val="552F397F"/>
    <w:rsid w:val="55627BBE"/>
    <w:rsid w:val="566A75D2"/>
    <w:rsid w:val="567B61D4"/>
    <w:rsid w:val="567B78F1"/>
    <w:rsid w:val="56927D73"/>
    <w:rsid w:val="5693050B"/>
    <w:rsid w:val="56DD4D0E"/>
    <w:rsid w:val="57087D90"/>
    <w:rsid w:val="570F0EF7"/>
    <w:rsid w:val="5790366B"/>
    <w:rsid w:val="58133BEC"/>
    <w:rsid w:val="582079B0"/>
    <w:rsid w:val="584344F7"/>
    <w:rsid w:val="584857DB"/>
    <w:rsid w:val="58714C9B"/>
    <w:rsid w:val="59224E4F"/>
    <w:rsid w:val="594736F7"/>
    <w:rsid w:val="5993205E"/>
    <w:rsid w:val="5A051BDB"/>
    <w:rsid w:val="5A0F4382"/>
    <w:rsid w:val="5A1E7B0D"/>
    <w:rsid w:val="5A5A5415"/>
    <w:rsid w:val="5B65419E"/>
    <w:rsid w:val="5C574177"/>
    <w:rsid w:val="5D4149A8"/>
    <w:rsid w:val="5DD53BEB"/>
    <w:rsid w:val="5E3B6AD2"/>
    <w:rsid w:val="5E436964"/>
    <w:rsid w:val="5E4D6548"/>
    <w:rsid w:val="5E8221E2"/>
    <w:rsid w:val="5EE26CA2"/>
    <w:rsid w:val="5F33643F"/>
    <w:rsid w:val="5FB22EB0"/>
    <w:rsid w:val="614007C2"/>
    <w:rsid w:val="61443264"/>
    <w:rsid w:val="615060D9"/>
    <w:rsid w:val="61A809F3"/>
    <w:rsid w:val="61D3769A"/>
    <w:rsid w:val="61EF3D39"/>
    <w:rsid w:val="623462D0"/>
    <w:rsid w:val="62A822B6"/>
    <w:rsid w:val="63114A3D"/>
    <w:rsid w:val="637647FF"/>
    <w:rsid w:val="63D82637"/>
    <w:rsid w:val="644A3D4D"/>
    <w:rsid w:val="6477799B"/>
    <w:rsid w:val="65412C15"/>
    <w:rsid w:val="65D66F23"/>
    <w:rsid w:val="65E4338D"/>
    <w:rsid w:val="66212E31"/>
    <w:rsid w:val="6645105C"/>
    <w:rsid w:val="667D6BA7"/>
    <w:rsid w:val="66AC5687"/>
    <w:rsid w:val="672C3769"/>
    <w:rsid w:val="67733715"/>
    <w:rsid w:val="67A417A6"/>
    <w:rsid w:val="68126566"/>
    <w:rsid w:val="689A5E9C"/>
    <w:rsid w:val="69143E9A"/>
    <w:rsid w:val="6B26666B"/>
    <w:rsid w:val="6B6432D2"/>
    <w:rsid w:val="6B7A4210"/>
    <w:rsid w:val="6C686B68"/>
    <w:rsid w:val="6C7F45E5"/>
    <w:rsid w:val="6CC57521"/>
    <w:rsid w:val="6CCD7566"/>
    <w:rsid w:val="6D4C564A"/>
    <w:rsid w:val="6D4E32A7"/>
    <w:rsid w:val="6DA94233"/>
    <w:rsid w:val="6DC5451A"/>
    <w:rsid w:val="6E4849E0"/>
    <w:rsid w:val="6E8B1F0A"/>
    <w:rsid w:val="6E9F4E0D"/>
    <w:rsid w:val="6F010414"/>
    <w:rsid w:val="6F56549D"/>
    <w:rsid w:val="6F6112F8"/>
    <w:rsid w:val="6F6B7D90"/>
    <w:rsid w:val="70DD7270"/>
    <w:rsid w:val="7154724E"/>
    <w:rsid w:val="71EF5924"/>
    <w:rsid w:val="72584673"/>
    <w:rsid w:val="72BE567B"/>
    <w:rsid w:val="737915F3"/>
    <w:rsid w:val="73B67057"/>
    <w:rsid w:val="740D7C6F"/>
    <w:rsid w:val="748806C1"/>
    <w:rsid w:val="749D231F"/>
    <w:rsid w:val="75AC4A3B"/>
    <w:rsid w:val="76034E9D"/>
    <w:rsid w:val="768C2CBE"/>
    <w:rsid w:val="76D536E2"/>
    <w:rsid w:val="77057CAB"/>
    <w:rsid w:val="77B6728B"/>
    <w:rsid w:val="784F5850"/>
    <w:rsid w:val="785902C5"/>
    <w:rsid w:val="785B6746"/>
    <w:rsid w:val="786D1001"/>
    <w:rsid w:val="78A41750"/>
    <w:rsid w:val="78A52A5E"/>
    <w:rsid w:val="79274E54"/>
    <w:rsid w:val="79306A60"/>
    <w:rsid w:val="794E30B6"/>
    <w:rsid w:val="7AFA0782"/>
    <w:rsid w:val="7B861F50"/>
    <w:rsid w:val="7BC76E70"/>
    <w:rsid w:val="7C200362"/>
    <w:rsid w:val="7D183CF5"/>
    <w:rsid w:val="7D9A1F53"/>
    <w:rsid w:val="7DA80626"/>
    <w:rsid w:val="7DCA4FCC"/>
    <w:rsid w:val="7DD447CA"/>
    <w:rsid w:val="7E5D0F9D"/>
    <w:rsid w:val="7E6F0414"/>
    <w:rsid w:val="7E850456"/>
    <w:rsid w:val="7E8F7ADE"/>
    <w:rsid w:val="7E9874CE"/>
    <w:rsid w:val="7EA71130"/>
    <w:rsid w:val="7ED105EE"/>
    <w:rsid w:val="7F2B58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FFB909D"/>
  <w15:docId w15:val="{E30D0993-60EB-4B29-8733-9D335547F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toc 4" w:qFormat="1"/>
    <w:lsdException w:name="Normal Indent" w:unhideWhenUsed="1" w:qFormat="1"/>
    <w:lsdException w:name="footnote text" w:semiHidden="1" w:qFormat="1"/>
    <w:lsdException w:name="annotation text" w:unhideWhenUsed="1" w:qFormat="1"/>
    <w:lsdException w:name="header" w:uiPriority="99" w:unhideWhenUsed="1" w:qFormat="1"/>
    <w:lsdException w:name="footer" w:unhideWhenUsed="1" w:qFormat="1"/>
    <w:lsdException w:name="caption" w:semiHidden="1" w:unhideWhenUsed="1" w:qFormat="1"/>
    <w:lsdException w:name="footnote reference" w:semiHidden="1" w:qFormat="1"/>
    <w:lsdException w:name="annotation reference" w:unhideWhenUsed="1" w:qFormat="1"/>
    <w:lsdException w:name="page number" w:qFormat="1"/>
    <w:lsdException w:name="Title" w:qFormat="1"/>
    <w:lsdException w:name="Default Paragraph Font" w:semiHidden="1" w:uiPriority="1" w:unhideWhenUsed="1" w:qFormat="1"/>
    <w:lsdException w:name="Body Text" w:uiPriority="99" w:unhideWhenUsed="1" w:qFormat="1"/>
    <w:lsdException w:name="Subtitle" w:qFormat="1"/>
    <w:lsdException w:name="Body Text First Indent" w:unhideWhenUsed="1"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0"/>
    <w:next w:val="a0"/>
    <w:uiPriority w:val="9"/>
    <w:qFormat/>
    <w:pPr>
      <w:keepNext/>
      <w:keepLines/>
      <w:spacing w:before="340" w:after="330" w:line="578" w:lineRule="auto"/>
      <w:outlineLvl w:val="0"/>
    </w:pPr>
    <w:rPr>
      <w:b/>
      <w:bCs/>
      <w:kern w:val="44"/>
      <w:sz w:val="44"/>
      <w:szCs w:val="44"/>
    </w:rPr>
  </w:style>
  <w:style w:type="paragraph" w:styleId="2">
    <w:name w:val="heading 2"/>
    <w:basedOn w:val="a0"/>
    <w:next w:val="a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0"/>
    <w:next w:val="a0"/>
    <w:uiPriority w:val="9"/>
    <w:unhideWhenUsed/>
    <w:qFormat/>
    <w:pPr>
      <w:keepNext/>
      <w:keepLines/>
      <w:spacing w:before="260" w:after="260" w:line="416" w:lineRule="auto"/>
      <w:outlineLvl w:val="2"/>
    </w:pPr>
    <w:rPr>
      <w:b/>
      <w:bCs/>
      <w:sz w:val="32"/>
      <w:szCs w:val="32"/>
    </w:rPr>
  </w:style>
  <w:style w:type="paragraph" w:styleId="4">
    <w:name w:val="heading 4"/>
    <w:basedOn w:val="a0"/>
    <w:next w:val="a0"/>
    <w:uiPriority w:val="9"/>
    <w:unhideWhenUsed/>
    <w:qFormat/>
    <w:pPr>
      <w:keepNext/>
      <w:keepLines/>
      <w:spacing w:before="280" w:after="290" w:line="376" w:lineRule="auto"/>
      <w:outlineLvl w:val="3"/>
    </w:pPr>
    <w:rPr>
      <w:rFonts w:asciiTheme="majorHAnsi" w:eastAsiaTheme="majorEastAsia" w:hAnsiTheme="majorHAnsi" w:cstheme="majorBidi"/>
      <w:b/>
      <w:bCs/>
      <w:sz w:val="30"/>
      <w:szCs w:val="28"/>
    </w:rPr>
  </w:style>
  <w:style w:type="paragraph" w:styleId="5">
    <w:name w:val="heading 5"/>
    <w:basedOn w:val="a0"/>
    <w:next w:val="a0"/>
    <w:uiPriority w:val="9"/>
    <w:unhideWhenUsed/>
    <w:qFormat/>
    <w:pPr>
      <w:keepNext/>
      <w:keepLines/>
      <w:spacing w:before="280" w:after="290" w:line="376" w:lineRule="auto"/>
      <w:outlineLvl w:val="4"/>
    </w:pPr>
    <w:rPr>
      <w:b/>
      <w:bCs/>
      <w:sz w:val="28"/>
      <w:szCs w:val="28"/>
    </w:rPr>
  </w:style>
  <w:style w:type="paragraph" w:styleId="6">
    <w:name w:val="heading 6"/>
    <w:basedOn w:val="a0"/>
    <w:next w:val="a0"/>
    <w:unhideWhenUsed/>
    <w:qFormat/>
    <w:pPr>
      <w:keepNext/>
      <w:keepLines/>
      <w:numPr>
        <w:ilvl w:val="5"/>
        <w:numId w:val="1"/>
      </w:numPr>
      <w:spacing w:before="240" w:after="64" w:line="320" w:lineRule="auto"/>
      <w:outlineLvl w:val="5"/>
    </w:pPr>
    <w:rPr>
      <w:rFonts w:asciiTheme="majorHAnsi" w:eastAsiaTheme="majorEastAsia" w:hAnsiTheme="majorHAnsi" w:cstheme="majorBidi"/>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Indent"/>
    <w:basedOn w:val="a0"/>
    <w:unhideWhenUsed/>
    <w:qFormat/>
    <w:pPr>
      <w:ind w:firstLineChars="200" w:firstLine="420"/>
    </w:pPr>
    <w:rPr>
      <w:lang w:val="zh-CN"/>
    </w:rPr>
  </w:style>
  <w:style w:type="paragraph" w:styleId="a5">
    <w:name w:val="annotation text"/>
    <w:basedOn w:val="a0"/>
    <w:unhideWhenUsed/>
    <w:qFormat/>
    <w:pPr>
      <w:jc w:val="left"/>
    </w:pPr>
  </w:style>
  <w:style w:type="paragraph" w:styleId="a6">
    <w:name w:val="Body Text"/>
    <w:basedOn w:val="a0"/>
    <w:uiPriority w:val="99"/>
    <w:unhideWhenUsed/>
    <w:qFormat/>
    <w:pPr>
      <w:spacing w:after="120"/>
    </w:pPr>
  </w:style>
  <w:style w:type="paragraph" w:styleId="TOC3">
    <w:name w:val="toc 3"/>
    <w:basedOn w:val="a0"/>
    <w:next w:val="a0"/>
    <w:qFormat/>
    <w:pPr>
      <w:numPr>
        <w:ilvl w:val="2"/>
        <w:numId w:val="2"/>
      </w:numPr>
    </w:pPr>
  </w:style>
  <w:style w:type="paragraph" w:styleId="a7">
    <w:name w:val="Balloon Text"/>
    <w:basedOn w:val="a0"/>
    <w:link w:val="a8"/>
    <w:qFormat/>
    <w:rPr>
      <w:sz w:val="18"/>
      <w:szCs w:val="18"/>
    </w:rPr>
  </w:style>
  <w:style w:type="paragraph" w:styleId="a9">
    <w:name w:val="footer"/>
    <w:basedOn w:val="a0"/>
    <w:unhideWhenUsed/>
    <w:qFormat/>
    <w:pPr>
      <w:tabs>
        <w:tab w:val="center" w:pos="4153"/>
        <w:tab w:val="right" w:pos="8306"/>
      </w:tabs>
      <w:snapToGrid w:val="0"/>
      <w:jc w:val="left"/>
    </w:pPr>
    <w:rPr>
      <w:sz w:val="18"/>
      <w:szCs w:val="18"/>
    </w:rPr>
  </w:style>
  <w:style w:type="paragraph" w:styleId="aa">
    <w:name w:val="header"/>
    <w:basedOn w:val="a0"/>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0"/>
    <w:next w:val="a0"/>
    <w:qFormat/>
    <w:pPr>
      <w:numPr>
        <w:numId w:val="3"/>
      </w:numPr>
    </w:pPr>
  </w:style>
  <w:style w:type="paragraph" w:styleId="TOC4">
    <w:name w:val="toc 4"/>
    <w:basedOn w:val="a0"/>
    <w:next w:val="a0"/>
    <w:qFormat/>
    <w:pPr>
      <w:numPr>
        <w:ilvl w:val="3"/>
        <w:numId w:val="3"/>
      </w:numPr>
    </w:pPr>
  </w:style>
  <w:style w:type="paragraph" w:styleId="ab">
    <w:name w:val="footnote text"/>
    <w:basedOn w:val="a0"/>
    <w:semiHidden/>
    <w:qFormat/>
    <w:pPr>
      <w:widowControl/>
      <w:ind w:left="180" w:hanging="180"/>
    </w:pPr>
    <w:rPr>
      <w:rFonts w:ascii="Arial" w:eastAsia="Times New Roman" w:hAnsi="Arial"/>
      <w:kern w:val="0"/>
      <w:sz w:val="16"/>
      <w:szCs w:val="20"/>
      <w:lang w:val="en-GB" w:eastAsia="en-US"/>
    </w:rPr>
  </w:style>
  <w:style w:type="paragraph" w:styleId="TOC2">
    <w:name w:val="toc 2"/>
    <w:basedOn w:val="a0"/>
    <w:next w:val="a0"/>
    <w:qFormat/>
    <w:pPr>
      <w:numPr>
        <w:ilvl w:val="1"/>
        <w:numId w:val="3"/>
      </w:numPr>
    </w:pPr>
  </w:style>
  <w:style w:type="paragraph" w:styleId="HTML">
    <w:name w:val="HTML Preformatted"/>
    <w:basedOn w:val="a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kern w:val="0"/>
      <w:sz w:val="20"/>
      <w:szCs w:val="20"/>
    </w:rPr>
  </w:style>
  <w:style w:type="paragraph" w:styleId="ac">
    <w:name w:val="Body Text First Indent"/>
    <w:basedOn w:val="a6"/>
    <w:unhideWhenUsed/>
    <w:qFormat/>
    <w:pPr>
      <w:spacing w:after="0"/>
      <w:ind w:firstLineChars="200" w:firstLine="200"/>
    </w:pPr>
    <w:rPr>
      <w:rFonts w:ascii="Times New Roman" w:eastAsia="仿宋_GB2312"/>
      <w:sz w:val="28"/>
      <w:szCs w:val="21"/>
    </w:rPr>
  </w:style>
  <w:style w:type="table" w:styleId="ad">
    <w:name w:val="Table Grid"/>
    <w:basedOn w:val="a2"/>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qFormat/>
    <w:rPr>
      <w:rFonts w:ascii="Times New Roman" w:eastAsia="宋体" w:hAnsi="Times New Roman"/>
      <w:sz w:val="18"/>
    </w:rPr>
  </w:style>
  <w:style w:type="character" w:styleId="af">
    <w:name w:val="Hyperlink"/>
    <w:basedOn w:val="a1"/>
    <w:uiPriority w:val="99"/>
    <w:unhideWhenUsed/>
    <w:qFormat/>
    <w:rPr>
      <w:color w:val="0563C1" w:themeColor="hyperlink"/>
      <w:u w:val="single"/>
    </w:rPr>
  </w:style>
  <w:style w:type="character" w:styleId="af0">
    <w:name w:val="annotation reference"/>
    <w:basedOn w:val="a1"/>
    <w:unhideWhenUsed/>
    <w:qFormat/>
    <w:rPr>
      <w:sz w:val="21"/>
      <w:szCs w:val="21"/>
    </w:rPr>
  </w:style>
  <w:style w:type="character" w:styleId="af1">
    <w:name w:val="footnote reference"/>
    <w:semiHidden/>
    <w:qFormat/>
    <w:rPr>
      <w:position w:val="6"/>
      <w:sz w:val="16"/>
    </w:rPr>
  </w:style>
  <w:style w:type="paragraph" w:customStyle="1" w:styleId="1-">
    <w:name w:val="标题1-黑体"/>
    <w:basedOn w:val="1"/>
    <w:qFormat/>
    <w:pPr>
      <w:widowControl/>
      <w:numPr>
        <w:numId w:val="1"/>
      </w:numPr>
      <w:spacing w:before="240" w:after="0" w:line="240" w:lineRule="auto"/>
      <w:jc w:val="left"/>
    </w:pPr>
    <w:rPr>
      <w:rFonts w:ascii="Heiti SC Medium" w:eastAsia="Heiti SC Medium" w:hAnsi="Heiti SC Medium" w:cstheme="majorBidi"/>
      <w:b w:val="0"/>
      <w:bCs w:val="0"/>
      <w:kern w:val="0"/>
      <w:sz w:val="22"/>
      <w:szCs w:val="32"/>
    </w:rPr>
  </w:style>
  <w:style w:type="paragraph" w:customStyle="1" w:styleId="2-">
    <w:name w:val="标题2-黑体"/>
    <w:basedOn w:val="2"/>
    <w:qFormat/>
    <w:pPr>
      <w:widowControl/>
      <w:numPr>
        <w:ilvl w:val="1"/>
        <w:numId w:val="1"/>
      </w:numPr>
      <w:spacing w:before="120" w:after="0" w:line="240" w:lineRule="auto"/>
      <w:jc w:val="left"/>
    </w:pPr>
    <w:rPr>
      <w:rFonts w:ascii="Heiti TC Medium" w:eastAsia="Heiti SC Medium" w:hAnsi="Heiti TC Medium"/>
      <w:b w:val="0"/>
      <w:bCs w:val="0"/>
      <w:kern w:val="0"/>
      <w:sz w:val="22"/>
      <w:szCs w:val="26"/>
    </w:rPr>
  </w:style>
  <w:style w:type="paragraph" w:customStyle="1" w:styleId="115">
    <w:name w:val="正文1.15"/>
    <w:basedOn w:val="a0"/>
    <w:qFormat/>
    <w:pPr>
      <w:spacing w:line="276" w:lineRule="auto"/>
    </w:pPr>
    <w:rPr>
      <w:rFonts w:asciiTheme="minorEastAsia" w:hAnsiTheme="minorEastAsia"/>
    </w:rPr>
  </w:style>
  <w:style w:type="paragraph" w:customStyle="1" w:styleId="3-">
    <w:name w:val="标题3-黑体"/>
    <w:basedOn w:val="3"/>
    <w:qFormat/>
    <w:pPr>
      <w:widowControl/>
      <w:numPr>
        <w:ilvl w:val="2"/>
        <w:numId w:val="1"/>
      </w:numPr>
      <w:spacing w:before="120" w:after="0" w:line="240" w:lineRule="auto"/>
      <w:jc w:val="left"/>
    </w:pPr>
    <w:rPr>
      <w:rFonts w:ascii="Heiti TC Medium" w:eastAsia="Heiti SC Medium" w:hAnsi="Heiti TC Medium" w:cstheme="majorBidi"/>
      <w:b w:val="0"/>
      <w:bCs w:val="0"/>
      <w:kern w:val="0"/>
      <w:sz w:val="22"/>
      <w:szCs w:val="24"/>
    </w:rPr>
  </w:style>
  <w:style w:type="paragraph" w:customStyle="1" w:styleId="5-">
    <w:name w:val="标题5-黑体"/>
    <w:basedOn w:val="5"/>
    <w:qFormat/>
    <w:pPr>
      <w:widowControl/>
      <w:numPr>
        <w:ilvl w:val="4"/>
        <w:numId w:val="1"/>
      </w:numPr>
      <w:spacing w:before="40" w:after="0" w:line="240" w:lineRule="auto"/>
      <w:ind w:rightChars="100" w:right="100"/>
      <w:jc w:val="left"/>
    </w:pPr>
    <w:rPr>
      <w:rFonts w:ascii="Heiti TC Medium" w:eastAsia="Heiti SC Medium" w:hAnsi="Heiti TC Medium" w:cstheme="majorBidi"/>
      <w:b w:val="0"/>
      <w:bCs w:val="0"/>
      <w:kern w:val="0"/>
      <w:sz w:val="22"/>
      <w:szCs w:val="24"/>
    </w:rPr>
  </w:style>
  <w:style w:type="paragraph" w:customStyle="1" w:styleId="10">
    <w:name w:val="正文1"/>
    <w:qFormat/>
    <w:pPr>
      <w:autoSpaceDE w:val="0"/>
      <w:autoSpaceDN w:val="0"/>
      <w:spacing w:before="120" w:after="120" w:line="276" w:lineRule="auto"/>
      <w:ind w:firstLineChars="200" w:firstLine="420"/>
      <w:jc w:val="both"/>
    </w:pPr>
    <w:rPr>
      <w:rFonts w:ascii="宋体"/>
      <w:sz w:val="21"/>
    </w:rPr>
  </w:style>
  <w:style w:type="paragraph" w:customStyle="1" w:styleId="4-">
    <w:name w:val="标题4-黑体"/>
    <w:basedOn w:val="4"/>
    <w:qFormat/>
    <w:pPr>
      <w:widowControl/>
      <w:numPr>
        <w:ilvl w:val="3"/>
        <w:numId w:val="1"/>
      </w:numPr>
      <w:spacing w:before="120" w:after="0" w:line="240" w:lineRule="auto"/>
      <w:jc w:val="left"/>
    </w:pPr>
    <w:rPr>
      <w:rFonts w:ascii="Heiti TC Medium" w:eastAsia="Heiti SC Medium" w:hAnsi="Heiti TC Medium"/>
      <w:b w:val="0"/>
      <w:bCs w:val="0"/>
      <w:iCs/>
      <w:kern w:val="0"/>
      <w:sz w:val="22"/>
      <w:szCs w:val="24"/>
    </w:rPr>
  </w:style>
  <w:style w:type="paragraph" w:styleId="af2">
    <w:name w:val="List Paragraph"/>
    <w:basedOn w:val="a0"/>
    <w:uiPriority w:val="99"/>
    <w:qFormat/>
    <w:pPr>
      <w:ind w:left="720"/>
      <w:contextualSpacing/>
    </w:pPr>
  </w:style>
  <w:style w:type="character" w:customStyle="1" w:styleId="font71">
    <w:name w:val="font71"/>
    <w:basedOn w:val="a1"/>
    <w:qFormat/>
    <w:rPr>
      <w:rFonts w:ascii="等线" w:eastAsia="等线" w:hAnsi="等线" w:hint="eastAsia"/>
      <w:color w:val="000000"/>
      <w:sz w:val="22"/>
      <w:szCs w:val="22"/>
      <w:u w:val="none"/>
    </w:rPr>
  </w:style>
  <w:style w:type="paragraph" w:customStyle="1" w:styleId="body-text">
    <w:name w:val="body-text"/>
    <w:qFormat/>
    <w:pPr>
      <w:widowControl w:val="0"/>
      <w:adjustRightInd w:val="0"/>
      <w:spacing w:after="200" w:line="276" w:lineRule="auto"/>
      <w:textAlignment w:val="baseline"/>
    </w:pPr>
    <w:rPr>
      <w:rFonts w:ascii="宋体"/>
      <w:sz w:val="22"/>
      <w:lang w:eastAsia="en-US" w:bidi="en-US"/>
    </w:rPr>
  </w:style>
  <w:style w:type="paragraph" w:customStyle="1" w:styleId="af3">
    <w:name w:val="标准书眉_奇数页"/>
    <w:next w:val="a0"/>
    <w:qFormat/>
    <w:pPr>
      <w:tabs>
        <w:tab w:val="center" w:pos="4154"/>
        <w:tab w:val="right" w:pos="8306"/>
      </w:tabs>
      <w:spacing w:after="120"/>
      <w:jc w:val="right"/>
    </w:pPr>
    <w:rPr>
      <w:sz w:val="21"/>
    </w:rPr>
  </w:style>
  <w:style w:type="paragraph" w:customStyle="1" w:styleId="af4">
    <w:name w:val="标准书脚_奇数页"/>
    <w:qFormat/>
    <w:pPr>
      <w:spacing w:before="120"/>
      <w:jc w:val="right"/>
    </w:pPr>
    <w:rPr>
      <w:sz w:val="18"/>
    </w:rPr>
  </w:style>
  <w:style w:type="character" w:customStyle="1" w:styleId="a8">
    <w:name w:val="批注框文本 字符"/>
    <w:basedOn w:val="a1"/>
    <w:link w:val="a7"/>
    <w:qFormat/>
    <w:rPr>
      <w:rFonts w:asciiTheme="minorHAnsi" w:eastAsiaTheme="minorEastAsia" w:hAnsiTheme="minorHAnsi" w:cstheme="minorBidi"/>
      <w:kern w:val="2"/>
      <w:sz w:val="18"/>
      <w:szCs w:val="18"/>
    </w:rPr>
  </w:style>
  <w:style w:type="paragraph" w:customStyle="1" w:styleId="a">
    <w:name w:val="正文表标题"/>
    <w:next w:val="af5"/>
    <w:qFormat/>
    <w:pPr>
      <w:numPr>
        <w:numId w:val="4"/>
      </w:numPr>
      <w:spacing w:before="120" w:after="120"/>
      <w:jc w:val="center"/>
    </w:pPr>
    <w:rPr>
      <w:rFonts w:ascii="黑体" w:eastAsia="黑体"/>
      <w:sz w:val="21"/>
    </w:rPr>
  </w:style>
  <w:style w:type="paragraph" w:customStyle="1" w:styleId="af5">
    <w:name w:val="段"/>
    <w:qFormat/>
    <w:pPr>
      <w:autoSpaceDE w:val="0"/>
      <w:autoSpaceDN w:val="0"/>
      <w:ind w:firstLineChars="200" w:firstLine="200"/>
      <w:jc w:val="both"/>
    </w:pPr>
    <w:rPr>
      <w:rFonts w:ascii="宋体"/>
      <w:sz w:val="21"/>
    </w:rPr>
  </w:style>
  <w:style w:type="paragraph" w:customStyle="1" w:styleId="af6">
    <w:name w:val="表格样式"/>
    <w:basedOn w:val="a0"/>
    <w:qFormat/>
    <w:pPr>
      <w:spacing w:line="300" w:lineRule="exact"/>
      <w:ind w:firstLine="883"/>
    </w:pPr>
    <w:rPr>
      <w:rFonts w:ascii="Times New Roman" w:eastAsia="宋体" w:hAnsi="Times New Roman" w:cs="Times New Roman"/>
      <w:sz w:val="18"/>
      <w:szCs w:val="24"/>
    </w:rPr>
  </w:style>
  <w:style w:type="paragraph" w:customStyle="1" w:styleId="af7">
    <w:name w:val="表格标题命名"/>
    <w:basedOn w:val="a"/>
    <w:qFormat/>
    <w:rPr>
      <w:rFonts w:ascii="Heiti TC Medium" w:eastAsia="Heiti TC Medium" w:hAnsi="Heiti TC Medium"/>
    </w:rPr>
  </w:style>
  <w:style w:type="paragraph" w:customStyle="1" w:styleId="af8">
    <w:name w:val="附录标识"/>
    <w:basedOn w:val="a0"/>
    <w:qFormat/>
    <w:pPr>
      <w:widowControl/>
      <w:shd w:val="clear" w:color="FFFFFF" w:fill="FFFFFF"/>
      <w:tabs>
        <w:tab w:val="left" w:pos="6405"/>
      </w:tabs>
      <w:spacing w:before="640" w:after="200"/>
      <w:jc w:val="center"/>
      <w:outlineLvl w:val="0"/>
    </w:pPr>
    <w:rPr>
      <w:rFonts w:ascii="黑体" w:eastAsia="黑体" w:hAnsi="Times New Roman" w:cs="Times New Roman"/>
      <w:kern w:val="0"/>
      <w:szCs w:val="20"/>
    </w:rPr>
  </w:style>
  <w:style w:type="paragraph" w:customStyle="1" w:styleId="af9">
    <w:name w:val="附录章标题"/>
    <w:next w:val="a0"/>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a">
    <w:name w:val="附录一级条标题"/>
    <w:basedOn w:val="af9"/>
    <w:next w:val="a0"/>
    <w:qFormat/>
    <w:pPr>
      <w:autoSpaceDN w:val="0"/>
      <w:spacing w:beforeLines="0" w:afterLines="0"/>
      <w:textAlignment w:val="auto"/>
      <w:outlineLvl w:val="2"/>
    </w:pPr>
  </w:style>
  <w:style w:type="paragraph" w:customStyle="1" w:styleId="20">
    <w:name w:val="列出段落2"/>
    <w:basedOn w:val="a0"/>
    <w:uiPriority w:val="99"/>
    <w:qFormat/>
    <w:pPr>
      <w:ind w:firstLineChars="200" w:firstLine="420"/>
    </w:pPr>
  </w:style>
  <w:style w:type="table" w:customStyle="1" w:styleId="21">
    <w:name w:val="网格型2"/>
    <w:basedOn w:val="a2"/>
    <w:uiPriority w:val="99"/>
    <w:unhideWhenUsed/>
    <w:qFormat/>
    <w:pPr>
      <w:widowControl w:val="0"/>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网格型3"/>
    <w:basedOn w:val="a2"/>
    <w:uiPriority w:val="99"/>
    <w:unhideWhenUsed/>
    <w:qFormat/>
    <w:pPr>
      <w:widowControl w:val="0"/>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WPSOffice3">
    <w:name w:val="WPSOffice手动目录 3"/>
    <w:qFormat/>
    <w:pPr>
      <w:ind w:leftChars="400" w:left="400"/>
    </w:pPr>
  </w:style>
  <w:style w:type="paragraph" w:customStyle="1" w:styleId="afb">
    <w:name w:val="封面正文"/>
    <w:qFormat/>
    <w:pPr>
      <w:jc w:val="both"/>
    </w:pPr>
  </w:style>
  <w:style w:type="paragraph" w:customStyle="1" w:styleId="afc">
    <w:name w:val="表格栏目"/>
    <w:basedOn w:val="a0"/>
    <w:qFormat/>
    <w:pPr>
      <w:adjustRightInd w:val="0"/>
      <w:snapToGrid w:val="0"/>
      <w:spacing w:before="45" w:after="45"/>
      <w:jc w:val="center"/>
    </w:pPr>
    <w:rPr>
      <w:rFonts w:ascii="宋体" w:eastAsia="黑体" w:hAnsi="Times New Roman" w:cs="Times New Roman"/>
      <w:b/>
      <w:bCs/>
      <w:szCs w:val="21"/>
    </w:rPr>
  </w:style>
  <w:style w:type="paragraph" w:customStyle="1" w:styleId="afd">
    <w:name w:val="表格单元"/>
    <w:basedOn w:val="a0"/>
    <w:qFormat/>
    <w:pPr>
      <w:adjustRightInd w:val="0"/>
      <w:snapToGrid w:val="0"/>
      <w:spacing w:before="45" w:after="45"/>
      <w:jc w:val="left"/>
    </w:pPr>
    <w:rPr>
      <w:rFonts w:ascii="宋体" w:eastAsia="宋体" w:hAnsi="Times New Roman" w:cs="Times New Roman"/>
      <w:szCs w:val="24"/>
    </w:rPr>
  </w:style>
  <w:style w:type="paragraph" w:customStyle="1" w:styleId="afe">
    <w:name w:val="发布部门"/>
    <w:next w:val="af5"/>
    <w:qFormat/>
    <w:pPr>
      <w:framePr w:w="7433" w:h="585" w:hRule="exact" w:hSpace="180" w:vSpace="180" w:wrap="around" w:hAnchor="margin" w:xAlign="center" w:y="14401" w:anchorLock="1"/>
      <w:jc w:val="center"/>
    </w:pPr>
    <w:rPr>
      <w:rFonts w:ascii="宋体"/>
      <w:b/>
      <w:spacing w:val="20"/>
      <w:w w:val="135"/>
      <w:sz w:val="36"/>
    </w:rPr>
  </w:style>
  <w:style w:type="character" w:customStyle="1" w:styleId="aff">
    <w:name w:val="发布"/>
    <w:qFormat/>
    <w:rPr>
      <w:rFonts w:ascii="黑体" w:eastAsia="黑体"/>
      <w:spacing w:val="22"/>
      <w:w w:val="100"/>
      <w:position w:val="3"/>
      <w:sz w:val="28"/>
    </w:rPr>
  </w:style>
  <w:style w:type="paragraph" w:customStyle="1" w:styleId="aff0">
    <w:name w:val="封面一致性程度标识"/>
    <w:qFormat/>
    <w:pPr>
      <w:spacing w:before="440" w:line="400" w:lineRule="exact"/>
      <w:jc w:val="center"/>
    </w:pPr>
    <w:rPr>
      <w:rFonts w:ascii="宋体"/>
      <w:sz w:val="28"/>
    </w:rPr>
  </w:style>
  <w:style w:type="paragraph" w:customStyle="1" w:styleId="aff1">
    <w:name w:val="封面标准文稿类别"/>
    <w:qFormat/>
    <w:pPr>
      <w:spacing w:before="440" w:line="400" w:lineRule="exact"/>
      <w:jc w:val="center"/>
    </w:pPr>
    <w:rPr>
      <w:rFonts w:ascii="宋体"/>
      <w:sz w:val="24"/>
    </w:rPr>
  </w:style>
  <w:style w:type="paragraph" w:customStyle="1" w:styleId="aff2">
    <w:name w:val="封面标准文稿编辑信息"/>
    <w:qFormat/>
    <w:pPr>
      <w:spacing w:before="180" w:line="180" w:lineRule="exact"/>
      <w:jc w:val="center"/>
    </w:pPr>
    <w:rPr>
      <w:rFonts w:ascii="宋体"/>
      <w:sz w:val="21"/>
    </w:rPr>
  </w:style>
  <w:style w:type="paragraph" w:customStyle="1" w:styleId="aff3">
    <w:name w:val="其他标准称谓"/>
    <w:qFormat/>
    <w:pPr>
      <w:spacing w:line="0" w:lineRule="atLeast"/>
      <w:jc w:val="distribute"/>
    </w:pPr>
    <w:rPr>
      <w:rFonts w:ascii="黑体" w:eastAsia="黑体" w:hAnsi="宋体"/>
      <w:sz w:val="52"/>
    </w:rPr>
  </w:style>
  <w:style w:type="paragraph" w:customStyle="1" w:styleId="aff4">
    <w:name w:val="标准书眉_偶数页"/>
    <w:basedOn w:val="af3"/>
    <w:next w:val="a0"/>
    <w:qFormat/>
    <w:pPr>
      <w:jc w:val="left"/>
    </w:pPr>
  </w:style>
  <w:style w:type="paragraph" w:customStyle="1" w:styleId="aff5">
    <w:name w:val="标准书眉一"/>
    <w:qFormat/>
    <w:pPr>
      <w:jc w:val="both"/>
    </w:pPr>
  </w:style>
  <w:style w:type="paragraph" w:customStyle="1" w:styleId="11">
    <w:name w:val="列出段落1"/>
    <w:basedOn w:val="a0"/>
    <w:uiPriority w:val="34"/>
    <w:qFormat/>
    <w:pPr>
      <w:ind w:firstLineChars="200" w:firstLine="420"/>
    </w:pPr>
    <w:rPr>
      <w:rFonts w:ascii="Times New Roman" w:eastAsia="宋体" w:hAnsi="Times New Roman"/>
      <w:szCs w:val="24"/>
    </w:rPr>
  </w:style>
  <w:style w:type="paragraph" w:customStyle="1" w:styleId="aff6">
    <w:name w:val="小括号格式"/>
    <w:basedOn w:val="a0"/>
    <w:qFormat/>
    <w:pPr>
      <w:widowControl/>
      <w:adjustRightInd w:val="0"/>
      <w:spacing w:line="360" w:lineRule="auto"/>
      <w:ind w:leftChars="400" w:left="1412" w:hanging="612"/>
    </w:pPr>
    <w:rPr>
      <w:rFonts w:ascii="仿宋" w:hAnsi="仿宋"/>
      <w:color w:val="000000" w:themeColor="text1"/>
      <w:kern w:val="0"/>
      <w:szCs w:val="20"/>
      <w:lang w:val="en-GB" w:eastAsia="en-US"/>
    </w:rPr>
  </w:style>
  <w:style w:type="paragraph" w:customStyle="1" w:styleId="aff7">
    <w:name w:val="正文文档"/>
    <w:basedOn w:val="a0"/>
    <w:qFormat/>
    <w:pPr>
      <w:widowControl/>
      <w:spacing w:line="360" w:lineRule="auto"/>
      <w:ind w:firstLineChars="200" w:firstLine="200"/>
      <w:jc w:val="left"/>
    </w:pPr>
    <w:rPr>
      <w:rFonts w:cs="宋体"/>
      <w:kern w:val="0"/>
      <w:szCs w:val="21"/>
    </w:rPr>
  </w:style>
  <w:style w:type="paragraph" w:customStyle="1" w:styleId="icbc">
    <w:name w:val="icbc正文"/>
    <w:basedOn w:val="a0"/>
    <w:qFormat/>
    <w:pPr>
      <w:spacing w:line="360" w:lineRule="auto"/>
      <w:ind w:firstLineChars="200" w:firstLine="640"/>
    </w:pPr>
    <w:rPr>
      <w:rFonts w:ascii="仿宋_GB2312" w:eastAsia="仿宋_GB2312" w:hAnsi="微软雅黑" w:cs="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applewebdata://09B7EDAD-9744-4853-9C37-594251726CE6" TargetMode="External"/><Relationship Id="rId18" Type="http://schemas.openxmlformats.org/officeDocument/2006/relationships/hyperlink" Target="file:///C:\Users\xiepenglin\Desktop\&#20013;&#20449;e&#31649;&#23478;&#25509;&#20837;&#25509;&#21475;&#35828;&#26126;v1.0.xlsx" TargetMode="External"/><Relationship Id="rId26" Type="http://schemas.openxmlformats.org/officeDocument/2006/relationships/hyperlink" Target="applewebdata://C09911D9-90DD-45B6-B957-95D22D9FD981/" TargetMode="External"/><Relationship Id="rId39" Type="http://schemas.openxmlformats.org/officeDocument/2006/relationships/image" Target="media/image3.emf"/><Relationship Id="rId21" Type="http://schemas.openxmlformats.org/officeDocument/2006/relationships/hyperlink" Target="applewebdata://17347850-7B83-4697-B3D2-3DE54609C840" TargetMode="External"/><Relationship Id="rId34" Type="http://schemas.openxmlformats.org/officeDocument/2006/relationships/hyperlink" Target="applewebdata://C09911D9-90DD-45B6-B957-95D22D9FD981"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applewebdata://C09911D9-90DD-45B6-B957-95D22D9FD981" TargetMode="External"/><Relationship Id="rId20" Type="http://schemas.openxmlformats.org/officeDocument/2006/relationships/hyperlink" Target="applewebdata://AB7EA629-6A3E-47AA-8022-E3EA7D51A4FA" TargetMode="External"/><Relationship Id="rId29" Type="http://schemas.openxmlformats.org/officeDocument/2006/relationships/hyperlink" Target="applewebdata://E13225AD-25C5-429C-8907-8230EB282990"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xiepenglin\Desktop\&#20013;&#20449;e&#31649;&#23478;&#25509;&#20837;&#25509;&#21475;&#35828;&#26126;v1.0.xlsx" TargetMode="External"/><Relationship Id="rId24" Type="http://schemas.openxmlformats.org/officeDocument/2006/relationships/hyperlink" Target="applewebdata://C09911D9-90DD-45B6-B957-95D22D9FD981/" TargetMode="External"/><Relationship Id="rId32" Type="http://schemas.openxmlformats.org/officeDocument/2006/relationships/hyperlink" Target="http://192.168.52.9:30000/xxx" TargetMode="External"/><Relationship Id="rId37" Type="http://schemas.openxmlformats.org/officeDocument/2006/relationships/hyperlink" Target="applewebdata://6EFA99F5-EDC8-4225-AE22-F902D84904F2" TargetMode="External"/><Relationship Id="rId40" Type="http://schemas.openxmlformats.org/officeDocument/2006/relationships/package" Target="embeddings/Microsoft_Excel_Worksheet1.xlsx"/><Relationship Id="rId5" Type="http://schemas.openxmlformats.org/officeDocument/2006/relationships/webSettings" Target="webSettings.xml"/><Relationship Id="rId15" Type="http://schemas.openxmlformats.org/officeDocument/2006/relationships/hyperlink" Target="applewebdata://FA47BE60-BAA6-40DD-BCB0-0F5D70BDA2D3" TargetMode="External"/><Relationship Id="rId23" Type="http://schemas.openxmlformats.org/officeDocument/2006/relationships/hyperlink" Target="applewebdata://C09911D9-90DD-45B6-B957-95D22D9FD981" TargetMode="External"/><Relationship Id="rId28" Type="http://schemas.openxmlformats.org/officeDocument/2006/relationships/hyperlink" Target="applewebdata://E13225AD-25C5-429C-8907-8230EB282990" TargetMode="External"/><Relationship Id="rId36" Type="http://schemas.openxmlformats.org/officeDocument/2006/relationships/hyperlink" Target="applewebdata://39AF27A6-065B-470B-9A15-50F74C091CE3" TargetMode="External"/><Relationship Id="rId10" Type="http://schemas.openxmlformats.org/officeDocument/2006/relationships/package" Target="embeddings/Microsoft_Excel_Worksheet.xlsx"/><Relationship Id="rId19" Type="http://schemas.openxmlformats.org/officeDocument/2006/relationships/hyperlink" Target="applewebdata://AB7EA629-6A3E-47AA-8022-E3EA7D51A4FA" TargetMode="External"/><Relationship Id="rId31"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applewebdata://FF2194ED-2D0C-452A-8EB1-526011E71888" TargetMode="External"/><Relationship Id="rId22" Type="http://schemas.openxmlformats.org/officeDocument/2006/relationships/hyperlink" Target="applewebdata://E13225AD-25C5-429C-8907-8230EB282990" TargetMode="External"/><Relationship Id="rId27" Type="http://schemas.openxmlformats.org/officeDocument/2006/relationships/hyperlink" Target="applewebdata://E13225AD-25C5-429C-8907-8230EB282990" TargetMode="External"/><Relationship Id="rId30" Type="http://schemas.openxmlformats.org/officeDocument/2006/relationships/image" Target="media/image2.emf"/><Relationship Id="rId35" Type="http://schemas.openxmlformats.org/officeDocument/2006/relationships/hyperlink" Target="applewebdata://17347850-7B83-4697-B3D2-3DE54609C840" TargetMode="Externa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applewebdata://09B7EDAD-9744-4853-9C37-594251726CE6" TargetMode="External"/><Relationship Id="rId17" Type="http://schemas.openxmlformats.org/officeDocument/2006/relationships/hyperlink" Target="applewebdata://BE091ED5-B08B-4254-ADAB-59E8AD642038" TargetMode="External"/><Relationship Id="rId25" Type="http://schemas.openxmlformats.org/officeDocument/2006/relationships/hyperlink" Target="applewebdata://C09911D9-90DD-45B6-B957-95D22D9FD981/" TargetMode="External"/><Relationship Id="rId33" Type="http://schemas.openxmlformats.org/officeDocument/2006/relationships/hyperlink" Target="http://plmp.citicbank.com/xxx" TargetMode="External"/><Relationship Id="rId38" Type="http://schemas.openxmlformats.org/officeDocument/2006/relationships/hyperlink" Target="applewebdata://62C0F172-89F4-468B-B6AB-7680FC72A196"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98</Pages>
  <Words>29148</Words>
  <Characters>49553</Characters>
  <Application>Microsoft Office Word</Application>
  <DocSecurity>0</DocSecurity>
  <Lines>7079</Lines>
  <Paragraphs>7870</Paragraphs>
  <ScaleCrop>false</ScaleCrop>
  <Company/>
  <LinksUpToDate>false</LinksUpToDate>
  <CharactersWithSpaces>70831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jianghaobin</dc:creator>
  <cp:lastModifiedBy>junjie zhou</cp:lastModifiedBy>
  <cp:revision>11</cp:revision>
  <dcterms:created xsi:type="dcterms:W3CDTF">2023-02-16T10:34:00Z</dcterms:created>
  <dcterms:modified xsi:type="dcterms:W3CDTF">2025-04-25T01:16:00Z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2052-11.8.2.12275</vt:lpwstr>
  </property>
  <property fmtid="{D5CDD505-2E9C-101B-9397-08002B2CF9AE}" pid="3" name="ICV">
    <vt:lpwstr>DA494B00F3A22E608168C167C08BC3BA</vt:lpwstr>
  </property>
</Properties>
</file>