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72F" w:rsidRDefault="00C24AF4">
      <w:r>
        <w:rPr>
          <w:rFonts w:hint="eastAsia"/>
        </w:rPr>
        <w:t>第一期目标：做成可用模板导入车辆，自动生成设备管理数据</w:t>
      </w:r>
      <w:r w:rsidR="003528A3">
        <w:rPr>
          <w:rFonts w:hint="eastAsia"/>
        </w:rPr>
        <w:t>。</w:t>
      </w:r>
    </w:p>
    <w:p w:rsidR="003528A3" w:rsidRDefault="003528A3"/>
    <w:p w:rsidR="003528A3" w:rsidRDefault="003528A3" w:rsidP="00A560E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设备数据整理，与之前的设备管理区分，导入自动生成的数据作为</w:t>
      </w:r>
    </w:p>
    <w:p w:rsidR="00A560E2" w:rsidRDefault="00A560E2" w:rsidP="00A560E2">
      <w:r>
        <w:rPr>
          <w:rFonts w:hint="eastAsia"/>
        </w:rPr>
        <w:t xml:space="preserve"> </w:t>
      </w:r>
      <w:r>
        <w:t xml:space="preserve">                                </w:t>
      </w:r>
      <w:r>
        <w:rPr>
          <w:rFonts w:hint="eastAsia"/>
        </w:rPr>
        <w:t>图（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:rsidR="003528A3" w:rsidRPr="00AC02BF" w:rsidRDefault="00A560E2">
      <w:r>
        <w:rPr>
          <w:noProof/>
        </w:rPr>
        <w:drawing>
          <wp:inline distT="0" distB="0" distL="0" distR="0" wp14:anchorId="1C3072D6" wp14:editId="7FDA724A">
            <wp:extent cx="5274310" cy="23888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0E2" w:rsidRDefault="00AC02BF">
      <w:r>
        <w:rPr>
          <w:rFonts w:hint="eastAsia"/>
        </w:rPr>
        <w:t>1</w:t>
      </w:r>
      <w:r>
        <w:rPr>
          <w:rFonts w:hint="eastAsia"/>
        </w:rPr>
        <w:t>、</w:t>
      </w:r>
      <w:r w:rsidR="00A560E2">
        <w:rPr>
          <w:rFonts w:hint="eastAsia"/>
        </w:rPr>
        <w:t>图（</w:t>
      </w:r>
      <w:r w:rsidR="00A560E2">
        <w:rPr>
          <w:rFonts w:hint="eastAsia"/>
        </w:rPr>
        <w:t>1</w:t>
      </w:r>
      <w:r w:rsidR="00A560E2">
        <w:rPr>
          <w:rFonts w:hint="eastAsia"/>
        </w:rPr>
        <w:t>）中的①③：</w:t>
      </w:r>
      <w:r>
        <w:rPr>
          <w:rFonts w:hint="eastAsia"/>
        </w:rPr>
        <w:t>安全驾驶提醒管理菜单名称修改为安全驾驶提醒，增加一项专门管理导入类型的设备查询管理页面，子菜单名称叫做《驾驶提醒设备管理》，数据库中加入特殊</w:t>
      </w:r>
      <w:proofErr w:type="gramStart"/>
      <w:r>
        <w:rPr>
          <w:rFonts w:hint="eastAsia"/>
        </w:rPr>
        <w:t>标记标记</w:t>
      </w:r>
      <w:proofErr w:type="gramEnd"/>
      <w:r>
        <w:rPr>
          <w:rFonts w:hint="eastAsia"/>
        </w:rPr>
        <w:t>此类设备的单独查询管理。原设备管理还是管理正式运行设备的管理，还原本次修改的内容。后面通过角色的权限分配来控制可见菜单，同理除了设备表其他关联的表数据中增加特殊标记，来标记数据是导入生成的还是真实运行数据。</w:t>
      </w:r>
      <w:r w:rsidR="00A560E2">
        <w:t xml:space="preserve">                 </w:t>
      </w:r>
    </w:p>
    <w:p w:rsidR="00A560E2" w:rsidRDefault="00A560E2"/>
    <w:p w:rsidR="008034FE" w:rsidRDefault="008034FE">
      <w:r>
        <w:t>2</w:t>
      </w:r>
      <w:r>
        <w:t>、</w:t>
      </w:r>
      <w:r w:rsidR="00A560E2">
        <w:rPr>
          <w:rFonts w:hint="eastAsia"/>
        </w:rPr>
        <w:t>图（</w:t>
      </w:r>
      <w:r w:rsidR="00A560E2">
        <w:rPr>
          <w:rFonts w:hint="eastAsia"/>
        </w:rPr>
        <w:t>1</w:t>
      </w:r>
      <w:r w:rsidR="00A560E2">
        <w:rPr>
          <w:rFonts w:hint="eastAsia"/>
        </w:rPr>
        <w:t>）中的②：</w:t>
      </w:r>
      <w:r>
        <w:rPr>
          <w:rFonts w:hint="eastAsia"/>
        </w:rPr>
        <w:t>安全驾驶提醒菜单下增加车辆数据导入生成安全行驶数据功能，根据用户提供的车辆车主信息随机生成不重复的设备数据（</w:t>
      </w:r>
      <w:proofErr w:type="spellStart"/>
      <w:r w:rsidRPr="008034FE">
        <w:t>vi_imel_phone</w:t>
      </w:r>
      <w:proofErr w:type="spellEnd"/>
      <w:r>
        <w:t>、</w:t>
      </w:r>
      <w:proofErr w:type="spellStart"/>
      <w:r w:rsidRPr="008034FE">
        <w:t>vi_equipment</w:t>
      </w:r>
      <w:proofErr w:type="spellEnd"/>
      <w:r>
        <w:t>、</w:t>
      </w:r>
      <w:r>
        <w:rPr>
          <w:rFonts w:hint="eastAsia"/>
        </w:rPr>
        <w:t>），生成随机用户</w:t>
      </w:r>
      <w:r>
        <w:t>(</w:t>
      </w:r>
      <w:proofErr w:type="spellStart"/>
      <w:r w:rsidRPr="008034FE">
        <w:t>vi_customer</w:t>
      </w:r>
      <w:proofErr w:type="spellEnd"/>
      <w:r>
        <w:t>)</w:t>
      </w:r>
      <w:r>
        <w:rPr>
          <w:rFonts w:hint="eastAsia"/>
        </w:rPr>
        <w:t>，生成注册激活数据（</w:t>
      </w:r>
      <w:proofErr w:type="spellStart"/>
      <w:r w:rsidRPr="008034FE">
        <w:t>vi_terminal_registry</w:t>
      </w:r>
      <w:proofErr w:type="spellEnd"/>
      <w:r>
        <w:t>、</w:t>
      </w:r>
      <w:proofErr w:type="spellStart"/>
      <w:r w:rsidRPr="008034FE">
        <w:t>vi_equipment_cashier</w:t>
      </w:r>
      <w:proofErr w:type="spellEnd"/>
      <w:r>
        <w:rPr>
          <w:rFonts w:hint="eastAsia"/>
        </w:rPr>
        <w:t>），</w:t>
      </w:r>
    </w:p>
    <w:p w:rsidR="003528A3" w:rsidRDefault="008034FE">
      <w:r>
        <w:rPr>
          <w:rFonts w:hint="eastAsia"/>
        </w:rPr>
        <w:t>按照用户输入的坐标范围</w:t>
      </w:r>
      <w:r w:rsidR="009A7509">
        <w:rPr>
          <w:rFonts w:hint="eastAsia"/>
        </w:rPr>
        <w:t>生成沿街坐标数据（</w:t>
      </w:r>
      <w:proofErr w:type="spellStart"/>
      <w:r w:rsidR="009A7509" w:rsidRPr="009A7509">
        <w:t>vi_location</w:t>
      </w:r>
      <w:proofErr w:type="spellEnd"/>
      <w:r w:rsidR="009A7509">
        <w:rPr>
          <w:rFonts w:hint="eastAsia"/>
        </w:rPr>
        <w:t>）</w:t>
      </w:r>
      <w:r w:rsidR="004A0F03">
        <w:rPr>
          <w:rFonts w:hint="eastAsia"/>
        </w:rPr>
        <w:t>。</w:t>
      </w:r>
    </w:p>
    <w:p w:rsidR="004A0F03" w:rsidRDefault="004A0F03">
      <w:r>
        <w:rPr>
          <w:rFonts w:hint="eastAsia"/>
        </w:rPr>
        <w:t>获取随机坐标点的代码地址</w:t>
      </w:r>
      <w:r>
        <w:rPr>
          <w:rFonts w:hint="eastAsia"/>
        </w:rPr>
        <w:t>:</w:t>
      </w:r>
      <w:r w:rsidRPr="004A0F03">
        <w:t xml:space="preserve"> </w:t>
      </w:r>
    </w:p>
    <w:p w:rsidR="004A0F03" w:rsidRDefault="004A0F03">
      <w:r w:rsidRPr="004A0F03">
        <w:t>https://blog.csdn.net/sinat_35626559/article/details/127637037?ydreferer=aHR0cHM6Ly9wYXNzcG9ydC5jc2RuLm5ldC9sb2dpbj9jb2RlPWFwcGxldHM%3D</w:t>
      </w:r>
    </w:p>
    <w:p w:rsidR="004A0F03" w:rsidRDefault="004A0F03"/>
    <w:p w:rsidR="003528A3" w:rsidRDefault="003528A3"/>
    <w:p w:rsidR="00C24AF4" w:rsidRDefault="00C24AF4"/>
    <w:p w:rsidR="00C24AF4" w:rsidRDefault="00C24AF4"/>
    <w:p w:rsidR="00C24AF4" w:rsidRDefault="00C24AF4"/>
    <w:p w:rsidR="00C24AF4" w:rsidRPr="00525D88" w:rsidRDefault="003528A3" w:rsidP="00525D88">
      <w:pPr>
        <w:widowControl/>
        <w:jc w:val="left"/>
        <w:rPr>
          <w:rFonts w:hint="eastAsia"/>
        </w:rPr>
      </w:pPr>
      <w:r>
        <w:br w:type="page"/>
      </w:r>
    </w:p>
    <w:p w:rsidR="00C24AF4" w:rsidRDefault="00C24AF4">
      <w:r>
        <w:rPr>
          <w:rFonts w:hint="eastAsia"/>
        </w:rPr>
        <w:lastRenderedPageBreak/>
        <w:t>第二期目标：可自动生成设备提醒数据并可在页面查询</w:t>
      </w:r>
      <w:r w:rsidR="00615886">
        <w:rPr>
          <w:rFonts w:hint="eastAsia"/>
        </w:rPr>
        <w:t>驾驶</w:t>
      </w:r>
      <w:r>
        <w:rPr>
          <w:rFonts w:hint="eastAsia"/>
        </w:rPr>
        <w:t>提醒数据。</w:t>
      </w:r>
    </w:p>
    <w:p w:rsidR="00AF052D" w:rsidRDefault="00AF052D">
      <w:r>
        <w:rPr>
          <w:noProof/>
        </w:rPr>
        <w:drawing>
          <wp:inline distT="0" distB="0" distL="0" distR="0" wp14:anchorId="2730E4D9" wp14:editId="19C80E09">
            <wp:extent cx="5274310" cy="20745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2D" w:rsidRDefault="00AF052D"/>
    <w:p w:rsidR="00AF052D" w:rsidRDefault="00F4066A" w:rsidP="00AF052D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一期导入车辆生成风险提示数据时</w:t>
      </w:r>
      <w:r w:rsidR="00AF052D">
        <w:rPr>
          <w:rFonts w:hint="eastAsia"/>
        </w:rPr>
        <w:t>，随机</w:t>
      </w:r>
      <w:proofErr w:type="gramStart"/>
      <w:r w:rsidR="00AF052D">
        <w:rPr>
          <w:rFonts w:hint="eastAsia"/>
        </w:rPr>
        <w:t>每设备</w:t>
      </w:r>
      <w:proofErr w:type="gramEnd"/>
      <w:r w:rsidR="00AF052D">
        <w:rPr>
          <w:rFonts w:hint="eastAsia"/>
        </w:rPr>
        <w:t>随机生成</w:t>
      </w:r>
      <w:r w:rsidR="00AF052D">
        <w:rPr>
          <w:rFonts w:hint="eastAsia"/>
        </w:rPr>
        <w:t>5</w:t>
      </w:r>
      <w:r w:rsidR="00AF052D">
        <w:rPr>
          <w:rFonts w:hint="eastAsia"/>
        </w:rPr>
        <w:t>条风险提示</w:t>
      </w:r>
      <w:r>
        <w:rPr>
          <w:rFonts w:hint="eastAsia"/>
        </w:rPr>
        <w:t>位置</w:t>
      </w:r>
      <w:r w:rsidR="00AF052D">
        <w:rPr>
          <w:rFonts w:hint="eastAsia"/>
        </w:rPr>
        <w:t>信息，其中包括的要素</w:t>
      </w:r>
      <w:r w:rsidR="00AF052D">
        <w:rPr>
          <w:rFonts w:hint="eastAsia"/>
        </w:rPr>
        <w:t>1</w:t>
      </w:r>
      <w:r w:rsidR="00AF052D">
        <w:rPr>
          <w:rFonts w:hint="eastAsia"/>
        </w:rPr>
        <w:t>、设备记录的时间、经纬度、疲劳驾驶提示标识、超速提示标识、急加速急减速提示标识。</w:t>
      </w:r>
    </w:p>
    <w:p w:rsidR="00AF052D" w:rsidRPr="00AF052D" w:rsidRDefault="00AF052D" w:rsidP="00525D88">
      <w:pPr>
        <w:ind w:left="210" w:hangingChars="100" w:hanging="210"/>
      </w:pPr>
      <w:r>
        <w:rPr>
          <w:rFonts w:hint="eastAsia"/>
        </w:rPr>
        <w:t>2</w:t>
      </w:r>
      <w:r>
        <w:rPr>
          <w:rFonts w:hint="eastAsia"/>
        </w:rPr>
        <w:t>、做成可查询风险提示信息的管理功能，点击详情可展示在百度地图中的位置。</w:t>
      </w:r>
      <w:r w:rsidR="002F2367">
        <w:rPr>
          <w:rFonts w:hint="eastAsia"/>
        </w:rPr>
        <w:t>如下图之</w:t>
      </w:r>
      <w:bookmarkStart w:id="0" w:name="_GoBack"/>
      <w:bookmarkEnd w:id="0"/>
      <w:r w:rsidR="002F2367">
        <w:rPr>
          <w:rFonts w:hint="eastAsia"/>
        </w:rPr>
        <w:t>前要做成的行车统计功能。</w:t>
      </w:r>
    </w:p>
    <w:p w:rsidR="00AF052D" w:rsidRDefault="00AF052D"/>
    <w:p w:rsidR="00AF052D" w:rsidRDefault="007B224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3512489</wp:posOffset>
                </wp:positionH>
                <wp:positionV relativeFrom="paragraph">
                  <wp:posOffset>1126435</wp:posOffset>
                </wp:positionV>
                <wp:extent cx="174928" cy="870668"/>
                <wp:effectExtent l="19050" t="0" r="15875" b="43815"/>
                <wp:wrapNone/>
                <wp:docPr id="6" name="下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" cy="87066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244" w:rsidRDefault="007B2244" w:rsidP="007B22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6" o:spid="_x0000_s1026" type="#_x0000_t67" style="position:absolute;left:0;text-align:left;margin-left:276.55pt;margin-top:88.7pt;width:13.75pt;height:6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" adj="19430" fillcolor="#5b9bd5 [3204]" strokecolor="#1f4d78 [1604]" strokeweight="1pt">
                <v:textbox>
                  <w:txbxContent>
                    <w:p w:rsidR="007B2244" w:rsidRDefault="007B2244" w:rsidP="007B2244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3456830</wp:posOffset>
                </wp:positionH>
                <wp:positionV relativeFrom="paragraph">
                  <wp:posOffset>764650</wp:posOffset>
                </wp:positionV>
                <wp:extent cx="882594" cy="286247"/>
                <wp:effectExtent l="0" t="0" r="1333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94" cy="2862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244" w:rsidRDefault="007B2244" w:rsidP="007B224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查看位置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7" style="position:absolute;left:0;text-align:left;margin-left:272.2pt;margin-top:60.2pt;width:69.5pt;height: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" fillcolor="#5b9bd5 [3204]" strokecolor="#1f4d78 [1604]" strokeweight="1pt">
                <v:textbox>
                  <w:txbxContent>
                    <w:p w:rsidR="007B2244" w:rsidRDefault="007B2244" w:rsidP="007B2244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查看位置</w:t>
                      </w:r>
                    </w:p>
                  </w:txbxContent>
                </v:textbox>
              </v:rect>
            </w:pict>
          </mc:Fallback>
        </mc:AlternateContent>
      </w:r>
      <w:r w:rsidR="00AF052D">
        <w:rPr>
          <w:noProof/>
        </w:rPr>
        <w:drawing>
          <wp:inline distT="0" distB="0" distL="0" distR="0" wp14:anchorId="0B603F06" wp14:editId="7246BB1E">
            <wp:extent cx="4806563" cy="147217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1830" cy="147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52D">
        <w:rPr>
          <w:noProof/>
        </w:rPr>
        <w:drawing>
          <wp:inline distT="0" distB="0" distL="0" distR="0" wp14:anchorId="3F7179BE" wp14:editId="1F73763D">
            <wp:extent cx="4508389" cy="2053906"/>
            <wp:effectExtent l="0" t="0" r="698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3401" cy="205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2D" w:rsidRDefault="00AF052D"/>
    <w:p w:rsidR="00AF052D" w:rsidRPr="00AF052D" w:rsidRDefault="00AF052D" w:rsidP="00AF052D">
      <w:pPr>
        <w:ind w:left="105"/>
      </w:pPr>
    </w:p>
    <w:sectPr w:rsidR="00AF052D" w:rsidRPr="00AF05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2A5DF6"/>
    <w:multiLevelType w:val="hybridMultilevel"/>
    <w:tmpl w:val="AE7C5B00"/>
    <w:lvl w:ilvl="0" w:tplc="69E03CD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FC48A8"/>
    <w:multiLevelType w:val="hybridMultilevel"/>
    <w:tmpl w:val="D6088AF2"/>
    <w:lvl w:ilvl="0" w:tplc="F81C0E88">
      <w:start w:val="1"/>
      <w:numFmt w:val="decimal"/>
      <w:lvlText w:val="%1、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A64"/>
    <w:rsid w:val="002F2367"/>
    <w:rsid w:val="003528A3"/>
    <w:rsid w:val="004A0F03"/>
    <w:rsid w:val="00525D88"/>
    <w:rsid w:val="00615886"/>
    <w:rsid w:val="007B2244"/>
    <w:rsid w:val="008034FE"/>
    <w:rsid w:val="009A7509"/>
    <w:rsid w:val="00A560E2"/>
    <w:rsid w:val="00AC02BF"/>
    <w:rsid w:val="00AF052D"/>
    <w:rsid w:val="00B87404"/>
    <w:rsid w:val="00C24AF4"/>
    <w:rsid w:val="00D455F4"/>
    <w:rsid w:val="00DA1A64"/>
    <w:rsid w:val="00EC4A13"/>
    <w:rsid w:val="00F1672F"/>
    <w:rsid w:val="00F40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54ACEE-0B8B-455F-A5FA-E0E644077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60E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zhoufp</dc:creator>
  <cp:keywords/>
  <dc:description/>
  <cp:lastModifiedBy>zhoufp</cp:lastModifiedBy>
  <cp:revision>16</cp:revision>
  <dcterms:created xsi:type="dcterms:W3CDTF">2023-08-16T08:52:00Z</dcterms:created>
  <dcterms:modified xsi:type="dcterms:W3CDTF">2023-08-23T02:28:00Z</dcterms:modified>
</cp:coreProperties>
</file>