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162" w:rsidRPr="00D44162" w:rsidRDefault="00D44162" w:rsidP="007D3121">
      <w:pPr>
        <w:widowControl/>
        <w:spacing w:line="360" w:lineRule="auto"/>
        <w:jc w:val="left"/>
        <w:rPr>
          <w:b/>
          <w:bCs/>
          <w:kern w:val="44"/>
          <w:sz w:val="44"/>
          <w:szCs w:val="44"/>
        </w:rPr>
      </w:pPr>
    </w:p>
    <w:sdt>
      <w:sdtPr>
        <w:rPr>
          <w:rFonts w:asciiTheme="minorHAnsi" w:eastAsiaTheme="minorEastAsia" w:hAnsiTheme="minorHAnsi" w:cstheme="minorBidi"/>
          <w:color w:val="auto"/>
          <w:kern w:val="2"/>
          <w:sz w:val="21"/>
          <w:szCs w:val="22"/>
          <w:lang w:val="zh-CN"/>
        </w:rPr>
        <w:id w:val="770821576"/>
        <w:docPartObj>
          <w:docPartGallery w:val="Table of Contents"/>
          <w:docPartUnique/>
        </w:docPartObj>
      </w:sdtPr>
      <w:sdtEndPr>
        <w:rPr>
          <w:b/>
          <w:bCs/>
        </w:rPr>
      </w:sdtEndPr>
      <w:sdtContent>
        <w:p w:rsidR="00D44162" w:rsidRDefault="00D44162" w:rsidP="007D3121">
          <w:pPr>
            <w:pStyle w:val="TOC"/>
            <w:spacing w:line="360" w:lineRule="auto"/>
          </w:pPr>
          <w:r>
            <w:rPr>
              <w:lang w:val="zh-CN"/>
            </w:rPr>
            <w:t>目录</w:t>
          </w:r>
        </w:p>
        <w:p w:rsidR="006F021D" w:rsidRDefault="00D44162">
          <w:pPr>
            <w:pStyle w:val="10"/>
            <w:tabs>
              <w:tab w:val="right" w:leader="dot" w:pos="8296"/>
            </w:tabs>
            <w:rPr>
              <w:noProof/>
            </w:rPr>
          </w:pPr>
          <w:r>
            <w:fldChar w:fldCharType="begin"/>
          </w:r>
          <w:r>
            <w:instrText xml:space="preserve"> TOC \o "1-3" \h \z \u </w:instrText>
          </w:r>
          <w:r>
            <w:fldChar w:fldCharType="separate"/>
          </w:r>
          <w:hyperlink w:anchor="_Toc119076318" w:history="1">
            <w:r w:rsidR="006F021D" w:rsidRPr="00270C3F">
              <w:rPr>
                <w:rStyle w:val="a6"/>
                <w:rFonts w:hint="eastAsia"/>
                <w:noProof/>
              </w:rPr>
              <w:t>一、管理平台整体构架</w:t>
            </w:r>
            <w:r w:rsidR="006F021D">
              <w:rPr>
                <w:noProof/>
                <w:webHidden/>
              </w:rPr>
              <w:tab/>
            </w:r>
            <w:r w:rsidR="006F021D">
              <w:rPr>
                <w:noProof/>
                <w:webHidden/>
              </w:rPr>
              <w:fldChar w:fldCharType="begin"/>
            </w:r>
            <w:r w:rsidR="006F021D">
              <w:rPr>
                <w:noProof/>
                <w:webHidden/>
              </w:rPr>
              <w:instrText xml:space="preserve"> PAGEREF _Toc119076318 \h </w:instrText>
            </w:r>
            <w:r w:rsidR="006F021D">
              <w:rPr>
                <w:noProof/>
                <w:webHidden/>
              </w:rPr>
            </w:r>
            <w:r w:rsidR="006F021D">
              <w:rPr>
                <w:noProof/>
                <w:webHidden/>
              </w:rPr>
              <w:fldChar w:fldCharType="separate"/>
            </w:r>
            <w:r w:rsidR="006F021D">
              <w:rPr>
                <w:noProof/>
                <w:webHidden/>
              </w:rPr>
              <w:t>2</w:t>
            </w:r>
            <w:r w:rsidR="006F021D">
              <w:rPr>
                <w:noProof/>
                <w:webHidden/>
              </w:rPr>
              <w:fldChar w:fldCharType="end"/>
            </w:r>
          </w:hyperlink>
        </w:p>
        <w:p w:rsidR="006F021D" w:rsidRDefault="008555E6">
          <w:pPr>
            <w:pStyle w:val="20"/>
            <w:tabs>
              <w:tab w:val="right" w:leader="dot" w:pos="8296"/>
            </w:tabs>
            <w:rPr>
              <w:noProof/>
            </w:rPr>
          </w:pPr>
          <w:hyperlink w:anchor="_Toc119076319" w:history="1">
            <w:r w:rsidR="006F021D" w:rsidRPr="00270C3F">
              <w:rPr>
                <w:rStyle w:val="a6"/>
                <w:noProof/>
              </w:rPr>
              <w:t>1</w:t>
            </w:r>
            <w:r w:rsidR="006F021D" w:rsidRPr="00270C3F">
              <w:rPr>
                <w:rStyle w:val="a6"/>
                <w:rFonts w:hint="eastAsia"/>
                <w:noProof/>
              </w:rPr>
              <w:t>、业务收集</w:t>
            </w:r>
            <w:r w:rsidR="006F021D">
              <w:rPr>
                <w:noProof/>
                <w:webHidden/>
              </w:rPr>
              <w:tab/>
            </w:r>
            <w:r w:rsidR="006F021D">
              <w:rPr>
                <w:noProof/>
                <w:webHidden/>
              </w:rPr>
              <w:fldChar w:fldCharType="begin"/>
            </w:r>
            <w:r w:rsidR="006F021D">
              <w:rPr>
                <w:noProof/>
                <w:webHidden/>
              </w:rPr>
              <w:instrText xml:space="preserve"> PAGEREF _Toc119076319 \h </w:instrText>
            </w:r>
            <w:r w:rsidR="006F021D">
              <w:rPr>
                <w:noProof/>
                <w:webHidden/>
              </w:rPr>
            </w:r>
            <w:r w:rsidR="006F021D">
              <w:rPr>
                <w:noProof/>
                <w:webHidden/>
              </w:rPr>
              <w:fldChar w:fldCharType="separate"/>
            </w:r>
            <w:r w:rsidR="006F021D">
              <w:rPr>
                <w:noProof/>
                <w:webHidden/>
              </w:rPr>
              <w:t>2</w:t>
            </w:r>
            <w:r w:rsidR="006F021D">
              <w:rPr>
                <w:noProof/>
                <w:webHidden/>
              </w:rPr>
              <w:fldChar w:fldCharType="end"/>
            </w:r>
          </w:hyperlink>
        </w:p>
        <w:p w:rsidR="006F021D" w:rsidRDefault="008555E6">
          <w:pPr>
            <w:pStyle w:val="20"/>
            <w:tabs>
              <w:tab w:val="right" w:leader="dot" w:pos="8296"/>
            </w:tabs>
            <w:rPr>
              <w:noProof/>
            </w:rPr>
          </w:pPr>
          <w:hyperlink w:anchor="_Toc119076320" w:history="1">
            <w:r w:rsidR="006F021D" w:rsidRPr="00270C3F">
              <w:rPr>
                <w:rStyle w:val="a6"/>
                <w:noProof/>
              </w:rPr>
              <w:t>2</w:t>
            </w:r>
            <w:r w:rsidR="006F021D" w:rsidRPr="00270C3F">
              <w:rPr>
                <w:rStyle w:val="a6"/>
                <w:rFonts w:hint="eastAsia"/>
                <w:noProof/>
              </w:rPr>
              <w:t>、业务管理系统</w:t>
            </w:r>
            <w:r w:rsidR="006F021D">
              <w:rPr>
                <w:noProof/>
                <w:webHidden/>
              </w:rPr>
              <w:tab/>
            </w:r>
            <w:r w:rsidR="006F021D">
              <w:rPr>
                <w:noProof/>
                <w:webHidden/>
              </w:rPr>
              <w:fldChar w:fldCharType="begin"/>
            </w:r>
            <w:r w:rsidR="006F021D">
              <w:rPr>
                <w:noProof/>
                <w:webHidden/>
              </w:rPr>
              <w:instrText xml:space="preserve"> PAGEREF _Toc119076320 \h </w:instrText>
            </w:r>
            <w:r w:rsidR="006F021D">
              <w:rPr>
                <w:noProof/>
                <w:webHidden/>
              </w:rPr>
            </w:r>
            <w:r w:rsidR="006F021D">
              <w:rPr>
                <w:noProof/>
                <w:webHidden/>
              </w:rPr>
              <w:fldChar w:fldCharType="separate"/>
            </w:r>
            <w:r w:rsidR="006F021D">
              <w:rPr>
                <w:noProof/>
                <w:webHidden/>
              </w:rPr>
              <w:t>2</w:t>
            </w:r>
            <w:r w:rsidR="006F021D">
              <w:rPr>
                <w:noProof/>
                <w:webHidden/>
              </w:rPr>
              <w:fldChar w:fldCharType="end"/>
            </w:r>
          </w:hyperlink>
        </w:p>
        <w:p w:rsidR="006F021D" w:rsidRDefault="008555E6">
          <w:pPr>
            <w:pStyle w:val="20"/>
            <w:tabs>
              <w:tab w:val="right" w:leader="dot" w:pos="8296"/>
            </w:tabs>
            <w:rPr>
              <w:noProof/>
            </w:rPr>
          </w:pPr>
          <w:hyperlink w:anchor="_Toc119076321" w:history="1">
            <w:r w:rsidR="006F021D" w:rsidRPr="00270C3F">
              <w:rPr>
                <w:rStyle w:val="a6"/>
                <w:noProof/>
              </w:rPr>
              <w:t>3</w:t>
            </w:r>
            <w:r w:rsidR="006F021D" w:rsidRPr="00270C3F">
              <w:rPr>
                <w:rStyle w:val="a6"/>
                <w:rFonts w:hint="eastAsia"/>
                <w:noProof/>
              </w:rPr>
              <w:t>、订单管理中心</w:t>
            </w:r>
            <w:r w:rsidR="006F021D">
              <w:rPr>
                <w:noProof/>
                <w:webHidden/>
              </w:rPr>
              <w:tab/>
            </w:r>
            <w:r w:rsidR="006F021D">
              <w:rPr>
                <w:noProof/>
                <w:webHidden/>
              </w:rPr>
              <w:fldChar w:fldCharType="begin"/>
            </w:r>
            <w:r w:rsidR="006F021D">
              <w:rPr>
                <w:noProof/>
                <w:webHidden/>
              </w:rPr>
              <w:instrText xml:space="preserve"> PAGEREF _Toc119076321 \h </w:instrText>
            </w:r>
            <w:r w:rsidR="006F021D">
              <w:rPr>
                <w:noProof/>
                <w:webHidden/>
              </w:rPr>
            </w:r>
            <w:r w:rsidR="006F021D">
              <w:rPr>
                <w:noProof/>
                <w:webHidden/>
              </w:rPr>
              <w:fldChar w:fldCharType="separate"/>
            </w:r>
            <w:r w:rsidR="006F021D">
              <w:rPr>
                <w:noProof/>
                <w:webHidden/>
              </w:rPr>
              <w:t>3</w:t>
            </w:r>
            <w:r w:rsidR="006F021D">
              <w:rPr>
                <w:noProof/>
                <w:webHidden/>
              </w:rPr>
              <w:fldChar w:fldCharType="end"/>
            </w:r>
          </w:hyperlink>
        </w:p>
        <w:p w:rsidR="006F021D" w:rsidRDefault="008555E6">
          <w:pPr>
            <w:pStyle w:val="20"/>
            <w:tabs>
              <w:tab w:val="right" w:leader="dot" w:pos="8296"/>
            </w:tabs>
            <w:rPr>
              <w:noProof/>
            </w:rPr>
          </w:pPr>
          <w:hyperlink w:anchor="_Toc119076322" w:history="1">
            <w:r w:rsidR="006F021D" w:rsidRPr="00270C3F">
              <w:rPr>
                <w:rStyle w:val="a6"/>
                <w:noProof/>
              </w:rPr>
              <w:t>4</w:t>
            </w:r>
            <w:r w:rsidR="006F021D" w:rsidRPr="00270C3F">
              <w:rPr>
                <w:rStyle w:val="a6"/>
                <w:rFonts w:hint="eastAsia"/>
                <w:noProof/>
              </w:rPr>
              <w:t>、财务结算系统</w:t>
            </w:r>
            <w:r w:rsidR="006F021D">
              <w:rPr>
                <w:noProof/>
                <w:webHidden/>
              </w:rPr>
              <w:tab/>
            </w:r>
            <w:r w:rsidR="006F021D">
              <w:rPr>
                <w:noProof/>
                <w:webHidden/>
              </w:rPr>
              <w:fldChar w:fldCharType="begin"/>
            </w:r>
            <w:r w:rsidR="006F021D">
              <w:rPr>
                <w:noProof/>
                <w:webHidden/>
              </w:rPr>
              <w:instrText xml:space="preserve"> PAGEREF _Toc119076322 \h </w:instrText>
            </w:r>
            <w:r w:rsidR="006F021D">
              <w:rPr>
                <w:noProof/>
                <w:webHidden/>
              </w:rPr>
            </w:r>
            <w:r w:rsidR="006F021D">
              <w:rPr>
                <w:noProof/>
                <w:webHidden/>
              </w:rPr>
              <w:fldChar w:fldCharType="separate"/>
            </w:r>
            <w:r w:rsidR="006F021D">
              <w:rPr>
                <w:noProof/>
                <w:webHidden/>
              </w:rPr>
              <w:t>3</w:t>
            </w:r>
            <w:r w:rsidR="006F021D">
              <w:rPr>
                <w:noProof/>
                <w:webHidden/>
              </w:rPr>
              <w:fldChar w:fldCharType="end"/>
            </w:r>
          </w:hyperlink>
        </w:p>
        <w:p w:rsidR="006F021D" w:rsidRDefault="008555E6">
          <w:pPr>
            <w:pStyle w:val="20"/>
            <w:tabs>
              <w:tab w:val="right" w:leader="dot" w:pos="8296"/>
            </w:tabs>
            <w:rPr>
              <w:noProof/>
            </w:rPr>
          </w:pPr>
          <w:hyperlink w:anchor="_Toc119076323" w:history="1">
            <w:r w:rsidR="006F021D" w:rsidRPr="00270C3F">
              <w:rPr>
                <w:rStyle w:val="a6"/>
                <w:noProof/>
              </w:rPr>
              <w:t>5</w:t>
            </w:r>
            <w:r w:rsidR="006F021D" w:rsidRPr="00270C3F">
              <w:rPr>
                <w:rStyle w:val="a6"/>
                <w:rFonts w:hint="eastAsia"/>
                <w:noProof/>
              </w:rPr>
              <w:t>、综合管理平台</w:t>
            </w:r>
            <w:r w:rsidR="006F021D">
              <w:rPr>
                <w:noProof/>
                <w:webHidden/>
              </w:rPr>
              <w:tab/>
            </w:r>
            <w:r w:rsidR="006F021D">
              <w:rPr>
                <w:noProof/>
                <w:webHidden/>
              </w:rPr>
              <w:fldChar w:fldCharType="begin"/>
            </w:r>
            <w:r w:rsidR="006F021D">
              <w:rPr>
                <w:noProof/>
                <w:webHidden/>
              </w:rPr>
              <w:instrText xml:space="preserve"> PAGEREF _Toc119076323 \h </w:instrText>
            </w:r>
            <w:r w:rsidR="006F021D">
              <w:rPr>
                <w:noProof/>
                <w:webHidden/>
              </w:rPr>
            </w:r>
            <w:r w:rsidR="006F021D">
              <w:rPr>
                <w:noProof/>
                <w:webHidden/>
              </w:rPr>
              <w:fldChar w:fldCharType="separate"/>
            </w:r>
            <w:r w:rsidR="006F021D">
              <w:rPr>
                <w:noProof/>
                <w:webHidden/>
              </w:rPr>
              <w:t>4</w:t>
            </w:r>
            <w:r w:rsidR="006F021D">
              <w:rPr>
                <w:noProof/>
                <w:webHidden/>
              </w:rPr>
              <w:fldChar w:fldCharType="end"/>
            </w:r>
          </w:hyperlink>
        </w:p>
        <w:p w:rsidR="006F021D" w:rsidRDefault="008555E6">
          <w:pPr>
            <w:pStyle w:val="30"/>
            <w:tabs>
              <w:tab w:val="right" w:leader="dot" w:pos="8296"/>
            </w:tabs>
            <w:rPr>
              <w:noProof/>
            </w:rPr>
          </w:pPr>
          <w:hyperlink w:anchor="_Toc119076324" w:history="1">
            <w:r w:rsidR="006F021D" w:rsidRPr="00270C3F">
              <w:rPr>
                <w:rStyle w:val="a6"/>
                <w:rFonts w:hint="eastAsia"/>
                <w:noProof/>
              </w:rPr>
              <w:t>（</w:t>
            </w:r>
            <w:r w:rsidR="006F021D" w:rsidRPr="00270C3F">
              <w:rPr>
                <w:rStyle w:val="a6"/>
                <w:noProof/>
              </w:rPr>
              <w:t>1</w:t>
            </w:r>
            <w:r w:rsidR="006F021D" w:rsidRPr="00270C3F">
              <w:rPr>
                <w:rStyle w:val="a6"/>
                <w:rFonts w:hint="eastAsia"/>
                <w:noProof/>
              </w:rPr>
              <w:t>）平台功能划分</w:t>
            </w:r>
            <w:r w:rsidR="006F021D">
              <w:rPr>
                <w:noProof/>
                <w:webHidden/>
              </w:rPr>
              <w:tab/>
            </w:r>
            <w:r w:rsidR="006F021D">
              <w:rPr>
                <w:noProof/>
                <w:webHidden/>
              </w:rPr>
              <w:fldChar w:fldCharType="begin"/>
            </w:r>
            <w:r w:rsidR="006F021D">
              <w:rPr>
                <w:noProof/>
                <w:webHidden/>
              </w:rPr>
              <w:instrText xml:space="preserve"> PAGEREF _Toc119076324 \h </w:instrText>
            </w:r>
            <w:r w:rsidR="006F021D">
              <w:rPr>
                <w:noProof/>
                <w:webHidden/>
              </w:rPr>
            </w:r>
            <w:r w:rsidR="006F021D">
              <w:rPr>
                <w:noProof/>
                <w:webHidden/>
              </w:rPr>
              <w:fldChar w:fldCharType="separate"/>
            </w:r>
            <w:r w:rsidR="006F021D">
              <w:rPr>
                <w:noProof/>
                <w:webHidden/>
              </w:rPr>
              <w:t>4</w:t>
            </w:r>
            <w:r w:rsidR="006F021D">
              <w:rPr>
                <w:noProof/>
                <w:webHidden/>
              </w:rPr>
              <w:fldChar w:fldCharType="end"/>
            </w:r>
          </w:hyperlink>
        </w:p>
        <w:p w:rsidR="006F021D" w:rsidRDefault="008555E6">
          <w:pPr>
            <w:pStyle w:val="30"/>
            <w:tabs>
              <w:tab w:val="right" w:leader="dot" w:pos="8296"/>
            </w:tabs>
            <w:rPr>
              <w:noProof/>
            </w:rPr>
          </w:pPr>
          <w:hyperlink w:anchor="_Toc119076325" w:history="1">
            <w:r w:rsidR="006F021D" w:rsidRPr="00270C3F">
              <w:rPr>
                <w:rStyle w:val="a6"/>
                <w:rFonts w:hint="eastAsia"/>
                <w:noProof/>
              </w:rPr>
              <w:t>（</w:t>
            </w:r>
            <w:r w:rsidR="006F021D" w:rsidRPr="00270C3F">
              <w:rPr>
                <w:rStyle w:val="a6"/>
                <w:noProof/>
              </w:rPr>
              <w:t>2</w:t>
            </w:r>
            <w:r w:rsidR="006F021D" w:rsidRPr="00270C3F">
              <w:rPr>
                <w:rStyle w:val="a6"/>
                <w:rFonts w:hint="eastAsia"/>
                <w:noProof/>
              </w:rPr>
              <w:t>）平台如何管理</w:t>
            </w:r>
            <w:r w:rsidR="006F021D">
              <w:rPr>
                <w:noProof/>
                <w:webHidden/>
              </w:rPr>
              <w:tab/>
            </w:r>
            <w:r w:rsidR="006F021D">
              <w:rPr>
                <w:noProof/>
                <w:webHidden/>
              </w:rPr>
              <w:fldChar w:fldCharType="begin"/>
            </w:r>
            <w:r w:rsidR="006F021D">
              <w:rPr>
                <w:noProof/>
                <w:webHidden/>
              </w:rPr>
              <w:instrText xml:space="preserve"> PAGEREF _Toc119076325 \h </w:instrText>
            </w:r>
            <w:r w:rsidR="006F021D">
              <w:rPr>
                <w:noProof/>
                <w:webHidden/>
              </w:rPr>
            </w:r>
            <w:r w:rsidR="006F021D">
              <w:rPr>
                <w:noProof/>
                <w:webHidden/>
              </w:rPr>
              <w:fldChar w:fldCharType="separate"/>
            </w:r>
            <w:r w:rsidR="006F021D">
              <w:rPr>
                <w:noProof/>
                <w:webHidden/>
              </w:rPr>
              <w:t>5</w:t>
            </w:r>
            <w:r w:rsidR="006F021D">
              <w:rPr>
                <w:noProof/>
                <w:webHidden/>
              </w:rPr>
              <w:fldChar w:fldCharType="end"/>
            </w:r>
          </w:hyperlink>
        </w:p>
        <w:p w:rsidR="006F021D" w:rsidRDefault="008555E6">
          <w:pPr>
            <w:pStyle w:val="10"/>
            <w:tabs>
              <w:tab w:val="right" w:leader="dot" w:pos="8296"/>
            </w:tabs>
            <w:rPr>
              <w:noProof/>
            </w:rPr>
          </w:pPr>
          <w:hyperlink w:anchor="_Toc119076326" w:history="1">
            <w:r w:rsidR="006F021D" w:rsidRPr="00270C3F">
              <w:rPr>
                <w:rStyle w:val="a6"/>
                <w:rFonts w:hint="eastAsia"/>
                <w:noProof/>
              </w:rPr>
              <w:t>二、业务处理流程</w:t>
            </w:r>
            <w:r w:rsidR="006F021D">
              <w:rPr>
                <w:noProof/>
                <w:webHidden/>
              </w:rPr>
              <w:tab/>
            </w:r>
            <w:r w:rsidR="006F021D">
              <w:rPr>
                <w:noProof/>
                <w:webHidden/>
              </w:rPr>
              <w:fldChar w:fldCharType="begin"/>
            </w:r>
            <w:r w:rsidR="006F021D">
              <w:rPr>
                <w:noProof/>
                <w:webHidden/>
              </w:rPr>
              <w:instrText xml:space="preserve"> PAGEREF _Toc119076326 \h </w:instrText>
            </w:r>
            <w:r w:rsidR="006F021D">
              <w:rPr>
                <w:noProof/>
                <w:webHidden/>
              </w:rPr>
            </w:r>
            <w:r w:rsidR="006F021D">
              <w:rPr>
                <w:noProof/>
                <w:webHidden/>
              </w:rPr>
              <w:fldChar w:fldCharType="separate"/>
            </w:r>
            <w:r w:rsidR="006F021D">
              <w:rPr>
                <w:noProof/>
                <w:webHidden/>
              </w:rPr>
              <w:t>6</w:t>
            </w:r>
            <w:r w:rsidR="006F021D">
              <w:rPr>
                <w:noProof/>
                <w:webHidden/>
              </w:rPr>
              <w:fldChar w:fldCharType="end"/>
            </w:r>
          </w:hyperlink>
        </w:p>
        <w:p w:rsidR="006F021D" w:rsidRDefault="008555E6">
          <w:pPr>
            <w:pStyle w:val="20"/>
            <w:tabs>
              <w:tab w:val="right" w:leader="dot" w:pos="8296"/>
            </w:tabs>
            <w:rPr>
              <w:noProof/>
            </w:rPr>
          </w:pPr>
          <w:hyperlink w:anchor="_Toc119076327" w:history="1">
            <w:r w:rsidR="006F021D" w:rsidRPr="00270C3F">
              <w:rPr>
                <w:rStyle w:val="a6"/>
                <w:noProof/>
              </w:rPr>
              <w:t>1</w:t>
            </w:r>
            <w:r w:rsidR="006F021D" w:rsidRPr="00270C3F">
              <w:rPr>
                <w:rStyle w:val="a6"/>
                <w:rFonts w:hint="eastAsia"/>
                <w:noProof/>
              </w:rPr>
              <w:t>、车主</w:t>
            </w:r>
            <w:r w:rsidR="006F021D" w:rsidRPr="00270C3F">
              <w:rPr>
                <w:rStyle w:val="a6"/>
                <w:noProof/>
              </w:rPr>
              <w:t>:</w:t>
            </w:r>
            <w:r w:rsidR="006F021D">
              <w:rPr>
                <w:noProof/>
                <w:webHidden/>
              </w:rPr>
              <w:tab/>
            </w:r>
            <w:r w:rsidR="006F021D">
              <w:rPr>
                <w:noProof/>
                <w:webHidden/>
              </w:rPr>
              <w:fldChar w:fldCharType="begin"/>
            </w:r>
            <w:r w:rsidR="006F021D">
              <w:rPr>
                <w:noProof/>
                <w:webHidden/>
              </w:rPr>
              <w:instrText xml:space="preserve"> PAGEREF _Toc119076327 \h </w:instrText>
            </w:r>
            <w:r w:rsidR="006F021D">
              <w:rPr>
                <w:noProof/>
                <w:webHidden/>
              </w:rPr>
            </w:r>
            <w:r w:rsidR="006F021D">
              <w:rPr>
                <w:noProof/>
                <w:webHidden/>
              </w:rPr>
              <w:fldChar w:fldCharType="separate"/>
            </w:r>
            <w:r w:rsidR="006F021D">
              <w:rPr>
                <w:noProof/>
                <w:webHidden/>
              </w:rPr>
              <w:t>7</w:t>
            </w:r>
            <w:r w:rsidR="006F021D">
              <w:rPr>
                <w:noProof/>
                <w:webHidden/>
              </w:rPr>
              <w:fldChar w:fldCharType="end"/>
            </w:r>
          </w:hyperlink>
        </w:p>
        <w:p w:rsidR="006F021D" w:rsidRDefault="008555E6">
          <w:pPr>
            <w:pStyle w:val="20"/>
            <w:tabs>
              <w:tab w:val="right" w:leader="dot" w:pos="8296"/>
            </w:tabs>
            <w:rPr>
              <w:noProof/>
            </w:rPr>
          </w:pPr>
          <w:hyperlink w:anchor="_Toc119076328" w:history="1">
            <w:r w:rsidR="006F021D" w:rsidRPr="00270C3F">
              <w:rPr>
                <w:rStyle w:val="a6"/>
                <w:noProof/>
              </w:rPr>
              <w:t>2</w:t>
            </w:r>
            <w:r w:rsidR="006F021D" w:rsidRPr="00270C3F">
              <w:rPr>
                <w:rStyle w:val="a6"/>
                <w:rFonts w:hint="eastAsia"/>
                <w:noProof/>
              </w:rPr>
              <w:t>、保司：</w:t>
            </w:r>
            <w:r w:rsidR="006F021D">
              <w:rPr>
                <w:noProof/>
                <w:webHidden/>
              </w:rPr>
              <w:tab/>
            </w:r>
            <w:r w:rsidR="006F021D">
              <w:rPr>
                <w:noProof/>
                <w:webHidden/>
              </w:rPr>
              <w:fldChar w:fldCharType="begin"/>
            </w:r>
            <w:r w:rsidR="006F021D">
              <w:rPr>
                <w:noProof/>
                <w:webHidden/>
              </w:rPr>
              <w:instrText xml:space="preserve"> PAGEREF _Toc119076328 \h </w:instrText>
            </w:r>
            <w:r w:rsidR="006F021D">
              <w:rPr>
                <w:noProof/>
                <w:webHidden/>
              </w:rPr>
            </w:r>
            <w:r w:rsidR="006F021D">
              <w:rPr>
                <w:noProof/>
                <w:webHidden/>
              </w:rPr>
              <w:fldChar w:fldCharType="separate"/>
            </w:r>
            <w:r w:rsidR="006F021D">
              <w:rPr>
                <w:noProof/>
                <w:webHidden/>
              </w:rPr>
              <w:t>7</w:t>
            </w:r>
            <w:r w:rsidR="006F021D">
              <w:rPr>
                <w:noProof/>
                <w:webHidden/>
              </w:rPr>
              <w:fldChar w:fldCharType="end"/>
            </w:r>
          </w:hyperlink>
        </w:p>
        <w:p w:rsidR="006F021D" w:rsidRDefault="008555E6">
          <w:pPr>
            <w:pStyle w:val="20"/>
            <w:tabs>
              <w:tab w:val="right" w:leader="dot" w:pos="8296"/>
            </w:tabs>
            <w:rPr>
              <w:noProof/>
            </w:rPr>
          </w:pPr>
          <w:hyperlink w:anchor="_Toc119076329" w:history="1">
            <w:r w:rsidR="006F021D" w:rsidRPr="00270C3F">
              <w:rPr>
                <w:rStyle w:val="a6"/>
                <w:noProof/>
              </w:rPr>
              <w:t>3</w:t>
            </w:r>
            <w:r w:rsidR="006F021D" w:rsidRPr="00270C3F">
              <w:rPr>
                <w:rStyle w:val="a6"/>
                <w:rFonts w:hint="eastAsia"/>
                <w:noProof/>
              </w:rPr>
              <w:t>、商户门店：</w:t>
            </w:r>
            <w:r w:rsidR="006F021D">
              <w:rPr>
                <w:noProof/>
                <w:webHidden/>
              </w:rPr>
              <w:tab/>
            </w:r>
            <w:r w:rsidR="006F021D">
              <w:rPr>
                <w:noProof/>
                <w:webHidden/>
              </w:rPr>
              <w:fldChar w:fldCharType="begin"/>
            </w:r>
            <w:r w:rsidR="006F021D">
              <w:rPr>
                <w:noProof/>
                <w:webHidden/>
              </w:rPr>
              <w:instrText xml:space="preserve"> PAGEREF _Toc119076329 \h </w:instrText>
            </w:r>
            <w:r w:rsidR="006F021D">
              <w:rPr>
                <w:noProof/>
                <w:webHidden/>
              </w:rPr>
            </w:r>
            <w:r w:rsidR="006F021D">
              <w:rPr>
                <w:noProof/>
                <w:webHidden/>
              </w:rPr>
              <w:fldChar w:fldCharType="separate"/>
            </w:r>
            <w:r w:rsidR="006F021D">
              <w:rPr>
                <w:noProof/>
                <w:webHidden/>
              </w:rPr>
              <w:t>7</w:t>
            </w:r>
            <w:r w:rsidR="006F021D">
              <w:rPr>
                <w:noProof/>
                <w:webHidden/>
              </w:rPr>
              <w:fldChar w:fldCharType="end"/>
            </w:r>
          </w:hyperlink>
        </w:p>
        <w:p w:rsidR="006F021D" w:rsidRDefault="008555E6">
          <w:pPr>
            <w:pStyle w:val="20"/>
            <w:tabs>
              <w:tab w:val="right" w:leader="dot" w:pos="8296"/>
            </w:tabs>
            <w:rPr>
              <w:noProof/>
            </w:rPr>
          </w:pPr>
          <w:hyperlink w:anchor="_Toc119076330" w:history="1">
            <w:r w:rsidR="006F021D" w:rsidRPr="00270C3F">
              <w:rPr>
                <w:rStyle w:val="a6"/>
                <w:noProof/>
              </w:rPr>
              <w:t>4</w:t>
            </w:r>
            <w:r w:rsidR="006F021D" w:rsidRPr="00270C3F">
              <w:rPr>
                <w:rStyle w:val="a6"/>
                <w:rFonts w:hint="eastAsia"/>
                <w:noProof/>
              </w:rPr>
              <w:t>、科技公司：</w:t>
            </w:r>
            <w:r w:rsidR="006F021D">
              <w:rPr>
                <w:noProof/>
                <w:webHidden/>
              </w:rPr>
              <w:tab/>
            </w:r>
            <w:r w:rsidR="006F021D">
              <w:rPr>
                <w:noProof/>
                <w:webHidden/>
              </w:rPr>
              <w:fldChar w:fldCharType="begin"/>
            </w:r>
            <w:r w:rsidR="006F021D">
              <w:rPr>
                <w:noProof/>
                <w:webHidden/>
              </w:rPr>
              <w:instrText xml:space="preserve"> PAGEREF _Toc119076330 \h </w:instrText>
            </w:r>
            <w:r w:rsidR="006F021D">
              <w:rPr>
                <w:noProof/>
                <w:webHidden/>
              </w:rPr>
            </w:r>
            <w:r w:rsidR="006F021D">
              <w:rPr>
                <w:noProof/>
                <w:webHidden/>
              </w:rPr>
              <w:fldChar w:fldCharType="separate"/>
            </w:r>
            <w:r w:rsidR="006F021D">
              <w:rPr>
                <w:noProof/>
                <w:webHidden/>
              </w:rPr>
              <w:t>7</w:t>
            </w:r>
            <w:r w:rsidR="006F021D">
              <w:rPr>
                <w:noProof/>
                <w:webHidden/>
              </w:rPr>
              <w:fldChar w:fldCharType="end"/>
            </w:r>
          </w:hyperlink>
        </w:p>
        <w:p w:rsidR="006F021D" w:rsidRDefault="008555E6">
          <w:pPr>
            <w:pStyle w:val="10"/>
            <w:tabs>
              <w:tab w:val="right" w:leader="dot" w:pos="8296"/>
            </w:tabs>
            <w:rPr>
              <w:noProof/>
            </w:rPr>
          </w:pPr>
          <w:hyperlink w:anchor="_Toc119076331" w:history="1">
            <w:r w:rsidR="006F021D" w:rsidRPr="00270C3F">
              <w:rPr>
                <w:rStyle w:val="a6"/>
                <w:rFonts w:hint="eastAsia"/>
                <w:noProof/>
              </w:rPr>
              <w:t>三、渠道推广服务</w:t>
            </w:r>
            <w:r w:rsidR="006F021D" w:rsidRPr="00270C3F">
              <w:rPr>
                <w:rStyle w:val="a6"/>
                <w:noProof/>
              </w:rPr>
              <w:t>-</w:t>
            </w:r>
            <w:r w:rsidR="006F021D" w:rsidRPr="00270C3F">
              <w:rPr>
                <w:rStyle w:val="a6"/>
                <w:rFonts w:hint="eastAsia"/>
                <w:noProof/>
              </w:rPr>
              <w:t>需求</w:t>
            </w:r>
            <w:r w:rsidR="006F021D">
              <w:rPr>
                <w:noProof/>
                <w:webHidden/>
              </w:rPr>
              <w:tab/>
            </w:r>
            <w:r w:rsidR="006F021D">
              <w:rPr>
                <w:noProof/>
                <w:webHidden/>
              </w:rPr>
              <w:fldChar w:fldCharType="begin"/>
            </w:r>
            <w:r w:rsidR="006F021D">
              <w:rPr>
                <w:noProof/>
                <w:webHidden/>
              </w:rPr>
              <w:instrText xml:space="preserve"> PAGEREF _Toc119076331 \h </w:instrText>
            </w:r>
            <w:r w:rsidR="006F021D">
              <w:rPr>
                <w:noProof/>
                <w:webHidden/>
              </w:rPr>
            </w:r>
            <w:r w:rsidR="006F021D">
              <w:rPr>
                <w:noProof/>
                <w:webHidden/>
              </w:rPr>
              <w:fldChar w:fldCharType="separate"/>
            </w:r>
            <w:r w:rsidR="006F021D">
              <w:rPr>
                <w:noProof/>
                <w:webHidden/>
              </w:rPr>
              <w:t>8</w:t>
            </w:r>
            <w:r w:rsidR="006F021D">
              <w:rPr>
                <w:noProof/>
                <w:webHidden/>
              </w:rPr>
              <w:fldChar w:fldCharType="end"/>
            </w:r>
          </w:hyperlink>
        </w:p>
        <w:p w:rsidR="006F021D" w:rsidRDefault="008555E6">
          <w:pPr>
            <w:pStyle w:val="20"/>
            <w:tabs>
              <w:tab w:val="right" w:leader="dot" w:pos="8296"/>
            </w:tabs>
            <w:rPr>
              <w:noProof/>
            </w:rPr>
          </w:pPr>
          <w:hyperlink w:anchor="_Toc119076332" w:history="1">
            <w:r w:rsidR="006F021D" w:rsidRPr="00270C3F">
              <w:rPr>
                <w:rStyle w:val="a6"/>
                <w:noProof/>
              </w:rPr>
              <w:t>1</w:t>
            </w:r>
            <w:r w:rsidR="006F021D" w:rsidRPr="00270C3F">
              <w:rPr>
                <w:rStyle w:val="a6"/>
                <w:rFonts w:hint="eastAsia"/>
                <w:noProof/>
              </w:rPr>
              <w:t>、车辆收集</w:t>
            </w:r>
            <w:r w:rsidR="006F021D">
              <w:rPr>
                <w:noProof/>
                <w:webHidden/>
              </w:rPr>
              <w:tab/>
            </w:r>
            <w:r w:rsidR="006F021D">
              <w:rPr>
                <w:noProof/>
                <w:webHidden/>
              </w:rPr>
              <w:fldChar w:fldCharType="begin"/>
            </w:r>
            <w:r w:rsidR="006F021D">
              <w:rPr>
                <w:noProof/>
                <w:webHidden/>
              </w:rPr>
              <w:instrText xml:space="preserve"> PAGEREF _Toc119076332 \h </w:instrText>
            </w:r>
            <w:r w:rsidR="006F021D">
              <w:rPr>
                <w:noProof/>
                <w:webHidden/>
              </w:rPr>
            </w:r>
            <w:r w:rsidR="006F021D">
              <w:rPr>
                <w:noProof/>
                <w:webHidden/>
              </w:rPr>
              <w:fldChar w:fldCharType="separate"/>
            </w:r>
            <w:r w:rsidR="006F021D">
              <w:rPr>
                <w:noProof/>
                <w:webHidden/>
              </w:rPr>
              <w:t>9</w:t>
            </w:r>
            <w:r w:rsidR="006F021D">
              <w:rPr>
                <w:noProof/>
                <w:webHidden/>
              </w:rPr>
              <w:fldChar w:fldCharType="end"/>
            </w:r>
          </w:hyperlink>
        </w:p>
        <w:p w:rsidR="006F021D" w:rsidRDefault="008555E6">
          <w:pPr>
            <w:pStyle w:val="20"/>
            <w:tabs>
              <w:tab w:val="right" w:leader="dot" w:pos="8296"/>
            </w:tabs>
            <w:rPr>
              <w:noProof/>
            </w:rPr>
          </w:pPr>
          <w:hyperlink w:anchor="_Toc119076333" w:history="1">
            <w:r w:rsidR="006F021D" w:rsidRPr="00270C3F">
              <w:rPr>
                <w:rStyle w:val="a6"/>
                <w:noProof/>
              </w:rPr>
              <w:t>2</w:t>
            </w:r>
            <w:r w:rsidR="006F021D" w:rsidRPr="00270C3F">
              <w:rPr>
                <w:rStyle w:val="a6"/>
                <w:rFonts w:hint="eastAsia"/>
                <w:noProof/>
              </w:rPr>
              <w:t>、车辆推送</w:t>
            </w:r>
            <w:r w:rsidR="006F021D">
              <w:rPr>
                <w:noProof/>
                <w:webHidden/>
              </w:rPr>
              <w:tab/>
            </w:r>
            <w:r w:rsidR="006F021D">
              <w:rPr>
                <w:noProof/>
                <w:webHidden/>
              </w:rPr>
              <w:fldChar w:fldCharType="begin"/>
            </w:r>
            <w:r w:rsidR="006F021D">
              <w:rPr>
                <w:noProof/>
                <w:webHidden/>
              </w:rPr>
              <w:instrText xml:space="preserve"> PAGEREF _Toc119076333 \h </w:instrText>
            </w:r>
            <w:r w:rsidR="006F021D">
              <w:rPr>
                <w:noProof/>
                <w:webHidden/>
              </w:rPr>
            </w:r>
            <w:r w:rsidR="006F021D">
              <w:rPr>
                <w:noProof/>
                <w:webHidden/>
              </w:rPr>
              <w:fldChar w:fldCharType="separate"/>
            </w:r>
            <w:r w:rsidR="006F021D">
              <w:rPr>
                <w:noProof/>
                <w:webHidden/>
              </w:rPr>
              <w:t>9</w:t>
            </w:r>
            <w:r w:rsidR="006F021D">
              <w:rPr>
                <w:noProof/>
                <w:webHidden/>
              </w:rPr>
              <w:fldChar w:fldCharType="end"/>
            </w:r>
          </w:hyperlink>
        </w:p>
        <w:p w:rsidR="006F021D" w:rsidRDefault="008555E6">
          <w:pPr>
            <w:pStyle w:val="20"/>
            <w:tabs>
              <w:tab w:val="right" w:leader="dot" w:pos="8296"/>
            </w:tabs>
            <w:rPr>
              <w:noProof/>
            </w:rPr>
          </w:pPr>
          <w:hyperlink w:anchor="_Toc119076334" w:history="1">
            <w:r w:rsidR="006F021D" w:rsidRPr="00270C3F">
              <w:rPr>
                <w:rStyle w:val="a6"/>
                <w:noProof/>
              </w:rPr>
              <w:t>3</w:t>
            </w:r>
            <w:r w:rsidR="006F021D" w:rsidRPr="00270C3F">
              <w:rPr>
                <w:rStyle w:val="a6"/>
                <w:rFonts w:hint="eastAsia"/>
                <w:noProof/>
              </w:rPr>
              <w:t>、生成订单</w:t>
            </w:r>
            <w:r w:rsidR="006F021D">
              <w:rPr>
                <w:noProof/>
                <w:webHidden/>
              </w:rPr>
              <w:tab/>
            </w:r>
            <w:r w:rsidR="006F021D">
              <w:rPr>
                <w:noProof/>
                <w:webHidden/>
              </w:rPr>
              <w:fldChar w:fldCharType="begin"/>
            </w:r>
            <w:r w:rsidR="006F021D">
              <w:rPr>
                <w:noProof/>
                <w:webHidden/>
              </w:rPr>
              <w:instrText xml:space="preserve"> PAGEREF _Toc119076334 \h </w:instrText>
            </w:r>
            <w:r w:rsidR="006F021D">
              <w:rPr>
                <w:noProof/>
                <w:webHidden/>
              </w:rPr>
            </w:r>
            <w:r w:rsidR="006F021D">
              <w:rPr>
                <w:noProof/>
                <w:webHidden/>
              </w:rPr>
              <w:fldChar w:fldCharType="separate"/>
            </w:r>
            <w:r w:rsidR="006F021D">
              <w:rPr>
                <w:noProof/>
                <w:webHidden/>
              </w:rPr>
              <w:t>9</w:t>
            </w:r>
            <w:r w:rsidR="006F021D">
              <w:rPr>
                <w:noProof/>
                <w:webHidden/>
              </w:rPr>
              <w:fldChar w:fldCharType="end"/>
            </w:r>
          </w:hyperlink>
        </w:p>
        <w:p w:rsidR="006F021D" w:rsidRDefault="008555E6">
          <w:pPr>
            <w:pStyle w:val="20"/>
            <w:tabs>
              <w:tab w:val="right" w:leader="dot" w:pos="8296"/>
            </w:tabs>
            <w:rPr>
              <w:noProof/>
            </w:rPr>
          </w:pPr>
          <w:hyperlink w:anchor="_Toc119076335" w:history="1">
            <w:r w:rsidR="006F021D" w:rsidRPr="00270C3F">
              <w:rPr>
                <w:rStyle w:val="a6"/>
                <w:noProof/>
              </w:rPr>
              <w:t>4</w:t>
            </w:r>
            <w:r w:rsidR="006F021D" w:rsidRPr="00270C3F">
              <w:rPr>
                <w:rStyle w:val="a6"/>
                <w:rFonts w:hint="eastAsia"/>
                <w:noProof/>
              </w:rPr>
              <w:t>、订单分析</w:t>
            </w:r>
            <w:r w:rsidR="006F021D">
              <w:rPr>
                <w:noProof/>
                <w:webHidden/>
              </w:rPr>
              <w:tab/>
            </w:r>
            <w:r w:rsidR="006F021D">
              <w:rPr>
                <w:noProof/>
                <w:webHidden/>
              </w:rPr>
              <w:fldChar w:fldCharType="begin"/>
            </w:r>
            <w:r w:rsidR="006F021D">
              <w:rPr>
                <w:noProof/>
                <w:webHidden/>
              </w:rPr>
              <w:instrText xml:space="preserve"> PAGEREF _Toc119076335 \h </w:instrText>
            </w:r>
            <w:r w:rsidR="006F021D">
              <w:rPr>
                <w:noProof/>
                <w:webHidden/>
              </w:rPr>
            </w:r>
            <w:r w:rsidR="006F021D">
              <w:rPr>
                <w:noProof/>
                <w:webHidden/>
              </w:rPr>
              <w:fldChar w:fldCharType="separate"/>
            </w:r>
            <w:r w:rsidR="006F021D">
              <w:rPr>
                <w:noProof/>
                <w:webHidden/>
              </w:rPr>
              <w:t>9</w:t>
            </w:r>
            <w:r w:rsidR="006F021D">
              <w:rPr>
                <w:noProof/>
                <w:webHidden/>
              </w:rPr>
              <w:fldChar w:fldCharType="end"/>
            </w:r>
          </w:hyperlink>
        </w:p>
        <w:p w:rsidR="00D44162" w:rsidRDefault="00D44162" w:rsidP="007D3121">
          <w:pPr>
            <w:spacing w:line="360" w:lineRule="auto"/>
          </w:pPr>
          <w:r>
            <w:rPr>
              <w:b/>
              <w:bCs/>
              <w:lang w:val="zh-CN"/>
            </w:rPr>
            <w:fldChar w:fldCharType="end"/>
          </w:r>
        </w:p>
      </w:sdtContent>
    </w:sdt>
    <w:p w:rsidR="00D44162" w:rsidRDefault="00D44162" w:rsidP="007D3121">
      <w:pPr>
        <w:widowControl/>
        <w:spacing w:line="360" w:lineRule="auto"/>
        <w:jc w:val="left"/>
        <w:rPr>
          <w:b/>
          <w:bCs/>
          <w:kern w:val="44"/>
          <w:sz w:val="44"/>
          <w:szCs w:val="44"/>
        </w:rPr>
      </w:pPr>
      <w:r>
        <w:rPr>
          <w:b/>
          <w:bCs/>
          <w:kern w:val="44"/>
          <w:sz w:val="44"/>
          <w:szCs w:val="44"/>
        </w:rPr>
        <w:br w:type="page"/>
      </w:r>
    </w:p>
    <w:p w:rsidR="00D44162" w:rsidRPr="00D44162" w:rsidRDefault="00D44162" w:rsidP="007D3121">
      <w:pPr>
        <w:widowControl/>
        <w:spacing w:line="360" w:lineRule="auto"/>
        <w:jc w:val="left"/>
        <w:rPr>
          <w:b/>
          <w:bCs/>
          <w:kern w:val="44"/>
          <w:sz w:val="44"/>
          <w:szCs w:val="44"/>
        </w:rPr>
      </w:pPr>
    </w:p>
    <w:p w:rsidR="00016692" w:rsidRDefault="00552524" w:rsidP="007D3121">
      <w:pPr>
        <w:pStyle w:val="1"/>
        <w:spacing w:line="360" w:lineRule="auto"/>
      </w:pPr>
      <w:bookmarkStart w:id="0" w:name="_Toc118880662"/>
      <w:bookmarkStart w:id="1" w:name="_Toc119076318"/>
      <w:r>
        <w:rPr>
          <w:rFonts w:hint="eastAsia"/>
        </w:rPr>
        <w:t>一、</w:t>
      </w:r>
      <w:r w:rsidR="002E3CAE">
        <w:rPr>
          <w:rFonts w:hint="eastAsia"/>
        </w:rPr>
        <w:t>管理平台</w:t>
      </w:r>
      <w:r w:rsidR="008A7AE8">
        <w:rPr>
          <w:rFonts w:hint="eastAsia"/>
        </w:rPr>
        <w:t>整体构架</w:t>
      </w:r>
      <w:bookmarkEnd w:id="0"/>
      <w:bookmarkEnd w:id="1"/>
    </w:p>
    <w:p w:rsidR="00D41FB2" w:rsidRDefault="00613DE9" w:rsidP="007D3121">
      <w:pPr>
        <w:spacing w:line="360" w:lineRule="auto"/>
      </w:pPr>
      <w:r>
        <w:rPr>
          <w:rFonts w:hint="eastAsia"/>
        </w:rPr>
        <w:t>综合管理平台整体分四</w:t>
      </w:r>
      <w:r w:rsidR="007C4DE2">
        <w:rPr>
          <w:rFonts w:hint="eastAsia"/>
        </w:rPr>
        <w:t>层架构</w:t>
      </w:r>
    </w:p>
    <w:p w:rsidR="00D41FB2" w:rsidRDefault="00D41FB2" w:rsidP="007D3121">
      <w:pPr>
        <w:pStyle w:val="a5"/>
        <w:numPr>
          <w:ilvl w:val="0"/>
          <w:numId w:val="1"/>
        </w:numPr>
        <w:spacing w:line="360" w:lineRule="auto"/>
        <w:ind w:firstLineChars="0"/>
      </w:pPr>
      <w:r>
        <w:rPr>
          <w:rFonts w:hint="eastAsia"/>
        </w:rPr>
        <w:t>业务收集</w:t>
      </w:r>
      <w:r w:rsidR="00213656">
        <w:rPr>
          <w:rFonts w:hint="eastAsia"/>
        </w:rPr>
        <w:t>----</w:t>
      </w:r>
      <w:r w:rsidR="003A3243">
        <w:rPr>
          <w:rFonts w:hint="eastAsia"/>
        </w:rPr>
        <w:t>收集各类业务的客户端入口</w:t>
      </w:r>
    </w:p>
    <w:p w:rsidR="007D3121" w:rsidRDefault="00213656" w:rsidP="002D4553">
      <w:pPr>
        <w:pStyle w:val="a5"/>
        <w:numPr>
          <w:ilvl w:val="0"/>
          <w:numId w:val="1"/>
        </w:numPr>
        <w:spacing w:line="360" w:lineRule="auto"/>
        <w:ind w:firstLineChars="0"/>
      </w:pPr>
      <w:r>
        <w:rPr>
          <w:rFonts w:hint="eastAsia"/>
        </w:rPr>
        <w:t>业务</w:t>
      </w:r>
      <w:r w:rsidR="008A4E18">
        <w:rPr>
          <w:rFonts w:hint="eastAsia"/>
        </w:rPr>
        <w:t>管理</w:t>
      </w:r>
      <w:r>
        <w:rPr>
          <w:rFonts w:hint="eastAsia"/>
        </w:rPr>
        <w:t>系统</w:t>
      </w:r>
      <w:r w:rsidR="006A028D">
        <w:rPr>
          <w:rFonts w:hint="eastAsia"/>
        </w:rPr>
        <w:t>----</w:t>
      </w:r>
      <w:r w:rsidR="003A3243">
        <w:rPr>
          <w:rFonts w:hint="eastAsia"/>
        </w:rPr>
        <w:t>对收集</w:t>
      </w:r>
      <w:r w:rsidR="00D749E1">
        <w:rPr>
          <w:rFonts w:hint="eastAsia"/>
        </w:rPr>
        <w:t>来</w:t>
      </w:r>
      <w:r w:rsidR="003A3243">
        <w:rPr>
          <w:rFonts w:hint="eastAsia"/>
        </w:rPr>
        <w:t>的业务</w:t>
      </w:r>
      <w:r w:rsidR="00D749E1">
        <w:rPr>
          <w:rFonts w:hint="eastAsia"/>
        </w:rPr>
        <w:t>进行综合</w:t>
      </w:r>
      <w:r w:rsidR="003A3243">
        <w:rPr>
          <w:rFonts w:hint="eastAsia"/>
        </w:rPr>
        <w:t>管理</w:t>
      </w:r>
    </w:p>
    <w:p w:rsidR="00FC54FF" w:rsidRDefault="003A3243" w:rsidP="002D4553">
      <w:pPr>
        <w:pStyle w:val="a5"/>
        <w:numPr>
          <w:ilvl w:val="0"/>
          <w:numId w:val="1"/>
        </w:numPr>
        <w:spacing w:line="360" w:lineRule="auto"/>
        <w:ind w:firstLineChars="0"/>
      </w:pPr>
      <w:r>
        <w:rPr>
          <w:rFonts w:hint="eastAsia"/>
        </w:rPr>
        <w:t>订单管理中心</w:t>
      </w:r>
      <w:r w:rsidR="003F1429">
        <w:rPr>
          <w:rFonts w:hint="eastAsia"/>
        </w:rPr>
        <w:t>-----</w:t>
      </w:r>
      <w:r w:rsidR="0083032F">
        <w:rPr>
          <w:rFonts w:hint="eastAsia"/>
        </w:rPr>
        <w:t>汇总业务，管理对外所有</w:t>
      </w:r>
      <w:r w:rsidR="005338C9">
        <w:rPr>
          <w:rFonts w:hint="eastAsia"/>
        </w:rPr>
        <w:t>收费</w:t>
      </w:r>
      <w:r w:rsidR="0083032F">
        <w:rPr>
          <w:rFonts w:hint="eastAsia"/>
        </w:rPr>
        <w:t>业务产生的</w:t>
      </w:r>
      <w:r w:rsidR="005D151C">
        <w:rPr>
          <w:rFonts w:hint="eastAsia"/>
        </w:rPr>
        <w:t>服务</w:t>
      </w:r>
      <w:r w:rsidR="0083032F">
        <w:rPr>
          <w:rFonts w:hint="eastAsia"/>
        </w:rPr>
        <w:t>订单</w:t>
      </w:r>
      <w:r w:rsidR="0083032F">
        <w:t xml:space="preserve"> </w:t>
      </w:r>
    </w:p>
    <w:p w:rsidR="00D41FB2" w:rsidRDefault="00147CA6" w:rsidP="007D3121">
      <w:pPr>
        <w:pStyle w:val="a5"/>
        <w:numPr>
          <w:ilvl w:val="0"/>
          <w:numId w:val="1"/>
        </w:numPr>
        <w:spacing w:line="360" w:lineRule="auto"/>
        <w:ind w:firstLineChars="0"/>
      </w:pPr>
      <w:r>
        <w:rPr>
          <w:rFonts w:hint="eastAsia"/>
        </w:rPr>
        <w:t>财务</w:t>
      </w:r>
      <w:r w:rsidR="00213656">
        <w:rPr>
          <w:rFonts w:hint="eastAsia"/>
        </w:rPr>
        <w:t>结算系统</w:t>
      </w:r>
      <w:r w:rsidR="0092005F">
        <w:rPr>
          <w:rFonts w:hint="eastAsia"/>
        </w:rPr>
        <w:t>-----</w:t>
      </w:r>
      <w:r w:rsidR="0092005F">
        <w:rPr>
          <w:rFonts w:hint="eastAsia"/>
        </w:rPr>
        <w:t>发票开具、与客户进行结算</w:t>
      </w:r>
    </w:p>
    <w:p w:rsidR="00744A94" w:rsidRDefault="00D400E0" w:rsidP="007D3121">
      <w:pPr>
        <w:spacing w:line="360" w:lineRule="auto"/>
      </w:pPr>
      <w:r>
        <w:rPr>
          <w:noProof/>
        </w:rPr>
        <w:drawing>
          <wp:inline distT="0" distB="0" distL="0" distR="0" wp14:anchorId="1F4ABF0F" wp14:editId="5ABF188C">
            <wp:extent cx="5274310" cy="37617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761740"/>
                    </a:xfrm>
                    <a:prstGeom prst="rect">
                      <a:avLst/>
                    </a:prstGeom>
                  </pic:spPr>
                </pic:pic>
              </a:graphicData>
            </a:graphic>
          </wp:inline>
        </w:drawing>
      </w:r>
    </w:p>
    <w:p w:rsidR="00984779" w:rsidRDefault="00984779" w:rsidP="007D3121">
      <w:pPr>
        <w:spacing w:line="360" w:lineRule="auto"/>
      </w:pPr>
      <w:r>
        <w:rPr>
          <w:rFonts w:hint="eastAsia"/>
        </w:rPr>
        <w:t>功能说明：</w:t>
      </w:r>
    </w:p>
    <w:p w:rsidR="00B51F7E" w:rsidRDefault="002F748C" w:rsidP="002F748C">
      <w:pPr>
        <w:pStyle w:val="2"/>
        <w:spacing w:line="360" w:lineRule="auto"/>
      </w:pPr>
      <w:bookmarkStart w:id="2" w:name="_Toc119076319"/>
      <w:r>
        <w:t>1</w:t>
      </w:r>
      <w:r>
        <w:t>、</w:t>
      </w:r>
      <w:r w:rsidR="00F20090">
        <w:rPr>
          <w:rFonts w:hint="eastAsia"/>
        </w:rPr>
        <w:t>业务收集</w:t>
      </w:r>
      <w:bookmarkEnd w:id="2"/>
    </w:p>
    <w:p w:rsidR="00D400E0" w:rsidRPr="00D400E0" w:rsidRDefault="00D400E0" w:rsidP="00D400E0">
      <w:pPr>
        <w:pStyle w:val="a5"/>
        <w:ind w:left="503" w:firstLineChars="0" w:firstLine="0"/>
      </w:pPr>
      <w:r>
        <w:rPr>
          <w:rFonts w:hint="eastAsia"/>
        </w:rPr>
        <w:t>微信、车务小程序、保险管理系统、挪车牌等客户端按照原系统流程提供给客户使用。</w:t>
      </w:r>
    </w:p>
    <w:p w:rsidR="00D400E0" w:rsidRDefault="00D400E0" w:rsidP="007D3121">
      <w:pPr>
        <w:pStyle w:val="2"/>
        <w:spacing w:line="360" w:lineRule="auto"/>
      </w:pPr>
      <w:bookmarkStart w:id="3" w:name="_Toc119076320"/>
      <w:bookmarkStart w:id="4" w:name="_Toc118880664"/>
      <w:r>
        <w:rPr>
          <w:rFonts w:hint="eastAsia"/>
        </w:rPr>
        <w:t>2</w:t>
      </w:r>
      <w:r>
        <w:rPr>
          <w:rFonts w:hint="eastAsia"/>
        </w:rPr>
        <w:t>、业务管理系统</w:t>
      </w:r>
      <w:bookmarkEnd w:id="3"/>
    </w:p>
    <w:p w:rsidR="00D400E0" w:rsidRDefault="00D400E0" w:rsidP="00D400E0">
      <w:pPr>
        <w:spacing w:line="360" w:lineRule="auto"/>
        <w:ind w:leftChars="300" w:left="630" w:firstLineChars="200" w:firstLine="420"/>
      </w:pPr>
      <w:r>
        <w:rPr>
          <w:rFonts w:hint="eastAsia"/>
        </w:rPr>
        <w:t>BS</w:t>
      </w:r>
      <w:r>
        <w:rPr>
          <w:rFonts w:hint="eastAsia"/>
        </w:rPr>
        <w:t>管理系统</w:t>
      </w:r>
      <w:r w:rsidR="00CF2CB4">
        <w:t>-----</w:t>
      </w:r>
      <w:r>
        <w:rPr>
          <w:rFonts w:hint="eastAsia"/>
        </w:rPr>
        <w:t>处理车险、非车和寿险各类保险业务。</w:t>
      </w:r>
    </w:p>
    <w:p w:rsidR="00FE7E7E" w:rsidRDefault="00D400E0" w:rsidP="00D400E0">
      <w:pPr>
        <w:spacing w:line="360" w:lineRule="auto"/>
        <w:ind w:leftChars="300" w:left="630" w:firstLineChars="200" w:firstLine="420"/>
      </w:pPr>
      <w:r>
        <w:rPr>
          <w:rFonts w:hint="eastAsia"/>
        </w:rPr>
        <w:lastRenderedPageBreak/>
        <w:t>风险评估系统</w:t>
      </w:r>
      <w:r w:rsidR="00CF2CB4">
        <w:t>-----</w:t>
      </w:r>
      <w:r>
        <w:rPr>
          <w:rFonts w:hint="eastAsia"/>
        </w:rPr>
        <w:t>对车辆进行风险评估。</w:t>
      </w:r>
    </w:p>
    <w:p w:rsidR="00D400E0" w:rsidRDefault="00D400E0" w:rsidP="00D400E0">
      <w:pPr>
        <w:spacing w:line="360" w:lineRule="auto"/>
        <w:ind w:leftChars="300" w:left="630" w:firstLineChars="200" w:firstLine="420"/>
      </w:pPr>
      <w:r>
        <w:rPr>
          <w:rFonts w:hint="eastAsia"/>
        </w:rPr>
        <w:t>增值业务系统</w:t>
      </w:r>
      <w:r w:rsidR="00CF2CB4">
        <w:t>-----</w:t>
      </w:r>
      <w:r>
        <w:rPr>
          <w:rFonts w:hint="eastAsia"/>
        </w:rPr>
        <w:t>处理非保险类的各类服务订单</w:t>
      </w:r>
      <w:r w:rsidR="00CF2CB4">
        <w:rPr>
          <w:rFonts w:hint="eastAsia"/>
        </w:rPr>
        <w:t>，服务订单的做成、导入</w:t>
      </w:r>
      <w:r>
        <w:rPr>
          <w:rFonts w:hint="eastAsia"/>
        </w:rPr>
        <w:t>。</w:t>
      </w:r>
    </w:p>
    <w:p w:rsidR="00D400E0" w:rsidRDefault="00D400E0" w:rsidP="00ED71B5">
      <w:pPr>
        <w:spacing w:line="360" w:lineRule="auto"/>
        <w:ind w:leftChars="500" w:left="2730" w:hangingChars="800" w:hanging="1680"/>
      </w:pPr>
      <w:r>
        <w:rPr>
          <w:rFonts w:hint="eastAsia"/>
        </w:rPr>
        <w:t>增值服务管理</w:t>
      </w:r>
      <w:r w:rsidR="00ED71B5">
        <w:t>-----</w:t>
      </w:r>
      <w:r>
        <w:rPr>
          <w:rFonts w:hint="eastAsia"/>
        </w:rPr>
        <w:t>将现有的车务小程序的商城管理和智能挪车牌功能归属于增值服务</w:t>
      </w:r>
      <w:r w:rsidR="00ED71B5">
        <w:rPr>
          <w:rFonts w:hint="eastAsia"/>
        </w:rPr>
        <w:t>管理</w:t>
      </w:r>
      <w:r>
        <w:rPr>
          <w:rFonts w:hint="eastAsia"/>
        </w:rPr>
        <w:t>入口，后续的保险后服务统一平台入口。</w:t>
      </w:r>
    </w:p>
    <w:p w:rsidR="004051C5" w:rsidRDefault="004051C5" w:rsidP="00ED71B5">
      <w:pPr>
        <w:spacing w:line="360" w:lineRule="auto"/>
        <w:ind w:leftChars="500" w:left="2730" w:hangingChars="800" w:hanging="1680"/>
      </w:pPr>
      <w:r w:rsidRPr="00BE718B">
        <w:rPr>
          <w:rFonts w:hint="eastAsia"/>
        </w:rPr>
        <w:t>UBI</w:t>
      </w:r>
      <w:r w:rsidRPr="00BE718B">
        <w:rPr>
          <w:rFonts w:hint="eastAsia"/>
        </w:rPr>
        <w:t>事故车</w:t>
      </w:r>
      <w:r w:rsidRPr="00BE718B">
        <w:t>-----</w:t>
      </w:r>
      <w:r w:rsidR="00EB3B86">
        <w:rPr>
          <w:rFonts w:hint="eastAsia"/>
        </w:rPr>
        <w:t>与车保云通公司</w:t>
      </w:r>
      <w:r w:rsidR="003677D3" w:rsidRPr="00BE718B">
        <w:rPr>
          <w:rFonts w:hint="eastAsia"/>
        </w:rPr>
        <w:t>正在对接中的事故车</w:t>
      </w:r>
      <w:r w:rsidR="00460EF7" w:rsidRPr="00BE718B">
        <w:rPr>
          <w:rFonts w:hint="eastAsia"/>
        </w:rPr>
        <w:t>系统，第三方系统提供给们使用。</w:t>
      </w:r>
    </w:p>
    <w:p w:rsidR="00D400E0" w:rsidRPr="00460EF7" w:rsidRDefault="00D400E0" w:rsidP="00D400E0"/>
    <w:p w:rsidR="00B51F7E" w:rsidRDefault="00F947E7" w:rsidP="00F947E7">
      <w:pPr>
        <w:pStyle w:val="2"/>
        <w:spacing w:line="360" w:lineRule="auto"/>
      </w:pPr>
      <w:bookmarkStart w:id="5" w:name="_Toc119076321"/>
      <w:bookmarkEnd w:id="4"/>
      <w:r>
        <w:t>3</w:t>
      </w:r>
      <w:r>
        <w:t>、</w:t>
      </w:r>
      <w:r w:rsidR="00D400E0">
        <w:rPr>
          <w:rFonts w:hint="eastAsia"/>
        </w:rPr>
        <w:t>订单管理中心</w:t>
      </w:r>
      <w:bookmarkEnd w:id="5"/>
    </w:p>
    <w:p w:rsidR="00F947E7" w:rsidRDefault="00F947E7" w:rsidP="00EA5B47">
      <w:pPr>
        <w:pStyle w:val="a5"/>
        <w:spacing w:line="360" w:lineRule="auto"/>
        <w:ind w:left="503"/>
      </w:pPr>
      <w:r>
        <w:rPr>
          <w:rFonts w:hint="eastAsia"/>
        </w:rPr>
        <w:t>客户采购科技公司</w:t>
      </w:r>
      <w:r w:rsidR="00EA5B47">
        <w:rPr>
          <w:rFonts w:hint="eastAsia"/>
        </w:rPr>
        <w:t>服务</w:t>
      </w:r>
      <w:r w:rsidR="00410704">
        <w:rPr>
          <w:rFonts w:hint="eastAsia"/>
        </w:rPr>
        <w:t>所形成的</w:t>
      </w:r>
      <w:r w:rsidR="008D319C">
        <w:rPr>
          <w:rFonts w:hint="eastAsia"/>
        </w:rPr>
        <w:t>订单，均由此系统模块管理，记录订单的类别属性，管理订单状态，</w:t>
      </w:r>
      <w:r>
        <w:rPr>
          <w:rFonts w:hint="eastAsia"/>
        </w:rPr>
        <w:t>形成</w:t>
      </w:r>
      <w:r w:rsidR="008D319C">
        <w:rPr>
          <w:rFonts w:hint="eastAsia"/>
        </w:rPr>
        <w:t>订单流转轨迹。</w:t>
      </w:r>
      <w:r>
        <w:rPr>
          <w:rFonts w:hint="eastAsia"/>
        </w:rPr>
        <w:t>增值服务</w:t>
      </w:r>
      <w:r w:rsidR="00410704">
        <w:rPr>
          <w:rFonts w:hint="eastAsia"/>
        </w:rPr>
        <w:t>（洗车、代驾、保养等）</w:t>
      </w:r>
      <w:r>
        <w:rPr>
          <w:rFonts w:hint="eastAsia"/>
        </w:rPr>
        <w:t>订单需要记录订单的扩展信息例如：券的使用时间，车型，地点等便于后续分析用户使用习惯的扩展元素。并将</w:t>
      </w:r>
      <w:r w:rsidR="00EA5B47">
        <w:rPr>
          <w:rFonts w:hint="eastAsia"/>
        </w:rPr>
        <w:t>订单管理中心</w:t>
      </w:r>
      <w:r>
        <w:rPr>
          <w:rFonts w:hint="eastAsia"/>
        </w:rPr>
        <w:t>作为用户行为数据分析的源数据。</w:t>
      </w:r>
    </w:p>
    <w:p w:rsidR="00F947E7" w:rsidRPr="00F947E7" w:rsidRDefault="00F947E7" w:rsidP="00F947E7">
      <w:pPr>
        <w:pStyle w:val="a5"/>
        <w:ind w:left="503" w:firstLineChars="0" w:firstLine="0"/>
      </w:pPr>
    </w:p>
    <w:p w:rsidR="00B51F7E" w:rsidRDefault="00D400E0" w:rsidP="007D3121">
      <w:pPr>
        <w:pStyle w:val="2"/>
        <w:spacing w:line="360" w:lineRule="auto"/>
      </w:pPr>
      <w:bookmarkStart w:id="6" w:name="_Toc118880665"/>
      <w:bookmarkStart w:id="7" w:name="_Toc119076322"/>
      <w:r>
        <w:rPr>
          <w:rFonts w:hint="eastAsia"/>
        </w:rPr>
        <w:t>4</w:t>
      </w:r>
      <w:r w:rsidR="004418F6">
        <w:rPr>
          <w:rFonts w:hint="eastAsia"/>
        </w:rPr>
        <w:t>、</w:t>
      </w:r>
      <w:r w:rsidR="00984779">
        <w:rPr>
          <w:rFonts w:hint="eastAsia"/>
        </w:rPr>
        <w:t>财务</w:t>
      </w:r>
      <w:r w:rsidR="00A010C0">
        <w:rPr>
          <w:rFonts w:hint="eastAsia"/>
        </w:rPr>
        <w:t>结算</w:t>
      </w:r>
      <w:r w:rsidR="00984779">
        <w:rPr>
          <w:rFonts w:hint="eastAsia"/>
        </w:rPr>
        <w:t>系统</w:t>
      </w:r>
      <w:bookmarkEnd w:id="6"/>
      <w:bookmarkEnd w:id="7"/>
    </w:p>
    <w:p w:rsidR="00984779" w:rsidRDefault="00984779" w:rsidP="007D3121">
      <w:pPr>
        <w:pStyle w:val="a5"/>
        <w:spacing w:line="360" w:lineRule="auto"/>
        <w:ind w:left="720"/>
      </w:pPr>
      <w:r>
        <w:rPr>
          <w:rFonts w:hint="eastAsia"/>
        </w:rPr>
        <w:t>关于财务的申请开票、付款、资金转账的记录等财务功能已经在原</w:t>
      </w:r>
      <w:r>
        <w:rPr>
          <w:rFonts w:hint="eastAsia"/>
        </w:rPr>
        <w:t>BS</w:t>
      </w:r>
      <w:r>
        <w:rPr>
          <w:rFonts w:hint="eastAsia"/>
        </w:rPr>
        <w:t>系统实现，后续追加</w:t>
      </w:r>
      <w:r w:rsidR="009B3E49">
        <w:rPr>
          <w:rFonts w:hint="eastAsia"/>
        </w:rPr>
        <w:t>关于保险代理公司和科技公司的关于财务数据的统计：例如应收款、应付款、已收款、已付款、成本和利润的报表统计。</w:t>
      </w:r>
    </w:p>
    <w:p w:rsidR="00283028" w:rsidRDefault="00283028" w:rsidP="007D3121">
      <w:pPr>
        <w:pStyle w:val="a5"/>
        <w:spacing w:line="360" w:lineRule="auto"/>
        <w:ind w:left="720"/>
      </w:pPr>
      <w:r>
        <w:rPr>
          <w:rFonts w:hint="eastAsia"/>
        </w:rPr>
        <w:t>原</w:t>
      </w:r>
      <w:r>
        <w:rPr>
          <w:rFonts w:hint="eastAsia"/>
        </w:rPr>
        <w:t>BS</w:t>
      </w:r>
      <w:r>
        <w:rPr>
          <w:rFonts w:hint="eastAsia"/>
        </w:rPr>
        <w:t>保险管理系统的财务结算类功能归属于此结算系统作为单独平台入口。</w:t>
      </w:r>
    </w:p>
    <w:p w:rsidR="00283028" w:rsidRDefault="00283028" w:rsidP="00283028">
      <w:pPr>
        <w:spacing w:line="360" w:lineRule="auto"/>
      </w:pPr>
      <w:r>
        <w:rPr>
          <w:rFonts w:hint="eastAsia"/>
        </w:rPr>
        <w:t xml:space="preserve"> </w:t>
      </w:r>
      <w:r>
        <w:t xml:space="preserve">     </w:t>
      </w:r>
      <w:r>
        <w:rPr>
          <w:rFonts w:hint="eastAsia"/>
        </w:rPr>
        <w:t>可结合与用友系统对接的应收、应付结算数据结合，做成财务报表等</w:t>
      </w:r>
      <w:r w:rsidR="00D441E3">
        <w:rPr>
          <w:rFonts w:hint="eastAsia"/>
        </w:rPr>
        <w:t>财务</w:t>
      </w:r>
      <w:r>
        <w:rPr>
          <w:rFonts w:hint="eastAsia"/>
        </w:rPr>
        <w:t>管理模块。</w:t>
      </w:r>
    </w:p>
    <w:p w:rsidR="00BF0A3F" w:rsidRDefault="009B3E49" w:rsidP="00283028">
      <w:pPr>
        <w:spacing w:line="360" w:lineRule="auto"/>
        <w:ind w:left="1890" w:hangingChars="900" w:hanging="1890"/>
      </w:pPr>
      <w:r>
        <w:rPr>
          <w:rFonts w:hint="eastAsia"/>
        </w:rPr>
        <w:t xml:space="preserve"> </w:t>
      </w:r>
      <w:r w:rsidR="00644482">
        <w:t xml:space="preserve">         </w:t>
      </w:r>
    </w:p>
    <w:p w:rsidR="005E7768" w:rsidRDefault="005E7768">
      <w:pPr>
        <w:widowControl/>
        <w:jc w:val="left"/>
        <w:rPr>
          <w:rFonts w:asciiTheme="majorHAnsi" w:eastAsiaTheme="majorEastAsia" w:hAnsiTheme="majorHAnsi" w:cstheme="majorBidi"/>
          <w:b/>
          <w:bCs/>
          <w:sz w:val="32"/>
          <w:szCs w:val="32"/>
        </w:rPr>
      </w:pPr>
      <w:bookmarkStart w:id="8" w:name="_Toc118880666"/>
      <w:r>
        <w:br w:type="page"/>
      </w:r>
    </w:p>
    <w:p w:rsidR="00FE2FBA" w:rsidRDefault="00F947E7" w:rsidP="00C52FD4">
      <w:pPr>
        <w:pStyle w:val="2"/>
        <w:spacing w:line="360" w:lineRule="auto"/>
      </w:pPr>
      <w:bookmarkStart w:id="9" w:name="_Toc119076323"/>
      <w:r>
        <w:lastRenderedPageBreak/>
        <w:t>5</w:t>
      </w:r>
      <w:r>
        <w:t>、</w:t>
      </w:r>
      <w:r w:rsidR="00082B6D">
        <w:rPr>
          <w:rFonts w:hint="eastAsia"/>
        </w:rPr>
        <w:t>综合</w:t>
      </w:r>
      <w:bookmarkEnd w:id="8"/>
      <w:r w:rsidR="009976AD">
        <w:rPr>
          <w:rFonts w:hint="eastAsia"/>
        </w:rPr>
        <w:t>管理平台</w:t>
      </w:r>
      <w:bookmarkEnd w:id="9"/>
    </w:p>
    <w:p w:rsidR="00FE2FBA" w:rsidRDefault="00FE2FBA" w:rsidP="007D3121">
      <w:pPr>
        <w:spacing w:line="360" w:lineRule="auto"/>
        <w:ind w:left="2940" w:hangingChars="1400" w:hanging="2940"/>
      </w:pPr>
      <w:r>
        <w:rPr>
          <w:rFonts w:hint="eastAsia"/>
        </w:rPr>
        <w:t>平台设想图：</w:t>
      </w:r>
    </w:p>
    <w:p w:rsidR="00FE2FBA" w:rsidRPr="00E13D65" w:rsidRDefault="00FE2FBA" w:rsidP="007D3121">
      <w:pPr>
        <w:spacing w:line="360" w:lineRule="auto"/>
        <w:ind w:left="1890" w:hangingChars="900" w:hanging="1890"/>
      </w:pPr>
      <w:r w:rsidRPr="00F32F43">
        <w:rPr>
          <w:noProof/>
        </w:rPr>
        <w:drawing>
          <wp:inline distT="0" distB="0" distL="0" distR="0" wp14:anchorId="6D0A6CD9" wp14:editId="43FEAE61">
            <wp:extent cx="5274310" cy="3578469"/>
            <wp:effectExtent l="0" t="0" r="2540" b="3175"/>
            <wp:docPr id="2" name="图片 2" descr="D:\SVN\trunk\04.Document\01.需求文档\云鹰保服\用户需求\渠道推广服务\综合管理平台主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VN\trunk\04.Document\01.需求文档\云鹰保服\用户需求\渠道推广服务\综合管理平台主页.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78469"/>
                    </a:xfrm>
                    <a:prstGeom prst="rect">
                      <a:avLst/>
                    </a:prstGeom>
                    <a:noFill/>
                    <a:ln>
                      <a:noFill/>
                    </a:ln>
                  </pic:spPr>
                </pic:pic>
              </a:graphicData>
            </a:graphic>
          </wp:inline>
        </w:drawing>
      </w:r>
    </w:p>
    <w:p w:rsidR="00FE2FBA" w:rsidRDefault="00FE2FBA" w:rsidP="007D3121">
      <w:pPr>
        <w:pStyle w:val="a5"/>
        <w:spacing w:line="360" w:lineRule="auto"/>
        <w:ind w:left="360" w:firstLineChars="0" w:firstLine="0"/>
      </w:pPr>
      <w:r>
        <w:rPr>
          <w:rFonts w:hint="eastAsia"/>
        </w:rPr>
        <w:t>功能说明</w:t>
      </w:r>
      <w:r w:rsidR="008A6F36">
        <w:rPr>
          <w:rFonts w:hint="eastAsia"/>
        </w:rPr>
        <w:t>：</w:t>
      </w:r>
    </w:p>
    <w:p w:rsidR="008A6F36" w:rsidRPr="00FE2FBA" w:rsidRDefault="008A6F36" w:rsidP="00D355F9">
      <w:pPr>
        <w:pStyle w:val="3"/>
      </w:pPr>
      <w:r>
        <w:rPr>
          <w:rFonts w:hint="eastAsia"/>
        </w:rPr>
        <w:t xml:space="preserve"> </w:t>
      </w:r>
      <w:bookmarkStart w:id="10" w:name="_Toc119076324"/>
      <w:r w:rsidR="00D355F9">
        <w:t>（</w:t>
      </w:r>
      <w:r w:rsidR="00D355F9">
        <w:t>1</w:t>
      </w:r>
      <w:r w:rsidR="00D355F9">
        <w:t>）</w:t>
      </w:r>
      <w:r>
        <w:rPr>
          <w:rFonts w:hint="eastAsia"/>
        </w:rPr>
        <w:t>平台功能划分</w:t>
      </w:r>
      <w:bookmarkEnd w:id="10"/>
    </w:p>
    <w:p w:rsidR="00FE2FBA" w:rsidRDefault="00082B6D" w:rsidP="007D3121">
      <w:pPr>
        <w:pStyle w:val="a5"/>
        <w:spacing w:line="360" w:lineRule="auto"/>
        <w:ind w:left="720"/>
      </w:pPr>
      <w:r>
        <w:rPr>
          <w:rFonts w:hint="eastAsia"/>
        </w:rPr>
        <w:t>以客户为中心，形成一套基于各子系统之上的综合管理平台，</w:t>
      </w:r>
      <w:r w:rsidR="00FE2FBA">
        <w:rPr>
          <w:rFonts w:hint="eastAsia"/>
        </w:rPr>
        <w:t>平台包括五个入口保险管理、风险评估、增值服务、订单中心、财务中心。</w:t>
      </w:r>
    </w:p>
    <w:p w:rsidR="00781BFA" w:rsidRDefault="00FE2FBA" w:rsidP="007D3121">
      <w:pPr>
        <w:pStyle w:val="a5"/>
        <w:spacing w:line="360" w:lineRule="auto"/>
        <w:ind w:left="720"/>
      </w:pPr>
      <w:r>
        <w:rPr>
          <w:rFonts w:hint="eastAsia"/>
        </w:rPr>
        <w:t>1</w:t>
      </w:r>
      <w:r>
        <w:rPr>
          <w:rFonts w:hint="eastAsia"/>
        </w:rPr>
        <w:t>、</w:t>
      </w:r>
      <w:r w:rsidR="00A010C0">
        <w:rPr>
          <w:rFonts w:hint="eastAsia"/>
        </w:rPr>
        <w:t>其中保险管理、增值服务、财务中心是根据</w:t>
      </w:r>
      <w:r w:rsidR="00082B6D">
        <w:rPr>
          <w:rFonts w:hint="eastAsia"/>
        </w:rPr>
        <w:t>原</w:t>
      </w:r>
      <w:r w:rsidR="00082B6D">
        <w:rPr>
          <w:rFonts w:hint="eastAsia"/>
        </w:rPr>
        <w:t>BS</w:t>
      </w:r>
      <w:r w:rsidR="00082B6D">
        <w:rPr>
          <w:rFonts w:hint="eastAsia"/>
        </w:rPr>
        <w:t>车险管理系统功能重新</w:t>
      </w:r>
      <w:r w:rsidR="00A010C0">
        <w:rPr>
          <w:rFonts w:hint="eastAsia"/>
        </w:rPr>
        <w:t>分配可用的功能菜单</w:t>
      </w:r>
      <w:r w:rsidR="00082B6D">
        <w:rPr>
          <w:rFonts w:hint="eastAsia"/>
        </w:rPr>
        <w:t>。</w:t>
      </w:r>
    </w:p>
    <w:p w:rsidR="00A010C0" w:rsidRDefault="00A010C0" w:rsidP="006F50C4">
      <w:pPr>
        <w:spacing w:line="360" w:lineRule="auto"/>
        <w:ind w:leftChars="500" w:left="2100" w:hangingChars="500" w:hanging="1050"/>
      </w:pPr>
      <w:r>
        <w:rPr>
          <w:rFonts w:hint="eastAsia"/>
        </w:rPr>
        <w:t>增值服务：商城管理和智能挪车牌两项大功能</w:t>
      </w:r>
      <w:r w:rsidR="00CA53D2">
        <w:rPr>
          <w:rFonts w:hint="eastAsia"/>
        </w:rPr>
        <w:t>及其子功能</w:t>
      </w:r>
      <w:r>
        <w:rPr>
          <w:rFonts w:hint="eastAsia"/>
        </w:rPr>
        <w:t>菜单项</w:t>
      </w:r>
      <w:r w:rsidR="006F50C4">
        <w:rPr>
          <w:rFonts w:hint="eastAsia"/>
        </w:rPr>
        <w:t>和</w:t>
      </w:r>
      <w:r w:rsidR="00E77158" w:rsidRPr="006F50C4">
        <w:rPr>
          <w:rFonts w:hint="eastAsia"/>
        </w:rPr>
        <w:t>其他技术服务类数据收集。</w:t>
      </w:r>
    </w:p>
    <w:p w:rsidR="00A010C0" w:rsidRDefault="00A010C0" w:rsidP="007D3121">
      <w:pPr>
        <w:spacing w:line="360" w:lineRule="auto"/>
        <w:ind w:leftChars="527" w:left="2157" w:hangingChars="500" w:hanging="1050"/>
      </w:pPr>
      <w:r>
        <w:rPr>
          <w:rFonts w:hint="eastAsia"/>
        </w:rPr>
        <w:t>财务中心</w:t>
      </w:r>
      <w:r>
        <w:rPr>
          <w:rFonts w:hint="eastAsia"/>
        </w:rPr>
        <w:t>:</w:t>
      </w:r>
      <w:r w:rsidR="00FE2FBA">
        <w:t xml:space="preserve"> </w:t>
      </w:r>
      <w:r w:rsidR="003E312A">
        <w:rPr>
          <w:rFonts w:hint="eastAsia"/>
        </w:rPr>
        <w:t>财富中心的所有功能项，包括付款申请管理、资金转账查询、分配记录管理、银行流水、支付渠道对账。</w:t>
      </w:r>
    </w:p>
    <w:p w:rsidR="003E312A" w:rsidRDefault="003E312A" w:rsidP="007D3121">
      <w:pPr>
        <w:pStyle w:val="a5"/>
        <w:spacing w:line="360" w:lineRule="auto"/>
        <w:ind w:left="720"/>
      </w:pPr>
      <w:r>
        <w:rPr>
          <w:rFonts w:hint="eastAsia"/>
        </w:rPr>
        <w:t>保险管理：</w:t>
      </w:r>
      <w:r w:rsidR="00581525">
        <w:rPr>
          <w:rFonts w:hint="eastAsia"/>
        </w:rPr>
        <w:t>包含排除财务中心和增值服务</w:t>
      </w:r>
      <w:r w:rsidR="008042E6">
        <w:rPr>
          <w:rFonts w:hint="eastAsia"/>
        </w:rPr>
        <w:t>其他所有原功能菜单。</w:t>
      </w:r>
    </w:p>
    <w:p w:rsidR="008042E6" w:rsidRDefault="00FE2FBA" w:rsidP="007D3121">
      <w:pPr>
        <w:pStyle w:val="a5"/>
        <w:spacing w:line="360" w:lineRule="auto"/>
        <w:ind w:left="720"/>
      </w:pPr>
      <w:r>
        <w:t>2</w:t>
      </w:r>
      <w:r>
        <w:t>、</w:t>
      </w:r>
      <w:r>
        <w:rPr>
          <w:rFonts w:hint="eastAsia"/>
        </w:rPr>
        <w:t>风险评估</w:t>
      </w:r>
      <w:r>
        <w:rPr>
          <w:rFonts w:hint="eastAsia"/>
        </w:rPr>
        <w:t>:</w:t>
      </w:r>
      <w:r>
        <w:rPr>
          <w:rFonts w:hint="eastAsia"/>
        </w:rPr>
        <w:t>原风险评估系统。</w:t>
      </w:r>
    </w:p>
    <w:p w:rsidR="00FE2FBA" w:rsidRDefault="00FE2FBA" w:rsidP="007D3121">
      <w:pPr>
        <w:pStyle w:val="a5"/>
        <w:spacing w:line="360" w:lineRule="auto"/>
        <w:ind w:left="720"/>
      </w:pPr>
      <w:r>
        <w:t>3</w:t>
      </w:r>
      <w:r>
        <w:t>、</w:t>
      </w:r>
      <w:r>
        <w:rPr>
          <w:rFonts w:hint="eastAsia"/>
        </w:rPr>
        <w:t>订单中心</w:t>
      </w:r>
      <w:r>
        <w:rPr>
          <w:rFonts w:hint="eastAsia"/>
        </w:rPr>
        <w:t>:</w:t>
      </w:r>
      <w:r>
        <w:rPr>
          <w:rFonts w:hint="eastAsia"/>
        </w:rPr>
        <w:t>原订单系统的订单查询管理功能。</w:t>
      </w:r>
    </w:p>
    <w:p w:rsidR="008042E6" w:rsidRDefault="00D355F9" w:rsidP="00D355F9">
      <w:pPr>
        <w:pStyle w:val="3"/>
      </w:pPr>
      <w:bookmarkStart w:id="11" w:name="_Toc119076325"/>
      <w:r>
        <w:rPr>
          <w:rFonts w:hint="eastAsia"/>
        </w:rPr>
        <w:lastRenderedPageBreak/>
        <w:t>（</w:t>
      </w:r>
      <w:r>
        <w:rPr>
          <w:rFonts w:hint="eastAsia"/>
        </w:rPr>
        <w:t>2</w:t>
      </w:r>
      <w:r>
        <w:rPr>
          <w:rFonts w:hint="eastAsia"/>
        </w:rPr>
        <w:t>）</w:t>
      </w:r>
      <w:r w:rsidR="008A6F36">
        <w:rPr>
          <w:rFonts w:hint="eastAsia"/>
        </w:rPr>
        <w:t>平台</w:t>
      </w:r>
      <w:r w:rsidR="006F0493">
        <w:rPr>
          <w:rFonts w:hint="eastAsia"/>
        </w:rPr>
        <w:t>如何</w:t>
      </w:r>
      <w:r w:rsidR="00EA4F1B">
        <w:rPr>
          <w:rFonts w:hint="eastAsia"/>
        </w:rPr>
        <w:t>管理</w:t>
      </w:r>
      <w:bookmarkEnd w:id="11"/>
    </w:p>
    <w:p w:rsidR="006F0493" w:rsidRDefault="006F0493" w:rsidP="007D3121">
      <w:pPr>
        <w:spacing w:line="360" w:lineRule="auto"/>
        <w:ind w:leftChars="300" w:left="630" w:firstLineChars="200" w:firstLine="420"/>
      </w:pPr>
      <w:r>
        <w:rPr>
          <w:rFonts w:hint="eastAsia"/>
        </w:rPr>
        <w:t>统一管理平台由我方统一部署，不同的机构分配不同的平台入口。</w:t>
      </w:r>
      <w:r w:rsidR="00A30EFD" w:rsidRPr="006F0493">
        <w:rPr>
          <w:rFonts w:hint="eastAsia"/>
        </w:rPr>
        <w:t>统一</w:t>
      </w:r>
      <w:r w:rsidR="009D33D7" w:rsidRPr="006F0493">
        <w:rPr>
          <w:rFonts w:hint="eastAsia"/>
        </w:rPr>
        <w:t>平台</w:t>
      </w:r>
      <w:r w:rsidR="00A30EFD" w:rsidRPr="006F0493">
        <w:rPr>
          <w:rFonts w:hint="eastAsia"/>
        </w:rPr>
        <w:t>用户</w:t>
      </w:r>
      <w:r>
        <w:rPr>
          <w:rFonts w:hint="eastAsia"/>
        </w:rPr>
        <w:t>：</w:t>
      </w:r>
      <w:r w:rsidRPr="006F0493">
        <w:rPr>
          <w:rFonts w:hint="eastAsia"/>
        </w:rPr>
        <w:t>目前只有风险评估用户是单独的库并且是单独的用户</w:t>
      </w:r>
      <w:r>
        <w:rPr>
          <w:rFonts w:hint="eastAsia"/>
        </w:rPr>
        <w:t>和机构，本次一期内容可将风险评估登陆使用</w:t>
      </w:r>
      <w:r>
        <w:rPr>
          <w:rFonts w:hint="eastAsia"/>
        </w:rPr>
        <w:t>B</w:t>
      </w:r>
      <w:r>
        <w:t>S</w:t>
      </w:r>
      <w:r>
        <w:rPr>
          <w:rFonts w:hint="eastAsia"/>
        </w:rPr>
        <w:t>保险管理平台的机构表和用户表数据。所有入口用户添加都归并到保险管理系统的系统用户功能来添加和管理。其他入口目前都是通用原保险管理系统的用户。</w:t>
      </w:r>
    </w:p>
    <w:p w:rsidR="006F0493" w:rsidRDefault="006F0493" w:rsidP="007D3121">
      <w:pPr>
        <w:pStyle w:val="a5"/>
        <w:spacing w:line="360" w:lineRule="auto"/>
        <w:ind w:left="720"/>
      </w:pPr>
      <w:r>
        <w:rPr>
          <w:rFonts w:hint="eastAsia"/>
        </w:rPr>
        <w:t>根据用户登陆的机构来展示相应的可用功能入口，各功能入口点击后通过单点登陆跳转到相应的系统地址并展示相应的功能模块。</w:t>
      </w:r>
    </w:p>
    <w:p w:rsidR="006F0493" w:rsidRDefault="006E6FE2" w:rsidP="007D3121">
      <w:pPr>
        <w:spacing w:line="360" w:lineRule="auto"/>
        <w:ind w:left="630" w:hangingChars="300" w:hanging="630"/>
      </w:pPr>
      <w:r>
        <w:rPr>
          <w:rFonts w:hint="eastAsia"/>
        </w:rPr>
        <w:t xml:space="preserve"> </w:t>
      </w:r>
      <w:r>
        <w:t xml:space="preserve">          </w:t>
      </w:r>
      <w:r>
        <w:rPr>
          <w:rFonts w:hint="eastAsia"/>
        </w:rPr>
        <w:t>例如华成</w:t>
      </w:r>
      <w:r w:rsidR="00F437FB">
        <w:rPr>
          <w:rFonts w:hint="eastAsia"/>
        </w:rPr>
        <w:t>用户：</w:t>
      </w:r>
      <w:r>
        <w:rPr>
          <w:rFonts w:hint="eastAsia"/>
        </w:rPr>
        <w:t>登陆平台后点击保险管理系统，则根据用户名和密码单点登陆到华成的保险管理系统</w:t>
      </w:r>
      <w:r w:rsidR="00680B91">
        <w:rPr>
          <w:rFonts w:hint="eastAsia"/>
        </w:rPr>
        <w:t>，并展示该系统入口的主页</w:t>
      </w:r>
      <w:r>
        <w:rPr>
          <w:rFonts w:hint="eastAsia"/>
        </w:rPr>
        <w:t>。例如云鹰</w:t>
      </w:r>
      <w:r w:rsidR="00F437FB">
        <w:rPr>
          <w:rFonts w:hint="eastAsia"/>
        </w:rPr>
        <w:t>用户：</w:t>
      </w:r>
      <w:r>
        <w:rPr>
          <w:rFonts w:hint="eastAsia"/>
        </w:rPr>
        <w:t>登陆平台后点击保险管理系统，则根据户名和密码单点登陆到云鹰核心保险管理系统，并展示该系统入口的主页。</w:t>
      </w:r>
      <w:r w:rsidR="00DB43F7">
        <w:rPr>
          <w:rFonts w:hint="eastAsia"/>
        </w:rPr>
        <w:t>其他入口类似</w:t>
      </w:r>
      <w:r w:rsidR="00623B32">
        <w:rPr>
          <w:rFonts w:hint="eastAsia"/>
        </w:rPr>
        <w:t>，风险评估入口单点登陆跳转风险评估系统，订单中心入口单点登陆跳转到订单系统</w:t>
      </w:r>
      <w:r w:rsidR="006F7A26">
        <w:rPr>
          <w:rFonts w:hint="eastAsia"/>
        </w:rPr>
        <w:t>等等</w:t>
      </w:r>
      <w:r w:rsidR="00DB43F7">
        <w:rPr>
          <w:rFonts w:hint="eastAsia"/>
        </w:rPr>
        <w:t>。</w:t>
      </w:r>
    </w:p>
    <w:p w:rsidR="00A55A57" w:rsidRDefault="00A55A57" w:rsidP="007D3121">
      <w:pPr>
        <w:spacing w:line="360" w:lineRule="auto"/>
        <w:ind w:left="630" w:hangingChars="300" w:hanging="630"/>
      </w:pPr>
      <w:r>
        <w:rPr>
          <w:rFonts w:hint="eastAsia"/>
        </w:rPr>
        <w:t xml:space="preserve"> </w:t>
      </w:r>
      <w:r>
        <w:t xml:space="preserve">          </w:t>
      </w:r>
      <w:r>
        <w:rPr>
          <w:rFonts w:hint="eastAsia"/>
        </w:rPr>
        <w:t>做成综合管理平台的管理功能，可分配每个客户可见</w:t>
      </w:r>
      <w:r w:rsidR="007B3FFF">
        <w:rPr>
          <w:rFonts w:hint="eastAsia"/>
        </w:rPr>
        <w:t>的</w:t>
      </w:r>
      <w:r>
        <w:rPr>
          <w:rFonts w:hint="eastAsia"/>
        </w:rPr>
        <w:t>系统入口，并可添加该入口内可见的相应</w:t>
      </w:r>
      <w:r w:rsidR="007B3FFF">
        <w:rPr>
          <w:rFonts w:hint="eastAsia"/>
        </w:rPr>
        <w:t>功能</w:t>
      </w:r>
      <w:r w:rsidR="00A97FAD">
        <w:rPr>
          <w:rFonts w:hint="eastAsia"/>
        </w:rPr>
        <w:t>，</w:t>
      </w:r>
      <w:r w:rsidR="007B3FFF">
        <w:rPr>
          <w:rFonts w:hint="eastAsia"/>
        </w:rPr>
        <w:t>类似保险管理系统的版本权限控制</w:t>
      </w:r>
      <w:r w:rsidR="00131202">
        <w:rPr>
          <w:rFonts w:hint="eastAsia"/>
        </w:rPr>
        <w:t>功能</w:t>
      </w:r>
      <w:r w:rsidR="00492706">
        <w:rPr>
          <w:rFonts w:hint="eastAsia"/>
        </w:rPr>
        <w:t>。</w:t>
      </w:r>
    </w:p>
    <w:p w:rsidR="00492706" w:rsidRDefault="00492706" w:rsidP="007D3121">
      <w:pPr>
        <w:spacing w:line="360" w:lineRule="auto"/>
        <w:ind w:left="630" w:hangingChars="300" w:hanging="630"/>
      </w:pPr>
      <w:r>
        <w:rPr>
          <w:rFonts w:hint="eastAsia"/>
        </w:rPr>
        <w:t xml:space="preserve"> </w:t>
      </w:r>
      <w:r>
        <w:t xml:space="preserve">     </w:t>
      </w:r>
      <w:r>
        <w:rPr>
          <w:rFonts w:hint="eastAsia"/>
        </w:rPr>
        <w:t>各机构类型入口分配预想</w:t>
      </w:r>
      <w:r>
        <w:rPr>
          <w:rFonts w:hint="eastAsia"/>
        </w:rPr>
        <w:t>:</w:t>
      </w:r>
    </w:p>
    <w:p w:rsidR="00492706" w:rsidRDefault="006E6FE2" w:rsidP="007D3121">
      <w:pPr>
        <w:spacing w:line="360" w:lineRule="auto"/>
        <w:ind w:left="2940" w:hangingChars="1400" w:hanging="2940"/>
      </w:pPr>
      <w:r>
        <w:rPr>
          <w:rFonts w:hint="eastAsia"/>
        </w:rPr>
        <w:t xml:space="preserve"> </w:t>
      </w:r>
      <w:r>
        <w:t xml:space="preserve">          </w:t>
      </w:r>
      <w:r w:rsidR="00492706">
        <w:t>[1]</w:t>
      </w:r>
      <w:r w:rsidR="00492706">
        <w:rPr>
          <w:rFonts w:hint="eastAsia"/>
        </w:rPr>
        <w:t>科技类</w:t>
      </w:r>
      <w:r w:rsidR="00492706">
        <w:rPr>
          <w:rFonts w:hint="eastAsia"/>
        </w:rPr>
        <w:t>:</w:t>
      </w:r>
      <w:r w:rsidR="00492706">
        <w:rPr>
          <w:rFonts w:hint="eastAsia"/>
        </w:rPr>
        <w:t>保险管理、风险评估、订单中心、财务结算、增值服务</w:t>
      </w:r>
    </w:p>
    <w:p w:rsidR="00492706" w:rsidRPr="00ED34A3" w:rsidRDefault="00492706" w:rsidP="007D3121">
      <w:pPr>
        <w:spacing w:line="360" w:lineRule="auto"/>
        <w:ind w:left="2940" w:hangingChars="1400" w:hanging="2940"/>
      </w:pPr>
      <w:r>
        <w:rPr>
          <w:rFonts w:hint="eastAsia"/>
        </w:rPr>
        <w:t xml:space="preserve"> </w:t>
      </w:r>
      <w:r>
        <w:t xml:space="preserve">          </w:t>
      </w:r>
      <w:r>
        <w:rPr>
          <w:rFonts w:hint="eastAsia"/>
        </w:rPr>
        <w:t>[</w:t>
      </w:r>
      <w:r>
        <w:t>2]</w:t>
      </w:r>
      <w:r w:rsidR="00886B4B">
        <w:rPr>
          <w:rFonts w:hint="eastAsia"/>
        </w:rPr>
        <w:t>保险代理：保险管理</w:t>
      </w:r>
      <w:r>
        <w:rPr>
          <w:rFonts w:hint="eastAsia"/>
        </w:rPr>
        <w:t>、财务结算</w:t>
      </w:r>
    </w:p>
    <w:p w:rsidR="00492706" w:rsidRDefault="00492706" w:rsidP="007D3121">
      <w:pPr>
        <w:spacing w:line="360" w:lineRule="auto"/>
        <w:ind w:left="2940" w:hangingChars="1400" w:hanging="2940"/>
      </w:pPr>
      <w:r>
        <w:rPr>
          <w:rFonts w:hint="eastAsia"/>
        </w:rPr>
        <w:t xml:space="preserve"> </w:t>
      </w:r>
      <w:r>
        <w:t xml:space="preserve">          </w:t>
      </w:r>
      <w:r>
        <w:rPr>
          <w:rFonts w:hint="eastAsia"/>
        </w:rPr>
        <w:t>[</w:t>
      </w:r>
      <w:r>
        <w:t>3]</w:t>
      </w:r>
      <w:r>
        <w:rPr>
          <w:rFonts w:hint="eastAsia"/>
        </w:rPr>
        <w:t>保险技术服务：保险管理</w:t>
      </w:r>
      <w:r w:rsidR="00B61C8B">
        <w:rPr>
          <w:rFonts w:hint="eastAsia"/>
        </w:rPr>
        <w:t>、</w:t>
      </w:r>
      <w:r w:rsidR="00B61C8B" w:rsidRPr="00886B4B">
        <w:rPr>
          <w:rFonts w:hint="eastAsia"/>
        </w:rPr>
        <w:t>风险评估</w:t>
      </w:r>
    </w:p>
    <w:p w:rsidR="00945A23" w:rsidRDefault="00492706" w:rsidP="007D3121">
      <w:pPr>
        <w:spacing w:line="360" w:lineRule="auto"/>
        <w:ind w:left="2940" w:hangingChars="1400" w:hanging="2940"/>
      </w:pPr>
      <w:r>
        <w:rPr>
          <w:rFonts w:hint="eastAsia"/>
        </w:rPr>
        <w:t xml:space="preserve"> </w:t>
      </w:r>
      <w:r>
        <w:t xml:space="preserve">          [4]</w:t>
      </w:r>
      <w:r>
        <w:rPr>
          <w:rFonts w:hint="eastAsia"/>
        </w:rPr>
        <w:t>商城类：增值服务（车务小程序管理和智能挪车牌</w:t>
      </w:r>
      <w:r w:rsidR="00B61C8B">
        <w:rPr>
          <w:rFonts w:hint="eastAsia"/>
        </w:rPr>
        <w:t>，</w:t>
      </w:r>
      <w:r w:rsidR="00B61C8B" w:rsidRPr="00886B4B">
        <w:rPr>
          <w:rFonts w:hint="eastAsia"/>
        </w:rPr>
        <w:t>其他技术服务</w:t>
      </w:r>
      <w:r>
        <w:rPr>
          <w:rFonts w:hint="eastAsia"/>
        </w:rPr>
        <w:t>）</w:t>
      </w:r>
    </w:p>
    <w:p w:rsidR="005660CE" w:rsidRDefault="00945A23" w:rsidP="007D3121">
      <w:pPr>
        <w:tabs>
          <w:tab w:val="left" w:pos="2817"/>
        </w:tabs>
        <w:spacing w:line="360" w:lineRule="auto"/>
      </w:pPr>
      <w:r>
        <w:tab/>
      </w:r>
    </w:p>
    <w:p w:rsidR="00370A87" w:rsidRDefault="00370A87" w:rsidP="007D3121">
      <w:pPr>
        <w:tabs>
          <w:tab w:val="left" w:pos="2817"/>
        </w:tabs>
        <w:spacing w:line="360" w:lineRule="auto"/>
      </w:pPr>
    </w:p>
    <w:p w:rsidR="00370A87" w:rsidRDefault="00370A87" w:rsidP="007D3121">
      <w:pPr>
        <w:tabs>
          <w:tab w:val="left" w:pos="2817"/>
        </w:tabs>
        <w:spacing w:line="360" w:lineRule="auto"/>
      </w:pPr>
    </w:p>
    <w:p w:rsidR="00370A87" w:rsidRDefault="00370A87" w:rsidP="007D3121">
      <w:pPr>
        <w:tabs>
          <w:tab w:val="left" w:pos="2817"/>
        </w:tabs>
        <w:spacing w:line="360" w:lineRule="auto"/>
      </w:pPr>
    </w:p>
    <w:p w:rsidR="00370A87" w:rsidRDefault="00370A87" w:rsidP="007D3121">
      <w:pPr>
        <w:tabs>
          <w:tab w:val="left" w:pos="2817"/>
        </w:tabs>
        <w:spacing w:line="360" w:lineRule="auto"/>
      </w:pPr>
    </w:p>
    <w:p w:rsidR="00370A87" w:rsidRDefault="00370A87" w:rsidP="007D3121">
      <w:pPr>
        <w:tabs>
          <w:tab w:val="left" w:pos="2817"/>
        </w:tabs>
        <w:spacing w:line="360" w:lineRule="auto"/>
      </w:pPr>
    </w:p>
    <w:p w:rsidR="00370A87" w:rsidRPr="00945A23" w:rsidRDefault="00370A87" w:rsidP="007D3121">
      <w:pPr>
        <w:tabs>
          <w:tab w:val="left" w:pos="2817"/>
        </w:tabs>
        <w:spacing w:line="360" w:lineRule="auto"/>
      </w:pPr>
    </w:p>
    <w:p w:rsidR="00E669C6" w:rsidRDefault="008A7AE8" w:rsidP="007D3121">
      <w:pPr>
        <w:pStyle w:val="1"/>
        <w:spacing w:line="360" w:lineRule="auto"/>
      </w:pPr>
      <w:bookmarkStart w:id="12" w:name="_Toc118880667"/>
      <w:bookmarkStart w:id="13" w:name="_Toc119076326"/>
      <w:r>
        <w:rPr>
          <w:rFonts w:hint="eastAsia"/>
        </w:rPr>
        <w:lastRenderedPageBreak/>
        <w:t>二</w:t>
      </w:r>
      <w:r w:rsidR="00F851D5">
        <w:rPr>
          <w:rFonts w:hint="eastAsia"/>
        </w:rPr>
        <w:t>、</w:t>
      </w:r>
      <w:r w:rsidR="00BD5FCD">
        <w:rPr>
          <w:rFonts w:hint="eastAsia"/>
        </w:rPr>
        <w:t>业务</w:t>
      </w:r>
      <w:r w:rsidR="00E669C6">
        <w:rPr>
          <w:rFonts w:hint="eastAsia"/>
        </w:rPr>
        <w:t>处理流程</w:t>
      </w:r>
      <w:bookmarkEnd w:id="12"/>
      <w:bookmarkEnd w:id="13"/>
    </w:p>
    <w:p w:rsidR="00370A87" w:rsidRPr="00370A87" w:rsidRDefault="00370A87" w:rsidP="00370A87">
      <w:r>
        <w:rPr>
          <w:rFonts w:hint="eastAsia"/>
        </w:rPr>
        <w:t>垫付类业务</w:t>
      </w:r>
    </w:p>
    <w:p w:rsidR="00016692" w:rsidRDefault="00370A87" w:rsidP="007D3121">
      <w:pPr>
        <w:spacing w:line="360" w:lineRule="auto"/>
      </w:pPr>
      <w:r w:rsidRPr="00364FF6">
        <w:rPr>
          <w:noProof/>
        </w:rPr>
        <w:drawing>
          <wp:inline distT="0" distB="0" distL="0" distR="0" wp14:anchorId="06A3E0E3" wp14:editId="57F71099">
            <wp:extent cx="5274310" cy="7458075"/>
            <wp:effectExtent l="0" t="0" r="2540" b="0"/>
            <wp:docPr id="5" name="图片 5" descr="D:\SVN\trunk\04.Document\01.需求文档\云鹰保服\用户需求\渠道推广服务\鼎慧保-垫付业务处理流程1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VN\trunk\04.Document\01.需求文档\云鹰保服\用户需求\渠道推广服务\鼎慧保-垫付业务处理流程11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7458075"/>
                    </a:xfrm>
                    <a:prstGeom prst="rect">
                      <a:avLst/>
                    </a:prstGeom>
                    <a:noFill/>
                    <a:ln>
                      <a:noFill/>
                    </a:ln>
                  </pic:spPr>
                </pic:pic>
              </a:graphicData>
            </a:graphic>
          </wp:inline>
        </w:drawing>
      </w:r>
    </w:p>
    <w:p w:rsidR="002C3FF8" w:rsidRDefault="002C3FF8" w:rsidP="007D3121">
      <w:pPr>
        <w:spacing w:line="360" w:lineRule="auto"/>
      </w:pPr>
    </w:p>
    <w:p w:rsidR="00370A87" w:rsidRDefault="00370A87" w:rsidP="007D3121">
      <w:pPr>
        <w:spacing w:line="360" w:lineRule="auto"/>
      </w:pPr>
    </w:p>
    <w:p w:rsidR="00370A87" w:rsidRDefault="00370A87" w:rsidP="007D3121">
      <w:pPr>
        <w:spacing w:line="360" w:lineRule="auto"/>
      </w:pPr>
      <w:r>
        <w:rPr>
          <w:rFonts w:hint="eastAsia"/>
        </w:rPr>
        <w:lastRenderedPageBreak/>
        <w:t>非垫付类业务：</w:t>
      </w:r>
    </w:p>
    <w:p w:rsidR="002C3FF8" w:rsidRDefault="00370A87" w:rsidP="007D3121">
      <w:pPr>
        <w:spacing w:line="360" w:lineRule="auto"/>
      </w:pPr>
      <w:r w:rsidRPr="00620ED8">
        <w:rPr>
          <w:noProof/>
        </w:rPr>
        <w:drawing>
          <wp:inline distT="0" distB="0" distL="0" distR="0" wp14:anchorId="5D21476F" wp14:editId="60BE5F4A">
            <wp:extent cx="5274310" cy="7458075"/>
            <wp:effectExtent l="0" t="0" r="2540" b="0"/>
            <wp:docPr id="6" name="图片 6" descr="D:\SVN\trunk\04.Document\01.需求文档\云鹰保服\用户需求\渠道推广服务\鼎慧保-非垫付业务处理流程1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VN\trunk\04.Document\01.需求文档\云鹰保服\用户需求\渠道推广服务\鼎慧保-非垫付业务处理流程112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7458075"/>
                    </a:xfrm>
                    <a:prstGeom prst="rect">
                      <a:avLst/>
                    </a:prstGeom>
                    <a:noFill/>
                    <a:ln>
                      <a:noFill/>
                    </a:ln>
                  </pic:spPr>
                </pic:pic>
              </a:graphicData>
            </a:graphic>
          </wp:inline>
        </w:drawing>
      </w:r>
    </w:p>
    <w:p w:rsidR="00AE0E4A" w:rsidRDefault="00AE0E4A" w:rsidP="00AE0E4A">
      <w:pPr>
        <w:pStyle w:val="2"/>
      </w:pPr>
      <w:r>
        <w:rPr>
          <w:rFonts w:hint="eastAsia"/>
        </w:rPr>
        <w:lastRenderedPageBreak/>
        <w:t>1</w:t>
      </w:r>
      <w:r>
        <w:rPr>
          <w:rFonts w:hint="eastAsia"/>
        </w:rPr>
        <w:t>）各类业务流程：</w:t>
      </w:r>
    </w:p>
    <w:p w:rsidR="00AE0E4A" w:rsidRPr="00AE0E4A" w:rsidRDefault="00AE0E4A" w:rsidP="00AE0E4A">
      <w:pPr>
        <w:pStyle w:val="3"/>
      </w:pPr>
      <w:r w:rsidRPr="00AE0E4A">
        <w:rPr>
          <w:rFonts w:hint="eastAsia"/>
        </w:rPr>
        <w:t>1</w:t>
      </w:r>
      <w:r w:rsidRPr="00AE0E4A">
        <w:t>、</w:t>
      </w:r>
      <w:r>
        <w:rPr>
          <w:rFonts w:hint="eastAsia"/>
        </w:rPr>
        <w:t>增值服务</w:t>
      </w:r>
    </w:p>
    <w:p w:rsidR="00AE0E4A" w:rsidRDefault="00AE0E4A" w:rsidP="00AE0E4A">
      <w:pPr>
        <w:pStyle w:val="a5"/>
        <w:spacing w:line="360" w:lineRule="auto"/>
        <w:ind w:left="360" w:firstLineChars="0" w:firstLine="0"/>
      </w:pPr>
      <w:r>
        <w:rPr>
          <w:rFonts w:hint="eastAsia"/>
        </w:rPr>
        <w:t>（</w:t>
      </w:r>
      <w:r>
        <w:rPr>
          <w:rFonts w:hint="eastAsia"/>
        </w:rPr>
        <w:t>1</w:t>
      </w:r>
      <w:r>
        <w:rPr>
          <w:rFonts w:hint="eastAsia"/>
        </w:rPr>
        <w:t>）</w:t>
      </w:r>
      <w:r w:rsidRPr="00F12CA5">
        <w:rPr>
          <w:rFonts w:hint="eastAsia"/>
        </w:rPr>
        <w:t>保司</w:t>
      </w:r>
      <w:r w:rsidR="009316E4">
        <w:rPr>
          <w:rFonts w:hint="eastAsia"/>
        </w:rPr>
        <w:t>发券</w:t>
      </w:r>
    </w:p>
    <w:p w:rsidR="00AE0E4A" w:rsidRDefault="00AE0E4A" w:rsidP="00AE0E4A">
      <w:pPr>
        <w:pStyle w:val="a5"/>
        <w:spacing w:line="360" w:lineRule="auto"/>
        <w:ind w:leftChars="300" w:left="630" w:firstLineChars="0" w:firstLine="0"/>
      </w:pPr>
      <w:r>
        <w:rPr>
          <w:rFonts w:hint="eastAsia"/>
        </w:rPr>
        <w:t>保险系统下载保单时发券</w:t>
      </w:r>
      <w:r>
        <w:t>---&gt;</w:t>
      </w:r>
      <w:r>
        <w:rPr>
          <w:rFonts w:hint="eastAsia"/>
        </w:rPr>
        <w:t>商户小程序端核销</w:t>
      </w:r>
      <w:r>
        <w:rPr>
          <w:rFonts w:hint="eastAsia"/>
        </w:rPr>
        <w:t>----&gt;</w:t>
      </w:r>
      <w:r w:rsidR="00760C3C">
        <w:rPr>
          <w:rFonts w:hint="eastAsia"/>
        </w:rPr>
        <w:t>生成核销记录</w:t>
      </w:r>
      <w:r w:rsidR="0007391D">
        <w:rPr>
          <w:rFonts w:hint="eastAsia"/>
        </w:rPr>
        <w:t>（增值服务订单）</w:t>
      </w:r>
      <w:r w:rsidR="0071010D">
        <w:t>—&gt;</w:t>
      </w:r>
      <w:r w:rsidR="00C02B5C" w:rsidRPr="00C02B5C">
        <w:rPr>
          <w:rFonts w:hint="eastAsia"/>
        </w:rPr>
        <w:t>商户或</w:t>
      </w:r>
      <w:r w:rsidR="00C02B5C">
        <w:rPr>
          <w:rFonts w:hint="eastAsia"/>
        </w:rPr>
        <w:t>服务人员对账</w:t>
      </w:r>
      <w:r w:rsidR="00C02B5C">
        <w:rPr>
          <w:rFonts w:hint="eastAsia"/>
        </w:rPr>
        <w:t>-</w:t>
      </w:r>
      <w:r w:rsidR="00C02B5C">
        <w:t>-&gt;</w:t>
      </w:r>
      <w:r w:rsidR="00C02B5C">
        <w:rPr>
          <w:rFonts w:hint="eastAsia"/>
        </w:rPr>
        <w:t>增值服务系统端</w:t>
      </w:r>
      <w:r w:rsidR="00760C3C">
        <w:rPr>
          <w:rFonts w:hint="eastAsia"/>
        </w:rPr>
        <w:t>生成流水</w:t>
      </w:r>
      <w:r w:rsidR="00C02B5C">
        <w:rPr>
          <w:rFonts w:hint="eastAsia"/>
        </w:rPr>
        <w:t>付款结算</w:t>
      </w:r>
      <w:r>
        <w:rPr>
          <w:rFonts w:hint="eastAsia"/>
        </w:rPr>
        <w:t>----&gt;</w:t>
      </w:r>
      <w:r w:rsidR="00760C3C">
        <w:t xml:space="preserve"> </w:t>
      </w:r>
      <w:r w:rsidR="00760C3C">
        <w:rPr>
          <w:rFonts w:hint="eastAsia"/>
        </w:rPr>
        <w:t>生成结算订单（订单中心</w:t>
      </w:r>
      <w:r w:rsidR="00180ABB">
        <w:rPr>
          <w:rFonts w:hint="eastAsia"/>
        </w:rPr>
        <w:t>）</w:t>
      </w:r>
      <w:r>
        <w:rPr>
          <w:rFonts w:hint="eastAsia"/>
        </w:rPr>
        <w:t>开具发票与保司对账结算</w:t>
      </w:r>
      <w:r>
        <w:rPr>
          <w:rFonts w:hint="eastAsia"/>
        </w:rPr>
        <w:t>----</w:t>
      </w:r>
      <w:r>
        <w:t>&gt;</w:t>
      </w:r>
      <w:r>
        <w:rPr>
          <w:rFonts w:hint="eastAsia"/>
        </w:rPr>
        <w:t>结束</w:t>
      </w:r>
    </w:p>
    <w:p w:rsidR="00AE0E4A" w:rsidRDefault="00AE0E4A" w:rsidP="00AE0E4A">
      <w:pPr>
        <w:pStyle w:val="a5"/>
        <w:spacing w:line="360" w:lineRule="auto"/>
        <w:ind w:left="360" w:firstLineChars="0" w:firstLine="0"/>
      </w:pPr>
      <w:r>
        <w:t>（</w:t>
      </w:r>
      <w:r>
        <w:t>2</w:t>
      </w:r>
      <w:r>
        <w:t>）</w:t>
      </w:r>
      <w:r>
        <w:rPr>
          <w:rFonts w:hint="eastAsia"/>
        </w:rPr>
        <w:t>科技公司</w:t>
      </w:r>
      <w:r w:rsidR="009316E4">
        <w:rPr>
          <w:rFonts w:hint="eastAsia"/>
        </w:rPr>
        <w:t>自主发券</w:t>
      </w:r>
    </w:p>
    <w:p w:rsidR="00AE0E4A" w:rsidRDefault="00AE0E4A" w:rsidP="00AE0E4A">
      <w:pPr>
        <w:pStyle w:val="a5"/>
        <w:spacing w:line="360" w:lineRule="auto"/>
        <w:ind w:left="735" w:hangingChars="350" w:hanging="735"/>
      </w:pPr>
      <w:r>
        <w:rPr>
          <w:rFonts w:hint="eastAsia"/>
        </w:rPr>
        <w:t xml:space="preserve"> </w:t>
      </w:r>
      <w:r>
        <w:t xml:space="preserve">      </w:t>
      </w:r>
      <w:r>
        <w:rPr>
          <w:rFonts w:hint="eastAsia"/>
        </w:rPr>
        <w:t>科技公司通过增值服务系统后台发券</w:t>
      </w:r>
      <w:r>
        <w:rPr>
          <w:rFonts w:hint="eastAsia"/>
        </w:rPr>
        <w:t>---&gt;</w:t>
      </w:r>
      <w:r>
        <w:rPr>
          <w:rFonts w:hint="eastAsia"/>
        </w:rPr>
        <w:t>商户小程序端核销</w:t>
      </w:r>
      <w:r>
        <w:rPr>
          <w:rFonts w:hint="eastAsia"/>
        </w:rPr>
        <w:t>----&gt;</w:t>
      </w:r>
      <w:r>
        <w:rPr>
          <w:rFonts w:hint="eastAsia"/>
        </w:rPr>
        <w:t>生成订单</w:t>
      </w:r>
      <w:r w:rsidR="0071010D">
        <w:rPr>
          <w:rFonts w:hint="eastAsia"/>
        </w:rPr>
        <w:t>-</w:t>
      </w:r>
      <w:r w:rsidR="0071010D">
        <w:t>-&gt;</w:t>
      </w:r>
      <w:r>
        <w:rPr>
          <w:rFonts w:hint="eastAsia"/>
        </w:rPr>
        <w:t>与商户</w:t>
      </w:r>
      <w:r w:rsidR="007212C1">
        <w:rPr>
          <w:rFonts w:hint="eastAsia"/>
        </w:rPr>
        <w:t>或</w:t>
      </w:r>
      <w:r>
        <w:rPr>
          <w:rFonts w:hint="eastAsia"/>
        </w:rPr>
        <w:t>服务人员结算</w:t>
      </w:r>
      <w:r>
        <w:rPr>
          <w:rFonts w:hint="eastAsia"/>
        </w:rPr>
        <w:t>-</w:t>
      </w:r>
      <w:r>
        <w:t>--&gt;</w:t>
      </w:r>
      <w:r>
        <w:rPr>
          <w:rFonts w:hint="eastAsia"/>
        </w:rPr>
        <w:t>结束</w:t>
      </w:r>
    </w:p>
    <w:p w:rsidR="00AE0E4A" w:rsidRDefault="00AE0E4A" w:rsidP="00AE0E4A">
      <w:pPr>
        <w:pStyle w:val="3"/>
      </w:pPr>
      <w:r>
        <w:rPr>
          <w:rFonts w:hint="eastAsia"/>
        </w:rPr>
        <w:t>2</w:t>
      </w:r>
      <w:r>
        <w:rPr>
          <w:rFonts w:hint="eastAsia"/>
        </w:rPr>
        <w:t>、风险评估</w:t>
      </w:r>
    </w:p>
    <w:p w:rsidR="007A7D51" w:rsidRDefault="00AE0E4A" w:rsidP="00AE0E4A">
      <w:pPr>
        <w:spacing w:line="360" w:lineRule="auto"/>
        <w:ind w:left="360"/>
      </w:pPr>
      <w:r>
        <w:rPr>
          <w:rFonts w:hint="eastAsia"/>
        </w:rPr>
        <w:t>风险评估系统收集</w:t>
      </w:r>
      <w:r w:rsidR="007A7D51">
        <w:rPr>
          <w:rFonts w:hint="eastAsia"/>
        </w:rPr>
        <w:t>业务</w:t>
      </w:r>
      <w:r>
        <w:rPr>
          <w:rFonts w:hint="eastAsia"/>
        </w:rPr>
        <w:t>单</w:t>
      </w:r>
      <w:r>
        <w:rPr>
          <w:rFonts w:hint="eastAsia"/>
        </w:rPr>
        <w:t>---&gt;</w:t>
      </w:r>
      <w:r>
        <w:rPr>
          <w:rFonts w:hint="eastAsia"/>
        </w:rPr>
        <w:t>风险评估系统自动评估</w:t>
      </w:r>
      <w:r>
        <w:rPr>
          <w:rFonts w:hint="eastAsia"/>
        </w:rPr>
        <w:t>---&gt;</w:t>
      </w:r>
      <w:r>
        <w:rPr>
          <w:rFonts w:hint="eastAsia"/>
        </w:rPr>
        <w:t>科技公司导出评估单</w:t>
      </w:r>
      <w:r>
        <w:rPr>
          <w:rFonts w:hint="eastAsia"/>
        </w:rPr>
        <w:t>---&gt;</w:t>
      </w:r>
      <w:r>
        <w:rPr>
          <w:rFonts w:hint="eastAsia"/>
        </w:rPr>
        <w:t>与保司对账</w:t>
      </w:r>
      <w:r>
        <w:rPr>
          <w:rFonts w:hint="eastAsia"/>
        </w:rPr>
        <w:t>---&gt;</w:t>
      </w:r>
      <w:r>
        <w:rPr>
          <w:rFonts w:hint="eastAsia"/>
        </w:rPr>
        <w:t>对账后生成订单</w:t>
      </w:r>
      <w:r w:rsidR="00471F28">
        <w:rPr>
          <w:rFonts w:hint="eastAsia"/>
        </w:rPr>
        <w:t>(</w:t>
      </w:r>
      <w:r w:rsidR="00471F28">
        <w:rPr>
          <w:rFonts w:hint="eastAsia"/>
        </w:rPr>
        <w:t>订单中心</w:t>
      </w:r>
      <w:r w:rsidR="00471F28">
        <w:t>)</w:t>
      </w:r>
      <w:r>
        <w:rPr>
          <w:rFonts w:hint="eastAsia"/>
        </w:rPr>
        <w:t>开具发票与保司结算</w:t>
      </w:r>
      <w:r>
        <w:rPr>
          <w:rFonts w:hint="eastAsia"/>
        </w:rPr>
        <w:t>----&gt;</w:t>
      </w:r>
      <w:r>
        <w:rPr>
          <w:rFonts w:hint="eastAsia"/>
        </w:rPr>
        <w:t>从订单</w:t>
      </w:r>
      <w:r w:rsidR="003E3C73">
        <w:rPr>
          <w:rFonts w:hint="eastAsia"/>
        </w:rPr>
        <w:t>中心</w:t>
      </w:r>
      <w:r>
        <w:rPr>
          <w:rFonts w:hint="eastAsia"/>
        </w:rPr>
        <w:t>生成流水</w:t>
      </w:r>
      <w:r>
        <w:rPr>
          <w:rFonts w:hint="eastAsia"/>
        </w:rPr>
        <w:t>-----&gt;</w:t>
      </w:r>
      <w:r>
        <w:rPr>
          <w:rFonts w:hint="eastAsia"/>
        </w:rPr>
        <w:t>付款给推广人员服务费</w:t>
      </w:r>
      <w:r w:rsidR="003E3C73">
        <w:rPr>
          <w:rFonts w:hint="eastAsia"/>
        </w:rPr>
        <w:t>（业务对接人）</w:t>
      </w:r>
      <w:r>
        <w:t>---</w:t>
      </w:r>
      <w:r>
        <w:rPr>
          <w:rFonts w:hint="eastAsia"/>
        </w:rPr>
        <w:t>&gt;</w:t>
      </w:r>
      <w:r>
        <w:rPr>
          <w:rFonts w:hint="eastAsia"/>
        </w:rPr>
        <w:t>结束</w:t>
      </w:r>
      <w:r w:rsidR="0077769F">
        <w:rPr>
          <w:rFonts w:hint="eastAsia"/>
        </w:rPr>
        <w:t xml:space="preserve"> </w:t>
      </w:r>
      <w:r w:rsidR="0077769F">
        <w:t xml:space="preserve">   </w:t>
      </w:r>
    </w:p>
    <w:p w:rsidR="00471F28" w:rsidRDefault="0077769F" w:rsidP="007A7D51">
      <w:pPr>
        <w:spacing w:line="360" w:lineRule="auto"/>
        <w:ind w:left="360"/>
      </w:pPr>
      <w:r>
        <w:t xml:space="preserve"> </w:t>
      </w:r>
      <w:r w:rsidRPr="0077769F">
        <w:rPr>
          <w:rFonts w:hint="eastAsia"/>
          <w:highlight w:val="yellow"/>
        </w:rPr>
        <w:t>宋姐疑问</w:t>
      </w:r>
      <w:r>
        <w:rPr>
          <w:rFonts w:hint="eastAsia"/>
          <w:highlight w:val="yellow"/>
        </w:rPr>
        <w:t>：付给多人员服务费不合理</w:t>
      </w:r>
      <w:r w:rsidR="00D834A8">
        <w:rPr>
          <w:rFonts w:hint="eastAsia"/>
          <w:highlight w:val="yellow"/>
        </w:rPr>
        <w:t>，这个需要业务那边再讨论确定此流程问题所在。</w:t>
      </w:r>
    </w:p>
    <w:p w:rsidR="00AE0E4A" w:rsidRDefault="00AE0E4A" w:rsidP="00AE0E4A">
      <w:pPr>
        <w:pStyle w:val="3"/>
      </w:pPr>
      <w:r>
        <w:rPr>
          <w:rFonts w:hint="eastAsia"/>
        </w:rPr>
        <w:t>3</w:t>
      </w:r>
      <w:r>
        <w:rPr>
          <w:rFonts w:hint="eastAsia"/>
        </w:rPr>
        <w:t>、渠道推广</w:t>
      </w:r>
    </w:p>
    <w:p w:rsidR="00950488" w:rsidRPr="00950488" w:rsidRDefault="00950488" w:rsidP="00950488">
      <w:r>
        <w:rPr>
          <w:rFonts w:hint="eastAsia"/>
        </w:rPr>
        <w:t>垫付</w:t>
      </w:r>
      <w:r w:rsidR="00E854B3">
        <w:rPr>
          <w:rFonts w:hint="eastAsia"/>
        </w:rPr>
        <w:t>类</w:t>
      </w:r>
      <w:r>
        <w:rPr>
          <w:rFonts w:hint="eastAsia"/>
        </w:rPr>
        <w:t>：</w:t>
      </w:r>
    </w:p>
    <w:p w:rsidR="00AE0E4A" w:rsidRDefault="00AE0E4A" w:rsidP="00AE0E4A">
      <w:pPr>
        <w:pStyle w:val="a5"/>
        <w:spacing w:line="360" w:lineRule="auto"/>
        <w:ind w:left="360" w:firstLineChars="0" w:firstLine="0"/>
      </w:pPr>
      <w:r>
        <w:rPr>
          <w:rFonts w:hint="eastAsia"/>
        </w:rPr>
        <w:t>注册</w:t>
      </w:r>
      <w:r>
        <w:rPr>
          <w:rFonts w:hint="eastAsia"/>
        </w:rPr>
        <w:t>---</w:t>
      </w:r>
      <w:r>
        <w:t>&gt;</w:t>
      </w:r>
      <w:r>
        <w:rPr>
          <w:rFonts w:hint="eastAsia"/>
        </w:rPr>
        <w:t>车辆收集</w:t>
      </w:r>
      <w:r>
        <w:rPr>
          <w:rFonts w:hint="eastAsia"/>
        </w:rPr>
        <w:t>---</w:t>
      </w:r>
      <w:r>
        <w:t>&gt;</w:t>
      </w:r>
      <w:r>
        <w:rPr>
          <w:rFonts w:hint="eastAsia"/>
        </w:rPr>
        <w:t>服务推荐（保险到期、年审到期、保养）</w:t>
      </w:r>
      <w:r>
        <w:rPr>
          <w:rFonts w:hint="eastAsia"/>
        </w:rPr>
        <w:t>---</w:t>
      </w:r>
      <w:r>
        <w:t>&gt;</w:t>
      </w:r>
      <w:r>
        <w:rPr>
          <w:rFonts w:hint="eastAsia"/>
        </w:rPr>
        <w:t>中介或保险公司接收推荐信息并营销</w:t>
      </w:r>
      <w:r>
        <w:rPr>
          <w:rFonts w:hint="eastAsia"/>
        </w:rPr>
        <w:t>---</w:t>
      </w:r>
      <w:r>
        <w:t>&gt;</w:t>
      </w:r>
      <w:r>
        <w:rPr>
          <w:rFonts w:hint="eastAsia"/>
        </w:rPr>
        <w:t>成交</w:t>
      </w:r>
      <w:r>
        <w:rPr>
          <w:rFonts w:hint="eastAsia"/>
        </w:rPr>
        <w:t>-</w:t>
      </w:r>
      <w:r>
        <w:t>----&gt;</w:t>
      </w:r>
      <w:r>
        <w:rPr>
          <w:rFonts w:hint="eastAsia"/>
        </w:rPr>
        <w:t>科技公司根据成交记录对账后开具发票</w:t>
      </w:r>
      <w:r>
        <w:rPr>
          <w:rFonts w:hint="eastAsia"/>
        </w:rPr>
        <w:t>---&gt;</w:t>
      </w:r>
      <w:r>
        <w:rPr>
          <w:rFonts w:hint="eastAsia"/>
        </w:rPr>
        <w:t>根据结算清单自动生成订单</w:t>
      </w:r>
      <w:r>
        <w:rPr>
          <w:rFonts w:hint="eastAsia"/>
        </w:rPr>
        <w:t>---&gt;</w:t>
      </w:r>
      <w:r>
        <w:rPr>
          <w:rFonts w:hint="eastAsia"/>
        </w:rPr>
        <w:t>财务与保司进行服务费结算</w:t>
      </w:r>
      <w:r>
        <w:rPr>
          <w:rFonts w:hint="eastAsia"/>
        </w:rPr>
        <w:t>----</w:t>
      </w:r>
      <w:r>
        <w:t>&gt;</w:t>
      </w:r>
      <w:r>
        <w:rPr>
          <w:rFonts w:hint="eastAsia"/>
        </w:rPr>
        <w:t>科技公司根据对账结果支付业务员推广费</w:t>
      </w:r>
      <w:r>
        <w:rPr>
          <w:rFonts w:hint="eastAsia"/>
        </w:rPr>
        <w:t>------&gt;</w:t>
      </w:r>
      <w:r>
        <w:rPr>
          <w:rFonts w:hint="eastAsia"/>
        </w:rPr>
        <w:t>结束。</w:t>
      </w:r>
    </w:p>
    <w:p w:rsidR="00950488" w:rsidRDefault="00950488" w:rsidP="00E854B3">
      <w:pPr>
        <w:spacing w:line="360" w:lineRule="auto"/>
      </w:pPr>
      <w:r>
        <w:rPr>
          <w:rFonts w:hint="eastAsia"/>
        </w:rPr>
        <w:t>非垫付</w:t>
      </w:r>
      <w:r w:rsidR="00E854B3">
        <w:rPr>
          <w:rFonts w:hint="eastAsia"/>
        </w:rPr>
        <w:t>类：</w:t>
      </w:r>
    </w:p>
    <w:p w:rsidR="00950488" w:rsidRDefault="00950488" w:rsidP="00950488">
      <w:pPr>
        <w:pStyle w:val="a5"/>
        <w:spacing w:line="360" w:lineRule="auto"/>
        <w:ind w:left="360" w:firstLineChars="0" w:firstLine="0"/>
      </w:pPr>
      <w:r>
        <w:rPr>
          <w:rFonts w:hint="eastAsia"/>
        </w:rPr>
        <w:t>注册</w:t>
      </w:r>
      <w:r>
        <w:rPr>
          <w:rFonts w:hint="eastAsia"/>
        </w:rPr>
        <w:t>---</w:t>
      </w:r>
      <w:r>
        <w:t>&gt;</w:t>
      </w:r>
      <w:r>
        <w:rPr>
          <w:rFonts w:hint="eastAsia"/>
        </w:rPr>
        <w:t>车辆收集</w:t>
      </w:r>
      <w:r>
        <w:rPr>
          <w:rFonts w:hint="eastAsia"/>
        </w:rPr>
        <w:t>---</w:t>
      </w:r>
      <w:r>
        <w:t>&gt;</w:t>
      </w:r>
      <w:r>
        <w:rPr>
          <w:rFonts w:hint="eastAsia"/>
        </w:rPr>
        <w:t>服务推荐（保险到期、年审到期、保养）</w:t>
      </w:r>
      <w:r>
        <w:rPr>
          <w:rFonts w:hint="eastAsia"/>
        </w:rPr>
        <w:t>---</w:t>
      </w:r>
      <w:r>
        <w:t>&gt;</w:t>
      </w:r>
      <w:r>
        <w:rPr>
          <w:rFonts w:hint="eastAsia"/>
        </w:rPr>
        <w:t>中介或保险公司接收推荐信息并营销</w:t>
      </w:r>
      <w:r>
        <w:rPr>
          <w:rFonts w:hint="eastAsia"/>
        </w:rPr>
        <w:t>---</w:t>
      </w:r>
      <w:r>
        <w:t>&gt;</w:t>
      </w:r>
      <w:r>
        <w:rPr>
          <w:rFonts w:hint="eastAsia"/>
        </w:rPr>
        <w:t>成交</w:t>
      </w:r>
      <w:r>
        <w:rPr>
          <w:rFonts w:hint="eastAsia"/>
        </w:rPr>
        <w:t>-</w:t>
      </w:r>
      <w:r>
        <w:t>----&gt;</w:t>
      </w:r>
      <w:r w:rsidR="00383727">
        <w:rPr>
          <w:rFonts w:hint="eastAsia"/>
        </w:rPr>
        <w:t>科技公司根据对账结果支付业务员推广费</w:t>
      </w:r>
      <w:r w:rsidR="00383727">
        <w:rPr>
          <w:rFonts w:hint="eastAsia"/>
        </w:rPr>
        <w:t>--</w:t>
      </w:r>
      <w:r w:rsidR="00383727">
        <w:t>&gt;</w:t>
      </w:r>
      <w:r>
        <w:rPr>
          <w:rFonts w:hint="eastAsia"/>
        </w:rPr>
        <w:t>科技公司根据成交记录对账后开具发票</w:t>
      </w:r>
      <w:r>
        <w:rPr>
          <w:rFonts w:hint="eastAsia"/>
        </w:rPr>
        <w:t>---&gt;</w:t>
      </w:r>
      <w:r>
        <w:rPr>
          <w:rFonts w:hint="eastAsia"/>
        </w:rPr>
        <w:t>根据结算清单自动生成订单</w:t>
      </w:r>
      <w:r w:rsidR="002970ED">
        <w:rPr>
          <w:rFonts w:hint="eastAsia"/>
        </w:rPr>
        <w:t>（订单中心）</w:t>
      </w:r>
      <w:r>
        <w:rPr>
          <w:rFonts w:hint="eastAsia"/>
        </w:rPr>
        <w:t>---&gt;</w:t>
      </w:r>
      <w:r>
        <w:rPr>
          <w:rFonts w:hint="eastAsia"/>
        </w:rPr>
        <w:t>财务与保司进行</w:t>
      </w:r>
      <w:r w:rsidR="00DD06CE">
        <w:rPr>
          <w:rFonts w:hint="eastAsia"/>
        </w:rPr>
        <w:t>技术服务费</w:t>
      </w:r>
      <w:r>
        <w:rPr>
          <w:rFonts w:hint="eastAsia"/>
        </w:rPr>
        <w:t>结算</w:t>
      </w:r>
      <w:r w:rsidR="00DD06CE">
        <w:rPr>
          <w:rFonts w:hint="eastAsia"/>
        </w:rPr>
        <w:t>（回款）</w:t>
      </w:r>
      <w:r w:rsidR="00C54645">
        <w:rPr>
          <w:rFonts w:hint="eastAsia"/>
        </w:rPr>
        <w:t>------&gt;</w:t>
      </w:r>
      <w:r w:rsidR="00C54645">
        <w:rPr>
          <w:rFonts w:hint="eastAsia"/>
        </w:rPr>
        <w:t>财务给机构充值</w:t>
      </w:r>
      <w:r>
        <w:rPr>
          <w:rFonts w:hint="eastAsia"/>
        </w:rPr>
        <w:t>------&gt;</w:t>
      </w:r>
      <w:r>
        <w:rPr>
          <w:rFonts w:hint="eastAsia"/>
        </w:rPr>
        <w:t>结束。</w:t>
      </w:r>
    </w:p>
    <w:p w:rsidR="00950488" w:rsidRPr="00950488" w:rsidRDefault="00950488" w:rsidP="00AE0E4A">
      <w:pPr>
        <w:pStyle w:val="a5"/>
        <w:spacing w:line="360" w:lineRule="auto"/>
        <w:ind w:left="360" w:firstLineChars="0" w:firstLine="0"/>
      </w:pPr>
    </w:p>
    <w:p w:rsidR="00950488" w:rsidRDefault="00950488" w:rsidP="00AE0E4A">
      <w:pPr>
        <w:pStyle w:val="a5"/>
        <w:spacing w:line="360" w:lineRule="auto"/>
        <w:ind w:left="360" w:firstLineChars="0" w:firstLine="0"/>
      </w:pPr>
    </w:p>
    <w:p w:rsidR="00950488" w:rsidRDefault="00950488" w:rsidP="00AE0E4A">
      <w:pPr>
        <w:pStyle w:val="a5"/>
        <w:spacing w:line="360" w:lineRule="auto"/>
        <w:ind w:left="360" w:firstLineChars="0" w:firstLine="0"/>
      </w:pPr>
      <w:r w:rsidRPr="00950488">
        <w:rPr>
          <w:rFonts w:hint="eastAsia"/>
          <w:highlight w:val="yellow"/>
        </w:rPr>
        <w:t>单用户多</w:t>
      </w:r>
      <w:r>
        <w:rPr>
          <w:rFonts w:hint="eastAsia"/>
          <w:highlight w:val="yellow"/>
        </w:rPr>
        <w:t>地域</w:t>
      </w:r>
      <w:r w:rsidR="00791B57">
        <w:rPr>
          <w:rFonts w:hint="eastAsia"/>
          <w:highlight w:val="yellow"/>
        </w:rPr>
        <w:t>多</w:t>
      </w:r>
      <w:r w:rsidRPr="00950488">
        <w:rPr>
          <w:rFonts w:hint="eastAsia"/>
          <w:highlight w:val="yellow"/>
        </w:rPr>
        <w:t>台车问题怎么在云鹰保</w:t>
      </w:r>
      <w:r w:rsidR="00791B57">
        <w:rPr>
          <w:rFonts w:hint="eastAsia"/>
          <w:highlight w:val="yellow"/>
        </w:rPr>
        <w:t>单一用户实现推送报价</w:t>
      </w:r>
      <w:r w:rsidRPr="00950488">
        <w:rPr>
          <w:rFonts w:hint="eastAsia"/>
          <w:highlight w:val="yellow"/>
        </w:rPr>
        <w:t>？</w:t>
      </w:r>
      <w:r w:rsidR="008A0C6E">
        <w:rPr>
          <w:rFonts w:hint="eastAsia"/>
          <w:highlight w:val="yellow"/>
        </w:rPr>
        <w:t>需要在软件设计时解决此问题</w:t>
      </w:r>
      <w:r w:rsidR="00D14E64">
        <w:rPr>
          <w:rFonts w:hint="eastAsia"/>
          <w:highlight w:val="yellow"/>
        </w:rPr>
        <w:t>。</w:t>
      </w:r>
      <w:bookmarkStart w:id="14" w:name="_GoBack"/>
      <w:bookmarkEnd w:id="14"/>
    </w:p>
    <w:p w:rsidR="00AE0E4A" w:rsidRDefault="00AE0E4A" w:rsidP="00DB1D88">
      <w:pPr>
        <w:pStyle w:val="3"/>
        <w:numPr>
          <w:ilvl w:val="0"/>
          <w:numId w:val="1"/>
        </w:numPr>
      </w:pPr>
      <w:r>
        <w:rPr>
          <w:rFonts w:hint="eastAsia"/>
        </w:rPr>
        <w:t>挪车牌</w:t>
      </w:r>
    </w:p>
    <w:p w:rsidR="00DB1D88" w:rsidRPr="00DB1D88" w:rsidRDefault="00DB1D88" w:rsidP="00DB1D88">
      <w:pPr>
        <w:pStyle w:val="a5"/>
        <w:ind w:left="360" w:firstLineChars="0" w:firstLine="0"/>
      </w:pPr>
      <w:r>
        <w:rPr>
          <w:rFonts w:hint="eastAsia"/>
        </w:rPr>
        <w:t>单独结算：</w:t>
      </w:r>
    </w:p>
    <w:p w:rsidR="00AE0E4A" w:rsidRDefault="00285EF8" w:rsidP="00AE0E4A">
      <w:pPr>
        <w:spacing w:line="360" w:lineRule="auto"/>
        <w:ind w:left="360"/>
      </w:pPr>
      <w:r>
        <w:rPr>
          <w:rFonts w:hint="eastAsia"/>
        </w:rPr>
        <w:t>业务员推广</w:t>
      </w:r>
      <w:r>
        <w:rPr>
          <w:rFonts w:hint="eastAsia"/>
        </w:rPr>
        <w:t>---&gt;</w:t>
      </w:r>
      <w:r>
        <w:rPr>
          <w:rFonts w:hint="eastAsia"/>
        </w:rPr>
        <w:t>分配挪车牌</w:t>
      </w:r>
      <w:r w:rsidR="00583FCF">
        <w:rPr>
          <w:rFonts w:hint="eastAsia"/>
        </w:rPr>
        <w:t>给</w:t>
      </w:r>
      <w:r>
        <w:rPr>
          <w:rFonts w:hint="eastAsia"/>
        </w:rPr>
        <w:t>业务员</w:t>
      </w:r>
      <w:r w:rsidR="00F26617">
        <w:rPr>
          <w:rFonts w:hint="eastAsia"/>
        </w:rPr>
        <w:t>-</w:t>
      </w:r>
      <w:r w:rsidR="00F26617">
        <w:t>-&gt;</w:t>
      </w:r>
      <w:r w:rsidR="00AE0E4A">
        <w:rPr>
          <w:rFonts w:hint="eastAsia"/>
        </w:rPr>
        <w:t>保司采购挪车牌</w:t>
      </w:r>
      <w:r w:rsidR="00AE0E4A">
        <w:rPr>
          <w:rFonts w:hint="eastAsia"/>
        </w:rPr>
        <w:t>----&gt;</w:t>
      </w:r>
      <w:r w:rsidR="00AE0E4A">
        <w:rPr>
          <w:rFonts w:hint="eastAsia"/>
        </w:rPr>
        <w:t>服务商根据采购记录生成订单</w:t>
      </w:r>
      <w:r w:rsidR="00AE0E4A">
        <w:rPr>
          <w:rFonts w:hint="eastAsia"/>
        </w:rPr>
        <w:t>----&gt;</w:t>
      </w:r>
      <w:r w:rsidR="00AE0E4A">
        <w:rPr>
          <w:rFonts w:hint="eastAsia"/>
        </w:rPr>
        <w:t>服务商与保司结算</w:t>
      </w:r>
      <w:r w:rsidR="00AE0E4A">
        <w:rPr>
          <w:rFonts w:hint="eastAsia"/>
        </w:rPr>
        <w:t>---&gt;</w:t>
      </w:r>
      <w:r w:rsidR="00AE0E4A">
        <w:rPr>
          <w:rFonts w:hint="eastAsia"/>
        </w:rPr>
        <w:t>保司分发使用挪车牌</w:t>
      </w:r>
      <w:r w:rsidR="00AE0E4A">
        <w:rPr>
          <w:rFonts w:hint="eastAsia"/>
        </w:rPr>
        <w:t>----&gt;</w:t>
      </w:r>
      <w:r w:rsidR="00AE0E4A">
        <w:rPr>
          <w:rFonts w:hint="eastAsia"/>
        </w:rPr>
        <w:t>根据拨打记录对账</w:t>
      </w:r>
      <w:r w:rsidR="00AE0E4A">
        <w:rPr>
          <w:rFonts w:hint="eastAsia"/>
        </w:rPr>
        <w:t>----&gt;</w:t>
      </w:r>
      <w:r w:rsidR="00AE0E4A">
        <w:rPr>
          <w:rFonts w:hint="eastAsia"/>
        </w:rPr>
        <w:t>根据拨打记录和对账结果生成订单</w:t>
      </w:r>
      <w:r w:rsidR="00AE0E4A">
        <w:rPr>
          <w:rFonts w:hint="eastAsia"/>
        </w:rPr>
        <w:t>---&gt;</w:t>
      </w:r>
      <w:r w:rsidR="00AE0E4A">
        <w:rPr>
          <w:rFonts w:hint="eastAsia"/>
        </w:rPr>
        <w:t>财务与保司结算通话费</w:t>
      </w:r>
      <w:r w:rsidR="00AE0E4A">
        <w:rPr>
          <w:rFonts w:hint="eastAsia"/>
        </w:rPr>
        <w:t>---</w:t>
      </w:r>
      <w:r w:rsidR="00AE0E4A">
        <w:t>&gt;</w:t>
      </w:r>
      <w:r w:rsidR="00AE0E4A">
        <w:rPr>
          <w:rFonts w:hint="eastAsia"/>
        </w:rPr>
        <w:t>结算服务人员推广费</w:t>
      </w:r>
      <w:r w:rsidR="00AE0E4A">
        <w:t>---</w:t>
      </w:r>
      <w:r w:rsidR="00AE0E4A">
        <w:rPr>
          <w:rFonts w:hint="eastAsia"/>
        </w:rPr>
        <w:t>&gt;</w:t>
      </w:r>
      <w:r w:rsidR="00AE0E4A">
        <w:rPr>
          <w:rFonts w:hint="eastAsia"/>
        </w:rPr>
        <w:t>结束</w:t>
      </w:r>
    </w:p>
    <w:p w:rsidR="00DB1D88" w:rsidRDefault="00DB1D88" w:rsidP="00AE0E4A">
      <w:pPr>
        <w:spacing w:line="360" w:lineRule="auto"/>
        <w:ind w:left="360"/>
      </w:pPr>
      <w:r>
        <w:rPr>
          <w:rFonts w:hint="eastAsia"/>
        </w:rPr>
        <w:t>合并结算：</w:t>
      </w:r>
    </w:p>
    <w:p w:rsidR="00DB1D88" w:rsidRDefault="001F4E01" w:rsidP="001F4E01">
      <w:pPr>
        <w:spacing w:line="360" w:lineRule="auto"/>
        <w:ind w:left="360"/>
      </w:pPr>
      <w:r>
        <w:rPr>
          <w:rFonts w:hint="eastAsia"/>
        </w:rPr>
        <w:t>业务员推广</w:t>
      </w:r>
      <w:r>
        <w:rPr>
          <w:rFonts w:hint="eastAsia"/>
        </w:rPr>
        <w:t>---&gt;</w:t>
      </w:r>
      <w:r w:rsidR="00285EF8">
        <w:rPr>
          <w:rFonts w:hint="eastAsia"/>
        </w:rPr>
        <w:t>分配挪车牌</w:t>
      </w:r>
      <w:r w:rsidR="00583FCF">
        <w:rPr>
          <w:rFonts w:hint="eastAsia"/>
        </w:rPr>
        <w:t>给</w:t>
      </w:r>
      <w:r w:rsidR="00285EF8">
        <w:rPr>
          <w:rFonts w:hint="eastAsia"/>
        </w:rPr>
        <w:t>业务员</w:t>
      </w:r>
      <w:r w:rsidR="00285EF8">
        <w:t>--&gt;</w:t>
      </w:r>
      <w:r w:rsidR="00DB1D88">
        <w:rPr>
          <w:rFonts w:hint="eastAsia"/>
        </w:rPr>
        <w:t>保司采购挪车牌</w:t>
      </w:r>
      <w:r w:rsidR="00DB1D88">
        <w:rPr>
          <w:rFonts w:hint="eastAsia"/>
        </w:rPr>
        <w:t>----&gt;</w:t>
      </w:r>
      <w:r w:rsidR="00DB1D88">
        <w:rPr>
          <w:rFonts w:hint="eastAsia"/>
        </w:rPr>
        <w:t>服务商生成采购记录</w:t>
      </w:r>
      <w:r w:rsidR="00DB1D88">
        <w:rPr>
          <w:rFonts w:hint="eastAsia"/>
        </w:rPr>
        <w:t xml:space="preserve"> --&gt;</w:t>
      </w:r>
      <w:r w:rsidR="00DB1D88">
        <w:rPr>
          <w:rFonts w:hint="eastAsia"/>
        </w:rPr>
        <w:t>保司分发使用挪车牌</w:t>
      </w:r>
      <w:r w:rsidR="00DB1D88">
        <w:rPr>
          <w:rFonts w:hint="eastAsia"/>
        </w:rPr>
        <w:t>----&gt;</w:t>
      </w:r>
      <w:r w:rsidR="00DB1D88">
        <w:rPr>
          <w:rFonts w:hint="eastAsia"/>
        </w:rPr>
        <w:t>根据拨打记录和挪车牌采购记录对账结果生成合并结算订单</w:t>
      </w:r>
      <w:r w:rsidR="00DB1D88">
        <w:rPr>
          <w:rFonts w:hint="eastAsia"/>
        </w:rPr>
        <w:t>---&gt;</w:t>
      </w:r>
      <w:r w:rsidR="00DB1D88">
        <w:rPr>
          <w:rFonts w:hint="eastAsia"/>
        </w:rPr>
        <w:t>财务与保司结算开发票</w:t>
      </w:r>
      <w:r w:rsidR="00DB1D88">
        <w:rPr>
          <w:rFonts w:hint="eastAsia"/>
        </w:rPr>
        <w:t>---</w:t>
      </w:r>
      <w:r w:rsidR="00DB1D88">
        <w:t>&gt;</w:t>
      </w:r>
      <w:r w:rsidR="00DB1D88">
        <w:rPr>
          <w:rFonts w:hint="eastAsia"/>
        </w:rPr>
        <w:t>结算服务人员推广费</w:t>
      </w:r>
      <w:r w:rsidR="00DB1D88">
        <w:t>---</w:t>
      </w:r>
      <w:r w:rsidR="00DB1D88">
        <w:rPr>
          <w:rFonts w:hint="eastAsia"/>
        </w:rPr>
        <w:t>&gt;</w:t>
      </w:r>
      <w:r w:rsidR="00DB1D88">
        <w:rPr>
          <w:rFonts w:hint="eastAsia"/>
        </w:rPr>
        <w:t>结束</w:t>
      </w:r>
    </w:p>
    <w:p w:rsidR="00DB1D88" w:rsidRPr="00DB1D88" w:rsidRDefault="00DB1D88" w:rsidP="00AE0E4A">
      <w:pPr>
        <w:spacing w:line="360" w:lineRule="auto"/>
        <w:ind w:left="360"/>
      </w:pPr>
    </w:p>
    <w:p w:rsidR="00AE0E4A" w:rsidRDefault="006A7314" w:rsidP="006A7314">
      <w:pPr>
        <w:pStyle w:val="3"/>
      </w:pPr>
      <w:r>
        <w:t>5</w:t>
      </w:r>
      <w:r>
        <w:t>、</w:t>
      </w:r>
      <w:r w:rsidR="00AE0E4A">
        <w:rPr>
          <w:rFonts w:hint="eastAsia"/>
        </w:rPr>
        <w:t>其他技术服务类</w:t>
      </w:r>
      <w:r>
        <w:rPr>
          <w:rFonts w:hint="eastAsia"/>
        </w:rPr>
        <w:t xml:space="preserve"> </w:t>
      </w:r>
    </w:p>
    <w:p w:rsidR="006A7314" w:rsidRPr="00EE7E69" w:rsidRDefault="006A7314" w:rsidP="006A7314">
      <w:pPr>
        <w:pStyle w:val="a5"/>
        <w:ind w:left="360" w:firstLineChars="0" w:firstLine="0"/>
      </w:pPr>
      <w:r w:rsidRPr="00EE7E69">
        <w:rPr>
          <w:rFonts w:hint="eastAsia"/>
        </w:rPr>
        <w:t>其他技术服务类包括</w:t>
      </w:r>
      <w:r w:rsidRPr="00EE7E69">
        <w:rPr>
          <w:rFonts w:hint="eastAsia"/>
        </w:rPr>
        <w:t>T</w:t>
      </w:r>
      <w:r w:rsidRPr="00EE7E69">
        <w:t>PA</w:t>
      </w:r>
      <w:r w:rsidRPr="00EE7E69">
        <w:rPr>
          <w:rFonts w:hint="eastAsia"/>
        </w:rPr>
        <w:t>服务或者广告推广费等，分两类付款流程。</w:t>
      </w:r>
    </w:p>
    <w:p w:rsidR="00AE0E4A" w:rsidRPr="00EE7E69" w:rsidRDefault="00AE0E4A" w:rsidP="00EE7E69">
      <w:pPr>
        <w:spacing w:line="360" w:lineRule="auto"/>
        <w:ind w:left="420" w:hangingChars="200" w:hanging="420"/>
      </w:pPr>
      <w:r w:rsidRPr="00EE7E69">
        <w:rPr>
          <w:rFonts w:hint="eastAsia"/>
        </w:rPr>
        <w:t>（</w:t>
      </w:r>
      <w:r w:rsidRPr="00EE7E69">
        <w:rPr>
          <w:rFonts w:hint="eastAsia"/>
        </w:rPr>
        <w:t>1</w:t>
      </w:r>
      <w:r w:rsidRPr="00EE7E69">
        <w:rPr>
          <w:rFonts w:hint="eastAsia"/>
        </w:rPr>
        <w:t>）</w:t>
      </w:r>
      <w:r w:rsidR="00127BDB" w:rsidRPr="00EE7E69">
        <w:rPr>
          <w:rFonts w:hint="eastAsia"/>
        </w:rPr>
        <w:t>业务接收</w:t>
      </w:r>
      <w:r w:rsidR="00127BDB" w:rsidRPr="00EE7E69">
        <w:t>---&gt;</w:t>
      </w:r>
      <w:r w:rsidRPr="00EE7E69">
        <w:rPr>
          <w:rFonts w:hint="eastAsia"/>
        </w:rPr>
        <w:t>订单导入</w:t>
      </w:r>
      <w:r w:rsidRPr="00EE7E69">
        <w:rPr>
          <w:rFonts w:hint="eastAsia"/>
        </w:rPr>
        <w:t>--</w:t>
      </w:r>
      <w:r w:rsidRPr="00EE7E69">
        <w:t>&gt;</w:t>
      </w:r>
      <w:r w:rsidR="00234B79" w:rsidRPr="00EE7E69">
        <w:rPr>
          <w:rFonts w:hint="eastAsia"/>
        </w:rPr>
        <w:t>对账</w:t>
      </w:r>
      <w:r w:rsidRPr="00EE7E69">
        <w:rPr>
          <w:rFonts w:hint="eastAsia"/>
        </w:rPr>
        <w:t>---</w:t>
      </w:r>
      <w:r w:rsidRPr="00EE7E69">
        <w:t>&gt;</w:t>
      </w:r>
      <w:r w:rsidRPr="00EE7E69">
        <w:rPr>
          <w:rFonts w:hint="eastAsia"/>
        </w:rPr>
        <w:t>开票收款</w:t>
      </w:r>
      <w:r w:rsidRPr="00EE7E69">
        <w:rPr>
          <w:rFonts w:hint="eastAsia"/>
        </w:rPr>
        <w:t>--</w:t>
      </w:r>
      <w:r w:rsidRPr="00EE7E69">
        <w:t>&gt;</w:t>
      </w:r>
      <w:r w:rsidRPr="00EE7E69">
        <w:rPr>
          <w:rFonts w:hint="eastAsia"/>
        </w:rPr>
        <w:t>通过订单生成流水</w:t>
      </w:r>
      <w:r w:rsidRPr="00EE7E69">
        <w:rPr>
          <w:rFonts w:hint="eastAsia"/>
        </w:rPr>
        <w:t>---&gt;</w:t>
      </w:r>
      <w:r w:rsidRPr="00EE7E69">
        <w:rPr>
          <w:rFonts w:hint="eastAsia"/>
        </w:rPr>
        <w:t>给服务推广人员付款</w:t>
      </w:r>
      <w:r w:rsidRPr="00EE7E69">
        <w:t>---</w:t>
      </w:r>
      <w:r w:rsidRPr="00EE7E69">
        <w:rPr>
          <w:rFonts w:hint="eastAsia"/>
        </w:rPr>
        <w:t>&gt;</w:t>
      </w:r>
      <w:r w:rsidRPr="00EE7E69">
        <w:rPr>
          <w:rFonts w:hint="eastAsia"/>
        </w:rPr>
        <w:t>结束</w:t>
      </w:r>
    </w:p>
    <w:p w:rsidR="00AE0E4A" w:rsidRPr="00AE0E4A" w:rsidRDefault="00AE0E4A" w:rsidP="00EE7E69">
      <w:pPr>
        <w:spacing w:line="360" w:lineRule="auto"/>
        <w:ind w:left="420" w:hangingChars="200" w:hanging="420"/>
      </w:pPr>
      <w:r w:rsidRPr="00EE7E69">
        <w:t>（</w:t>
      </w:r>
      <w:r w:rsidRPr="00EE7E69">
        <w:rPr>
          <w:rFonts w:hint="eastAsia"/>
        </w:rPr>
        <w:t>2</w:t>
      </w:r>
      <w:r w:rsidRPr="00EE7E69">
        <w:t>）</w:t>
      </w:r>
      <w:r w:rsidR="00127BDB" w:rsidRPr="00EE7E69">
        <w:rPr>
          <w:rFonts w:hint="eastAsia"/>
        </w:rPr>
        <w:t>业务接收</w:t>
      </w:r>
      <w:r w:rsidR="00127BDB" w:rsidRPr="00EE7E69">
        <w:t>---&gt;</w:t>
      </w:r>
      <w:r w:rsidRPr="00EE7E69">
        <w:rPr>
          <w:rFonts w:hint="eastAsia"/>
        </w:rPr>
        <w:t>订单导入</w:t>
      </w:r>
      <w:r w:rsidR="00234B79" w:rsidRPr="00EE7E69">
        <w:rPr>
          <w:rFonts w:hint="eastAsia"/>
        </w:rPr>
        <w:t>-</w:t>
      </w:r>
      <w:r w:rsidRPr="00EE7E69">
        <w:rPr>
          <w:rFonts w:hint="eastAsia"/>
        </w:rPr>
        <w:t>-</w:t>
      </w:r>
      <w:r w:rsidRPr="00EE7E69">
        <w:t>&gt;</w:t>
      </w:r>
      <w:r w:rsidRPr="00EE7E69">
        <w:rPr>
          <w:rFonts w:hint="eastAsia"/>
        </w:rPr>
        <w:t>对账</w:t>
      </w:r>
      <w:r w:rsidRPr="00EE7E69">
        <w:rPr>
          <w:rFonts w:hint="eastAsia"/>
        </w:rPr>
        <w:t>---</w:t>
      </w:r>
      <w:r w:rsidRPr="00EE7E69">
        <w:t>&gt;</w:t>
      </w:r>
      <w:r w:rsidRPr="00EE7E69">
        <w:rPr>
          <w:rFonts w:hint="eastAsia"/>
        </w:rPr>
        <w:t>开票收款</w:t>
      </w:r>
      <w:r w:rsidRPr="00EE7E69">
        <w:rPr>
          <w:rFonts w:hint="eastAsia"/>
        </w:rPr>
        <w:t>---</w:t>
      </w:r>
      <w:r w:rsidRPr="00EE7E69">
        <w:t>&gt;</w:t>
      </w:r>
      <w:r w:rsidR="00C577A4" w:rsidRPr="00EE7E69">
        <w:rPr>
          <w:rFonts w:hint="eastAsia"/>
        </w:rPr>
        <w:t>服务人员自主提现</w:t>
      </w:r>
      <w:r w:rsidRPr="00EE7E69">
        <w:rPr>
          <w:rFonts w:hint="eastAsia"/>
        </w:rPr>
        <w:t>---&gt;</w:t>
      </w:r>
      <w:r w:rsidR="00C577A4" w:rsidRPr="00EE7E69">
        <w:rPr>
          <w:rFonts w:hint="eastAsia"/>
        </w:rPr>
        <w:t>生成对应</w:t>
      </w:r>
      <w:r w:rsidR="00234B79" w:rsidRPr="00EE7E69">
        <w:rPr>
          <w:rFonts w:hint="eastAsia"/>
        </w:rPr>
        <w:t>付款</w:t>
      </w:r>
      <w:r w:rsidR="00C577A4" w:rsidRPr="00EE7E69">
        <w:rPr>
          <w:rFonts w:hint="eastAsia"/>
        </w:rPr>
        <w:t>服务订单</w:t>
      </w:r>
      <w:r w:rsidR="00C577A4" w:rsidRPr="00EE7E69">
        <w:t xml:space="preserve"> </w:t>
      </w:r>
      <w:r w:rsidRPr="00EE7E69">
        <w:t>---</w:t>
      </w:r>
      <w:r w:rsidRPr="00EE7E69">
        <w:rPr>
          <w:rFonts w:hint="eastAsia"/>
        </w:rPr>
        <w:t>&gt;</w:t>
      </w:r>
      <w:r w:rsidRPr="00EE7E69">
        <w:rPr>
          <w:rFonts w:hint="eastAsia"/>
        </w:rPr>
        <w:t>结束</w:t>
      </w:r>
    </w:p>
    <w:p w:rsidR="0058274C" w:rsidRDefault="00AE0E4A" w:rsidP="00CE5ED1">
      <w:pPr>
        <w:pStyle w:val="2"/>
      </w:pPr>
      <w:bookmarkStart w:id="15" w:name="_Toc119076327"/>
      <w:r>
        <w:rPr>
          <w:rFonts w:hint="eastAsia"/>
        </w:rPr>
        <w:t>2</w:t>
      </w:r>
      <w:r>
        <w:rPr>
          <w:rFonts w:hint="eastAsia"/>
        </w:rPr>
        <w:t>）分角色系统功能</w:t>
      </w:r>
      <w:bookmarkEnd w:id="15"/>
    </w:p>
    <w:p w:rsidR="0058274C" w:rsidRDefault="00CE5ED1" w:rsidP="00AE0E4A">
      <w:pPr>
        <w:pStyle w:val="3"/>
      </w:pPr>
      <w:bookmarkStart w:id="16" w:name="_Toc119076330"/>
      <w:r>
        <w:rPr>
          <w:rFonts w:hint="eastAsia"/>
        </w:rPr>
        <w:t>科技公司</w:t>
      </w:r>
      <w:bookmarkEnd w:id="16"/>
    </w:p>
    <w:p w:rsidR="0058274C" w:rsidRDefault="00290B69" w:rsidP="00103C86">
      <w:pPr>
        <w:spacing w:line="360" w:lineRule="auto"/>
        <w:ind w:left="420" w:hangingChars="200" w:hanging="420"/>
      </w:pPr>
      <w:r>
        <w:rPr>
          <w:rFonts w:hint="eastAsia"/>
        </w:rPr>
        <w:t>（</w:t>
      </w:r>
      <w:r>
        <w:rPr>
          <w:rFonts w:hint="eastAsia"/>
        </w:rPr>
        <w:t>1</w:t>
      </w:r>
      <w:r>
        <w:rPr>
          <w:rFonts w:hint="eastAsia"/>
        </w:rPr>
        <w:t>）提供各角色的平台用户走实际业务</w:t>
      </w:r>
      <w:r w:rsidR="00103C86">
        <w:rPr>
          <w:rFonts w:hint="eastAsia"/>
        </w:rPr>
        <w:t>（非保险业务，增值服务订单</w:t>
      </w:r>
      <w:r w:rsidR="001E6133">
        <w:rPr>
          <w:rFonts w:hint="eastAsia"/>
        </w:rPr>
        <w:t>，事故车服务</w:t>
      </w:r>
      <w:r w:rsidR="00103C86">
        <w:rPr>
          <w:rFonts w:hint="eastAsia"/>
        </w:rPr>
        <w:t>）</w:t>
      </w:r>
      <w:r>
        <w:rPr>
          <w:rFonts w:hint="eastAsia"/>
        </w:rPr>
        <w:t>--</w:t>
      </w:r>
      <w:r>
        <w:t>&gt;</w:t>
      </w:r>
      <w:r>
        <w:rPr>
          <w:rFonts w:hint="eastAsia"/>
        </w:rPr>
        <w:t>与保司、保险代理、服务商结算</w:t>
      </w:r>
    </w:p>
    <w:p w:rsidR="00103C86" w:rsidRDefault="00103C86" w:rsidP="007D3121">
      <w:pPr>
        <w:spacing w:line="360" w:lineRule="auto"/>
      </w:pPr>
      <w:r>
        <w:rPr>
          <w:rFonts w:hint="eastAsia"/>
        </w:rPr>
        <w:t>（</w:t>
      </w:r>
      <w:r>
        <w:rPr>
          <w:rFonts w:hint="eastAsia"/>
        </w:rPr>
        <w:t>2</w:t>
      </w:r>
      <w:r w:rsidR="007F2E0D">
        <w:rPr>
          <w:rFonts w:hint="eastAsia"/>
        </w:rPr>
        <w:t>）提供</w:t>
      </w:r>
      <w:r>
        <w:rPr>
          <w:rFonts w:hint="eastAsia"/>
        </w:rPr>
        <w:t>各种插件的辅助，包括</w:t>
      </w:r>
      <w:r>
        <w:rPr>
          <w:rFonts w:hint="eastAsia"/>
        </w:rPr>
        <w:t>V</w:t>
      </w:r>
      <w:r>
        <w:t>PN</w:t>
      </w:r>
      <w:r>
        <w:rPr>
          <w:rFonts w:hint="eastAsia"/>
        </w:rPr>
        <w:t>连接、出单中心插件一键出单</w:t>
      </w:r>
    </w:p>
    <w:p w:rsidR="00103C86" w:rsidRDefault="00103C86" w:rsidP="007D3121">
      <w:pPr>
        <w:spacing w:line="360" w:lineRule="auto"/>
      </w:pPr>
      <w:r>
        <w:lastRenderedPageBreak/>
        <w:t>（</w:t>
      </w:r>
      <w:r>
        <w:t>3</w:t>
      </w:r>
      <w:r>
        <w:t>）</w:t>
      </w:r>
      <w:r>
        <w:rPr>
          <w:rFonts w:hint="eastAsia"/>
        </w:rPr>
        <w:t>给保司、保险代理提供线上销售保险业务系统（车险、非车、寿险），系统定制开发等</w:t>
      </w:r>
    </w:p>
    <w:p w:rsidR="00103C86" w:rsidRDefault="00103C86" w:rsidP="00103C86">
      <w:pPr>
        <w:spacing w:line="360" w:lineRule="auto"/>
        <w:ind w:left="420" w:hangingChars="200" w:hanging="420"/>
      </w:pPr>
      <w:r>
        <w:t>（</w:t>
      </w:r>
      <w:r>
        <w:t>4</w:t>
      </w:r>
      <w:r>
        <w:t>）</w:t>
      </w:r>
      <w:r>
        <w:rPr>
          <w:rFonts w:hint="eastAsia"/>
        </w:rPr>
        <w:t>各业务订单汇总</w:t>
      </w:r>
      <w:r>
        <w:rPr>
          <w:rFonts w:hint="eastAsia"/>
        </w:rPr>
        <w:t>--</w:t>
      </w:r>
      <w:r>
        <w:t>&gt;</w:t>
      </w:r>
      <w:r>
        <w:rPr>
          <w:rFonts w:hint="eastAsia"/>
        </w:rPr>
        <w:t>与保司对账（流水、发票、订单）</w:t>
      </w:r>
      <w:r>
        <w:rPr>
          <w:rFonts w:hint="eastAsia"/>
        </w:rPr>
        <w:t>--&gt;</w:t>
      </w:r>
      <w:r>
        <w:rPr>
          <w:rFonts w:hint="eastAsia"/>
        </w:rPr>
        <w:t>形成财务日报</w:t>
      </w:r>
      <w:r>
        <w:t>--</w:t>
      </w:r>
      <w:r>
        <w:rPr>
          <w:rFonts w:hint="eastAsia"/>
        </w:rPr>
        <w:t>&gt;</w:t>
      </w:r>
      <w:r>
        <w:rPr>
          <w:rFonts w:hint="eastAsia"/>
        </w:rPr>
        <w:t>用友财务软件记账</w:t>
      </w:r>
      <w:r>
        <w:t>--&gt;</w:t>
      </w:r>
      <w:r>
        <w:rPr>
          <w:rFonts w:hint="eastAsia"/>
        </w:rPr>
        <w:t>回传</w:t>
      </w:r>
      <w:r w:rsidR="00FC0999">
        <w:rPr>
          <w:rFonts w:hint="eastAsia"/>
        </w:rPr>
        <w:t>到</w:t>
      </w:r>
      <w:r>
        <w:rPr>
          <w:rFonts w:hint="eastAsia"/>
        </w:rPr>
        <w:t>科技公司形成财务监管报表。</w:t>
      </w:r>
    </w:p>
    <w:p w:rsidR="001E6133" w:rsidRDefault="001E6133" w:rsidP="00103C86">
      <w:pPr>
        <w:spacing w:line="360" w:lineRule="auto"/>
        <w:ind w:left="420" w:hangingChars="200" w:hanging="420"/>
      </w:pPr>
      <w:r>
        <w:rPr>
          <w:rFonts w:hint="eastAsia"/>
        </w:rPr>
        <w:t>（</w:t>
      </w:r>
      <w:r>
        <w:rPr>
          <w:rFonts w:hint="eastAsia"/>
        </w:rPr>
        <w:t>5</w:t>
      </w:r>
      <w:r>
        <w:rPr>
          <w:rFonts w:hint="eastAsia"/>
        </w:rPr>
        <w:t>）</w:t>
      </w:r>
      <w:r>
        <w:rPr>
          <w:rFonts w:hint="eastAsia"/>
        </w:rPr>
        <w:t>UBI</w:t>
      </w:r>
      <w:r w:rsidR="00B91EE6">
        <w:rPr>
          <w:rFonts w:hint="eastAsia"/>
        </w:rPr>
        <w:t>事故车</w:t>
      </w:r>
      <w:r>
        <w:rPr>
          <w:rFonts w:hint="eastAsia"/>
        </w:rPr>
        <w:t>--</w:t>
      </w:r>
      <w:r>
        <w:t>&gt;</w:t>
      </w:r>
      <w:r>
        <w:rPr>
          <w:rFonts w:hint="eastAsia"/>
        </w:rPr>
        <w:t>车辆追踪定位</w:t>
      </w:r>
      <w:r>
        <w:t>--</w:t>
      </w:r>
      <w:r>
        <w:rPr>
          <w:rFonts w:hint="eastAsia"/>
        </w:rPr>
        <w:t>&gt;</w:t>
      </w:r>
      <w:r>
        <w:rPr>
          <w:rFonts w:hint="eastAsia"/>
        </w:rPr>
        <w:t>远程查勘</w:t>
      </w:r>
      <w:r w:rsidR="00CA3304">
        <w:rPr>
          <w:rFonts w:hint="eastAsia"/>
        </w:rPr>
        <w:t>--</w:t>
      </w:r>
      <w:r w:rsidR="00CA3304">
        <w:t>&gt;</w:t>
      </w:r>
      <w:r w:rsidR="00CA3304">
        <w:rPr>
          <w:rFonts w:hint="eastAsia"/>
        </w:rPr>
        <w:t>理赔服务</w:t>
      </w:r>
      <w:r w:rsidR="00CA3304">
        <w:t>--&gt;</w:t>
      </w:r>
      <w:r w:rsidR="00CA3304">
        <w:rPr>
          <w:rFonts w:hint="eastAsia"/>
        </w:rPr>
        <w:t>为保司提供风险评估分析服务</w:t>
      </w:r>
    </w:p>
    <w:p w:rsidR="00452F8B" w:rsidRDefault="00452F8B" w:rsidP="00103C86">
      <w:pPr>
        <w:spacing w:line="360" w:lineRule="auto"/>
        <w:ind w:left="420" w:hangingChars="200" w:hanging="420"/>
      </w:pPr>
      <w:r>
        <w:t>（</w:t>
      </w:r>
      <w:r w:rsidR="00CA3304">
        <w:rPr>
          <w:rFonts w:hint="eastAsia"/>
        </w:rPr>
        <w:t>6</w:t>
      </w:r>
      <w:r>
        <w:t>）</w:t>
      </w:r>
      <w:r>
        <w:rPr>
          <w:rFonts w:hint="eastAsia"/>
        </w:rPr>
        <w:t>云鹰端</w:t>
      </w:r>
      <w:r>
        <w:rPr>
          <w:rFonts w:hint="eastAsia"/>
        </w:rPr>
        <w:t>-</w:t>
      </w:r>
      <w:r>
        <w:t>-&gt;</w:t>
      </w:r>
      <w:r>
        <w:rPr>
          <w:rFonts w:hint="eastAsia"/>
        </w:rPr>
        <w:t>形成税务报表</w:t>
      </w:r>
      <w:r>
        <w:rPr>
          <w:rFonts w:hint="eastAsia"/>
        </w:rPr>
        <w:t>--</w:t>
      </w:r>
      <w:r>
        <w:t>&gt;</w:t>
      </w:r>
      <w:r>
        <w:rPr>
          <w:rFonts w:hint="eastAsia"/>
        </w:rPr>
        <w:t>报税</w:t>
      </w:r>
    </w:p>
    <w:p w:rsidR="007F2E0D" w:rsidRDefault="007F2E0D" w:rsidP="00103C86">
      <w:pPr>
        <w:spacing w:line="360" w:lineRule="auto"/>
        <w:ind w:left="420" w:hangingChars="200" w:hanging="420"/>
      </w:pPr>
    </w:p>
    <w:p w:rsidR="002F5F99" w:rsidRDefault="002F5F99" w:rsidP="00103C86">
      <w:pPr>
        <w:spacing w:line="360" w:lineRule="auto"/>
        <w:ind w:left="420" w:hangingChars="200" w:hanging="420"/>
      </w:pPr>
    </w:p>
    <w:p w:rsidR="00587AEE" w:rsidRPr="00184777" w:rsidRDefault="00587AEE" w:rsidP="00103C86">
      <w:pPr>
        <w:spacing w:line="360" w:lineRule="auto"/>
        <w:ind w:left="420" w:hangingChars="200" w:hanging="420"/>
      </w:pPr>
    </w:p>
    <w:p w:rsidR="00587AEE" w:rsidRDefault="00587AEE" w:rsidP="00103C86">
      <w:pPr>
        <w:spacing w:line="360" w:lineRule="auto"/>
        <w:ind w:left="420" w:hangingChars="200" w:hanging="420"/>
      </w:pPr>
    </w:p>
    <w:p w:rsidR="0058274C" w:rsidRDefault="0058274C" w:rsidP="007D3121">
      <w:pPr>
        <w:spacing w:line="360" w:lineRule="auto"/>
      </w:pPr>
    </w:p>
    <w:p w:rsidR="002C3FF8" w:rsidRPr="002C3FF8" w:rsidRDefault="002C3FF8" w:rsidP="007D3121">
      <w:pPr>
        <w:spacing w:line="360" w:lineRule="auto"/>
      </w:pPr>
    </w:p>
    <w:p w:rsidR="002C3FF8" w:rsidRDefault="002C3FF8" w:rsidP="007D3121">
      <w:pPr>
        <w:spacing w:line="360" w:lineRule="auto"/>
      </w:pPr>
    </w:p>
    <w:p w:rsidR="002C3FF8" w:rsidRDefault="002C3FF8" w:rsidP="007D3121">
      <w:pPr>
        <w:spacing w:line="360" w:lineRule="auto"/>
      </w:pPr>
    </w:p>
    <w:p w:rsidR="00EA70DA" w:rsidRDefault="00EA70DA" w:rsidP="007D3121">
      <w:pPr>
        <w:spacing w:line="360" w:lineRule="auto"/>
      </w:pPr>
    </w:p>
    <w:p w:rsidR="00EA70DA" w:rsidRDefault="00EA70DA" w:rsidP="007D3121">
      <w:pPr>
        <w:spacing w:line="360" w:lineRule="auto"/>
      </w:pPr>
    </w:p>
    <w:p w:rsidR="00EA70DA" w:rsidRDefault="00EA70DA" w:rsidP="007D3121">
      <w:pPr>
        <w:spacing w:line="360" w:lineRule="auto"/>
      </w:pPr>
    </w:p>
    <w:p w:rsidR="00EA70DA" w:rsidRDefault="00EA70DA" w:rsidP="007D3121">
      <w:pPr>
        <w:spacing w:line="360" w:lineRule="auto"/>
      </w:pPr>
    </w:p>
    <w:p w:rsidR="00395975" w:rsidRDefault="00395975" w:rsidP="007D3121">
      <w:pPr>
        <w:spacing w:line="360" w:lineRule="auto"/>
      </w:pPr>
    </w:p>
    <w:p w:rsidR="00395975" w:rsidRDefault="00395975" w:rsidP="007D3121">
      <w:pPr>
        <w:spacing w:line="360" w:lineRule="auto"/>
      </w:pPr>
    </w:p>
    <w:p w:rsidR="00395975" w:rsidRDefault="00395975" w:rsidP="007D3121">
      <w:pPr>
        <w:spacing w:line="360" w:lineRule="auto"/>
      </w:pPr>
    </w:p>
    <w:p w:rsidR="002B711F" w:rsidRDefault="002B711F" w:rsidP="007D3121">
      <w:pPr>
        <w:spacing w:line="360" w:lineRule="auto"/>
      </w:pPr>
    </w:p>
    <w:p w:rsidR="00BC2EBE" w:rsidRDefault="00BC2EBE" w:rsidP="007D3121">
      <w:pPr>
        <w:spacing w:line="360" w:lineRule="auto"/>
      </w:pPr>
    </w:p>
    <w:p w:rsidR="00BC2EBE" w:rsidRDefault="00BC2EBE" w:rsidP="007D3121">
      <w:pPr>
        <w:spacing w:line="360" w:lineRule="auto"/>
      </w:pPr>
    </w:p>
    <w:p w:rsidR="00BC2EBE" w:rsidRDefault="00BC2EBE" w:rsidP="007D3121">
      <w:pPr>
        <w:spacing w:line="360" w:lineRule="auto"/>
      </w:pPr>
    </w:p>
    <w:p w:rsidR="00BC2EBE" w:rsidRDefault="00BC2EBE" w:rsidP="007D3121">
      <w:pPr>
        <w:spacing w:line="360" w:lineRule="auto"/>
      </w:pPr>
    </w:p>
    <w:p w:rsidR="00BC2EBE" w:rsidRDefault="00BC2EBE" w:rsidP="007D3121">
      <w:pPr>
        <w:spacing w:line="360" w:lineRule="auto"/>
      </w:pPr>
    </w:p>
    <w:p w:rsidR="00BC2EBE" w:rsidRDefault="00BC2EBE" w:rsidP="007D3121">
      <w:pPr>
        <w:spacing w:line="360" w:lineRule="auto"/>
      </w:pPr>
    </w:p>
    <w:p w:rsidR="00BC2EBE" w:rsidRDefault="00BC2EBE" w:rsidP="007D3121">
      <w:pPr>
        <w:spacing w:line="360" w:lineRule="auto"/>
      </w:pPr>
    </w:p>
    <w:p w:rsidR="00BC2EBE" w:rsidRDefault="00BC2EBE" w:rsidP="007D3121">
      <w:pPr>
        <w:spacing w:line="360" w:lineRule="auto"/>
      </w:pPr>
    </w:p>
    <w:p w:rsidR="00016692" w:rsidRDefault="008A7AE8" w:rsidP="007D3121">
      <w:pPr>
        <w:pStyle w:val="1"/>
        <w:spacing w:line="360" w:lineRule="auto"/>
        <w:jc w:val="center"/>
      </w:pPr>
      <w:bookmarkStart w:id="17" w:name="_Toc118880668"/>
      <w:bookmarkStart w:id="18" w:name="_Toc119076331"/>
      <w:r>
        <w:rPr>
          <w:rFonts w:hint="eastAsia"/>
        </w:rPr>
        <w:lastRenderedPageBreak/>
        <w:t>三</w:t>
      </w:r>
      <w:r w:rsidR="00016692">
        <w:rPr>
          <w:rFonts w:hint="eastAsia"/>
        </w:rPr>
        <w:t>、渠道推广服务</w:t>
      </w:r>
      <w:r>
        <w:rPr>
          <w:rFonts w:hint="eastAsia"/>
        </w:rPr>
        <w:t>-</w:t>
      </w:r>
      <w:r>
        <w:rPr>
          <w:rFonts w:hint="eastAsia"/>
        </w:rPr>
        <w:t>需求</w:t>
      </w:r>
      <w:bookmarkEnd w:id="17"/>
      <w:bookmarkEnd w:id="18"/>
      <w:r w:rsidR="00805FF3">
        <w:rPr>
          <w:rFonts w:hint="eastAsia"/>
        </w:rPr>
        <w:t>补充</w:t>
      </w:r>
    </w:p>
    <w:p w:rsidR="00075E40" w:rsidRPr="00075E40" w:rsidRDefault="00075E40" w:rsidP="007D3121">
      <w:pPr>
        <w:spacing w:line="360" w:lineRule="auto"/>
      </w:pPr>
      <w:r>
        <w:rPr>
          <w:rFonts w:hint="eastAsia"/>
        </w:rPr>
        <w:t>业务流程图：</w:t>
      </w:r>
    </w:p>
    <w:p w:rsidR="00DE336F" w:rsidRPr="00DE336F" w:rsidRDefault="00DE336F" w:rsidP="007D3121">
      <w:pPr>
        <w:spacing w:line="360" w:lineRule="auto"/>
      </w:pPr>
      <w:r w:rsidRPr="00FB193B">
        <w:rPr>
          <w:noProof/>
        </w:rPr>
        <w:drawing>
          <wp:inline distT="0" distB="0" distL="0" distR="0" wp14:anchorId="5D4213A8" wp14:editId="4AF90758">
            <wp:extent cx="4764176" cy="6737299"/>
            <wp:effectExtent l="0" t="0" r="0" b="0"/>
            <wp:docPr id="3" name="图片 3" descr="D:\SVN\trunk\04.Document\01.需求文档\云鹰保服\用户需求\渠道推广服务\渠道推广服务子流程1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VN\trunk\04.Document\01.需求文档\云鹰保服\用户需求\渠道推广服务\渠道推广服务子流程110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6865" cy="6741102"/>
                    </a:xfrm>
                    <a:prstGeom prst="rect">
                      <a:avLst/>
                    </a:prstGeom>
                    <a:noFill/>
                    <a:ln>
                      <a:noFill/>
                    </a:ln>
                  </pic:spPr>
                </pic:pic>
              </a:graphicData>
            </a:graphic>
          </wp:inline>
        </w:drawing>
      </w:r>
    </w:p>
    <w:p w:rsidR="009F5383" w:rsidRDefault="00016692" w:rsidP="007D3121">
      <w:pPr>
        <w:pStyle w:val="2"/>
        <w:spacing w:line="360" w:lineRule="auto"/>
      </w:pPr>
      <w:bookmarkStart w:id="19" w:name="_Toc119076332"/>
      <w:r>
        <w:t>1</w:t>
      </w:r>
      <w:r>
        <w:t>、</w:t>
      </w:r>
      <w:r w:rsidR="009F5383">
        <w:rPr>
          <w:rFonts w:hint="eastAsia"/>
        </w:rPr>
        <w:t>车辆收集</w:t>
      </w:r>
      <w:bookmarkEnd w:id="19"/>
    </w:p>
    <w:p w:rsidR="00F44FE0" w:rsidRDefault="00B856F3" w:rsidP="007D3121">
      <w:pPr>
        <w:spacing w:line="360" w:lineRule="auto"/>
      </w:pPr>
      <w:r>
        <w:rPr>
          <w:rFonts w:hint="eastAsia"/>
        </w:rPr>
        <w:t>微信公众号用户车辆收集和</w:t>
      </w:r>
      <w:r w:rsidR="00016692">
        <w:rPr>
          <w:rFonts w:hint="eastAsia"/>
        </w:rPr>
        <w:t>增值服务小程序端收集车辆信息。</w:t>
      </w:r>
    </w:p>
    <w:p w:rsidR="009F5383" w:rsidRDefault="009F5383" w:rsidP="007D3121">
      <w:pPr>
        <w:spacing w:line="360" w:lineRule="auto"/>
      </w:pPr>
    </w:p>
    <w:p w:rsidR="009F5383" w:rsidRDefault="00F44FE0" w:rsidP="007D3121">
      <w:pPr>
        <w:pStyle w:val="2"/>
        <w:spacing w:line="360" w:lineRule="auto"/>
      </w:pPr>
      <w:bookmarkStart w:id="20" w:name="_Toc119076333"/>
      <w:r>
        <w:t>2</w:t>
      </w:r>
      <w:r>
        <w:t>、</w:t>
      </w:r>
      <w:r w:rsidR="009F5383">
        <w:rPr>
          <w:rFonts w:hint="eastAsia"/>
        </w:rPr>
        <w:t>车辆推送</w:t>
      </w:r>
      <w:bookmarkEnd w:id="20"/>
    </w:p>
    <w:p w:rsidR="00C07D1F" w:rsidRDefault="00F21B84" w:rsidP="007D3121">
      <w:pPr>
        <w:spacing w:line="360" w:lineRule="auto"/>
        <w:ind w:firstLineChars="150" w:firstLine="315"/>
      </w:pPr>
      <w:r>
        <w:rPr>
          <w:rFonts w:hint="eastAsia"/>
        </w:rPr>
        <w:t>保险</w:t>
      </w:r>
      <w:r w:rsidR="00FB3B3A">
        <w:rPr>
          <w:rFonts w:hint="eastAsia"/>
        </w:rPr>
        <w:t>管理系统做成</w:t>
      </w:r>
      <w:r w:rsidR="00016692">
        <w:rPr>
          <w:rFonts w:hint="eastAsia"/>
        </w:rPr>
        <w:t>推送任务，并在车险</w:t>
      </w:r>
      <w:r w:rsidR="00016692">
        <w:rPr>
          <w:rFonts w:hint="eastAsia"/>
        </w:rPr>
        <w:t>BS</w:t>
      </w:r>
      <w:r w:rsidR="00016692">
        <w:rPr>
          <w:rFonts w:hint="eastAsia"/>
        </w:rPr>
        <w:t>系统中记录推送记录，</w:t>
      </w:r>
      <w:r w:rsidR="00754FA9">
        <w:rPr>
          <w:rFonts w:hint="eastAsia"/>
        </w:rPr>
        <w:t>根据地域、续保等因素做成自动推送任务</w:t>
      </w:r>
      <w:r w:rsidR="00016692">
        <w:rPr>
          <w:rFonts w:hint="eastAsia"/>
        </w:rPr>
        <w:t>。推送后</w:t>
      </w:r>
      <w:r w:rsidR="00104C49">
        <w:rPr>
          <w:rFonts w:hint="eastAsia"/>
        </w:rPr>
        <w:t>被推送机构中</w:t>
      </w:r>
      <w:r w:rsidR="00016692">
        <w:rPr>
          <w:rFonts w:hint="eastAsia"/>
        </w:rPr>
        <w:t>形成待报价的投保单</w:t>
      </w:r>
      <w:r w:rsidR="00C07D1F">
        <w:rPr>
          <w:rFonts w:hint="eastAsia"/>
        </w:rPr>
        <w:t>。记录后续从报价到出单的流转过程，形成操作轨迹并记录。</w:t>
      </w:r>
    </w:p>
    <w:p w:rsidR="008162A7" w:rsidRDefault="004129F8" w:rsidP="007D3121">
      <w:pPr>
        <w:spacing w:line="360" w:lineRule="auto"/>
        <w:ind w:firstLineChars="150" w:firstLine="315"/>
      </w:pPr>
      <w:r>
        <w:rPr>
          <w:rFonts w:hint="eastAsia"/>
        </w:rPr>
        <w:t>开发</w:t>
      </w:r>
      <w:r w:rsidR="00BE51A7">
        <w:rPr>
          <w:rFonts w:hint="eastAsia"/>
        </w:rPr>
        <w:t>推送</w:t>
      </w:r>
      <w:r w:rsidR="00AD0506">
        <w:rPr>
          <w:rFonts w:hint="eastAsia"/>
        </w:rPr>
        <w:t>车辆管理功能，</w:t>
      </w:r>
      <w:r w:rsidR="00C07D1F">
        <w:rPr>
          <w:rFonts w:hint="eastAsia"/>
        </w:rPr>
        <w:t>管理推送后的车辆和机构信息，</w:t>
      </w:r>
      <w:r w:rsidR="00AD0506">
        <w:rPr>
          <w:rFonts w:hint="eastAsia"/>
        </w:rPr>
        <w:t>并可</w:t>
      </w:r>
      <w:r w:rsidR="00C07D1F">
        <w:rPr>
          <w:rFonts w:hint="eastAsia"/>
        </w:rPr>
        <w:t>体现车辆</w:t>
      </w:r>
      <w:r w:rsidR="00FD2522">
        <w:rPr>
          <w:rFonts w:hint="eastAsia"/>
        </w:rPr>
        <w:t>从推送到</w:t>
      </w:r>
      <w:r w:rsidR="00C07D1F">
        <w:rPr>
          <w:rFonts w:hint="eastAsia"/>
        </w:rPr>
        <w:t>成交的具体过程</w:t>
      </w:r>
      <w:r w:rsidR="00AD0506">
        <w:rPr>
          <w:rFonts w:hint="eastAsia"/>
        </w:rPr>
        <w:t>。</w:t>
      </w:r>
    </w:p>
    <w:p w:rsidR="00016692" w:rsidRDefault="00A46E36" w:rsidP="007D3121">
      <w:pPr>
        <w:spacing w:line="360" w:lineRule="auto"/>
        <w:ind w:firstLineChars="150" w:firstLine="315"/>
      </w:pPr>
      <w:r w:rsidRPr="00DC61CA">
        <w:rPr>
          <w:rFonts w:hint="eastAsia"/>
        </w:rPr>
        <w:t>考虑成交率问题</w:t>
      </w:r>
      <w:r w:rsidR="008162A7" w:rsidRPr="00DC61CA">
        <w:rPr>
          <w:rFonts w:hint="eastAsia"/>
        </w:rPr>
        <w:t>，目前系统中像保险技术服务类型的保单成交率是</w:t>
      </w:r>
      <w:r w:rsidR="008162A7" w:rsidRPr="00DC61CA">
        <w:rPr>
          <w:rFonts w:hint="eastAsia"/>
        </w:rPr>
        <w:t>100%</w:t>
      </w:r>
      <w:r w:rsidR="008162A7" w:rsidRPr="00DC61CA">
        <w:rPr>
          <w:rFonts w:hint="eastAsia"/>
        </w:rPr>
        <w:t>不合理</w:t>
      </w:r>
      <w:r w:rsidRPr="00DC61CA">
        <w:rPr>
          <w:rFonts w:hint="eastAsia"/>
        </w:rPr>
        <w:t>，</w:t>
      </w:r>
      <w:r w:rsidR="008162A7" w:rsidRPr="00DC61CA">
        <w:rPr>
          <w:rFonts w:hint="eastAsia"/>
        </w:rPr>
        <w:t>所以需要</w:t>
      </w:r>
      <w:r w:rsidRPr="00DC61CA">
        <w:rPr>
          <w:rFonts w:hint="eastAsia"/>
        </w:rPr>
        <w:t>抓取保司各账号的所有未成交投保单作为未成交数据。并</w:t>
      </w:r>
      <w:r w:rsidR="002F5F29" w:rsidRPr="00DC61CA">
        <w:rPr>
          <w:rFonts w:hint="eastAsia"/>
        </w:rPr>
        <w:t>将</w:t>
      </w:r>
      <w:r w:rsidR="000E0707">
        <w:rPr>
          <w:rFonts w:hint="eastAsia"/>
        </w:rPr>
        <w:t>投保单或</w:t>
      </w:r>
      <w:r w:rsidR="002F5F29" w:rsidRPr="00DC61CA">
        <w:rPr>
          <w:rFonts w:hint="eastAsia"/>
        </w:rPr>
        <w:t>保单中车辆数据</w:t>
      </w:r>
      <w:r w:rsidRPr="00DC61CA">
        <w:rPr>
          <w:rFonts w:hint="eastAsia"/>
        </w:rPr>
        <w:t>保存为</w:t>
      </w:r>
      <w:r w:rsidR="002F5F29" w:rsidRPr="00DC61CA">
        <w:rPr>
          <w:rFonts w:hint="eastAsia"/>
        </w:rPr>
        <w:t>待推送的车辆数据</w:t>
      </w:r>
      <w:r w:rsidRPr="00DC61CA">
        <w:rPr>
          <w:rFonts w:hint="eastAsia"/>
        </w:rPr>
        <w:t>，作为科技公司推送的源数据</w:t>
      </w:r>
      <w:r w:rsidR="000E0707">
        <w:rPr>
          <w:rFonts w:hint="eastAsia"/>
        </w:rPr>
        <w:t>。</w:t>
      </w:r>
    </w:p>
    <w:p w:rsidR="00863FBC" w:rsidRDefault="00F44FE0" w:rsidP="007D3121">
      <w:pPr>
        <w:pStyle w:val="2"/>
        <w:spacing w:line="360" w:lineRule="auto"/>
        <w:rPr>
          <w:rStyle w:val="2Char"/>
          <w:b/>
          <w:bCs/>
        </w:rPr>
      </w:pPr>
      <w:bookmarkStart w:id="21" w:name="_Toc119076334"/>
      <w:r w:rsidRPr="009F5383">
        <w:t>3</w:t>
      </w:r>
      <w:r w:rsidR="00016692" w:rsidRPr="009F5383">
        <w:t>、</w:t>
      </w:r>
      <w:r w:rsidR="009F5383" w:rsidRPr="009F5383">
        <w:rPr>
          <w:rStyle w:val="2Char"/>
          <w:rFonts w:hint="eastAsia"/>
          <w:b/>
          <w:bCs/>
        </w:rPr>
        <w:t>生成订单</w:t>
      </w:r>
      <w:bookmarkEnd w:id="21"/>
    </w:p>
    <w:p w:rsidR="00863FBC" w:rsidRDefault="00863FBC" w:rsidP="007D3121">
      <w:pPr>
        <w:spacing w:line="360" w:lineRule="auto"/>
        <w:ind w:firstLineChars="200" w:firstLine="420"/>
      </w:pPr>
      <w:r>
        <w:rPr>
          <w:rFonts w:hint="eastAsia"/>
        </w:rPr>
        <w:t>申请开具发票进行结算，在生成发票结算清单时，根据</w:t>
      </w:r>
      <w:r w:rsidR="006B0F7F">
        <w:rPr>
          <w:rFonts w:hint="eastAsia"/>
        </w:rPr>
        <w:t>签单</w:t>
      </w:r>
      <w:r>
        <w:rPr>
          <w:rFonts w:hint="eastAsia"/>
        </w:rPr>
        <w:t>日期筛选已成交结算数据作为开票的业务数据，生成订单并申请开具发票。</w:t>
      </w:r>
    </w:p>
    <w:p w:rsidR="000965BD" w:rsidRPr="00863FBC" w:rsidRDefault="00863FBC" w:rsidP="007D3121">
      <w:pPr>
        <w:spacing w:line="360" w:lineRule="auto"/>
        <w:ind w:firstLineChars="200" w:firstLine="420"/>
      </w:pPr>
      <w:r>
        <w:rPr>
          <w:rFonts w:hint="eastAsia"/>
        </w:rPr>
        <w:t>财务提交发票开具状态，与客户进行结算，发票状态实时反馈给相应的订单</w:t>
      </w:r>
      <w:r w:rsidR="00FD2522">
        <w:rPr>
          <w:rFonts w:hint="eastAsia"/>
        </w:rPr>
        <w:t>，</w:t>
      </w:r>
      <w:r w:rsidR="005D7334">
        <w:rPr>
          <w:rFonts w:hint="eastAsia"/>
        </w:rPr>
        <w:t>结束整个订单生命周期。</w:t>
      </w:r>
    </w:p>
    <w:p w:rsidR="009F5383" w:rsidRDefault="000965BD" w:rsidP="007D3121">
      <w:pPr>
        <w:pStyle w:val="2"/>
        <w:spacing w:line="360" w:lineRule="auto"/>
      </w:pPr>
      <w:bookmarkStart w:id="22" w:name="_Toc119076335"/>
      <w:r>
        <w:t>4</w:t>
      </w:r>
      <w:r>
        <w:t>、</w:t>
      </w:r>
      <w:r w:rsidR="009F5383">
        <w:rPr>
          <w:rFonts w:hint="eastAsia"/>
        </w:rPr>
        <w:t>订单分析</w:t>
      </w:r>
      <w:bookmarkEnd w:id="22"/>
    </w:p>
    <w:p w:rsidR="000965BD" w:rsidRDefault="008168D5" w:rsidP="007D3121">
      <w:pPr>
        <w:spacing w:line="360" w:lineRule="auto"/>
      </w:pPr>
      <w:r>
        <w:rPr>
          <w:rFonts w:hint="eastAsia"/>
        </w:rPr>
        <w:t>记录</w:t>
      </w:r>
      <w:r w:rsidR="000965BD">
        <w:rPr>
          <w:rFonts w:hint="eastAsia"/>
        </w:rPr>
        <w:t>订单从创建订单</w:t>
      </w:r>
      <w:r w:rsidR="000965BD">
        <w:rPr>
          <w:rFonts w:hint="eastAsia"/>
        </w:rPr>
        <w:t>-&gt;</w:t>
      </w:r>
      <w:r w:rsidR="000965BD">
        <w:rPr>
          <w:rFonts w:hint="eastAsia"/>
        </w:rPr>
        <w:t>开票</w:t>
      </w:r>
      <w:r w:rsidR="000965BD">
        <w:rPr>
          <w:rFonts w:hint="eastAsia"/>
        </w:rPr>
        <w:t>-&gt;</w:t>
      </w:r>
      <w:r w:rsidR="000965BD">
        <w:rPr>
          <w:rFonts w:hint="eastAsia"/>
        </w:rPr>
        <w:t>结算收款</w:t>
      </w:r>
      <w:r w:rsidR="00A34E8A">
        <w:rPr>
          <w:rFonts w:hint="eastAsia"/>
        </w:rPr>
        <w:t>的操作</w:t>
      </w:r>
      <w:r w:rsidR="00AC74AD">
        <w:rPr>
          <w:rFonts w:hint="eastAsia"/>
        </w:rPr>
        <w:t>时间和操作人</w:t>
      </w:r>
      <w:r w:rsidR="00863FBC">
        <w:rPr>
          <w:rFonts w:hint="eastAsia"/>
        </w:rPr>
        <w:t>。</w:t>
      </w:r>
      <w:r w:rsidR="00977F33">
        <w:rPr>
          <w:rFonts w:hint="eastAsia"/>
        </w:rPr>
        <w:t>增值服务</w:t>
      </w:r>
      <w:r w:rsidR="00863FBC">
        <w:rPr>
          <w:rFonts w:hint="eastAsia"/>
        </w:rPr>
        <w:t>类订单</w:t>
      </w:r>
      <w:r w:rsidR="00217749">
        <w:rPr>
          <w:rFonts w:hint="eastAsia"/>
        </w:rPr>
        <w:t>需要记录订单的扩展信息例如：</w:t>
      </w:r>
      <w:r w:rsidR="00977F33">
        <w:rPr>
          <w:rFonts w:hint="eastAsia"/>
        </w:rPr>
        <w:t>使用时间，车型，地点等便于后续分析用户使用习惯的扩展元素</w:t>
      </w:r>
      <w:r w:rsidR="0009068F">
        <w:rPr>
          <w:rFonts w:hint="eastAsia"/>
        </w:rPr>
        <w:t>，添加用户使用评论项分析增值类产品的质量来定向推送优惠券等</w:t>
      </w:r>
      <w:r w:rsidR="00AC74AD">
        <w:rPr>
          <w:rFonts w:hint="eastAsia"/>
        </w:rPr>
        <w:t>。</w:t>
      </w:r>
    </w:p>
    <w:p w:rsidR="00180F2D" w:rsidRDefault="00284842" w:rsidP="007D3121">
      <w:pPr>
        <w:spacing w:line="360" w:lineRule="auto"/>
      </w:pPr>
      <w:r>
        <w:rPr>
          <w:rFonts w:hint="eastAsia"/>
        </w:rPr>
        <w:t xml:space="preserve"> </w:t>
      </w:r>
    </w:p>
    <w:p w:rsidR="00016692" w:rsidRPr="00016692" w:rsidRDefault="00016692" w:rsidP="007D3121">
      <w:pPr>
        <w:spacing w:line="360" w:lineRule="auto"/>
      </w:pPr>
    </w:p>
    <w:sectPr w:rsidR="00016692" w:rsidRPr="000166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5E6" w:rsidRDefault="008555E6" w:rsidP="00016692">
      <w:r>
        <w:separator/>
      </w:r>
    </w:p>
  </w:endnote>
  <w:endnote w:type="continuationSeparator" w:id="0">
    <w:p w:rsidR="008555E6" w:rsidRDefault="008555E6" w:rsidP="0001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5E6" w:rsidRDefault="008555E6" w:rsidP="00016692">
      <w:r>
        <w:separator/>
      </w:r>
    </w:p>
  </w:footnote>
  <w:footnote w:type="continuationSeparator" w:id="0">
    <w:p w:rsidR="008555E6" w:rsidRDefault="008555E6" w:rsidP="00016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B754F"/>
    <w:multiLevelType w:val="hybridMultilevel"/>
    <w:tmpl w:val="C988E5E0"/>
    <w:lvl w:ilvl="0" w:tplc="99749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9E4747"/>
    <w:multiLevelType w:val="hybridMultilevel"/>
    <w:tmpl w:val="FB78F08C"/>
    <w:lvl w:ilvl="0" w:tplc="7D16383E">
      <w:start w:val="1"/>
      <w:numFmt w:val="decimal"/>
      <w:lvlText w:val="%1、"/>
      <w:lvlJc w:val="left"/>
      <w:pPr>
        <w:ind w:left="503" w:hanging="50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535C9E"/>
    <w:multiLevelType w:val="hybridMultilevel"/>
    <w:tmpl w:val="D8E2D3B6"/>
    <w:lvl w:ilvl="0" w:tplc="3852000A">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145932"/>
    <w:multiLevelType w:val="hybridMultilevel"/>
    <w:tmpl w:val="27E6080A"/>
    <w:lvl w:ilvl="0" w:tplc="E2182E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7C12C9"/>
    <w:multiLevelType w:val="hybridMultilevel"/>
    <w:tmpl w:val="96BC2E38"/>
    <w:lvl w:ilvl="0" w:tplc="2026C9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FD7915"/>
    <w:multiLevelType w:val="hybridMultilevel"/>
    <w:tmpl w:val="44C82A6A"/>
    <w:lvl w:ilvl="0" w:tplc="00E80F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8B2771"/>
    <w:multiLevelType w:val="hybridMultilevel"/>
    <w:tmpl w:val="3462E726"/>
    <w:lvl w:ilvl="0" w:tplc="658C1A0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5F823682"/>
    <w:multiLevelType w:val="hybridMultilevel"/>
    <w:tmpl w:val="D8D86EA8"/>
    <w:lvl w:ilvl="0" w:tplc="65B43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D964B8"/>
    <w:multiLevelType w:val="hybridMultilevel"/>
    <w:tmpl w:val="5824BB44"/>
    <w:lvl w:ilvl="0" w:tplc="756C0F4C">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5"/>
  </w:num>
  <w:num w:numId="4">
    <w:abstractNumId w:val="8"/>
  </w:num>
  <w:num w:numId="5">
    <w:abstractNumId w:val="1"/>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59"/>
    <w:rsid w:val="0000334D"/>
    <w:rsid w:val="00012CF1"/>
    <w:rsid w:val="00016692"/>
    <w:rsid w:val="00061C36"/>
    <w:rsid w:val="00062AD3"/>
    <w:rsid w:val="00064211"/>
    <w:rsid w:val="0007391D"/>
    <w:rsid w:val="000744DD"/>
    <w:rsid w:val="00075E40"/>
    <w:rsid w:val="00082B6D"/>
    <w:rsid w:val="0009068F"/>
    <w:rsid w:val="000965BD"/>
    <w:rsid w:val="000A64CF"/>
    <w:rsid w:val="000B7D66"/>
    <w:rsid w:val="000E0707"/>
    <w:rsid w:val="000F1E6C"/>
    <w:rsid w:val="000F5FE0"/>
    <w:rsid w:val="0010251F"/>
    <w:rsid w:val="00103C86"/>
    <w:rsid w:val="00104C49"/>
    <w:rsid w:val="00116A73"/>
    <w:rsid w:val="00127BDB"/>
    <w:rsid w:val="00131202"/>
    <w:rsid w:val="00137C61"/>
    <w:rsid w:val="00140958"/>
    <w:rsid w:val="00140A86"/>
    <w:rsid w:val="00147CA6"/>
    <w:rsid w:val="001504C7"/>
    <w:rsid w:val="00150FAC"/>
    <w:rsid w:val="00166F71"/>
    <w:rsid w:val="00180ABB"/>
    <w:rsid w:val="00180F2D"/>
    <w:rsid w:val="00184777"/>
    <w:rsid w:val="001A2225"/>
    <w:rsid w:val="001C04B8"/>
    <w:rsid w:val="001C4B2F"/>
    <w:rsid w:val="001E6133"/>
    <w:rsid w:val="001F4E01"/>
    <w:rsid w:val="00213656"/>
    <w:rsid w:val="00217749"/>
    <w:rsid w:val="0023374D"/>
    <w:rsid w:val="00234B79"/>
    <w:rsid w:val="002362C4"/>
    <w:rsid w:val="00256991"/>
    <w:rsid w:val="002606F3"/>
    <w:rsid w:val="00283028"/>
    <w:rsid w:val="00284842"/>
    <w:rsid w:val="00285EF8"/>
    <w:rsid w:val="00290B69"/>
    <w:rsid w:val="002970ED"/>
    <w:rsid w:val="002A2DAB"/>
    <w:rsid w:val="002A4842"/>
    <w:rsid w:val="002A53E7"/>
    <w:rsid w:val="002A5D3A"/>
    <w:rsid w:val="002B262B"/>
    <w:rsid w:val="002B711F"/>
    <w:rsid w:val="002C3FF8"/>
    <w:rsid w:val="002C41B1"/>
    <w:rsid w:val="002C4ADF"/>
    <w:rsid w:val="002C7EA5"/>
    <w:rsid w:val="002D459F"/>
    <w:rsid w:val="002D6279"/>
    <w:rsid w:val="002E3CAE"/>
    <w:rsid w:val="002F5F29"/>
    <w:rsid w:val="002F5F99"/>
    <w:rsid w:val="002F748C"/>
    <w:rsid w:val="0030080E"/>
    <w:rsid w:val="00312CCB"/>
    <w:rsid w:val="00316700"/>
    <w:rsid w:val="00325139"/>
    <w:rsid w:val="00331832"/>
    <w:rsid w:val="003318E0"/>
    <w:rsid w:val="00335AEF"/>
    <w:rsid w:val="003410A9"/>
    <w:rsid w:val="00352FF3"/>
    <w:rsid w:val="00364032"/>
    <w:rsid w:val="003677D3"/>
    <w:rsid w:val="00370A87"/>
    <w:rsid w:val="00383727"/>
    <w:rsid w:val="0039586F"/>
    <w:rsid w:val="00395975"/>
    <w:rsid w:val="003A3149"/>
    <w:rsid w:val="003A3243"/>
    <w:rsid w:val="003A7C71"/>
    <w:rsid w:val="003D1615"/>
    <w:rsid w:val="003D3493"/>
    <w:rsid w:val="003E312A"/>
    <w:rsid w:val="003E3C73"/>
    <w:rsid w:val="003F1429"/>
    <w:rsid w:val="004051C5"/>
    <w:rsid w:val="00410704"/>
    <w:rsid w:val="004129F8"/>
    <w:rsid w:val="00423C87"/>
    <w:rsid w:val="00430161"/>
    <w:rsid w:val="004418F6"/>
    <w:rsid w:val="00446CFB"/>
    <w:rsid w:val="00452F8B"/>
    <w:rsid w:val="00453786"/>
    <w:rsid w:val="00460EF7"/>
    <w:rsid w:val="00466600"/>
    <w:rsid w:val="00471F28"/>
    <w:rsid w:val="00475026"/>
    <w:rsid w:val="0047528A"/>
    <w:rsid w:val="00492706"/>
    <w:rsid w:val="004C74C6"/>
    <w:rsid w:val="004E255A"/>
    <w:rsid w:val="004F3C0C"/>
    <w:rsid w:val="00513901"/>
    <w:rsid w:val="005338C9"/>
    <w:rsid w:val="00551981"/>
    <w:rsid w:val="00552524"/>
    <w:rsid w:val="0055519F"/>
    <w:rsid w:val="005660CE"/>
    <w:rsid w:val="00576D43"/>
    <w:rsid w:val="00581525"/>
    <w:rsid w:val="0058274C"/>
    <w:rsid w:val="00583FCF"/>
    <w:rsid w:val="00587AEE"/>
    <w:rsid w:val="005910B1"/>
    <w:rsid w:val="005953A5"/>
    <w:rsid w:val="00595D06"/>
    <w:rsid w:val="005A4FAD"/>
    <w:rsid w:val="005D151C"/>
    <w:rsid w:val="005D6D59"/>
    <w:rsid w:val="005D7334"/>
    <w:rsid w:val="005E7768"/>
    <w:rsid w:val="00603267"/>
    <w:rsid w:val="00605A98"/>
    <w:rsid w:val="00610BFE"/>
    <w:rsid w:val="00612859"/>
    <w:rsid w:val="00613DE9"/>
    <w:rsid w:val="00615B86"/>
    <w:rsid w:val="006233D6"/>
    <w:rsid w:val="00623B32"/>
    <w:rsid w:val="00643549"/>
    <w:rsid w:val="00644482"/>
    <w:rsid w:val="00680B91"/>
    <w:rsid w:val="006A028D"/>
    <w:rsid w:val="006A2971"/>
    <w:rsid w:val="006A4560"/>
    <w:rsid w:val="006A58D1"/>
    <w:rsid w:val="006A7314"/>
    <w:rsid w:val="006B0F7F"/>
    <w:rsid w:val="006C7B76"/>
    <w:rsid w:val="006E408F"/>
    <w:rsid w:val="006E6DBF"/>
    <w:rsid w:val="006E6FE2"/>
    <w:rsid w:val="006F021D"/>
    <w:rsid w:val="006F0493"/>
    <w:rsid w:val="006F50C4"/>
    <w:rsid w:val="006F7A26"/>
    <w:rsid w:val="0071010D"/>
    <w:rsid w:val="007212C1"/>
    <w:rsid w:val="007258E7"/>
    <w:rsid w:val="00742627"/>
    <w:rsid w:val="00744A94"/>
    <w:rsid w:val="00754FA9"/>
    <w:rsid w:val="00760C3C"/>
    <w:rsid w:val="0077769F"/>
    <w:rsid w:val="00781BFA"/>
    <w:rsid w:val="00791B57"/>
    <w:rsid w:val="007A7D51"/>
    <w:rsid w:val="007B3FFF"/>
    <w:rsid w:val="007C4DE2"/>
    <w:rsid w:val="007C7151"/>
    <w:rsid w:val="007D3121"/>
    <w:rsid w:val="007E1627"/>
    <w:rsid w:val="007F2E0D"/>
    <w:rsid w:val="008042E6"/>
    <w:rsid w:val="00805FF3"/>
    <w:rsid w:val="008162A7"/>
    <w:rsid w:val="008168D5"/>
    <w:rsid w:val="0081789D"/>
    <w:rsid w:val="008224BD"/>
    <w:rsid w:val="0083032F"/>
    <w:rsid w:val="00831AC5"/>
    <w:rsid w:val="008555E6"/>
    <w:rsid w:val="00862CC2"/>
    <w:rsid w:val="00863FBC"/>
    <w:rsid w:val="00865829"/>
    <w:rsid w:val="00874EFD"/>
    <w:rsid w:val="00886B4B"/>
    <w:rsid w:val="008A0C6E"/>
    <w:rsid w:val="008A1F0F"/>
    <w:rsid w:val="008A4E18"/>
    <w:rsid w:val="008A558A"/>
    <w:rsid w:val="008A6F36"/>
    <w:rsid w:val="008A7AE8"/>
    <w:rsid w:val="008B2003"/>
    <w:rsid w:val="008B6B24"/>
    <w:rsid w:val="008C1505"/>
    <w:rsid w:val="008D319C"/>
    <w:rsid w:val="008D45C4"/>
    <w:rsid w:val="008E65E4"/>
    <w:rsid w:val="0091100E"/>
    <w:rsid w:val="00914B1A"/>
    <w:rsid w:val="0092005F"/>
    <w:rsid w:val="009316E4"/>
    <w:rsid w:val="00932AD2"/>
    <w:rsid w:val="00945A23"/>
    <w:rsid w:val="00950488"/>
    <w:rsid w:val="00962643"/>
    <w:rsid w:val="00972C94"/>
    <w:rsid w:val="00977F33"/>
    <w:rsid w:val="00984779"/>
    <w:rsid w:val="009976AD"/>
    <w:rsid w:val="009B3E49"/>
    <w:rsid w:val="009B638B"/>
    <w:rsid w:val="009C7D7B"/>
    <w:rsid w:val="009D33D7"/>
    <w:rsid w:val="009D71CC"/>
    <w:rsid w:val="009E1CF6"/>
    <w:rsid w:val="009E23F4"/>
    <w:rsid w:val="009E3BDF"/>
    <w:rsid w:val="009F42BA"/>
    <w:rsid w:val="009F5383"/>
    <w:rsid w:val="00A010C0"/>
    <w:rsid w:val="00A03E1D"/>
    <w:rsid w:val="00A1712A"/>
    <w:rsid w:val="00A30EFD"/>
    <w:rsid w:val="00A34E8A"/>
    <w:rsid w:val="00A40587"/>
    <w:rsid w:val="00A42F1F"/>
    <w:rsid w:val="00A46E36"/>
    <w:rsid w:val="00A50FC6"/>
    <w:rsid w:val="00A53BFE"/>
    <w:rsid w:val="00A55A57"/>
    <w:rsid w:val="00A80A73"/>
    <w:rsid w:val="00A927E4"/>
    <w:rsid w:val="00A97FAD"/>
    <w:rsid w:val="00AB4F98"/>
    <w:rsid w:val="00AB5F11"/>
    <w:rsid w:val="00AC74AD"/>
    <w:rsid w:val="00AD0506"/>
    <w:rsid w:val="00AE01BA"/>
    <w:rsid w:val="00AE0E4A"/>
    <w:rsid w:val="00B00CB1"/>
    <w:rsid w:val="00B016F1"/>
    <w:rsid w:val="00B04AED"/>
    <w:rsid w:val="00B22EAB"/>
    <w:rsid w:val="00B3390F"/>
    <w:rsid w:val="00B36D0F"/>
    <w:rsid w:val="00B43A78"/>
    <w:rsid w:val="00B51F7E"/>
    <w:rsid w:val="00B53BA7"/>
    <w:rsid w:val="00B551B8"/>
    <w:rsid w:val="00B56727"/>
    <w:rsid w:val="00B61C8B"/>
    <w:rsid w:val="00B67703"/>
    <w:rsid w:val="00B71A3F"/>
    <w:rsid w:val="00B80473"/>
    <w:rsid w:val="00B856F3"/>
    <w:rsid w:val="00B91EE6"/>
    <w:rsid w:val="00BA5E41"/>
    <w:rsid w:val="00BC2EBE"/>
    <w:rsid w:val="00BC2FE9"/>
    <w:rsid w:val="00BD1103"/>
    <w:rsid w:val="00BD1CA4"/>
    <w:rsid w:val="00BD5FCD"/>
    <w:rsid w:val="00BE51A7"/>
    <w:rsid w:val="00BE718B"/>
    <w:rsid w:val="00BF0A3F"/>
    <w:rsid w:val="00C02B5C"/>
    <w:rsid w:val="00C07D1F"/>
    <w:rsid w:val="00C37787"/>
    <w:rsid w:val="00C525CF"/>
    <w:rsid w:val="00C52FD4"/>
    <w:rsid w:val="00C54645"/>
    <w:rsid w:val="00C577A4"/>
    <w:rsid w:val="00C85D8B"/>
    <w:rsid w:val="00CA3304"/>
    <w:rsid w:val="00CA53D2"/>
    <w:rsid w:val="00CC1704"/>
    <w:rsid w:val="00CD6787"/>
    <w:rsid w:val="00CE5ED1"/>
    <w:rsid w:val="00CE7D07"/>
    <w:rsid w:val="00CF2CB4"/>
    <w:rsid w:val="00CF7718"/>
    <w:rsid w:val="00D05380"/>
    <w:rsid w:val="00D05DE8"/>
    <w:rsid w:val="00D068CC"/>
    <w:rsid w:val="00D14E64"/>
    <w:rsid w:val="00D17050"/>
    <w:rsid w:val="00D17841"/>
    <w:rsid w:val="00D20FDC"/>
    <w:rsid w:val="00D355F9"/>
    <w:rsid w:val="00D400E0"/>
    <w:rsid w:val="00D41FB2"/>
    <w:rsid w:val="00D44162"/>
    <w:rsid w:val="00D441E3"/>
    <w:rsid w:val="00D55787"/>
    <w:rsid w:val="00D55C70"/>
    <w:rsid w:val="00D60DF7"/>
    <w:rsid w:val="00D71C92"/>
    <w:rsid w:val="00D74598"/>
    <w:rsid w:val="00D749E1"/>
    <w:rsid w:val="00D77F1E"/>
    <w:rsid w:val="00D834A8"/>
    <w:rsid w:val="00DA4EB7"/>
    <w:rsid w:val="00DB1D88"/>
    <w:rsid w:val="00DB43F7"/>
    <w:rsid w:val="00DB4A4A"/>
    <w:rsid w:val="00DB5678"/>
    <w:rsid w:val="00DC61CA"/>
    <w:rsid w:val="00DD06CE"/>
    <w:rsid w:val="00DE336F"/>
    <w:rsid w:val="00E1168D"/>
    <w:rsid w:val="00E13708"/>
    <w:rsid w:val="00E13D65"/>
    <w:rsid w:val="00E2504A"/>
    <w:rsid w:val="00E25EA7"/>
    <w:rsid w:val="00E27D52"/>
    <w:rsid w:val="00E27FD0"/>
    <w:rsid w:val="00E35765"/>
    <w:rsid w:val="00E43888"/>
    <w:rsid w:val="00E53212"/>
    <w:rsid w:val="00E56211"/>
    <w:rsid w:val="00E60C69"/>
    <w:rsid w:val="00E669C6"/>
    <w:rsid w:val="00E72AEB"/>
    <w:rsid w:val="00E77158"/>
    <w:rsid w:val="00E854B3"/>
    <w:rsid w:val="00E95D85"/>
    <w:rsid w:val="00E97CE0"/>
    <w:rsid w:val="00EA3891"/>
    <w:rsid w:val="00EA4F1B"/>
    <w:rsid w:val="00EA5B47"/>
    <w:rsid w:val="00EA70DA"/>
    <w:rsid w:val="00EB3B86"/>
    <w:rsid w:val="00ED34A3"/>
    <w:rsid w:val="00ED717E"/>
    <w:rsid w:val="00ED71B5"/>
    <w:rsid w:val="00EE7E69"/>
    <w:rsid w:val="00EF109A"/>
    <w:rsid w:val="00EF217B"/>
    <w:rsid w:val="00F12CA5"/>
    <w:rsid w:val="00F17C3B"/>
    <w:rsid w:val="00F20090"/>
    <w:rsid w:val="00F21B84"/>
    <w:rsid w:val="00F26172"/>
    <w:rsid w:val="00F26617"/>
    <w:rsid w:val="00F32F43"/>
    <w:rsid w:val="00F437FB"/>
    <w:rsid w:val="00F44FE0"/>
    <w:rsid w:val="00F45AF2"/>
    <w:rsid w:val="00F46BB6"/>
    <w:rsid w:val="00F4702B"/>
    <w:rsid w:val="00F47388"/>
    <w:rsid w:val="00F851D5"/>
    <w:rsid w:val="00F913AF"/>
    <w:rsid w:val="00F947E7"/>
    <w:rsid w:val="00FB193B"/>
    <w:rsid w:val="00FB3B3A"/>
    <w:rsid w:val="00FC0999"/>
    <w:rsid w:val="00FC54FF"/>
    <w:rsid w:val="00FD2522"/>
    <w:rsid w:val="00FE2A2D"/>
    <w:rsid w:val="00FE2FBA"/>
    <w:rsid w:val="00FE7E7E"/>
    <w:rsid w:val="00FF419E"/>
    <w:rsid w:val="00FF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C80211-0AF7-415A-AFF5-369513E8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1669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418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355F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E0E4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6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6692"/>
    <w:rPr>
      <w:sz w:val="18"/>
      <w:szCs w:val="18"/>
    </w:rPr>
  </w:style>
  <w:style w:type="paragraph" w:styleId="a4">
    <w:name w:val="footer"/>
    <w:basedOn w:val="a"/>
    <w:link w:val="Char0"/>
    <w:uiPriority w:val="99"/>
    <w:unhideWhenUsed/>
    <w:rsid w:val="00016692"/>
    <w:pPr>
      <w:tabs>
        <w:tab w:val="center" w:pos="4153"/>
        <w:tab w:val="right" w:pos="8306"/>
      </w:tabs>
      <w:snapToGrid w:val="0"/>
      <w:jc w:val="left"/>
    </w:pPr>
    <w:rPr>
      <w:sz w:val="18"/>
      <w:szCs w:val="18"/>
    </w:rPr>
  </w:style>
  <w:style w:type="character" w:customStyle="1" w:styleId="Char0">
    <w:name w:val="页脚 Char"/>
    <w:basedOn w:val="a0"/>
    <w:link w:val="a4"/>
    <w:uiPriority w:val="99"/>
    <w:rsid w:val="00016692"/>
    <w:rPr>
      <w:sz w:val="18"/>
      <w:szCs w:val="18"/>
    </w:rPr>
  </w:style>
  <w:style w:type="character" w:customStyle="1" w:styleId="1Char">
    <w:name w:val="标题 1 Char"/>
    <w:basedOn w:val="a0"/>
    <w:link w:val="1"/>
    <w:uiPriority w:val="9"/>
    <w:rsid w:val="00016692"/>
    <w:rPr>
      <w:b/>
      <w:bCs/>
      <w:kern w:val="44"/>
      <w:sz w:val="44"/>
      <w:szCs w:val="44"/>
    </w:rPr>
  </w:style>
  <w:style w:type="paragraph" w:styleId="a5">
    <w:name w:val="List Paragraph"/>
    <w:basedOn w:val="a"/>
    <w:uiPriority w:val="34"/>
    <w:qFormat/>
    <w:rsid w:val="00612859"/>
    <w:pPr>
      <w:ind w:firstLineChars="200" w:firstLine="420"/>
    </w:pPr>
  </w:style>
  <w:style w:type="character" w:customStyle="1" w:styleId="2Char">
    <w:name w:val="标题 2 Char"/>
    <w:basedOn w:val="a0"/>
    <w:link w:val="2"/>
    <w:uiPriority w:val="9"/>
    <w:rsid w:val="004418F6"/>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D4416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D44162"/>
  </w:style>
  <w:style w:type="paragraph" w:styleId="20">
    <w:name w:val="toc 2"/>
    <w:basedOn w:val="a"/>
    <w:next w:val="a"/>
    <w:autoRedefine/>
    <w:uiPriority w:val="39"/>
    <w:unhideWhenUsed/>
    <w:rsid w:val="00D44162"/>
    <w:pPr>
      <w:ind w:leftChars="200" w:left="420"/>
    </w:pPr>
  </w:style>
  <w:style w:type="character" w:styleId="a6">
    <w:name w:val="Hyperlink"/>
    <w:basedOn w:val="a0"/>
    <w:uiPriority w:val="99"/>
    <w:unhideWhenUsed/>
    <w:rsid w:val="00D44162"/>
    <w:rPr>
      <w:color w:val="0563C1" w:themeColor="hyperlink"/>
      <w:u w:val="single"/>
    </w:rPr>
  </w:style>
  <w:style w:type="character" w:customStyle="1" w:styleId="3Char">
    <w:name w:val="标题 3 Char"/>
    <w:basedOn w:val="a0"/>
    <w:link w:val="3"/>
    <w:uiPriority w:val="9"/>
    <w:rsid w:val="00D355F9"/>
    <w:rPr>
      <w:b/>
      <w:bCs/>
      <w:sz w:val="32"/>
      <w:szCs w:val="32"/>
    </w:rPr>
  </w:style>
  <w:style w:type="paragraph" w:styleId="30">
    <w:name w:val="toc 3"/>
    <w:basedOn w:val="a"/>
    <w:next w:val="a"/>
    <w:autoRedefine/>
    <w:uiPriority w:val="39"/>
    <w:unhideWhenUsed/>
    <w:rsid w:val="00D355F9"/>
    <w:pPr>
      <w:ind w:leftChars="400" w:left="840"/>
    </w:pPr>
  </w:style>
  <w:style w:type="character" w:customStyle="1" w:styleId="4Char">
    <w:name w:val="标题 4 Char"/>
    <w:basedOn w:val="a0"/>
    <w:link w:val="4"/>
    <w:uiPriority w:val="9"/>
    <w:rsid w:val="00AE0E4A"/>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3C2FE-67C7-48AB-A333-A3C0E92D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12</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zhoufp</dc:creator>
  <cp:keywords/>
  <dc:description/>
  <cp:lastModifiedBy>zhoufp</cp:lastModifiedBy>
  <cp:revision>168</cp:revision>
  <dcterms:created xsi:type="dcterms:W3CDTF">2022-11-10T08:57:00Z</dcterms:created>
  <dcterms:modified xsi:type="dcterms:W3CDTF">2022-11-28T07:57:00Z</dcterms:modified>
</cp:coreProperties>
</file>