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AC" w:rsidRDefault="00F118AC" w:rsidP="006D30F7">
      <w:pPr>
        <w:jc w:val="center"/>
        <w:rPr>
          <w:rStyle w:val="a4"/>
          <w:sz w:val="52"/>
          <w:szCs w:val="52"/>
        </w:rPr>
      </w:pPr>
      <w:r w:rsidRPr="00AD52F7">
        <w:rPr>
          <w:rStyle w:val="a4"/>
          <w:sz w:val="52"/>
          <w:szCs w:val="52"/>
        </w:rPr>
        <w:t>钉钉审批自动付款</w:t>
      </w:r>
      <w:bookmarkStart w:id="0" w:name="_GoBack"/>
      <w:bookmarkEnd w:id="0"/>
      <w:r w:rsidRPr="00AD52F7">
        <w:rPr>
          <w:rStyle w:val="a4"/>
          <w:sz w:val="52"/>
          <w:szCs w:val="52"/>
        </w:rPr>
        <w:t>需求</w:t>
      </w:r>
      <w:r w:rsidR="00AD52F7">
        <w:rPr>
          <w:rStyle w:val="a4"/>
          <w:sz w:val="52"/>
          <w:szCs w:val="52"/>
        </w:rPr>
        <w:t>分析</w:t>
      </w:r>
    </w:p>
    <w:p w:rsidR="00AD52F7" w:rsidRPr="00AD52F7" w:rsidRDefault="00AD52F7" w:rsidP="006D30F7">
      <w:pPr>
        <w:jc w:val="center"/>
        <w:rPr>
          <w:rStyle w:val="a4"/>
          <w:sz w:val="52"/>
          <w:szCs w:val="52"/>
        </w:rPr>
      </w:pPr>
    </w:p>
    <w:p w:rsidR="00CF743F" w:rsidRDefault="00C61EF0" w:rsidP="00CF743F">
      <w:pPr>
        <w:pStyle w:val="1"/>
        <w:numPr>
          <w:ilvl w:val="0"/>
          <w:numId w:val="1"/>
        </w:numPr>
      </w:pPr>
      <w:r>
        <w:rPr>
          <w:rFonts w:hint="eastAsia"/>
        </w:rPr>
        <w:t>自动生成付款清单提交钉钉付款申请</w:t>
      </w:r>
    </w:p>
    <w:p w:rsidR="009B5F13" w:rsidRPr="009B5F13" w:rsidRDefault="009B5F13" w:rsidP="009B5F13">
      <w:r>
        <w:rPr>
          <w:rFonts w:hint="eastAsia"/>
        </w:rPr>
        <w:t>钉钉申请模板</w:t>
      </w:r>
    </w:p>
    <w:p w:rsidR="009B5F13" w:rsidRDefault="009B5F13" w:rsidP="009B5F13">
      <w:r w:rsidRPr="009B5F13">
        <w:rPr>
          <w:noProof/>
        </w:rPr>
        <w:drawing>
          <wp:inline distT="0" distB="0" distL="0" distR="0">
            <wp:extent cx="2447925" cy="3274606"/>
            <wp:effectExtent l="0" t="0" r="0" b="2540"/>
            <wp:docPr id="5" name="图片 5" descr="C:\Users\zhoufp\AppData\Local\Temp\WeChat Files\4c9c4d4f606e7da0384c78660b1bb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houfp\AppData\Local\Temp\WeChat Files\4c9c4d4f606e7da0384c78660b1bb4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1336" cy="3279169"/>
                    </a:xfrm>
                    <a:prstGeom prst="rect">
                      <a:avLst/>
                    </a:prstGeom>
                    <a:noFill/>
                    <a:ln>
                      <a:noFill/>
                    </a:ln>
                  </pic:spPr>
                </pic:pic>
              </a:graphicData>
            </a:graphic>
          </wp:inline>
        </w:drawing>
      </w:r>
    </w:p>
    <w:p w:rsidR="009B5F13" w:rsidRDefault="009B5F13" w:rsidP="009B5F13">
      <w:r>
        <w:rPr>
          <w:rFonts w:hint="eastAsia"/>
        </w:rPr>
        <w:t>钉钉申请的</w:t>
      </w:r>
      <w:r>
        <w:rPr>
          <w:rFonts w:hint="eastAsia"/>
        </w:rPr>
        <w:t>Excel</w:t>
      </w:r>
      <w:r>
        <w:rPr>
          <w:rFonts w:hint="eastAsia"/>
        </w:rPr>
        <w:t>模板：</w:t>
      </w:r>
    </w:p>
    <w:p w:rsidR="001573CB" w:rsidRDefault="006608B6" w:rsidP="009B5F13">
      <w:r>
        <w:rPr>
          <w:noProof/>
        </w:rPr>
        <w:drawing>
          <wp:inline distT="0" distB="0" distL="0" distR="0" wp14:anchorId="2701C145" wp14:editId="351C74AD">
            <wp:extent cx="5274310" cy="3295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29565"/>
                    </a:xfrm>
                    <a:prstGeom prst="rect">
                      <a:avLst/>
                    </a:prstGeom>
                  </pic:spPr>
                </pic:pic>
              </a:graphicData>
            </a:graphic>
          </wp:inline>
        </w:drawing>
      </w:r>
    </w:p>
    <w:p w:rsidR="009A1501" w:rsidRDefault="006608B6" w:rsidP="009B5F13">
      <w:r>
        <w:rPr>
          <w:noProof/>
        </w:rPr>
        <w:drawing>
          <wp:inline distT="0" distB="0" distL="0" distR="0" wp14:anchorId="2C2304E9" wp14:editId="6EC7A42D">
            <wp:extent cx="5274310" cy="266065"/>
            <wp:effectExtent l="0" t="0" r="254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66065"/>
                    </a:xfrm>
                    <a:prstGeom prst="rect">
                      <a:avLst/>
                    </a:prstGeom>
                  </pic:spPr>
                </pic:pic>
              </a:graphicData>
            </a:graphic>
          </wp:inline>
        </w:drawing>
      </w:r>
    </w:p>
    <w:p w:rsidR="009A1501" w:rsidRDefault="009A1501" w:rsidP="009B5F13"/>
    <w:p w:rsidR="009A1501" w:rsidRDefault="009A1501" w:rsidP="009B5F13"/>
    <w:p w:rsidR="009A1501" w:rsidRDefault="00E12B15" w:rsidP="009B5F13">
      <w:r>
        <w:rPr>
          <w:rFonts w:hint="eastAsia"/>
        </w:rPr>
        <w:t>付款申请</w:t>
      </w:r>
      <w:r w:rsidR="009A1501">
        <w:rPr>
          <w:rFonts w:hint="eastAsia"/>
        </w:rPr>
        <w:t>功能图：</w:t>
      </w:r>
    </w:p>
    <w:p w:rsidR="009A1501" w:rsidRDefault="007862F8" w:rsidP="009B5F13">
      <w:r>
        <w:rPr>
          <w:noProof/>
        </w:rPr>
        <w:drawing>
          <wp:inline distT="0" distB="0" distL="0" distR="0" wp14:anchorId="7BF5CCF1" wp14:editId="3C72E8B0">
            <wp:extent cx="5274310" cy="1248410"/>
            <wp:effectExtent l="0" t="0" r="254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248410"/>
                    </a:xfrm>
                    <a:prstGeom prst="rect">
                      <a:avLst/>
                    </a:prstGeom>
                  </pic:spPr>
                </pic:pic>
              </a:graphicData>
            </a:graphic>
          </wp:inline>
        </w:drawing>
      </w:r>
    </w:p>
    <w:p w:rsidR="009A1501" w:rsidRDefault="009A1501" w:rsidP="009B5F13"/>
    <w:p w:rsidR="001754A1" w:rsidRDefault="001754A1" w:rsidP="009B5F13"/>
    <w:p w:rsidR="001754A1" w:rsidRDefault="001754A1" w:rsidP="009B5F13"/>
    <w:p w:rsidR="001754A1" w:rsidRDefault="001754A1" w:rsidP="009B5F13"/>
    <w:p w:rsidR="00D62A54" w:rsidRDefault="00D62A54" w:rsidP="009B5F13"/>
    <w:p w:rsidR="00D62A54" w:rsidRDefault="00D62A54" w:rsidP="009B5F13"/>
    <w:p w:rsidR="00D62A54" w:rsidRDefault="00D62A54" w:rsidP="009B5F13"/>
    <w:p w:rsidR="00D62A54" w:rsidRDefault="00D62A54" w:rsidP="009B5F13"/>
    <w:p w:rsidR="001754A1" w:rsidRDefault="001754A1" w:rsidP="009B5F13">
      <w:r>
        <w:rPr>
          <w:rFonts w:hint="eastAsia"/>
        </w:rPr>
        <w:t>机构选择图：</w:t>
      </w:r>
    </w:p>
    <w:p w:rsidR="001754A1" w:rsidRDefault="001754A1" w:rsidP="009B5F13">
      <w:r>
        <w:rPr>
          <w:noProof/>
        </w:rPr>
        <w:drawing>
          <wp:inline distT="0" distB="0" distL="0" distR="0" wp14:anchorId="489BC777" wp14:editId="7E472EC8">
            <wp:extent cx="3198701" cy="2302125"/>
            <wp:effectExtent l="0" t="0" r="1905" b="317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9"/>
                    <a:stretch>
                      <a:fillRect/>
                    </a:stretch>
                  </pic:blipFill>
                  <pic:spPr>
                    <a:xfrm>
                      <a:off x="0" y="0"/>
                      <a:ext cx="3204165" cy="2306057"/>
                    </a:xfrm>
                    <a:prstGeom prst="rect">
                      <a:avLst/>
                    </a:prstGeom>
                  </pic:spPr>
                </pic:pic>
              </a:graphicData>
            </a:graphic>
          </wp:inline>
        </w:drawing>
      </w:r>
    </w:p>
    <w:p w:rsidR="009B5F13" w:rsidRPr="009B5F13" w:rsidRDefault="009B5F13" w:rsidP="009B5F13"/>
    <w:p w:rsidR="001754A1" w:rsidRDefault="001754A1" w:rsidP="008F56A3">
      <w:pPr>
        <w:pStyle w:val="a3"/>
        <w:numPr>
          <w:ilvl w:val="0"/>
          <w:numId w:val="4"/>
        </w:numPr>
        <w:ind w:firstLineChars="0"/>
      </w:pPr>
      <w:r>
        <w:rPr>
          <w:rFonts w:hint="eastAsia"/>
        </w:rPr>
        <w:t>在财富中心加入付款申请提交功能</w:t>
      </w:r>
      <w:r w:rsidR="00315844">
        <w:rPr>
          <w:rFonts w:hint="eastAsia"/>
        </w:rPr>
        <w:t>，功能页面</w:t>
      </w:r>
      <w:r>
        <w:rPr>
          <w:rFonts w:hint="eastAsia"/>
        </w:rPr>
        <w:t>如图：付款申请功能图。</w:t>
      </w:r>
    </w:p>
    <w:p w:rsidR="001754A1" w:rsidRDefault="001754A1" w:rsidP="001754A1">
      <w:pPr>
        <w:pStyle w:val="a3"/>
        <w:ind w:left="720" w:firstLineChars="0" w:firstLine="0"/>
      </w:pPr>
      <w:r>
        <w:rPr>
          <w:rFonts w:hint="eastAsia"/>
        </w:rPr>
        <w:t>具体功能包括查询申请清单、生成付款申请、提交申请。</w:t>
      </w:r>
    </w:p>
    <w:p w:rsidR="001754A1" w:rsidRDefault="001754A1" w:rsidP="001754A1">
      <w:pPr>
        <w:pStyle w:val="a3"/>
        <w:ind w:leftChars="200" w:left="840" w:hangingChars="200" w:hanging="420"/>
      </w:pPr>
      <w:r>
        <w:rPr>
          <w:rFonts w:hint="eastAsia"/>
        </w:rPr>
        <w:t>[</w:t>
      </w:r>
      <w:r>
        <w:t>1]</w:t>
      </w:r>
      <w:r w:rsidRPr="001754A1">
        <w:rPr>
          <w:rFonts w:hint="eastAsia"/>
        </w:rPr>
        <w:t xml:space="preserve"> </w:t>
      </w:r>
      <w:r>
        <w:rPr>
          <w:rFonts w:hint="eastAsia"/>
        </w:rPr>
        <w:t>查询申请清</w:t>
      </w:r>
      <w:r>
        <w:rPr>
          <w:rFonts w:hint="eastAsia"/>
        </w:rPr>
        <w:t>:</w:t>
      </w:r>
      <w:r>
        <w:rPr>
          <w:rFonts w:hint="eastAsia"/>
        </w:rPr>
        <w:t>根据查询条件查询付款申请记录，列表中的附件</w:t>
      </w:r>
      <w:proofErr w:type="gramStart"/>
      <w:r>
        <w:rPr>
          <w:rFonts w:hint="eastAsia"/>
        </w:rPr>
        <w:t>列展示</w:t>
      </w:r>
      <w:proofErr w:type="gramEnd"/>
      <w:r>
        <w:rPr>
          <w:rFonts w:hint="eastAsia"/>
        </w:rPr>
        <w:t>附件个数，并可点击查看本次提交的所有表格附件信息。</w:t>
      </w:r>
    </w:p>
    <w:p w:rsidR="001754A1" w:rsidRDefault="001754A1" w:rsidP="001754A1">
      <w:pPr>
        <w:pStyle w:val="a3"/>
        <w:ind w:leftChars="200" w:left="840" w:hangingChars="200" w:hanging="420"/>
      </w:pPr>
      <w:r>
        <w:rPr>
          <w:rFonts w:hint="eastAsia"/>
        </w:rPr>
        <w:t>[</w:t>
      </w:r>
      <w:r>
        <w:t>2]</w:t>
      </w:r>
      <w:r w:rsidRPr="001754A1">
        <w:rPr>
          <w:rFonts w:hint="eastAsia"/>
        </w:rPr>
        <w:t xml:space="preserve"> </w:t>
      </w:r>
      <w:r>
        <w:rPr>
          <w:rFonts w:hint="eastAsia"/>
        </w:rPr>
        <w:t>生成付款申请：点击弹出机构选择图，选择要生成付款申请的机构，点击确定则生成付款申请记录，并根据如下生成的付款逻辑生成</w:t>
      </w:r>
      <w:r w:rsidR="00552AD6">
        <w:rPr>
          <w:rFonts w:hint="eastAsia"/>
        </w:rPr>
        <w:t>【钉钉申请的</w:t>
      </w:r>
      <w:r w:rsidR="00552AD6">
        <w:rPr>
          <w:rFonts w:hint="eastAsia"/>
        </w:rPr>
        <w:t>Excel</w:t>
      </w:r>
      <w:r w:rsidR="00552AD6">
        <w:rPr>
          <w:rFonts w:hint="eastAsia"/>
        </w:rPr>
        <w:t>模板】数据</w:t>
      </w:r>
      <w:r>
        <w:rPr>
          <w:rFonts w:hint="eastAsia"/>
        </w:rPr>
        <w:t>，并关联到本次付款申请。</w:t>
      </w:r>
    </w:p>
    <w:p w:rsidR="001573CB" w:rsidRDefault="001754A1" w:rsidP="001754A1">
      <w:pPr>
        <w:pStyle w:val="a3"/>
        <w:ind w:left="720" w:firstLineChars="0" w:firstLine="0"/>
      </w:pPr>
      <w:r>
        <w:rPr>
          <w:rFonts w:hint="eastAsia"/>
        </w:rPr>
        <w:t>生成付款申请</w:t>
      </w:r>
      <w:r w:rsidR="009A1501">
        <w:rPr>
          <w:rFonts w:hint="eastAsia"/>
        </w:rPr>
        <w:t>逻辑：</w:t>
      </w:r>
    </w:p>
    <w:p w:rsidR="009A1501" w:rsidRDefault="009A1501" w:rsidP="001754A1">
      <w:pPr>
        <w:pStyle w:val="a3"/>
        <w:numPr>
          <w:ilvl w:val="1"/>
          <w:numId w:val="4"/>
        </w:numPr>
        <w:ind w:leftChars="571" w:left="1559" w:firstLineChars="0"/>
      </w:pPr>
      <w:r>
        <w:rPr>
          <w:rFonts w:hint="eastAsia"/>
        </w:rPr>
        <w:t>根据选择的机构导出，</w:t>
      </w:r>
      <w:r w:rsidR="00D05140">
        <w:rPr>
          <w:rFonts w:hint="eastAsia"/>
        </w:rPr>
        <w:t>机构可多选，每个机构生成一个付款清单</w:t>
      </w:r>
      <w:r w:rsidR="00783536">
        <w:rPr>
          <w:rFonts w:hint="eastAsia"/>
        </w:rPr>
        <w:t>Excel</w:t>
      </w:r>
      <w:r w:rsidR="00783536">
        <w:rPr>
          <w:rFonts w:hint="eastAsia"/>
        </w:rPr>
        <w:t>附件</w:t>
      </w:r>
      <w:r>
        <w:rPr>
          <w:rFonts w:hint="eastAsia"/>
        </w:rPr>
        <w:t>。</w:t>
      </w:r>
    </w:p>
    <w:p w:rsidR="00CE24A9" w:rsidRDefault="009A1501" w:rsidP="001754A1">
      <w:pPr>
        <w:pStyle w:val="a3"/>
        <w:numPr>
          <w:ilvl w:val="1"/>
          <w:numId w:val="4"/>
        </w:numPr>
        <w:ind w:leftChars="571" w:left="1559" w:firstLineChars="0"/>
      </w:pPr>
      <w:r>
        <w:rPr>
          <w:rFonts w:hint="eastAsia"/>
        </w:rPr>
        <w:t>本机构下所有对账完毕流水，满足</w:t>
      </w:r>
      <w:r>
        <w:rPr>
          <w:rFonts w:hint="eastAsia"/>
        </w:rPr>
        <w:t>T</w:t>
      </w:r>
      <w:r>
        <w:t>+15</w:t>
      </w:r>
      <w:r>
        <w:rPr>
          <w:rFonts w:hint="eastAsia"/>
        </w:rPr>
        <w:t>付款条件，</w:t>
      </w:r>
    </w:p>
    <w:p w:rsidR="00CE24A9" w:rsidRDefault="009A1501" w:rsidP="001754A1">
      <w:pPr>
        <w:pStyle w:val="a3"/>
        <w:ind w:leftChars="742" w:left="1558" w:firstLineChars="0" w:firstLine="0"/>
      </w:pPr>
      <w:r>
        <w:rPr>
          <w:rFonts w:hint="eastAsia"/>
        </w:rPr>
        <w:t>付款总额</w:t>
      </w:r>
      <w:r>
        <w:rPr>
          <w:rFonts w:hint="eastAsia"/>
        </w:rPr>
        <w:t>&lt;=</w:t>
      </w:r>
      <w:r w:rsidR="00CE24A9">
        <w:rPr>
          <w:rFonts w:hint="eastAsia"/>
        </w:rPr>
        <w:t>(</w:t>
      </w:r>
      <w:r>
        <w:rPr>
          <w:rFonts w:hint="eastAsia"/>
        </w:rPr>
        <w:t>机构可用余额</w:t>
      </w:r>
      <w:r w:rsidR="00CE24A9">
        <w:rPr>
          <w:rFonts w:hint="eastAsia"/>
        </w:rPr>
        <w:t>)</w:t>
      </w:r>
      <w:r w:rsidR="00CE24A9">
        <w:t>+</w:t>
      </w:r>
      <w:r w:rsidR="00CE24A9">
        <w:rPr>
          <w:rFonts w:hint="eastAsia"/>
        </w:rPr>
        <w:t>授信额度</w:t>
      </w:r>
      <w:r w:rsidR="00273C86">
        <w:t>*</w:t>
      </w:r>
      <w:r w:rsidR="00E02FAF">
        <w:rPr>
          <w:rFonts w:hint="eastAsia"/>
        </w:rPr>
        <w:t>【（</w:t>
      </w:r>
      <w:r w:rsidR="00E02FAF">
        <w:rPr>
          <w:rFonts w:hint="eastAsia"/>
        </w:rPr>
        <w:t>100-</w:t>
      </w:r>
      <w:r w:rsidR="00E02FAF">
        <w:rPr>
          <w:rFonts w:hint="eastAsia"/>
        </w:rPr>
        <w:t>税点）</w:t>
      </w:r>
      <w:r w:rsidR="00E02FAF">
        <w:rPr>
          <w:rFonts w:hint="eastAsia"/>
        </w:rPr>
        <w:t>/100</w:t>
      </w:r>
      <w:r w:rsidR="00E02FAF">
        <w:rPr>
          <w:rFonts w:hint="eastAsia"/>
        </w:rPr>
        <w:t>】</w:t>
      </w:r>
      <w:r w:rsidR="00CE24A9">
        <w:rPr>
          <w:rFonts w:hint="eastAsia"/>
        </w:rPr>
        <w:t>，根据缴费确认日期如果缴费确认日期空则根据签单日期从前往后依次寻找可付款的流水并整行标记黄色。</w:t>
      </w:r>
    </w:p>
    <w:p w:rsidR="00830337" w:rsidRDefault="00CE24A9" w:rsidP="00830337">
      <w:pPr>
        <w:pStyle w:val="a3"/>
        <w:numPr>
          <w:ilvl w:val="1"/>
          <w:numId w:val="4"/>
        </w:numPr>
        <w:ind w:leftChars="571" w:left="1559" w:firstLineChars="0"/>
      </w:pPr>
      <w:r>
        <w:rPr>
          <w:rFonts w:hint="eastAsia"/>
        </w:rPr>
        <w:t>将可付款的流水做标记，后续可根据标记批量为本次可支付的流水加入付款凭证号。</w:t>
      </w:r>
    </w:p>
    <w:p w:rsidR="00830337" w:rsidRDefault="00830337" w:rsidP="00830337">
      <w:pPr>
        <w:ind w:left="630" w:hangingChars="300" w:hanging="630"/>
      </w:pPr>
      <w:r>
        <w:rPr>
          <w:rFonts w:hint="eastAsia"/>
        </w:rPr>
        <w:t xml:space="preserve"> </w:t>
      </w:r>
      <w:r>
        <w:t xml:space="preserve">   [3]</w:t>
      </w:r>
      <w:r>
        <w:rPr>
          <w:rFonts w:hint="eastAsia"/>
        </w:rPr>
        <w:t>提交申请：</w:t>
      </w:r>
      <w:proofErr w:type="gramStart"/>
      <w:r>
        <w:rPr>
          <w:rFonts w:hint="eastAsia"/>
        </w:rPr>
        <w:t>勾选列表</w:t>
      </w:r>
      <w:proofErr w:type="gramEnd"/>
      <w:r>
        <w:rPr>
          <w:rFonts w:hint="eastAsia"/>
        </w:rPr>
        <w:t>中的记录，只能选择一条进行提交，根据选择的内容生成【钉钉申请模板】，发起钉钉审核申请，并记录本次审批号到本次申请记录中。提交申请限制：每天</w:t>
      </w:r>
      <w:r w:rsidR="00D652F5">
        <w:rPr>
          <w:rFonts w:hint="eastAsia"/>
        </w:rPr>
        <w:t>最多允许一条审核通过记录存在</w:t>
      </w:r>
      <w:r>
        <w:rPr>
          <w:rFonts w:hint="eastAsia"/>
        </w:rPr>
        <w:t>，只有待提交状态可做提交申请动作。</w:t>
      </w:r>
    </w:p>
    <w:p w:rsidR="00830337" w:rsidRDefault="00830337" w:rsidP="00830337">
      <w:pPr>
        <w:ind w:left="630" w:hangingChars="300" w:hanging="630"/>
      </w:pPr>
      <w:r>
        <w:rPr>
          <w:rFonts w:hint="eastAsia"/>
        </w:rPr>
        <w:t xml:space="preserve"> </w:t>
      </w:r>
      <w:r>
        <w:t xml:space="preserve">     </w:t>
      </w:r>
    </w:p>
    <w:p w:rsidR="00830337" w:rsidRDefault="00830337" w:rsidP="00830337">
      <w:pPr>
        <w:ind w:left="630" w:hangingChars="300" w:hanging="630"/>
      </w:pPr>
      <w:r>
        <w:t xml:space="preserve">       </w:t>
      </w:r>
      <w:r>
        <w:rPr>
          <w:rFonts w:hint="eastAsia"/>
        </w:rPr>
        <w:t>审核状态：待提交、待审核、审核通过、审核失败。</w:t>
      </w:r>
    </w:p>
    <w:p w:rsidR="00137089" w:rsidRPr="009B5F13" w:rsidRDefault="00830337" w:rsidP="00315844">
      <w:pPr>
        <w:ind w:left="630" w:hangingChars="300" w:hanging="630"/>
      </w:pPr>
      <w:r>
        <w:rPr>
          <w:rFonts w:hint="eastAsia"/>
        </w:rPr>
        <w:t xml:space="preserve"> </w:t>
      </w:r>
    </w:p>
    <w:p w:rsidR="00830337" w:rsidRPr="00830337" w:rsidRDefault="00830337" w:rsidP="00830337"/>
    <w:p w:rsidR="00501C39" w:rsidRDefault="00125AA1" w:rsidP="008F56A3">
      <w:pPr>
        <w:pStyle w:val="a3"/>
        <w:numPr>
          <w:ilvl w:val="0"/>
          <w:numId w:val="4"/>
        </w:numPr>
        <w:ind w:firstLineChars="0"/>
      </w:pPr>
      <w:r>
        <w:rPr>
          <w:rFonts w:hint="eastAsia"/>
        </w:rPr>
        <w:lastRenderedPageBreak/>
        <w:t>钉钉审核回调通知我方。提交申请时保存本次提交的所有流水信息日志，并记录是否可支付，在后面钉钉审核通过时可根据申请日志和此日志表来更新对应可付款流水</w:t>
      </w:r>
      <w:r w:rsidR="00723775">
        <w:rPr>
          <w:rFonts w:hint="eastAsia"/>
        </w:rPr>
        <w:t>和对应的结算单</w:t>
      </w:r>
      <w:r>
        <w:rPr>
          <w:rFonts w:hint="eastAsia"/>
        </w:rPr>
        <w:t>的支付凭证号：钉钉审批号</w:t>
      </w:r>
      <w:r>
        <w:rPr>
          <w:rFonts w:hint="eastAsia"/>
        </w:rPr>
        <w:t>+</w:t>
      </w:r>
      <w:r w:rsidR="00F322BC">
        <w:rPr>
          <w:rFonts w:hint="eastAsia"/>
        </w:rPr>
        <w:t>DT</w:t>
      </w:r>
      <w:r>
        <w:rPr>
          <w:rFonts w:hint="eastAsia"/>
        </w:rPr>
        <w:t>。</w:t>
      </w:r>
    </w:p>
    <w:p w:rsidR="00F2107C" w:rsidRDefault="00F2107C" w:rsidP="00F2107C">
      <w:pPr>
        <w:pStyle w:val="a3"/>
        <w:ind w:left="720" w:firstLineChars="0" w:firstLine="0"/>
      </w:pPr>
    </w:p>
    <w:p w:rsidR="00C17492" w:rsidRPr="00273C86" w:rsidRDefault="00B275CD" w:rsidP="008F56A3">
      <w:pPr>
        <w:pStyle w:val="a3"/>
        <w:numPr>
          <w:ilvl w:val="0"/>
          <w:numId w:val="4"/>
        </w:numPr>
        <w:ind w:firstLineChars="0"/>
        <w:rPr>
          <w:strike/>
        </w:rPr>
      </w:pPr>
      <w:r w:rsidRPr="00273C86">
        <w:rPr>
          <w:rFonts w:hint="eastAsia"/>
          <w:strike/>
        </w:rPr>
        <w:t>转账</w:t>
      </w:r>
      <w:proofErr w:type="gramStart"/>
      <w:r w:rsidRPr="00273C86">
        <w:rPr>
          <w:rFonts w:hint="eastAsia"/>
          <w:strike/>
        </w:rPr>
        <w:t>过程中授信</w:t>
      </w:r>
      <w:proofErr w:type="gramEnd"/>
      <w:r w:rsidRPr="00273C86">
        <w:rPr>
          <w:rFonts w:hint="eastAsia"/>
          <w:strike/>
        </w:rPr>
        <w:t>额度不足如何处理当前流水？</w:t>
      </w:r>
    </w:p>
    <w:p w:rsidR="00C17492" w:rsidRPr="00273C86" w:rsidRDefault="00C17492" w:rsidP="00C17492">
      <w:pPr>
        <w:pStyle w:val="a3"/>
        <w:rPr>
          <w:strike/>
        </w:rPr>
      </w:pPr>
    </w:p>
    <w:p w:rsidR="00B275CD" w:rsidRPr="00273C86" w:rsidRDefault="00D77FC7" w:rsidP="00C17492">
      <w:pPr>
        <w:pStyle w:val="a3"/>
        <w:ind w:left="720" w:firstLineChars="0" w:firstLine="0"/>
        <w:rPr>
          <w:strike/>
        </w:rPr>
      </w:pPr>
      <w:r w:rsidRPr="00273C86">
        <w:rPr>
          <w:rFonts w:hint="eastAsia"/>
          <w:strike/>
        </w:rPr>
        <w:t xml:space="preserve"> </w:t>
      </w:r>
      <w:r w:rsidRPr="00273C86">
        <w:rPr>
          <w:rFonts w:hint="eastAsia"/>
          <w:strike/>
        </w:rPr>
        <w:t>如果是对账完毕状态流水在因授权额度不足而支付失败的</w:t>
      </w:r>
      <w:r w:rsidRPr="00273C86">
        <w:rPr>
          <w:rFonts w:hint="eastAsia"/>
          <w:strike/>
        </w:rPr>
        <w:t xml:space="preserve"> </w:t>
      </w:r>
      <w:r w:rsidR="00C17492" w:rsidRPr="00273C86">
        <w:rPr>
          <w:rFonts w:hint="eastAsia"/>
          <w:strike/>
        </w:rPr>
        <w:t>则</w:t>
      </w:r>
      <w:proofErr w:type="gramStart"/>
      <w:r w:rsidR="00C17492" w:rsidRPr="00273C86">
        <w:rPr>
          <w:rFonts w:hint="eastAsia"/>
          <w:strike/>
        </w:rPr>
        <w:t>回滚状态</w:t>
      </w:r>
      <w:proofErr w:type="gramEnd"/>
      <w:r w:rsidR="00C17492" w:rsidRPr="00273C86">
        <w:rPr>
          <w:rFonts w:hint="eastAsia"/>
          <w:strike/>
        </w:rPr>
        <w:t>到对账完毕</w:t>
      </w:r>
      <w:r w:rsidRPr="00273C86">
        <w:rPr>
          <w:rFonts w:hint="eastAsia"/>
          <w:strike/>
        </w:rPr>
        <w:t>待审核，失败原因中加入失败原因：授权额度不足，</w:t>
      </w:r>
      <w:r w:rsidR="00884AC8" w:rsidRPr="00273C86">
        <w:rPr>
          <w:rFonts w:hint="eastAsia"/>
          <w:strike/>
        </w:rPr>
        <w:t>未进行支付提示。</w:t>
      </w:r>
    </w:p>
    <w:p w:rsidR="007576DF" w:rsidRDefault="007576DF" w:rsidP="007576DF">
      <w:r>
        <w:rPr>
          <w:rFonts w:hint="eastAsia"/>
        </w:rPr>
        <w:t xml:space="preserve"> </w:t>
      </w:r>
      <w:r>
        <w:rPr>
          <w:rFonts w:hint="eastAsia"/>
        </w:rPr>
        <w:t>问题：是否需要</w:t>
      </w:r>
      <w:proofErr w:type="gramStart"/>
      <w:r>
        <w:rPr>
          <w:rFonts w:hint="eastAsia"/>
        </w:rPr>
        <w:t>做云鹰端功能</w:t>
      </w:r>
      <w:proofErr w:type="gramEnd"/>
      <w:r>
        <w:rPr>
          <w:rFonts w:hint="eastAsia"/>
        </w:rPr>
        <w:t>或同步数据功能？</w:t>
      </w:r>
      <w:r w:rsidR="00177663">
        <w:rPr>
          <w:rFonts w:hint="eastAsia"/>
        </w:rPr>
        <w:t>审核通过回写付款凭证号的流水和结算单需要做数据同步到云鹰。</w:t>
      </w:r>
    </w:p>
    <w:p w:rsidR="007576DF" w:rsidRPr="00501C39" w:rsidRDefault="007576DF" w:rsidP="007576DF"/>
    <w:p w:rsidR="00CF743F" w:rsidRDefault="00CF743F" w:rsidP="00213747">
      <w:pPr>
        <w:pStyle w:val="1"/>
        <w:numPr>
          <w:ilvl w:val="0"/>
          <w:numId w:val="1"/>
        </w:numPr>
      </w:pPr>
      <w:r>
        <w:rPr>
          <w:rFonts w:hint="eastAsia"/>
        </w:rPr>
        <w:t>对账完毕流水可修改付款信息。</w:t>
      </w:r>
    </w:p>
    <w:p w:rsidR="00213747" w:rsidRPr="00213747" w:rsidRDefault="00213747" w:rsidP="00213747">
      <w:pPr>
        <w:pStyle w:val="a3"/>
        <w:ind w:left="675" w:firstLineChars="0" w:firstLine="0"/>
      </w:pPr>
      <w:r>
        <w:rPr>
          <w:rFonts w:hint="eastAsia"/>
        </w:rPr>
        <w:t>对账完毕的流水可进入流水详情，修改收款人：姓名、身份证号、手机号、银行卡号、开户行，重新生成一条新流水状态为待审核</w:t>
      </w:r>
      <w:r>
        <w:rPr>
          <w:rFonts w:hint="eastAsia"/>
        </w:rPr>
        <w:t>-</w:t>
      </w:r>
      <w:r>
        <w:rPr>
          <w:rFonts w:hint="eastAsia"/>
        </w:rPr>
        <w:t>对账完毕，之前的流水设置为对账完毕</w:t>
      </w:r>
      <w:r>
        <w:rPr>
          <w:rFonts w:hint="eastAsia"/>
        </w:rPr>
        <w:t>-</w:t>
      </w:r>
      <w:r>
        <w:rPr>
          <w:rFonts w:hint="eastAsia"/>
        </w:rPr>
        <w:t>审核不通过。</w:t>
      </w:r>
    </w:p>
    <w:sectPr w:rsidR="00213747" w:rsidRPr="00213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A0BBC"/>
    <w:multiLevelType w:val="hybridMultilevel"/>
    <w:tmpl w:val="26D03BF4"/>
    <w:lvl w:ilvl="0" w:tplc="F782E07C">
      <w:start w:val="1"/>
      <w:numFmt w:val="decimal"/>
      <w:lvlText w:val="（%1）"/>
      <w:lvlJc w:val="left"/>
      <w:pPr>
        <w:ind w:left="1395" w:hanging="720"/>
      </w:pPr>
      <w:rPr>
        <w:rFonts w:hint="default"/>
      </w:rPr>
    </w:lvl>
    <w:lvl w:ilvl="1" w:tplc="686EA89E">
      <w:start w:val="1"/>
      <w:numFmt w:val="decimalEnclosedCircle"/>
      <w:lvlText w:val="%2"/>
      <w:lvlJc w:val="left"/>
      <w:pPr>
        <w:ind w:left="1455" w:hanging="360"/>
      </w:pPr>
      <w:rPr>
        <w:rFonts w:hint="default"/>
      </w:r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
    <w:nsid w:val="27396044"/>
    <w:multiLevelType w:val="hybridMultilevel"/>
    <w:tmpl w:val="BB8C5880"/>
    <w:lvl w:ilvl="0" w:tplc="BD4CC7D4">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0721119"/>
    <w:multiLevelType w:val="hybridMultilevel"/>
    <w:tmpl w:val="8E4C7672"/>
    <w:lvl w:ilvl="0" w:tplc="B8260C40">
      <w:start w:val="1"/>
      <w:numFmt w:val="decimal"/>
      <w:lvlText w:val="（%1）"/>
      <w:lvlJc w:val="left"/>
      <w:pPr>
        <w:ind w:left="720" w:hanging="720"/>
      </w:pPr>
      <w:rPr>
        <w:rFonts w:hint="default"/>
      </w:rPr>
    </w:lvl>
    <w:lvl w:ilvl="1" w:tplc="863C3778">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580865"/>
    <w:multiLevelType w:val="hybridMultilevel"/>
    <w:tmpl w:val="60368E7A"/>
    <w:lvl w:ilvl="0" w:tplc="E2603B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5"/>
    <w:rsid w:val="000772F9"/>
    <w:rsid w:val="00125AA1"/>
    <w:rsid w:val="00137089"/>
    <w:rsid w:val="00151DD5"/>
    <w:rsid w:val="001573CB"/>
    <w:rsid w:val="001754A1"/>
    <w:rsid w:val="00177663"/>
    <w:rsid w:val="001D35A8"/>
    <w:rsid w:val="001E557F"/>
    <w:rsid w:val="00213747"/>
    <w:rsid w:val="00273A88"/>
    <w:rsid w:val="00273C86"/>
    <w:rsid w:val="002C784B"/>
    <w:rsid w:val="002E062E"/>
    <w:rsid w:val="00315844"/>
    <w:rsid w:val="003D5EEA"/>
    <w:rsid w:val="00456955"/>
    <w:rsid w:val="00467E24"/>
    <w:rsid w:val="004D0B9F"/>
    <w:rsid w:val="00501C39"/>
    <w:rsid w:val="00515662"/>
    <w:rsid w:val="00552AD6"/>
    <w:rsid w:val="00624B0E"/>
    <w:rsid w:val="00631AFE"/>
    <w:rsid w:val="006608B6"/>
    <w:rsid w:val="00675057"/>
    <w:rsid w:val="00675D52"/>
    <w:rsid w:val="006D30F7"/>
    <w:rsid w:val="006E184D"/>
    <w:rsid w:val="00723775"/>
    <w:rsid w:val="007576DF"/>
    <w:rsid w:val="00783536"/>
    <w:rsid w:val="007862F8"/>
    <w:rsid w:val="00830337"/>
    <w:rsid w:val="00884AC8"/>
    <w:rsid w:val="009A1501"/>
    <w:rsid w:val="009A2F2C"/>
    <w:rsid w:val="009B2D0D"/>
    <w:rsid w:val="009B5F13"/>
    <w:rsid w:val="00A35727"/>
    <w:rsid w:val="00A41393"/>
    <w:rsid w:val="00AA6B17"/>
    <w:rsid w:val="00AD52F7"/>
    <w:rsid w:val="00B275CD"/>
    <w:rsid w:val="00C17492"/>
    <w:rsid w:val="00C61EF0"/>
    <w:rsid w:val="00CA0F49"/>
    <w:rsid w:val="00CE24A9"/>
    <w:rsid w:val="00CF52D2"/>
    <w:rsid w:val="00CF743F"/>
    <w:rsid w:val="00D05140"/>
    <w:rsid w:val="00D24D78"/>
    <w:rsid w:val="00D42715"/>
    <w:rsid w:val="00D62A54"/>
    <w:rsid w:val="00D652F5"/>
    <w:rsid w:val="00D77FC7"/>
    <w:rsid w:val="00DA7BF8"/>
    <w:rsid w:val="00DD4917"/>
    <w:rsid w:val="00E02FAF"/>
    <w:rsid w:val="00E052F7"/>
    <w:rsid w:val="00E12B15"/>
    <w:rsid w:val="00EC02D1"/>
    <w:rsid w:val="00F118AC"/>
    <w:rsid w:val="00F2107C"/>
    <w:rsid w:val="00F23640"/>
    <w:rsid w:val="00F322BC"/>
    <w:rsid w:val="00F754C2"/>
    <w:rsid w:val="00FE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955C-E4DE-4A4A-A88D-9C015C7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F74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743F"/>
    <w:rPr>
      <w:b/>
      <w:bCs/>
      <w:kern w:val="44"/>
      <w:sz w:val="44"/>
      <w:szCs w:val="44"/>
    </w:rPr>
  </w:style>
  <w:style w:type="paragraph" w:styleId="a3">
    <w:name w:val="List Paragraph"/>
    <w:basedOn w:val="a"/>
    <w:uiPriority w:val="34"/>
    <w:qFormat/>
    <w:rsid w:val="00CF743F"/>
    <w:pPr>
      <w:ind w:firstLineChars="200" w:firstLine="420"/>
    </w:pPr>
  </w:style>
  <w:style w:type="character" w:styleId="a4">
    <w:name w:val="Strong"/>
    <w:basedOn w:val="a0"/>
    <w:uiPriority w:val="22"/>
    <w:qFormat/>
    <w:rsid w:val="00F11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3</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zhoufp</dc:creator>
  <cp:keywords/>
  <dc:description/>
  <cp:lastModifiedBy>zhoufp</cp:lastModifiedBy>
  <cp:revision>55</cp:revision>
  <dcterms:created xsi:type="dcterms:W3CDTF">2022-05-24T09:30:00Z</dcterms:created>
  <dcterms:modified xsi:type="dcterms:W3CDTF">2022-05-26T07:49:00Z</dcterms:modified>
</cp:coreProperties>
</file>