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“车险营销”优化项目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电销客户管理</w:t>
      </w:r>
    </w:p>
    <w:p>
      <w:pPr>
        <w:ind w:left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显示列中将“VIN”移至“号牌号码”后面</w:t>
      </w:r>
    </w:p>
    <w:p>
      <w:pPr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显示列可以做单列筛选</w:t>
      </w:r>
    </w:p>
    <w:p>
      <w:pPr>
        <w:ind w:firstLine="420"/>
      </w:pPr>
      <w:r>
        <w:t>3.</w:t>
      </w:r>
      <w:r>
        <w:rPr>
          <w:rFonts w:hint="eastAsia"/>
        </w:rPr>
        <w:t>“保险到期”改成下拉菜单增加“初登日期、分配日期”</w:t>
      </w:r>
      <w:r>
        <w:t xml:space="preserve"> </w:t>
      </w:r>
    </w:p>
    <w:p>
      <w:pPr>
        <w:rPr>
          <w:rFonts w:hint="eastAsia"/>
        </w:rPr>
      </w:pPr>
      <w:r>
        <w:drawing>
          <wp:inline distT="0" distB="0" distL="0" distR="0">
            <wp:extent cx="5270500" cy="8737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ab/>
      </w:r>
      <w:r>
        <w:t>4.</w:t>
      </w:r>
      <w:r>
        <w:rPr>
          <w:rFonts w:hint="eastAsia"/>
        </w:rPr>
        <w:t>“联系状态”增加“已成交、号码无效、战败”并且可以进行多选</w:t>
      </w:r>
    </w:p>
    <w:p>
      <w:r>
        <w:drawing>
          <wp:inline distT="0" distB="0" distL="0" distR="0">
            <wp:extent cx="5270500" cy="11976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ab/>
      </w:r>
      <w:r>
        <w:t>5.</w:t>
      </w:r>
      <w:r>
        <w:rPr>
          <w:rFonts w:hint="eastAsia"/>
        </w:rPr>
        <w:t>查询条件中增加“部门、组、组员”</w:t>
      </w:r>
    </w:p>
    <w:p>
      <w:r>
        <w:tab/>
      </w:r>
      <w:r>
        <w:t>6</w:t>
      </w:r>
      <w:r>
        <w:rPr>
          <w:rFonts w:hint="eastAsia"/>
        </w:rPr>
        <w:t>.将显示列的“首次联系日期”改为“沟通情况”，并且只显示最新的沟通情况</w:t>
      </w:r>
    </w:p>
    <w:p>
      <w:r>
        <w:rPr>
          <w:rFonts w:hint="eastAsia"/>
        </w:rPr>
        <w:t>二、电销名单分配</w:t>
      </w:r>
    </w:p>
    <w:p>
      <w:r>
        <w:tab/>
      </w:r>
      <w:r>
        <w:t>1.</w:t>
      </w:r>
      <w:r>
        <w:rPr>
          <w:rFonts w:hint="eastAsia"/>
        </w:rPr>
        <w:t>将现在C</w:t>
      </w:r>
      <w:r>
        <w:t>/S</w:t>
      </w:r>
      <w:r>
        <w:rPr>
          <w:rFonts w:hint="eastAsia"/>
        </w:rPr>
        <w:t>端的“批量分配、随机分配”添加到B</w:t>
      </w:r>
      <w:r>
        <w:t>/S</w:t>
      </w:r>
      <w:r>
        <w:rPr>
          <w:rFonts w:hint="eastAsia"/>
        </w:rPr>
        <w:t>中</w:t>
      </w:r>
    </w:p>
    <w:p>
      <w:r>
        <w:drawing>
          <wp:inline distT="0" distB="0" distL="0" distR="0">
            <wp:extent cx="5270500" cy="303149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734" cy="303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ab/>
      </w:r>
      <w:r>
        <w:t>2.</w:t>
      </w:r>
      <w:r>
        <w:rPr>
          <w:rFonts w:hint="eastAsia"/>
        </w:rPr>
        <w:t>查询条件增加“VIN”查询</w:t>
      </w:r>
    </w:p>
    <w:p>
      <w:r>
        <w:tab/>
      </w:r>
      <w:r>
        <w:t>3.</w:t>
      </w:r>
      <w:r>
        <w:rPr>
          <w:rFonts w:hint="eastAsia"/>
        </w:rPr>
        <w:t>“保险到期”改成下拉菜单增加“初登日期”</w:t>
      </w:r>
    </w:p>
    <w:p>
      <w:r>
        <w:rPr>
          <w:rFonts w:hint="eastAsia"/>
        </w:rPr>
        <w:t>三、系统投保单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将系统投保单改成与保单、结算单一样的模式，系统只能存在一张投保单，因华成不需要通过车险管理系统报价、不存在多张投保单。同时将投保单业务员与电销名单中的业务员进行绑定。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四、华</w:t>
      </w:r>
      <w:bookmarkStart w:id="0" w:name="_GoBack"/>
      <w:bookmarkEnd w:id="0"/>
      <w:r>
        <w:rPr>
          <w:rFonts w:hint="eastAsia"/>
          <w:lang w:val="en-US" w:eastAsia="zh-CN"/>
        </w:rPr>
        <w:t>成保险系统，报表统计中，按保险公司报表增加“部门”筛选条件。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100070"/>
            <wp:effectExtent l="0" t="0" r="15240" b="5080"/>
            <wp:docPr id="3" name="图片 3" descr="华成保险网页版-保险业务统计按保险公司-增加筛选条件“部门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成保险网页版-保险业务统计按保险公司-增加筛选条件“部门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1FD1"/>
    <w:multiLevelType w:val="multilevel"/>
    <w:tmpl w:val="53191FD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09"/>
    <w:rsid w:val="0017053E"/>
    <w:rsid w:val="001C0090"/>
    <w:rsid w:val="00305258"/>
    <w:rsid w:val="00CC2D09"/>
    <w:rsid w:val="16D62A71"/>
    <w:rsid w:val="370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2019-11-20T00:24:00Z</dcterms:created>
  <dc:creator>朱骏豪</dc:creator>
  <cp:lastModifiedBy>三小毛。</cp:lastModifiedBy>
  <dcterms:modified xsi:type="dcterms:W3CDTF">2019-11-29T09:17:35Z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