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kern w:val="0"/>
          <w:sz w:val="23"/>
          <w:szCs w:val="23"/>
        </w:rPr>
      </w:pPr>
      <w:r>
        <w:rPr>
          <w:rFonts w:ascii="宋体" w:hAnsi="宋体" w:eastAsia="宋体" w:cs="宋体"/>
          <w:b/>
          <w:bCs/>
          <w:kern w:val="0"/>
          <w:sz w:val="23"/>
          <w:szCs w:val="23"/>
        </w:rPr>
        <w:t>VAA-U1618S录音仪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328035" cy="2299335"/>
            <wp:effectExtent l="0" t="0" r="5715" b="5715"/>
            <wp:docPr id="1" name="图片 1" descr="http://www.pioneerw.com/UpFiles/Article/2013/1/31/2013013150115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pioneerw.com/UpFiles/Article/2013/1/31/20130131501155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29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一体式设计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标准19寸机架式设计，可以安装在机柜里面节省空间，完全独立无须依赖电脑即可工作的录音设备，采用最新的C/S架构，CPU主频达到667MHZ，采用三星最新的ARM芯片，自带触摸屏，喇叭，网络接口，用户通过触摸屏即可完成基本的操作，以及对线路使用情况进行实时的监控，录音记录查询，声音回放，即时监听等等功能，大大方便了设备的施工，安装，调试，是一台真正意义上的嵌入式录音仪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单机可同时对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kern w:val="0"/>
          <w:sz w:val="24"/>
          <w:szCs w:val="24"/>
        </w:rPr>
        <w:t>路电话进行录音。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DC12V 供电，低电压，低功耗 更节省能源更环保。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无风扇设计，减少灰尘，提高使用寿命。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价格：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含专票：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13000元   2年包换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特色功能：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国内独家推出分时段录音前导语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在电话接通时会自动播放录音提醒对方，前导语可自行定义和录制。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根据客户需求可进行分时段播放不同类型语音提示。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灵活启动录音方式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设备具有多种录音启动方式：压控、声控、键控、极性翻转、以及持续录音。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设备可录一般模拟电话、数字话机、手机、会议现场、广播及无线电对讲机等等。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各通道电压范围可以灵活调整，不需要调整硬件即可满足各种电压范围的线路正常侦测状态。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各通道AGC 可以支援开启或关闭；确保音质最佳效果。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各通道录音条件、参数值可以单独设定。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录音时间段每天达8个以上，根据需求灵活设定。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通讯录及弹屏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在PC端管理软件添加通讯录或分机信息，对应信息会关联到录音记录CDR。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可以通过软件导入Outlook 资料，方便通讯录同步。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可以设定来电、去电是否弹屏以及弹屏停留时间，显示通讯录详细咨询。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预设免录号码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系统可设定特定的电话号码或是分机号码不录音，节省硬盘存储空间。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可设定特殊号码隐藏显示，保护个人隐私(比如银行卡内容)。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可设定特定内容静音，保护重要信息(比如银行卡内容)。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触控式屏幕操作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支持在屏幕上直接点选操作，十分方便，人性操作接口设计，让您轻松上手。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支持通过触摸屏软件锁定设备屏幕，防止非法操作，更加安全。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全方位记录通话所有信息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每一通电话录音即时写入硬盘存储，记录来去电号码、通话日期时间、通话长度等信息。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自动识别是打入还是打出，自动记录铃声次数，方便查看接听电话效率。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录音记录可以编辑备注内容，设置重要标志，醒目提醒。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未接来电识别，记录未接来电详细信息，并有特殊图标醒目提醒。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多功能查询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本机操作查询透过触摸屏幕及按键，即可直接在本机上搜寻纪录、拨放录音、删除、标注记录等等。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PC端管理软件智能查询所需要的录音记录，可以根据来电或去电号码的一部分、分机号码、姓名、通话日期时间、通话长度等多种条件组合，检索出需要的通话纪录以及录音内容。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录音记录CDR详细呈现，分多个栏位显示信息，如：日期时间，电话号码，录音时间，分机信息，电话号码等等。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录音记录在线缓存播放，可以快速听取到录音内容，波形图形显示声音内容。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PC端管理软件数据统计及导出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该系统采用SQLite 高效数据库，灵活跨平台查看数据库。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录音记录具备多种统计方式，按天、按周、按月、统计，通话记录图形化呈现，更加方便。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录音记录可直接导出Excel表格，方便保存、分析及管理。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录音记录也可直接发送Email，方便发送到指定的账号(内容声音文件)。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PC端多用户管理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系统使用权限管理，可以为每一个用户指定不同的权限，在其管理权限范围内进行操作管理。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通话状态实时显示监听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管理者将本机连接上计算机，就可以看到所有电话线路的使用状态，并可以实时监听通话内容。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录音数据保密格式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录音文件具保密特性，只有经过授权的人使用本产品程序才能听取，其它人即使取得录音文件，亦无法开启播放。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多账号，多权限登入，方便分组管理，分级别管理，资料更安全。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多种备份方式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可通过网络将录音记录自动备份至电脑中，设定好按天、按周、按月的备份方式，到达设定的指定时间后开始启动备份功能。.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也可以通过U盘插入设备的方式，直接备份指定时间范围的记录到U盘。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所有录音记录可通过计算机刻录机烧录到CD/DVD中存盘。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多种网络连接方式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设备自带网络接口，插上网线后可自动获取IP地址。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PC端管理软件运行后在局域网内会自动寻找到该设备的IP 地址，在专用网络或英特网中需要输入设备ID及其它参数设定后进行连接。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通过网络连接设备，在PC端管理软件上远程监控，实时监听，下载备份录音记录更加方便。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完整的系统日志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自动记录在设备上的帐号登录注销、参数的设置修改及删除等重要操作详细日志，包含用户IP以及日期时间等信息内容，方便管理员查看跟踪设备的使用情况。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可设定多种警告信息，比如端口掉电，端口长时间提机，端口长时间通话.并且记录到日志里面。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强大的中央管理软件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可对分布在全国各地分点的录音仪进行集中管理，实时监听、调取录音，自动或手动备份录音到总部服务器。同时统计各分点数据，进行分析汇总，以统计表格形式呈现。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支持二次开发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根据客户的需求，进行二次开发，为客户量身打造属于自己的产品。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语言支持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软件支持多国语言. 简体，繁体，英文等等。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产品规格： </w:t>
      </w:r>
    </w:p>
    <w:tbl>
      <w:tblPr>
        <w:tblStyle w:val="4"/>
        <w:tblW w:w="8384" w:type="dxa"/>
        <w:jc w:val="center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1"/>
        <w:gridCol w:w="4583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录音端口数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硬盘容量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1TB,2TB （可选择）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显示屏类型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触控5英寸TFT显示屏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录音存储格式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WAV、AVL、TXR三种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最大录音时间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15万小时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录音启动模式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压控，声控，键控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提机电压检测范围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3-80V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挂机电压检测范围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10-100V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支持CID类型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DTMF/FSK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CID检测灵敏度范围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 dB to –32dB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录音频率范围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 Hz to 3400 Hz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输入阻抗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AC： 100K，DC：5.1M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信噪比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＞60 dB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串音比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＞70 dB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电源适配器电压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DC19V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额定工作电流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1.5A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最大启动工作电流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额定功耗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30W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可选配电池类型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24V电池或两节12V电池串联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0℃ to 40℃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工作湿度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10% to 90 % 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网络接口类型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RJ-45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DB37*1 RS232 数据线 电源适配器 光盘 等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尺寸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43*39*9cm</w:t>
            </w:r>
          </w:p>
        </w:tc>
      </w:tr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3780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包装尺寸</w:t>
            </w:r>
          </w:p>
        </w:tc>
        <w:tc>
          <w:tcPr>
            <w:tcW w:w="4562" w:type="dxa"/>
            <w:shd w:val="clear" w:color="auto" w:fill="FFFFFF"/>
            <w:tcMar>
              <w:top w:w="84" w:type="dxa"/>
              <w:left w:w="50" w:type="dxa"/>
              <w:bottom w:w="84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55*48*15cm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084"/>
    <w:rsid w:val="000E4CBF"/>
    <w:rsid w:val="003C7084"/>
    <w:rsid w:val="0319573E"/>
    <w:rsid w:val="220E703D"/>
    <w:rsid w:val="48451489"/>
    <w:rsid w:val="5DC520A2"/>
    <w:rsid w:val="6B1B3577"/>
    <w:rsid w:val="7317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</Words>
  <Characters>2210</Characters>
  <Lines>18</Lines>
  <Paragraphs>5</Paragraphs>
  <TotalTime>1</TotalTime>
  <ScaleCrop>false</ScaleCrop>
  <LinksUpToDate>false</LinksUpToDate>
  <CharactersWithSpaces>2592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2015-04-03T09:23:00Z</dcterms:created>
  <dc:creator>guo</dc:creator>
  <cp:lastModifiedBy>岳杨李</cp:lastModifiedBy>
  <dcterms:modified xsi:type="dcterms:W3CDTF">2019-06-13T08:49:54Z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